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爆仓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期货交易提供了杠杠，所以又叫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杠杆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交易。杠杆的由来，是因为期货市场保证金制度。这一点跟股票不同，股票加杠杆需要配资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而期货市场本身就带杠杆。杠杆，也就是保证金制度，给期货交易带来了承担大风险，获取大收益的可能性。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（一）什么是保证金。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期货交易保证金制度，就是只需要拿期货合约实际价值的一定比例（正常5%-15%）的保证金，就可以交易相应的期货合约。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交易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手期货所需保证金的计算方法是：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32"/>
          <w:szCs w:val="32"/>
          <w:u w:val="single"/>
          <w:lang w:val="en-US" w:eastAsia="zh-CN"/>
        </w:rPr>
        <w:t>价格 * 合约乘数 * 保证金比例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例如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说螺纹钢1910合约，盘面报价3780。这个价格是每吨的报价，而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手螺纹钢期货是10吨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，即合约乘数为10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。因此，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手螺纹钢期货的实际价值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为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3780*10=37800元。而螺纹钢的交易所保证金是8%，所以，一手螺纹钢所需要的资金就是37800*8%=3024元。也就是说，理论上只要你的资金多于3024元，你就可以交易螺纹钢期货。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32"/>
          <w:szCs w:val="32"/>
          <w:u w:val="single"/>
          <w:lang w:val="en-US" w:eastAsia="zh-CN"/>
        </w:rPr>
        <w:t>这里面要注意的是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虽然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你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只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拿了3024元来购买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手螺纹钢期货，但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手螺纹钢期货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总价值为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10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*3780元/吨=37800元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因此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你要承受这37800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元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螺纹钢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期货合约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的全价波动。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（二）杠杆只是工具。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期货交易使用多少杠杆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是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自己选择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例如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，你的账户里一共就3100元，你交易了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手实际价值为37800元的螺纹钢期货，那么相当于最大化的利用了杠杆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杠杆比率等于37800/3100=12.2。但是如果你的账户一共有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10000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元，你买了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手螺纹钢，那么杠杆使用率就是37800/10000=3.78。假如你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用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37800元买了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手螺纹钢就没有使用杠杆。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也就是说，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是否使用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杠杆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、使用多大的杠杆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是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自己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选择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的，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期货市场并不是有些人说的天生风险就大。拿10万元交易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手螺纹钢，风险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跟股票市场差不多。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风险的大小，是由杠杆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大小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决定的。期货市场只是给人们提供了一个承担大风险的机会。只不过，很多人控制不了自己的欲望，他们总是最大化的使用杠杆。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（三）为什么会爆仓。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如果账户资金正好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为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3024元，在3780的价格买入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手螺纹钢期货，那么资金使用率就是100%，也就是</w:t>
      </w:r>
      <w:r>
        <w:rPr>
          <w:rFonts w:hint="default" w:asciiTheme="minorEastAsia" w:hAnsiTheme="minorEastAsia" w:cstheme="minorEastAsia"/>
          <w:b/>
          <w:bCs/>
          <w:color w:val="FF0000"/>
          <w:sz w:val="32"/>
          <w:szCs w:val="32"/>
          <w:u w:val="single"/>
          <w:lang w:val="en-US" w:eastAsia="zh-CN"/>
        </w:rPr>
        <w:t>满仓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，最大化的利用了杠杆。假如螺纹钢期货跌了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个点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（即1元）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，那么账户就亏了10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元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，这个时候，你的资金就不够持有这手合约所需要的最低保证金。这个时候，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交易者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的仓位并不会被交易所强平，因为期货公司有结算准备金在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交易所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，这个时候实际上是亏了期货公司10块钱。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如果价格继续下跌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那么就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会造成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期货公司更多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亏损。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所以，这时期货公司一定会帮你把仓位砍掉，因为你已经钱不够了。但是，给客户砍仓，客户的体验肯定不好。所以，期货公司为了防止这种情况，他们会收取客户的保证金时，会在交易所收取的标准基础上，再额外的添加一部分。比如，螺纹钢交易所收取的是8%，那么期货公司会收取10%。假如你发生了交易保证金不足10%的情况时，期货公司会及时发现。并且开始通知你：减点仓或者加点钱。目的就是防止你继续亏下去后，不足交易所那8%的标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32"/>
          <w:szCs w:val="32"/>
          <w:u w:val="single"/>
          <w:lang w:val="en-US" w:eastAsia="zh-CN"/>
        </w:rPr>
        <w:t>所以，</w:t>
      </w:r>
      <w:r>
        <w:rPr>
          <w:rFonts w:hint="eastAsia" w:asciiTheme="minorEastAsia" w:hAnsiTheme="minorEastAsia" w:cstheme="minorEastAsia"/>
          <w:b/>
          <w:bCs/>
          <w:color w:val="FF0000"/>
          <w:sz w:val="32"/>
          <w:szCs w:val="32"/>
          <w:u w:val="single"/>
          <w:lang w:val="en-US" w:eastAsia="zh-CN"/>
        </w:rPr>
        <w:t>交易者</w:t>
      </w:r>
      <w:r>
        <w:rPr>
          <w:rFonts w:hint="default" w:asciiTheme="minorEastAsia" w:hAnsiTheme="minorEastAsia" w:cstheme="minorEastAsia"/>
          <w:b/>
          <w:bCs/>
          <w:color w:val="FF0000"/>
          <w:sz w:val="32"/>
          <w:szCs w:val="32"/>
          <w:u w:val="single"/>
          <w:lang w:val="en-US" w:eastAsia="zh-CN"/>
        </w:rPr>
        <w:t>的保证金实际上分为两部分：交易所保证金+期货公司额外收取的保证金。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比如螺纹钢期货，你的保证金可能是10%，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其中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8%是交易所收取的，剩下的2%是期货公司收取的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32"/>
          <w:szCs w:val="32"/>
          <w:u w:val="single"/>
          <w:lang w:val="en-US" w:eastAsia="zh-CN"/>
        </w:rPr>
        <w:t>那么什么叫爆仓？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32"/>
          <w:szCs w:val="32"/>
          <w:u w:val="single"/>
          <w:lang w:val="en-US" w:eastAsia="zh-CN"/>
        </w:rPr>
        <w:t>没有具体定义，可以理解为：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32"/>
          <w:szCs w:val="32"/>
          <w:u w:val="single"/>
          <w:lang w:val="en-US" w:eastAsia="zh-CN"/>
        </w:rPr>
        <w:t>交易者账户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32"/>
          <w:szCs w:val="32"/>
          <w:u w:val="single"/>
          <w:lang w:val="en-US" w:eastAsia="zh-CN"/>
        </w:rPr>
        <w:t>资金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32"/>
          <w:szCs w:val="32"/>
          <w:u w:val="single"/>
          <w:lang w:val="en-US" w:eastAsia="zh-CN"/>
        </w:rPr>
        <w:t>已经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32"/>
          <w:szCs w:val="32"/>
          <w:u w:val="single"/>
          <w:lang w:val="en-US" w:eastAsia="zh-CN"/>
        </w:rPr>
        <w:t>不足以继续持有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32"/>
          <w:szCs w:val="32"/>
          <w:u w:val="single"/>
          <w:lang w:val="en-US" w:eastAsia="zh-CN"/>
        </w:rPr>
        <w:t>交易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32"/>
          <w:szCs w:val="32"/>
          <w:u w:val="single"/>
          <w:lang w:val="en-US" w:eastAsia="zh-CN"/>
        </w:rPr>
        <w:t>合约了，这就叫爆仓。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但爆仓不意味着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账户资金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亏光。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上述例子中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账户资金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3024元，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价格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跌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个点后，资金不够交易所标准了，就会被强平。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所谓的强平，就是期货公司以市价直接帮你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平仓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，这个过程顶多滑几个点而已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账户里的3024元可能还是会剩下3000元左右，只不过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此时以当前账户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资金已经无法继续开仓了。一分不剩甚至穿仓（平仓后亏期货公司的钱），其实是极其少见的。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比如，你持有了一手螺纹钢一共3024元的保证金，你账户有4000元左右的资金，这个时候，你其实是很安全的，即使忽然之间，短短的几秒内，螺纹钢直接跌停。你也不会一分不剩。因为螺纹钢跌停也就不会超过200个点，也就是你亏2000块钱，而你的账户是有4000的。砍完之后，你也还会剩下2000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除非是极其特殊的情况，行情在短时间内产生了极其巨大的波动幅度。比如2016年的双11，棉花期货直接由涨停到跌停，当时的涨跌幅板应该是7%。如果你在涨停板附近，满仓买入了棉花，那么到跌停的话，你相当于亏损幅度达到了14%左右，那么可能就在那十几秒内，直接归0，甚至会亏期货公司一部分。当然，这种情况这么多年，仅出现过这么一次。而且你必须要满仓在涨停上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（四）</w:t>
      </w:r>
      <w:r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  <w:t>保证金的调整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保证金一般不会发现变化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但有三种情况交易所会调整保证金。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2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.</w:t>
      </w:r>
      <w:r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  <w:t>节假日期间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如遇法定节假日，交易所一般会提高保证金。因为大宗商品的价格是全球联动的，在停盘期间，很有可能出现某些突发的，重大的，影响价格走势的情况。所以，如果节假日停盘时间过长，交易所就会提高保证金比例防止价格大幅度波动带来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如，持有白银期货，国内停盘5天，在这5天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内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外盘白银连续暴跌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，同时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国内因为停盘无法交易，会在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重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新开盘的那一天集中爆发，价格很有可能大幅度低开，甚至直接跌停，很多人仓位过重就容易出现风险，所以交易所提高保证金，期货公司也提供保证金，来防止客户持仓过多，同时也确保客户的资金可以抵抗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2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.</w:t>
      </w:r>
      <w:r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  <w:t>控制投机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提高保证金，可以减少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交易者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开仓手数，限制交易数量，配合上手续费的话，是给成交火热品种降温的好方法。因此，每当某些品种出现需要控制的局面时，交易所会采用调整保证金的模式。比如，当年的股指期货。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2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  <w:t>3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.</w:t>
      </w:r>
      <w:r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  <w:t>进入交割月份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当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某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期货品种临近交割月时，保证金就会陆续提高。因为个人投机者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能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进行交割，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也不能持仓进入交割月，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所以提高保证金，可以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促使交易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者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移仓到下一个主力合约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正常而言，在进入期货品种交割月的前一个月，交易所就会开始提高保证金。比如，现在是4月，也就是1905交割月（5月）的前一个月，现在的05合约，基本上全部都提高保证金了。所以，如果你还在交易05的话，你的保证金就会比下一个主力合约高很多。具体的规定，每一家交易所都不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如，大连商品交易所品种临近交割月保证</w:t>
      </w:r>
      <w:bookmarkStart w:id="0" w:name="_GoBack"/>
      <w:bookmarkEnd w:id="0"/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金调整分为2个阶段，第一个阶段：交割月前一个月的第15个交易日结算时起上调一定比例保证金；第二个阶段：交割月份第一个交易日起再上调比例至20%。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另外，提醒一下：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  <w:t>大连商品交易所和郑州商品交易所都不允许个人投资者进入交割月。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32"/>
          <w:szCs w:val="32"/>
          <w:u w:val="single"/>
          <w:lang w:val="en-US" w:eastAsia="zh-CN"/>
        </w:rPr>
        <w:t>所以，该换月交易就趁早换月，比较好的时间就是交割月前一个月的第一天。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7258A"/>
    <w:rsid w:val="07C3507C"/>
    <w:rsid w:val="0FC16815"/>
    <w:rsid w:val="1B905F86"/>
    <w:rsid w:val="2C667F01"/>
    <w:rsid w:val="3C912961"/>
    <w:rsid w:val="3CAD30BB"/>
    <w:rsid w:val="4C33174A"/>
    <w:rsid w:val="5D5E1AF9"/>
    <w:rsid w:val="6DF12222"/>
    <w:rsid w:val="6EAD5C2D"/>
    <w:rsid w:val="7FC2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2021-01-24T02:38:00Z</dcterms:created>
  <dc:creator>黄柠</dc:creator>
  <cp:lastModifiedBy>HN</cp:lastModifiedBy>
  <dcterms:modified xsi:type="dcterms:W3CDTF">2021-07-12T06:03:22Z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