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Maqsam to Odoo CRM Automation</w:t>
      </w:r>
    </w:p>
    <w:p>
      <w:pPr>
        <w:jc w:val="center"/>
      </w:pPr>
      <w:r>
        <w:rPr>
          <w:color w:val="505050"/>
          <w:sz w:val="26"/>
        </w:rPr>
        <w:t>Implementation Approach and Deployment Plan</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Current Status</w:t>
            </w:r>
          </w:p>
        </w:tc>
        <w:tc>
          <w:tcPr>
            <w:tcW w:type="dxa" w:w="5040"/>
            <w:vAlign w:val="top"/>
          </w:tcPr>
          <w:p>
            <w:r/>
            <w:r>
              <w:rPr>
                <w:b w:val="0"/>
                <w:sz w:val="18"/>
              </w:rPr>
              <w:t>Maqsam API connectivity is verified, Odoo API connectivity is verified, and call records are successfully being pushed to Odoo CRM as leads.</w:t>
            </w:r>
          </w:p>
        </w:tc>
      </w:tr>
    </w:tbl>
    <w:p/>
    <w:p>
      <w:pPr>
        <w:pStyle w:val="Heading1"/>
      </w:pPr>
      <w:r>
        <w:rPr>
          <w:color w:val="1F4E79"/>
        </w:rPr>
        <w:t>1. Executive Summary</w:t>
      </w:r>
    </w:p>
    <w:p>
      <w:r>
        <w:t>This document describes the proposed automation for synchronizing Maqsam call records into Odoo CRM as leads or opportunities. The solution runs as a scheduled Node.js process on the existing EC2 instance, calls the Maqsam Calls API, detects new records, and creates corresponding CRM records in Odoo.</w:t>
      </w:r>
    </w:p>
    <w:p>
      <w:r>
        <w:t>The approach is intentionally simple and reliable: EC2 provides the runtime and scheduler, Maqsam provides call data, Odoo stores the CRM leads, and a local state file records sync progress so future runs only process new calls.</w:t>
      </w:r>
    </w:p>
    <w:p>
      <w:pPr>
        <w:pStyle w:val="Heading1"/>
      </w:pPr>
      <w:r>
        <w:rPr>
          <w:color w:val="1F4E79"/>
        </w:rPr>
        <w:t>2. Goals</w:t>
      </w:r>
    </w:p>
    <w:p>
      <w:pPr>
        <w:pStyle w:val="ListBullet"/>
      </w:pPr>
      <w:r>
        <w:t>Import recent Maqsam call records into Odoo CRM automatically.</w:t>
      </w:r>
    </w:p>
    <w:p>
      <w:pPr>
        <w:pStyle w:val="ListBullet"/>
      </w:pPr>
      <w:r>
        <w:t>Run the synchronization every hour without manual effort.</w:t>
      </w:r>
    </w:p>
    <w:p>
      <w:pPr>
        <w:pStyle w:val="ListBullet"/>
      </w:pPr>
      <w:r>
        <w:t>Avoid duplicate CRM records by tracking processed Maqsam call IDs.</w:t>
      </w:r>
    </w:p>
    <w:p>
      <w:pPr>
        <w:pStyle w:val="ListBullet"/>
      </w:pPr>
      <w:r>
        <w:t>Use timestamp filtering after the first import so only new calls are fetched.</w:t>
      </w:r>
    </w:p>
    <w:p>
      <w:pPr>
        <w:pStyle w:val="ListBullet"/>
      </w:pPr>
      <w:r>
        <w:t>Keep API credentials outside the source code and store them securely on the EC2 instance.</w:t>
      </w:r>
    </w:p>
    <w:p>
      <w:pPr>
        <w:pStyle w:val="ListBullet"/>
      </w:pPr>
      <w:r>
        <w:t>Keep the implementation easy to monitor, troubleshoot, and extend later.</w:t>
      </w:r>
    </w:p>
    <w:p>
      <w:pPr>
        <w:pStyle w:val="Heading1"/>
      </w:pPr>
      <w:r>
        <w:rPr>
          <w:color w:val="1F4E79"/>
        </w:rPr>
        <w:t>3. High-Level Architecture</w:t>
      </w:r>
    </w:p>
    <w:p>
      <w:r>
        <w:t>The automation is deployed on the existing EC2 instance. A systemd timer runs the Node.js sync script every hour. The script connects to Maqsam using API credentials and to Odoo using the Odoo API key.</w:t>
      </w:r>
    </w:p>
    <w:p>
      <w:r>
        <w:rPr>
          <w:rFonts w:ascii="Courier New" w:hAnsi="Courier New"/>
          <w:sz w:val="18"/>
        </w:rPr>
        <w:t>EC2 systemd timer</w:t>
        <w:br/>
        <w:t xml:space="preserve">        |</w:t>
        <w:br/>
        <w:t xml:space="preserve">        v</w:t>
        <w:br/>
        <w:t>Node.js sync script</w:t>
        <w:br/>
        <w:t xml:space="preserve">   |                |</w:t>
        <w:br/>
        <w:t xml:space="preserve">   v                v</w:t>
        <w:br/>
        <w:t>Maqsam API      Odoo CRM API</w:t>
        <w:br/>
        <w:t xml:space="preserve">   |                |</w:t>
        <w:br/>
        <w:t xml:space="preserve">   +---- state and dedupe ----&gt; data/state.json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8"/>
              </w:rPr>
              <w:t>Component</w:t>
            </w:r>
          </w:p>
        </w:tc>
        <w:tc>
          <w:tcPr>
            <w:tcW w:type="dxa" w:w="5040"/>
            <w:vAlign w:val="top"/>
            <w:shd w:fill="1F4E79"/>
          </w:tcPr>
          <w:p>
            <w:r/>
            <w:r>
              <w:rPr>
                <w:b/>
                <w:color w:val="FFFFFF"/>
                <w:sz w:val="18"/>
              </w:rPr>
              <w:t>Responsibility</w:t>
            </w:r>
          </w:p>
        </w:tc>
      </w:tr>
      <w:tr>
        <w:tc>
          <w:tcPr>
            <w:tcW w:type="dxa" w:w="5040"/>
            <w:vAlign w:val="top"/>
          </w:tcPr>
          <w:p>
            <w:r/>
            <w:r>
              <w:rPr>
                <w:b w:val="0"/>
                <w:sz w:val="18"/>
              </w:rPr>
              <w:t>EC2 instance</w:t>
            </w:r>
          </w:p>
        </w:tc>
        <w:tc>
          <w:tcPr>
            <w:tcW w:type="dxa" w:w="5040"/>
            <w:vAlign w:val="top"/>
          </w:tcPr>
          <w:p>
            <w:r/>
            <w:r>
              <w:rPr>
                <w:b w:val="0"/>
                <w:sz w:val="18"/>
              </w:rPr>
              <w:t>Hosts the automation code and runs the scheduled job.</w:t>
            </w:r>
          </w:p>
        </w:tc>
      </w:tr>
      <w:tr>
        <w:tc>
          <w:tcPr>
            <w:tcW w:type="dxa" w:w="5040"/>
            <w:vAlign w:val="top"/>
            <w:shd w:fill="F3F7FA"/>
          </w:tcPr>
          <w:p>
            <w:r/>
            <w:r>
              <w:rPr>
                <w:b w:val="0"/>
                <w:sz w:val="18"/>
              </w:rPr>
              <w:t>systemd timer</w:t>
            </w:r>
          </w:p>
        </w:tc>
        <w:tc>
          <w:tcPr>
            <w:tcW w:type="dxa" w:w="5040"/>
            <w:vAlign w:val="top"/>
            <w:shd w:fill="F3F7FA"/>
          </w:tcPr>
          <w:p>
            <w:r/>
            <w:r>
              <w:rPr>
                <w:b w:val="0"/>
                <w:sz w:val="18"/>
              </w:rPr>
              <w:t>Triggers the sync process every hour.</w:t>
            </w:r>
          </w:p>
        </w:tc>
      </w:tr>
      <w:tr>
        <w:tc>
          <w:tcPr>
            <w:tcW w:type="dxa" w:w="5040"/>
            <w:vAlign w:val="top"/>
          </w:tcPr>
          <w:p>
            <w:r/>
            <w:r>
              <w:rPr>
                <w:b w:val="0"/>
                <w:sz w:val="18"/>
              </w:rPr>
              <w:t>Node.js sync script</w:t>
            </w:r>
          </w:p>
        </w:tc>
        <w:tc>
          <w:tcPr>
            <w:tcW w:type="dxa" w:w="5040"/>
            <w:vAlign w:val="top"/>
          </w:tcPr>
          <w:p>
            <w:r/>
            <w:r>
              <w:rPr>
                <w:b w:val="0"/>
                <w:sz w:val="18"/>
              </w:rPr>
              <w:t>Calls Maqsam, filters records, maps fields, pushes leads to Odoo, and updates sync state.</w:t>
            </w:r>
          </w:p>
        </w:tc>
      </w:tr>
      <w:tr>
        <w:tc>
          <w:tcPr>
            <w:tcW w:type="dxa" w:w="5040"/>
            <w:vAlign w:val="top"/>
            <w:shd w:fill="F3F7FA"/>
          </w:tcPr>
          <w:p>
            <w:r/>
            <w:r>
              <w:rPr>
                <w:b w:val="0"/>
                <w:sz w:val="18"/>
              </w:rPr>
              <w:t>Maqsam Calls API</w:t>
            </w:r>
          </w:p>
        </w:tc>
        <w:tc>
          <w:tcPr>
            <w:tcW w:type="dxa" w:w="5040"/>
            <w:vAlign w:val="top"/>
            <w:shd w:fill="F3F7FA"/>
          </w:tcPr>
          <w:p>
            <w:r/>
            <w:r>
              <w:rPr>
                <w:b w:val="0"/>
                <w:sz w:val="18"/>
              </w:rPr>
              <w:t>Provides call records through the /v2/calls endpoint.</w:t>
            </w:r>
          </w:p>
        </w:tc>
      </w:tr>
      <w:tr>
        <w:tc>
          <w:tcPr>
            <w:tcW w:type="dxa" w:w="5040"/>
            <w:vAlign w:val="top"/>
          </w:tcPr>
          <w:p>
            <w:r/>
            <w:r>
              <w:rPr>
                <w:b w:val="0"/>
                <w:sz w:val="18"/>
              </w:rPr>
              <w:t>Odoo CRM API</w:t>
            </w:r>
          </w:p>
        </w:tc>
        <w:tc>
          <w:tcPr>
            <w:tcW w:type="dxa" w:w="5040"/>
            <w:vAlign w:val="top"/>
          </w:tcPr>
          <w:p>
            <w:r/>
            <w:r>
              <w:rPr>
                <w:b w:val="0"/>
                <w:sz w:val="18"/>
              </w:rPr>
              <w:t>Receives new lead/opportunity records created by the automation.</w:t>
            </w:r>
          </w:p>
        </w:tc>
      </w:tr>
      <w:tr>
        <w:tc>
          <w:tcPr>
            <w:tcW w:type="dxa" w:w="5040"/>
            <w:vAlign w:val="top"/>
            <w:shd w:fill="F3F7FA"/>
          </w:tcPr>
          <w:p>
            <w:r/>
            <w:r>
              <w:rPr>
                <w:b w:val="0"/>
                <w:sz w:val="18"/>
              </w:rPr>
              <w:t>data/state.json</w:t>
            </w:r>
          </w:p>
        </w:tc>
        <w:tc>
          <w:tcPr>
            <w:tcW w:type="dxa" w:w="5040"/>
            <w:vAlign w:val="top"/>
            <w:shd w:fill="F3F7FA"/>
          </w:tcPr>
          <w:p>
            <w:r/>
            <w:r>
              <w:rPr>
                <w:b w:val="0"/>
                <w:sz w:val="18"/>
              </w:rPr>
              <w:t>Stores the last successful sync timestamp and processed call IDs.</w:t>
            </w:r>
          </w:p>
        </w:tc>
      </w:tr>
    </w:tbl>
    <w:p/>
    <w:p>
      <w:pPr>
        <w:pStyle w:val="Heading1"/>
      </w:pPr>
      <w:r>
        <w:rPr>
          <w:color w:val="1F4E79"/>
        </w:rPr>
        <w:t>4. End-to-End Data Flow</w:t>
      </w:r>
    </w:p>
    <w:p>
      <w:pPr>
        <w:pStyle w:val="ListNumber"/>
      </w:pPr>
      <w:r>
        <w:t>The scheduled job starts on EC2 every hour.</w:t>
      </w:r>
    </w:p>
    <w:p>
      <w:pPr>
        <w:pStyle w:val="ListNumber"/>
      </w:pPr>
      <w:r>
        <w:t>The script reads the local state file to understand the previous successful sync.</w:t>
      </w:r>
    </w:p>
    <w:p>
      <w:pPr>
        <w:pStyle w:val="ListNumber"/>
      </w:pPr>
      <w:r>
        <w:t>On the first run, the script imports the latest Maqsam page, which returns up to 100 call records.</w:t>
      </w:r>
    </w:p>
    <w:p>
      <w:pPr>
        <w:pStyle w:val="ListNumber"/>
      </w:pPr>
      <w:r>
        <w:t>After the first successful run, the script uses start_time and end_time filters to request only calls created since the previous successful sync window.</w:t>
      </w:r>
    </w:p>
    <w:p>
      <w:pPr>
        <w:pStyle w:val="ListNumber"/>
      </w:pPr>
      <w:r>
        <w:t>The script removes records that were already processed by checking the local processed ID list and, when configured, the Odoo Maqsam Call ID custom field.</w:t>
      </w:r>
    </w:p>
    <w:p>
      <w:pPr>
        <w:pStyle w:val="ListNumber"/>
      </w:pPr>
      <w:r>
        <w:t>Each new Maqsam call is mapped into an Odoo CRM lead payload.</w:t>
      </w:r>
    </w:p>
    <w:p>
      <w:pPr>
        <w:pStyle w:val="ListNumber"/>
      </w:pPr>
      <w:r>
        <w:t>The script creates the lead in Odoo CRM through the Odoo API.</w:t>
      </w:r>
    </w:p>
    <w:p>
      <w:pPr>
        <w:pStyle w:val="ListNumber"/>
      </w:pPr>
      <w:r>
        <w:t>When all records are processed successfully, the state file is updated so the next hourly run continues from the correct timestamp.</w:t>
      </w:r>
    </w:p>
    <w:p>
      <w:pPr>
        <w:pStyle w:val="Heading1"/>
      </w:pPr>
      <w:r>
        <w:rPr>
          <w:color w:val="1F4E79"/>
        </w:rPr>
        <w:t>5. First Run and Incremental Filtering</w:t>
      </w:r>
    </w:p>
    <w:p>
      <w:r>
        <w:t>The first production run is treated as an initial seed import. It fetches the latest Maqsam page without date filters, which returns up to 100 call records. These records are pushed to Odoo and recorded in the local state file.</w:t>
      </w:r>
    </w:p>
    <w:p>
      <w:r>
        <w:t>After the first successful run, the automation switches to incremental sync. Each hourly run uses the previous successful end timestamp as the basis for the next Maqsam start_time filter. A small overlap window is included to reduce the risk of missing records that arrive slightly late.</w:t>
      </w:r>
    </w:p>
    <w:p>
      <w:pPr>
        <w:pStyle w:val="Heading1"/>
      </w:pPr>
      <w:r>
        <w:rPr>
          <w:color w:val="1F4E79"/>
        </w:rPr>
        <w:t>6. Duplicate Prevention</w:t>
      </w:r>
    </w:p>
    <w:p>
      <w:pPr>
        <w:pStyle w:val="ListBullet"/>
      </w:pPr>
      <w:r>
        <w:t>The local state file stores recently processed Maqsam call IDs.</w:t>
      </w:r>
    </w:p>
    <w:p>
      <w:pPr>
        <w:pStyle w:val="ListBullet"/>
      </w:pPr>
      <w:r>
        <w:t>A recommended Odoo custom field named x_maqsam_call_id stores the original Maqsam call ID on each CRM lead.</w:t>
      </w:r>
    </w:p>
    <w:p>
      <w:pPr>
        <w:pStyle w:val="ListBullet"/>
      </w:pPr>
      <w:r>
        <w:t>Before creating a lead, the automation can search Odoo for the same Maqsam call ID and skip records that already exist.</w:t>
      </w:r>
    </w:p>
    <w:p>
      <w:pPr>
        <w:pStyle w:val="ListBullet"/>
      </w:pPr>
      <w:r>
        <w:t>The state timestamp is advanced only after records are successfully processed, so failed runs can be retried safely.</w:t>
      </w:r>
    </w:p>
    <w:p>
      <w:pPr>
        <w:pStyle w:val="Heading1"/>
      </w:pPr>
      <w:r>
        <w:rPr>
          <w:color w:val="1F4E79"/>
        </w:rPr>
        <w:t>7. Odoo CRM Mapping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8"/>
              </w:rPr>
              <w:t>Maqsam Field</w:t>
            </w:r>
          </w:p>
        </w:tc>
        <w:tc>
          <w:tcPr>
            <w:tcW w:type="dxa" w:w="5040"/>
            <w:vAlign w:val="top"/>
            <w:shd w:fill="1F4E79"/>
          </w:tcPr>
          <w:p>
            <w:r/>
            <w:r>
              <w:rPr>
                <w:b/>
                <w:color w:val="FFFFFF"/>
                <w:sz w:val="18"/>
              </w:rPr>
              <w:t>Odoo CRM Usage</w:t>
            </w:r>
          </w:p>
        </w:tc>
      </w:tr>
      <w:tr>
        <w:tc>
          <w:tcPr>
            <w:tcW w:type="dxa" w:w="5040"/>
            <w:vAlign w:val="top"/>
          </w:tcPr>
          <w:p>
            <w:r/>
            <w:r>
              <w:rPr>
                <w:b w:val="0"/>
                <w:sz w:val="18"/>
              </w:rPr>
              <w:t>id</w:t>
            </w:r>
          </w:p>
        </w:tc>
        <w:tc>
          <w:tcPr>
            <w:tcW w:type="dxa" w:w="5040"/>
            <w:vAlign w:val="top"/>
          </w:tcPr>
          <w:p>
            <w:r/>
            <w:r>
              <w:rPr>
                <w:b w:val="0"/>
                <w:sz w:val="18"/>
              </w:rPr>
              <w:t>Stored as Maqsam Call ID for duplicate prevention.</w:t>
            </w:r>
          </w:p>
        </w:tc>
      </w:tr>
      <w:tr>
        <w:tc>
          <w:tcPr>
            <w:tcW w:type="dxa" w:w="5040"/>
            <w:vAlign w:val="top"/>
            <w:shd w:fill="F3F7FA"/>
          </w:tcPr>
          <w:p>
            <w:r/>
            <w:r>
              <w:rPr>
                <w:b w:val="0"/>
                <w:sz w:val="18"/>
              </w:rPr>
              <w:t>direction / type</w:t>
            </w:r>
          </w:p>
        </w:tc>
        <w:tc>
          <w:tcPr>
            <w:tcW w:type="dxa" w:w="5040"/>
            <w:vAlign w:val="top"/>
            <w:shd w:fill="F3F7FA"/>
          </w:tcPr>
          <w:p>
            <w:r/>
            <w:r>
              <w:rPr>
                <w:b w:val="0"/>
                <w:sz w:val="18"/>
              </w:rPr>
              <w:t>Included in lead title and description.</w:t>
            </w:r>
          </w:p>
        </w:tc>
      </w:tr>
      <w:tr>
        <w:tc>
          <w:tcPr>
            <w:tcW w:type="dxa" w:w="5040"/>
            <w:vAlign w:val="top"/>
          </w:tcPr>
          <w:p>
            <w:r/>
            <w:r>
              <w:rPr>
                <w:b w:val="0"/>
                <w:sz w:val="18"/>
              </w:rPr>
              <w:t>callerNumber / calleeNumber</w:t>
            </w:r>
          </w:p>
        </w:tc>
        <w:tc>
          <w:tcPr>
            <w:tcW w:type="dxa" w:w="5040"/>
            <w:vAlign w:val="top"/>
          </w:tcPr>
          <w:p>
            <w:r/>
            <w:r>
              <w:rPr>
                <w:b w:val="0"/>
                <w:sz w:val="18"/>
              </w:rPr>
              <w:t>Used as the lead phone number and included in details.</w:t>
            </w:r>
          </w:p>
        </w:tc>
      </w:tr>
      <w:tr>
        <w:tc>
          <w:tcPr>
            <w:tcW w:type="dxa" w:w="5040"/>
            <w:vAlign w:val="top"/>
            <w:shd w:fill="F3F7FA"/>
          </w:tcPr>
          <w:p>
            <w:r/>
            <w:r>
              <w:rPr>
                <w:b w:val="0"/>
                <w:sz w:val="18"/>
              </w:rPr>
              <w:t>timestamp</w:t>
            </w:r>
          </w:p>
        </w:tc>
        <w:tc>
          <w:tcPr>
            <w:tcW w:type="dxa" w:w="5040"/>
            <w:vAlign w:val="top"/>
            <w:shd w:fill="F3F7FA"/>
          </w:tcPr>
          <w:p>
            <w:r/>
            <w:r>
              <w:rPr>
                <w:b w:val="0"/>
                <w:sz w:val="18"/>
              </w:rPr>
              <w:t>Included as the call time in the lead description.</w:t>
            </w:r>
          </w:p>
        </w:tc>
      </w:tr>
      <w:tr>
        <w:tc>
          <w:tcPr>
            <w:tcW w:type="dxa" w:w="5040"/>
            <w:vAlign w:val="top"/>
          </w:tcPr>
          <w:p>
            <w:r/>
            <w:r>
              <w:rPr>
                <w:b w:val="0"/>
                <w:sz w:val="18"/>
              </w:rPr>
              <w:t>duration</w:t>
            </w:r>
          </w:p>
        </w:tc>
        <w:tc>
          <w:tcPr>
            <w:tcW w:type="dxa" w:w="5040"/>
            <w:vAlign w:val="top"/>
          </w:tcPr>
          <w:p>
            <w:r/>
            <w:r>
              <w:rPr>
                <w:b w:val="0"/>
                <w:sz w:val="18"/>
              </w:rPr>
              <w:t>Included in the lead description.</w:t>
            </w:r>
          </w:p>
        </w:tc>
      </w:tr>
      <w:tr>
        <w:tc>
          <w:tcPr>
            <w:tcW w:type="dxa" w:w="5040"/>
            <w:vAlign w:val="top"/>
            <w:shd w:fill="F3F7FA"/>
          </w:tcPr>
          <w:p>
            <w:r/>
            <w:r>
              <w:rPr>
                <w:b w:val="0"/>
                <w:sz w:val="18"/>
              </w:rPr>
              <w:t>state</w:t>
            </w:r>
          </w:p>
        </w:tc>
        <w:tc>
          <w:tcPr>
            <w:tcW w:type="dxa" w:w="5040"/>
            <w:vAlign w:val="top"/>
            <w:shd w:fill="F3F7FA"/>
          </w:tcPr>
          <w:p>
            <w:r/>
            <w:r>
              <w:rPr>
                <w:b w:val="0"/>
                <w:sz w:val="18"/>
              </w:rPr>
              <w:t>Included in the lead description, for example serviced or dropped.</w:t>
            </w:r>
          </w:p>
        </w:tc>
      </w:tr>
      <w:tr>
        <w:tc>
          <w:tcPr>
            <w:tcW w:type="dxa" w:w="5040"/>
            <w:vAlign w:val="top"/>
          </w:tcPr>
          <w:p>
            <w:r/>
            <w:r>
              <w:rPr>
                <w:b w:val="0"/>
                <w:sz w:val="18"/>
              </w:rPr>
              <w:t>summary / transcription availability</w:t>
            </w:r>
          </w:p>
        </w:tc>
        <w:tc>
          <w:tcPr>
            <w:tcW w:type="dxa" w:w="5040"/>
            <w:vAlign w:val="top"/>
          </w:tcPr>
          <w:p>
            <w:r/>
            <w:r>
              <w:rPr>
                <w:b w:val="0"/>
                <w:sz w:val="18"/>
              </w:rPr>
              <w:t>Can be included in the description when needed and allowed by business policy.</w:t>
            </w:r>
          </w:p>
        </w:tc>
      </w:tr>
      <w:tr>
        <w:tc>
          <w:tcPr>
            <w:tcW w:type="dxa" w:w="5040"/>
            <w:vAlign w:val="top"/>
            <w:shd w:fill="F3F7FA"/>
          </w:tcPr>
          <w:p>
            <w:r/>
            <w:r>
              <w:rPr>
                <w:b w:val="0"/>
                <w:sz w:val="18"/>
              </w:rPr>
              <w:t>tags / auto tags / sentiment</w:t>
            </w:r>
          </w:p>
        </w:tc>
        <w:tc>
          <w:tcPr>
            <w:tcW w:type="dxa" w:w="5040"/>
            <w:vAlign w:val="top"/>
            <w:shd w:fill="F3F7FA"/>
          </w:tcPr>
          <w:p>
            <w:r/>
            <w:r>
              <w:rPr>
                <w:b w:val="0"/>
                <w:sz w:val="18"/>
              </w:rPr>
              <w:t>Included in the lead description when available.</w:t>
            </w:r>
          </w:p>
        </w:tc>
      </w:tr>
    </w:tbl>
    <w:p/>
    <w:p>
      <w:pPr>
        <w:pStyle w:val="Heading1"/>
      </w:pPr>
      <w:r>
        <w:rPr>
          <w:color w:val="1F4E79"/>
        </w:rPr>
        <w:t>8. Deployment Plan</w:t>
      </w:r>
    </w:p>
    <w:p>
      <w:pPr>
        <w:pStyle w:val="ListBullet"/>
      </w:pPr>
      <w:r>
        <w:t>Deploy the codebase to the existing EC2 instance.</w:t>
      </w:r>
    </w:p>
    <w:p>
      <w:pPr>
        <w:pStyle w:val="ListBullet"/>
      </w:pPr>
      <w:r>
        <w:t>Install Node.js 18 or newer on the EC2 instance.</w:t>
      </w:r>
    </w:p>
    <w:p>
      <w:pPr>
        <w:pStyle w:val="ListBullet"/>
      </w:pPr>
      <w:r>
        <w:t>Create a private .env file on EC2 containing Maqsam and Odoo credentials.</w:t>
      </w:r>
    </w:p>
    <w:p>
      <w:pPr>
        <w:pStyle w:val="ListBullet"/>
      </w:pPr>
      <w:r>
        <w:t>Run a dry run first to validate Maqsam fetching without creating Odoo records.</w:t>
      </w:r>
    </w:p>
    <w:p>
      <w:pPr>
        <w:pStyle w:val="ListBullet"/>
      </w:pPr>
      <w:r>
        <w:t>Run the real sync once to seed Odoo with the latest 100 Maqsam calls.</w:t>
      </w:r>
    </w:p>
    <w:p>
      <w:pPr>
        <w:pStyle w:val="ListBullet"/>
      </w:pPr>
      <w:r>
        <w:t>Enable the systemd timer so the sync runs automatically every hour.</w:t>
      </w:r>
    </w:p>
    <w:p>
      <w:pPr>
        <w:pStyle w:val="Heading1"/>
      </w:pPr>
      <w:r>
        <w:rPr>
          <w:color w:val="1F4E79"/>
        </w:rPr>
        <w:t>9. Configuration and Secrets</w:t>
      </w:r>
    </w:p>
    <w:p>
      <w:r>
        <w:t>API credentials are not stored in the source code. They are stored in a private .env file on the EC2 instance with restricted file permissions.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8"/>
              </w:rPr>
              <w:t>Variable</w:t>
            </w:r>
          </w:p>
        </w:tc>
        <w:tc>
          <w:tcPr>
            <w:tcW w:type="dxa" w:w="5040"/>
            <w:vAlign w:val="top"/>
            <w:shd w:fill="1F4E79"/>
          </w:tcPr>
          <w:p>
            <w:r/>
            <w:r>
              <w:rPr>
                <w:b/>
                <w:color w:val="FFFFFF"/>
                <w:sz w:val="18"/>
              </w:rPr>
              <w:t>Purpose</w:t>
            </w:r>
          </w:p>
        </w:tc>
      </w:tr>
      <w:tr>
        <w:tc>
          <w:tcPr>
            <w:tcW w:type="dxa" w:w="5040"/>
            <w:vAlign w:val="top"/>
          </w:tcPr>
          <w:p>
            <w:r/>
            <w:r>
              <w:rPr>
                <w:b w:val="0"/>
                <w:sz w:val="18"/>
              </w:rPr>
              <w:t>MAQSAM_BASE_URL</w:t>
            </w:r>
          </w:p>
        </w:tc>
        <w:tc>
          <w:tcPr>
            <w:tcW w:type="dxa" w:w="5040"/>
            <w:vAlign w:val="top"/>
          </w:tcPr>
          <w:p>
            <w:r/>
            <w:r>
              <w:rPr>
                <w:b w:val="0"/>
                <w:sz w:val="18"/>
              </w:rPr>
              <w:t>Maqsam account base URL, for example mq.maqsam.com.</w:t>
            </w:r>
          </w:p>
        </w:tc>
      </w:tr>
      <w:tr>
        <w:tc>
          <w:tcPr>
            <w:tcW w:type="dxa" w:w="5040"/>
            <w:vAlign w:val="top"/>
            <w:shd w:fill="F3F7FA"/>
          </w:tcPr>
          <w:p>
            <w:r/>
            <w:r>
              <w:rPr>
                <w:b w:val="0"/>
                <w:sz w:val="18"/>
              </w:rPr>
              <w:t>MAQSAM_ACCESS_KEY_ID</w:t>
            </w:r>
          </w:p>
        </w:tc>
        <w:tc>
          <w:tcPr>
            <w:tcW w:type="dxa" w:w="5040"/>
            <w:vAlign w:val="top"/>
            <w:shd w:fill="F3F7FA"/>
          </w:tcPr>
          <w:p>
            <w:r/>
            <w:r>
              <w:rPr>
                <w:b w:val="0"/>
                <w:sz w:val="18"/>
              </w:rPr>
              <w:t>Maqsam API access key ID.</w:t>
            </w:r>
          </w:p>
        </w:tc>
      </w:tr>
      <w:tr>
        <w:tc>
          <w:tcPr>
            <w:tcW w:type="dxa" w:w="5040"/>
            <w:vAlign w:val="top"/>
          </w:tcPr>
          <w:p>
            <w:r/>
            <w:r>
              <w:rPr>
                <w:b w:val="0"/>
                <w:sz w:val="18"/>
              </w:rPr>
              <w:t>MAQSAM_ACCESS_SECRET</w:t>
            </w:r>
          </w:p>
        </w:tc>
        <w:tc>
          <w:tcPr>
            <w:tcW w:type="dxa" w:w="5040"/>
            <w:vAlign w:val="top"/>
          </w:tcPr>
          <w:p>
            <w:r/>
            <w:r>
              <w:rPr>
                <w:b w:val="0"/>
                <w:sz w:val="18"/>
              </w:rPr>
              <w:t>Maqsam API secret.</w:t>
            </w:r>
          </w:p>
        </w:tc>
      </w:tr>
      <w:tr>
        <w:tc>
          <w:tcPr>
            <w:tcW w:type="dxa" w:w="5040"/>
            <w:vAlign w:val="top"/>
            <w:shd w:fill="F3F7FA"/>
          </w:tcPr>
          <w:p>
            <w:r/>
            <w:r>
              <w:rPr>
                <w:b w:val="0"/>
                <w:sz w:val="18"/>
              </w:rPr>
              <w:t>ODOO_URL</w:t>
            </w:r>
          </w:p>
        </w:tc>
        <w:tc>
          <w:tcPr>
            <w:tcW w:type="dxa" w:w="5040"/>
            <w:vAlign w:val="top"/>
            <w:shd w:fill="F3F7FA"/>
          </w:tcPr>
          <w:p>
            <w:r/>
            <w:r>
              <w:rPr>
                <w:b w:val="0"/>
                <w:sz w:val="18"/>
              </w:rPr>
              <w:t>Odoo instance URL.</w:t>
            </w:r>
          </w:p>
        </w:tc>
      </w:tr>
      <w:tr>
        <w:tc>
          <w:tcPr>
            <w:tcW w:type="dxa" w:w="5040"/>
            <w:vAlign w:val="top"/>
          </w:tcPr>
          <w:p>
            <w:r/>
            <w:r>
              <w:rPr>
                <w:b w:val="0"/>
                <w:sz w:val="18"/>
              </w:rPr>
              <w:t>ODOO_DB</w:t>
            </w:r>
          </w:p>
        </w:tc>
        <w:tc>
          <w:tcPr>
            <w:tcW w:type="dxa" w:w="5040"/>
            <w:vAlign w:val="top"/>
          </w:tcPr>
          <w:p>
            <w:r/>
            <w:r>
              <w:rPr>
                <w:b w:val="0"/>
                <w:sz w:val="18"/>
              </w:rPr>
              <w:t>Odoo database name.</w:t>
            </w:r>
          </w:p>
        </w:tc>
      </w:tr>
      <w:tr>
        <w:tc>
          <w:tcPr>
            <w:tcW w:type="dxa" w:w="5040"/>
            <w:vAlign w:val="top"/>
            <w:shd w:fill="F3F7FA"/>
          </w:tcPr>
          <w:p>
            <w:r/>
            <w:r>
              <w:rPr>
                <w:b w:val="0"/>
                <w:sz w:val="18"/>
              </w:rPr>
              <w:t>ODOO_USERNAME</w:t>
            </w:r>
          </w:p>
        </w:tc>
        <w:tc>
          <w:tcPr>
            <w:tcW w:type="dxa" w:w="5040"/>
            <w:vAlign w:val="top"/>
            <w:shd w:fill="F3F7FA"/>
          </w:tcPr>
          <w:p>
            <w:r/>
            <w:r>
              <w:rPr>
                <w:b w:val="0"/>
                <w:sz w:val="18"/>
              </w:rPr>
              <w:t>Odoo user login, usually the registered email address.</w:t>
            </w:r>
          </w:p>
        </w:tc>
      </w:tr>
      <w:tr>
        <w:tc>
          <w:tcPr>
            <w:tcW w:type="dxa" w:w="5040"/>
            <w:vAlign w:val="top"/>
          </w:tcPr>
          <w:p>
            <w:r/>
            <w:r>
              <w:rPr>
                <w:b w:val="0"/>
                <w:sz w:val="18"/>
              </w:rPr>
              <w:t>ODOO_API_KEY</w:t>
            </w:r>
          </w:p>
        </w:tc>
        <w:tc>
          <w:tcPr>
            <w:tcW w:type="dxa" w:w="5040"/>
            <w:vAlign w:val="top"/>
          </w:tcPr>
          <w:p>
            <w:r/>
            <w:r>
              <w:rPr>
                <w:b w:val="0"/>
                <w:sz w:val="18"/>
              </w:rPr>
              <w:t>Odoo API key for the selected user.</w:t>
            </w:r>
          </w:p>
        </w:tc>
      </w:tr>
      <w:tr>
        <w:tc>
          <w:tcPr>
            <w:tcW w:type="dxa" w:w="5040"/>
            <w:vAlign w:val="top"/>
            <w:shd w:fill="F3F7FA"/>
          </w:tcPr>
          <w:p>
            <w:r/>
            <w:r>
              <w:rPr>
                <w:b w:val="0"/>
                <w:sz w:val="18"/>
              </w:rPr>
              <w:t>ODOO_MAQSAM_ID_FIELD</w:t>
            </w:r>
          </w:p>
        </w:tc>
        <w:tc>
          <w:tcPr>
            <w:tcW w:type="dxa" w:w="5040"/>
            <w:vAlign w:val="top"/>
            <w:shd w:fill="F3F7FA"/>
          </w:tcPr>
          <w:p>
            <w:r/>
            <w:r>
              <w:rPr>
                <w:b w:val="0"/>
                <w:sz w:val="18"/>
              </w:rPr>
              <w:t>Odoo custom field used for Maqsam call ID dedupe, recommended: x_maqsam_call_id.</w:t>
            </w:r>
          </w:p>
        </w:tc>
      </w:tr>
      <w:tr>
        <w:tc>
          <w:tcPr>
            <w:tcW w:type="dxa" w:w="5040"/>
            <w:vAlign w:val="top"/>
          </w:tcPr>
          <w:p>
            <w:r/>
            <w:r>
              <w:rPr>
                <w:b w:val="0"/>
                <w:sz w:val="18"/>
              </w:rPr>
              <w:t>SYNC_STATE_FILE</w:t>
            </w:r>
          </w:p>
        </w:tc>
        <w:tc>
          <w:tcPr>
            <w:tcW w:type="dxa" w:w="5040"/>
            <w:vAlign w:val="top"/>
          </w:tcPr>
          <w:p>
            <w:r/>
            <w:r>
              <w:rPr>
                <w:b w:val="0"/>
                <w:sz w:val="18"/>
              </w:rPr>
              <w:t>Path to the local sync state file.</w:t>
            </w:r>
          </w:p>
        </w:tc>
      </w:tr>
    </w:tbl>
    <w:p/>
    <w:p>
      <w:pPr>
        <w:pStyle w:val="Heading1"/>
      </w:pPr>
      <w:r>
        <w:rPr>
          <w:color w:val="1F4E79"/>
        </w:rPr>
        <w:t>10. Monitoring and Operations</w:t>
      </w:r>
    </w:p>
    <w:p>
      <w:r>
        <w:t>The EC2 instance provides operational visibility through systemd and journal logs. The following commands are used for routine checks.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8"/>
              </w:rPr>
              <w:t>Command</w:t>
            </w:r>
          </w:p>
        </w:tc>
        <w:tc>
          <w:tcPr>
            <w:tcW w:type="dxa" w:w="5040"/>
            <w:vAlign w:val="top"/>
            <w:shd w:fill="1F4E79"/>
          </w:tcPr>
          <w:p>
            <w:r/>
            <w:r>
              <w:rPr>
                <w:b/>
                <w:color w:val="FFFFFF"/>
                <w:sz w:val="18"/>
              </w:rPr>
              <w:t>Purpose</w:t>
            </w:r>
          </w:p>
        </w:tc>
      </w:tr>
      <w:tr>
        <w:tc>
          <w:tcPr>
            <w:tcW w:type="dxa" w:w="5040"/>
            <w:vAlign w:val="top"/>
          </w:tcPr>
          <w:p>
            <w:r/>
            <w:r>
              <w:rPr>
                <w:b w:val="0"/>
                <w:sz w:val="18"/>
              </w:rPr>
              <w:t>npm run sync:dry-run</w:t>
            </w:r>
          </w:p>
        </w:tc>
        <w:tc>
          <w:tcPr>
            <w:tcW w:type="dxa" w:w="5040"/>
            <w:vAlign w:val="top"/>
          </w:tcPr>
          <w:p>
            <w:r/>
            <w:r>
              <w:rPr>
                <w:b w:val="0"/>
                <w:sz w:val="18"/>
              </w:rPr>
              <w:t>Tests Maqsam fetching and mapping without creating Odoo records or updating state.</w:t>
            </w:r>
          </w:p>
        </w:tc>
      </w:tr>
      <w:tr>
        <w:tc>
          <w:tcPr>
            <w:tcW w:type="dxa" w:w="5040"/>
            <w:vAlign w:val="top"/>
            <w:shd w:fill="F3F7FA"/>
          </w:tcPr>
          <w:p>
            <w:r/>
            <w:r>
              <w:rPr>
                <w:b w:val="0"/>
                <w:sz w:val="18"/>
              </w:rPr>
              <w:t>npm run sync</w:t>
            </w:r>
          </w:p>
        </w:tc>
        <w:tc>
          <w:tcPr>
            <w:tcW w:type="dxa" w:w="5040"/>
            <w:vAlign w:val="top"/>
            <w:shd w:fill="F3F7FA"/>
          </w:tcPr>
          <w:p>
            <w:r/>
            <w:r>
              <w:rPr>
                <w:b w:val="0"/>
                <w:sz w:val="18"/>
              </w:rPr>
              <w:t>Runs the real synchronization.</w:t>
            </w:r>
          </w:p>
        </w:tc>
      </w:tr>
      <w:tr>
        <w:tc>
          <w:tcPr>
            <w:tcW w:type="dxa" w:w="5040"/>
            <w:vAlign w:val="top"/>
          </w:tcPr>
          <w:p>
            <w:r/>
            <w:r>
              <w:rPr>
                <w:b w:val="0"/>
                <w:sz w:val="18"/>
              </w:rPr>
              <w:t>systemctl status maqsam-odoo-sync.service</w:t>
            </w:r>
          </w:p>
        </w:tc>
        <w:tc>
          <w:tcPr>
            <w:tcW w:type="dxa" w:w="5040"/>
            <w:vAlign w:val="top"/>
          </w:tcPr>
          <w:p>
            <w:r/>
            <w:r>
              <w:rPr>
                <w:b w:val="0"/>
                <w:sz w:val="18"/>
              </w:rPr>
              <w:t>Checks the most recent service execution.</w:t>
            </w:r>
          </w:p>
        </w:tc>
      </w:tr>
      <w:tr>
        <w:tc>
          <w:tcPr>
            <w:tcW w:type="dxa" w:w="5040"/>
            <w:vAlign w:val="top"/>
            <w:shd w:fill="F3F7FA"/>
          </w:tcPr>
          <w:p>
            <w:r/>
            <w:r>
              <w:rPr>
                <w:b w:val="0"/>
                <w:sz w:val="18"/>
              </w:rPr>
              <w:t>systemctl list-timers maqsam-odoo-sync.timer</w:t>
            </w:r>
          </w:p>
        </w:tc>
        <w:tc>
          <w:tcPr>
            <w:tcW w:type="dxa" w:w="5040"/>
            <w:vAlign w:val="top"/>
            <w:shd w:fill="F3F7FA"/>
          </w:tcPr>
          <w:p>
            <w:r/>
            <w:r>
              <w:rPr>
                <w:b w:val="0"/>
                <w:sz w:val="18"/>
              </w:rPr>
              <w:t>Shows the next scheduled hourly run.</w:t>
            </w:r>
          </w:p>
        </w:tc>
      </w:tr>
      <w:tr>
        <w:tc>
          <w:tcPr>
            <w:tcW w:type="dxa" w:w="5040"/>
            <w:vAlign w:val="top"/>
          </w:tcPr>
          <w:p>
            <w:r/>
            <w:r>
              <w:rPr>
                <w:b w:val="0"/>
                <w:sz w:val="18"/>
              </w:rPr>
              <w:t>journalctl -u maqsam-odoo-sync.service -n 100 --no-pager</w:t>
            </w:r>
          </w:p>
        </w:tc>
        <w:tc>
          <w:tcPr>
            <w:tcW w:type="dxa" w:w="5040"/>
            <w:vAlign w:val="top"/>
          </w:tcPr>
          <w:p>
            <w:r/>
            <w:r>
              <w:rPr>
                <w:b w:val="0"/>
                <w:sz w:val="18"/>
              </w:rPr>
              <w:t>Displays recent sync logs.</w:t>
            </w:r>
          </w:p>
        </w:tc>
      </w:tr>
    </w:tbl>
    <w:p/>
    <w:p>
      <w:pPr>
        <w:pStyle w:val="Heading1"/>
      </w:pPr>
      <w:r>
        <w:rPr>
          <w:color w:val="1F4E79"/>
        </w:rPr>
        <w:t>11. Error Handling</w:t>
      </w:r>
    </w:p>
    <w:p>
      <w:pPr>
        <w:pStyle w:val="ListBullet"/>
      </w:pPr>
      <w:r>
        <w:t>If Maqsam API authentication fails, the run stops and logs the API error.</w:t>
      </w:r>
    </w:p>
    <w:p>
      <w:pPr>
        <w:pStyle w:val="ListBullet"/>
      </w:pPr>
      <w:r>
        <w:t>If Odoo authentication fails, no records are created and the state timestamp is not advanced.</w:t>
      </w:r>
    </w:p>
    <w:p>
      <w:pPr>
        <w:pStyle w:val="ListBullet"/>
      </w:pPr>
      <w:r>
        <w:t>If some Odoo records fail, successful records are recorded, but the overall sync window is not advanced until the run completes safely.</w:t>
      </w:r>
    </w:p>
    <w:p>
      <w:pPr>
        <w:pStyle w:val="ListBullet"/>
      </w:pPr>
      <w:r>
        <w:t>Dry runs never update the state file, which makes testing safe before production execution.</w:t>
      </w:r>
    </w:p>
    <w:p>
      <w:pPr>
        <w:pStyle w:val="Heading1"/>
      </w:pPr>
      <w:r>
        <w:rPr>
          <w:color w:val="1F4E79"/>
        </w:rPr>
        <w:t>12. Summary</w:t>
      </w:r>
    </w:p>
    <w:p>
      <w:r>
        <w:t>The proposed solution is lightweight, secure, and production-friendly for the current requirement. It avoids unnecessary workflow-platform complexity while still providing an hourly automated sync, reliable filtering, duplicate prevention, and straightforward monitoring on EC2.</w:t>
      </w:r>
    </w:p>
    <w:p>
      <w:pPr>
        <w:sectPr>
          <w:footerReference w:type="default" r:id="rId10"/>
          <w:pgSz w:w="12240" w:h="15840"/>
          <w:pgMar w:top="936" w:right="1080" w:bottom="936" w:left="1080" w:header="720" w:footer="720" w:gutter="0"/>
          <w:cols w:space="720"/>
          <w:docGrid w:linePitch="360"/>
        </w:sectPr>
      </w:pPr>
    </w:p>
    <w:p>
      <w:pPr>
        <w:pStyle w:val="Heading1"/>
      </w:pPr>
      <w:r>
        <w:rPr>
          <w:color w:val="1F4E79"/>
        </w:rPr>
        <w:t>13. Odoo Result Screenshot</w:t>
      </w:r>
    </w:p>
    <w:p>
      <w:r>
        <w:t>The screenshot below shows the synchronized Maqsam call records created in Odoo CRM as new leads.</w:t>
      </w:r>
    </w:p>
    <w:p>
      <w:pPr>
        <w:jc w:val="center"/>
      </w:pPr>
      <w:r>
        <w:drawing>
          <wp:inline xmlns:a="http://schemas.openxmlformats.org/drawingml/2006/main" xmlns:pic="http://schemas.openxmlformats.org/drawingml/2006/picture">
            <wp:extent cx="9784080" cy="5633773"/>
            <wp:docPr id="1" name="Picture 1"/>
            <wp:cNvGraphicFramePr>
              <a:graphicFrameLocks noChangeAspect="1"/>
            </wp:cNvGraphicFramePr>
            <a:graphic>
              <a:graphicData uri="http://schemas.openxmlformats.org/drawingml/2006/picture">
                <pic:pic>
                  <pic:nvPicPr>
                    <pic:cNvPr id="0" name="Screenshot 2026-04-22 at 3.44.32 AM.png"/>
                    <pic:cNvPicPr/>
                  </pic:nvPicPr>
                  <pic:blipFill>
                    <a:blip r:embed="rId9"/>
                    <a:stretch>
                      <a:fillRect/>
                    </a:stretch>
                  </pic:blipFill>
                  <pic:spPr>
                    <a:xfrm>
                      <a:off x="0" y="0"/>
                      <a:ext cx="9784080" cy="5633773"/>
                    </a:xfrm>
                    <a:prstGeom prst="rect"/>
                  </pic:spPr>
                </pic:pic>
              </a:graphicData>
            </a:graphic>
          </wp:inline>
        </w:drawing>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Maqsam to Odoo CRM Automation - Implementation Approach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