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FC15" w14:textId="4A189FA4" w:rsidR="003C261A" w:rsidRPr="006848EC" w:rsidRDefault="006848EC" w:rsidP="006848EC">
      <w:pPr>
        <w:jc w:val="center"/>
      </w:pPr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 xml:space="preserve">Difference Between </w:t>
      </w:r>
      <w:proofErr w:type="gramStart"/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>Multithreading</w:t>
      </w:r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 xml:space="preserve"> </w:t>
      </w:r>
      <w:r>
        <w:rPr>
          <w:rFonts w:ascii="Verdana" w:hAnsi="Verdana" w:cstheme="majorBidi"/>
          <w:b/>
          <w:bCs/>
          <w:sz w:val="40"/>
          <w:szCs w:val="40"/>
          <w:u w:val="single"/>
          <w:lang w:val="en-US"/>
        </w:rPr>
        <w:t xml:space="preserve"> and</w:t>
      </w:r>
      <w:proofErr w:type="gramEnd"/>
      <w:r>
        <w:rPr>
          <w:rFonts w:ascii="Verdana" w:hAnsi="Verdana" w:cstheme="majorBidi"/>
          <w:b/>
          <w:bCs/>
          <w:sz w:val="40"/>
          <w:szCs w:val="40"/>
          <w:u w:val="single"/>
          <w:lang w:val="en-US"/>
        </w:rPr>
        <w:t xml:space="preserve"> </w:t>
      </w:r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>Multitasking</w:t>
      </w:r>
    </w:p>
    <w:p w14:paraId="42B8B1F1" w14:textId="36B1527D" w:rsidR="006848EC" w:rsidRPr="006848EC" w:rsidRDefault="006848EC" w:rsidP="006848EC">
      <w:pPr>
        <w:rPr>
          <w:rFonts w:ascii="Verdana" w:hAnsi="Verdana" w:cstheme="majorBidi"/>
          <w:b/>
          <w:bCs/>
          <w:u w:val="single"/>
          <w:lang w:val="en-US"/>
        </w:rPr>
      </w:pPr>
    </w:p>
    <w:p w14:paraId="4BB6494B" w14:textId="1B8D325F" w:rsidR="006848EC" w:rsidRDefault="006848EC" w:rsidP="006848EC">
      <w:pPr>
        <w:jc w:val="both"/>
        <w:rPr>
          <w:rFonts w:ascii="Verdana" w:hAnsi="Verdana"/>
          <w:color w:val="222222"/>
        </w:rPr>
      </w:pPr>
      <w:r w:rsidRPr="006848EC">
        <w:rPr>
          <w:rFonts w:ascii="Verdana" w:hAnsi="Verdana"/>
          <w:color w:val="222222"/>
        </w:rPr>
        <w:t>In this article, we will discuss the differences between Multithreading</w:t>
      </w:r>
      <w:r w:rsidRPr="006848EC">
        <w:rPr>
          <w:rFonts w:ascii="Verdana" w:hAnsi="Verdana"/>
          <w:color w:val="222222"/>
        </w:rPr>
        <w:t xml:space="preserve"> </w:t>
      </w:r>
      <w:r>
        <w:rPr>
          <w:rFonts w:ascii="Verdana" w:hAnsi="Verdana"/>
          <w:color w:val="222222"/>
          <w:lang w:val="en-US"/>
        </w:rPr>
        <w:t xml:space="preserve">and </w:t>
      </w:r>
      <w:r w:rsidRPr="006848EC">
        <w:rPr>
          <w:rFonts w:ascii="Verdana" w:hAnsi="Verdana"/>
          <w:color w:val="222222"/>
        </w:rPr>
        <w:t>Multitasking. People generally get confused between these terms. On one hand, </w:t>
      </w:r>
      <w:r w:rsidRPr="006848EC">
        <w:rPr>
          <w:rStyle w:val="Strong"/>
          <w:rFonts w:ascii="Verdana" w:hAnsi="Verdana"/>
          <w:color w:val="222222"/>
        </w:rPr>
        <w:t>Multitasking</w:t>
      </w:r>
      <w:r w:rsidRPr="006848EC">
        <w:rPr>
          <w:rFonts w:ascii="Verdana" w:hAnsi="Verdana"/>
          <w:color w:val="222222"/>
        </w:rPr>
        <w:t> is a logical extension to multiprogramming, and on the other hand, </w:t>
      </w:r>
      <w:r w:rsidRPr="006848EC">
        <w:rPr>
          <w:rStyle w:val="Strong"/>
          <w:rFonts w:ascii="Verdana" w:hAnsi="Verdana"/>
          <w:color w:val="222222"/>
        </w:rPr>
        <w:t>Multithreading</w:t>
      </w:r>
      <w:r w:rsidRPr="006848EC">
        <w:rPr>
          <w:rFonts w:ascii="Verdana" w:hAnsi="Verdana"/>
          <w:color w:val="222222"/>
        </w:rPr>
        <w:t> is thread-based multitasking.</w:t>
      </w:r>
    </w:p>
    <w:p w14:paraId="12D21C9D" w14:textId="138B5CA4" w:rsidR="003626E5" w:rsidRPr="003626E5" w:rsidRDefault="003626E5" w:rsidP="006848EC">
      <w:pPr>
        <w:jc w:val="both"/>
        <w:rPr>
          <w:rFonts w:ascii="Verdana" w:hAnsi="Verdana"/>
          <w:color w:val="222222"/>
          <w:lang w:val="en-US"/>
        </w:rPr>
      </w:pPr>
      <w:r>
        <w:rPr>
          <w:rFonts w:ascii="Verdana" w:hAnsi="Verdana"/>
          <w:color w:val="22222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6E5" w14:paraId="268FA72B" w14:textId="77777777" w:rsidTr="003626E5">
        <w:tc>
          <w:tcPr>
            <w:tcW w:w="4508" w:type="dxa"/>
          </w:tcPr>
          <w:p w14:paraId="6E595C87" w14:textId="6528A1C4" w:rsidR="003626E5" w:rsidRPr="003626E5" w:rsidRDefault="003626E5" w:rsidP="003626E5">
            <w:pPr>
              <w:jc w:val="center"/>
              <w:rPr>
                <w:rFonts w:ascii="Verdana" w:hAnsi="Verdana"/>
                <w:b/>
                <w:bCs/>
                <w:color w:val="222222"/>
                <w:lang w:val="en-US"/>
              </w:rPr>
            </w:pPr>
            <w:r w:rsidRPr="003626E5">
              <w:rPr>
                <w:rFonts w:ascii="Verdana" w:hAnsi="Verdana"/>
                <w:b/>
                <w:bCs/>
                <w:color w:val="222222"/>
              </w:rPr>
              <w:t>MULTITASKING</w:t>
            </w:r>
          </w:p>
        </w:tc>
        <w:tc>
          <w:tcPr>
            <w:tcW w:w="4508" w:type="dxa"/>
          </w:tcPr>
          <w:p w14:paraId="753FAAFD" w14:textId="354FFFB5" w:rsidR="003626E5" w:rsidRPr="003626E5" w:rsidRDefault="003626E5" w:rsidP="003626E5">
            <w:pPr>
              <w:jc w:val="center"/>
              <w:rPr>
                <w:rFonts w:ascii="Verdana" w:hAnsi="Verdana"/>
                <w:b/>
                <w:bCs/>
                <w:color w:val="222222"/>
                <w:lang w:val="en-US"/>
              </w:rPr>
            </w:pPr>
            <w:r>
              <w:rPr>
                <w:rFonts w:ascii="Verdana" w:hAnsi="Verdana"/>
                <w:b/>
                <w:bCs/>
                <w:color w:val="222222"/>
                <w:lang w:val="en-US"/>
              </w:rPr>
              <w:t>MULTITHREADING</w:t>
            </w:r>
          </w:p>
        </w:tc>
      </w:tr>
      <w:tr w:rsidR="003626E5" w14:paraId="21F2FCAD" w14:textId="77777777" w:rsidTr="003626E5">
        <w:tc>
          <w:tcPr>
            <w:tcW w:w="4508" w:type="dxa"/>
          </w:tcPr>
          <w:p w14:paraId="700CEED1" w14:textId="5B4B2163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Execution of more than one program/task at same time.</w:t>
            </w:r>
          </w:p>
        </w:tc>
        <w:tc>
          <w:tcPr>
            <w:tcW w:w="4508" w:type="dxa"/>
          </w:tcPr>
          <w:p w14:paraId="3B32ABBB" w14:textId="03BC664D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Execution of more than one thread at same time. If two programs/task written on a single thread second one will run after first finished.</w:t>
            </w:r>
          </w:p>
        </w:tc>
      </w:tr>
      <w:tr w:rsidR="00A977BE" w14:paraId="674630A1" w14:textId="77777777" w:rsidTr="003626E5">
        <w:tc>
          <w:tcPr>
            <w:tcW w:w="4508" w:type="dxa"/>
          </w:tcPr>
          <w:p w14:paraId="33FDDA4B" w14:textId="77777777" w:rsidR="00A977BE" w:rsidRDefault="00A977BE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</w:p>
        </w:tc>
        <w:tc>
          <w:tcPr>
            <w:tcW w:w="4508" w:type="dxa"/>
          </w:tcPr>
          <w:p w14:paraId="2CAC40FF" w14:textId="77777777" w:rsidR="00A977BE" w:rsidRDefault="00A977BE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</w:p>
        </w:tc>
      </w:tr>
      <w:tr w:rsidR="003626E5" w14:paraId="3FD01FCB" w14:textId="77777777" w:rsidTr="003626E5">
        <w:tc>
          <w:tcPr>
            <w:tcW w:w="4508" w:type="dxa"/>
          </w:tcPr>
          <w:p w14:paraId="01D4473A" w14:textId="08887ABA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Switching of Programs/Task by CPU to run them simultaneously.</w:t>
            </w:r>
          </w:p>
        </w:tc>
        <w:tc>
          <w:tcPr>
            <w:tcW w:w="4508" w:type="dxa"/>
          </w:tcPr>
          <w:p w14:paraId="47BD2F65" w14:textId="2821DDC1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 xml:space="preserve">Switching of Threads by CPU to run threads </w:t>
            </w:r>
            <w:r>
              <w:rPr>
                <w:rFonts w:ascii="Verdana" w:hAnsi="Verdana"/>
                <w:color w:val="222222"/>
                <w:lang w:val="en-US"/>
              </w:rPr>
              <w:t>simultaneously</w:t>
            </w:r>
            <w:r>
              <w:rPr>
                <w:rFonts w:ascii="Verdana" w:hAnsi="Verdana"/>
                <w:color w:val="222222"/>
                <w:lang w:val="en-US"/>
              </w:rPr>
              <w:t>.</w:t>
            </w:r>
          </w:p>
        </w:tc>
      </w:tr>
      <w:tr w:rsidR="003626E5" w14:paraId="5898C1B0" w14:textId="77777777" w:rsidTr="003626E5">
        <w:tc>
          <w:tcPr>
            <w:tcW w:w="4508" w:type="dxa"/>
          </w:tcPr>
          <w:p w14:paraId="2E608105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  <w:tc>
          <w:tcPr>
            <w:tcW w:w="4508" w:type="dxa"/>
          </w:tcPr>
          <w:p w14:paraId="4742613A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</w:tr>
      <w:tr w:rsidR="003626E5" w14:paraId="0CA42A7A" w14:textId="77777777" w:rsidTr="003626E5">
        <w:tc>
          <w:tcPr>
            <w:tcW w:w="4508" w:type="dxa"/>
          </w:tcPr>
          <w:p w14:paraId="774B720C" w14:textId="4AC194DB" w:rsidR="003626E5" w:rsidRPr="00A977BE" w:rsidRDefault="00A977BE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 xml:space="preserve">Memory and resource allocation </w:t>
            </w:r>
            <w:r w:rsidR="008B0776">
              <w:rPr>
                <w:rFonts w:ascii="Verdana" w:hAnsi="Verdana"/>
                <w:color w:val="222222"/>
                <w:lang w:val="en-US"/>
              </w:rPr>
              <w:t>are</w:t>
            </w:r>
            <w:r>
              <w:rPr>
                <w:rFonts w:ascii="Verdana" w:hAnsi="Verdana"/>
                <w:color w:val="222222"/>
                <w:lang w:val="en-US"/>
              </w:rPr>
              <w:t xml:space="preserve"> different for each </w:t>
            </w:r>
            <w:r w:rsidR="008B0776">
              <w:rPr>
                <w:rFonts w:ascii="Verdana" w:hAnsi="Verdana"/>
                <w:color w:val="222222"/>
                <w:lang w:val="en-US"/>
              </w:rPr>
              <w:t>program/task.</w:t>
            </w:r>
          </w:p>
        </w:tc>
        <w:tc>
          <w:tcPr>
            <w:tcW w:w="4508" w:type="dxa"/>
          </w:tcPr>
          <w:p w14:paraId="246332E4" w14:textId="0B090D26" w:rsidR="003626E5" w:rsidRPr="008B0776" w:rsidRDefault="008B0776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Share resources and memory due to thread.</w:t>
            </w:r>
          </w:p>
        </w:tc>
      </w:tr>
      <w:tr w:rsidR="003626E5" w14:paraId="1C173196" w14:textId="77777777" w:rsidTr="003626E5">
        <w:tc>
          <w:tcPr>
            <w:tcW w:w="4508" w:type="dxa"/>
          </w:tcPr>
          <w:p w14:paraId="10FE2F0A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  <w:tc>
          <w:tcPr>
            <w:tcW w:w="4508" w:type="dxa"/>
          </w:tcPr>
          <w:p w14:paraId="025F4643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</w:tr>
      <w:tr w:rsidR="006B223C" w14:paraId="606AB81C" w14:textId="77777777" w:rsidTr="003626E5">
        <w:tc>
          <w:tcPr>
            <w:tcW w:w="4508" w:type="dxa"/>
          </w:tcPr>
          <w:p w14:paraId="63094262" w14:textId="07ED201B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 w:rsidRPr="006B223C">
              <w:rPr>
                <w:rFonts w:ascii="Verdana" w:hAnsi="Verdana"/>
                <w:color w:val="222222"/>
              </w:rPr>
              <w:t>In a multitasking operating system, several users can share the system simultaneously. As we saw the CPU rapidly switches among the tasks, so a little time is needed to switch from one user to the next user. This puts an impression on a user that entire computer system is dedicated to him</w:t>
            </w:r>
            <w:r>
              <w:rPr>
                <w:rFonts w:ascii="Verdana" w:hAnsi="Verdana"/>
                <w:color w:val="222222"/>
                <w:lang w:val="en-US"/>
              </w:rPr>
              <w:t>.</w:t>
            </w:r>
          </w:p>
        </w:tc>
        <w:tc>
          <w:tcPr>
            <w:tcW w:w="4508" w:type="dxa"/>
          </w:tcPr>
          <w:p w14:paraId="75448336" w14:textId="0BF8F2F0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 w:rsidRPr="006B223C">
              <w:rPr>
                <w:rFonts w:ascii="Verdana" w:hAnsi="Verdana"/>
                <w:color w:val="222222"/>
              </w:rPr>
              <w:t>Multithreading</w:t>
            </w:r>
            <w:r>
              <w:rPr>
                <w:rFonts w:ascii="Verdana" w:hAnsi="Verdana"/>
                <w:color w:val="222222"/>
                <w:lang w:val="en-US"/>
              </w:rPr>
              <w:t xml:space="preserve"> </w:t>
            </w:r>
            <w:r w:rsidRPr="006B223C">
              <w:rPr>
                <w:rFonts w:ascii="Verdana" w:hAnsi="Verdana"/>
                <w:color w:val="222222"/>
              </w:rPr>
              <w:t>increases the responsiveness of system as, if one thread of the application is not responding, the other would respond in that sense the user would not have to sit idle</w:t>
            </w:r>
            <w:r>
              <w:rPr>
                <w:rFonts w:ascii="Verdana" w:hAnsi="Verdana"/>
                <w:color w:val="222222"/>
                <w:lang w:val="en-US"/>
              </w:rPr>
              <w:t>.</w:t>
            </w:r>
          </w:p>
        </w:tc>
      </w:tr>
      <w:tr w:rsidR="006B223C" w:rsidRPr="006B223C" w14:paraId="4FF2A869" w14:textId="77777777" w:rsidTr="003626E5">
        <w:tc>
          <w:tcPr>
            <w:tcW w:w="4508" w:type="dxa"/>
          </w:tcPr>
          <w:p w14:paraId="4CEA023B" w14:textId="77777777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vertAlign w:val="superscript"/>
              </w:rPr>
            </w:pPr>
          </w:p>
        </w:tc>
        <w:tc>
          <w:tcPr>
            <w:tcW w:w="4508" w:type="dxa"/>
          </w:tcPr>
          <w:p w14:paraId="48646E92" w14:textId="77777777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vertAlign w:val="superscript"/>
              </w:rPr>
            </w:pPr>
          </w:p>
        </w:tc>
      </w:tr>
      <w:tr w:rsidR="006B223C" w:rsidRPr="006B223C" w14:paraId="7FBC48BF" w14:textId="77777777" w:rsidTr="003626E5">
        <w:tc>
          <w:tcPr>
            <w:tcW w:w="4508" w:type="dxa"/>
          </w:tcPr>
          <w:p w14:paraId="60DE1115" w14:textId="5027E993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 xml:space="preserve">Using Tab environment in Browser is a simple example of multitasking where user can listen from one tab and using social site on another tab </w:t>
            </w:r>
            <w:r>
              <w:rPr>
                <w:rFonts w:ascii="Verdana" w:hAnsi="Verdana"/>
                <w:color w:val="222222"/>
                <w:lang w:val="en-US"/>
              </w:rPr>
              <w:t>simultaneously</w:t>
            </w:r>
            <w:r>
              <w:rPr>
                <w:rFonts w:ascii="Verdana" w:hAnsi="Verdana"/>
                <w:color w:val="222222"/>
                <w:lang w:val="en-US"/>
              </w:rPr>
              <w:t>.</w:t>
            </w:r>
          </w:p>
        </w:tc>
        <w:tc>
          <w:tcPr>
            <w:tcW w:w="4508" w:type="dxa"/>
          </w:tcPr>
          <w:p w14:paraId="42422CC5" w14:textId="3AA716DE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Banking transaction can be example of Multithreading, each transaction performs on FIFO basis with all restrictions.</w:t>
            </w:r>
          </w:p>
        </w:tc>
      </w:tr>
      <w:tr w:rsidR="006B223C" w:rsidRPr="006B223C" w14:paraId="00A89AAE" w14:textId="77777777" w:rsidTr="003626E5">
        <w:tc>
          <w:tcPr>
            <w:tcW w:w="4508" w:type="dxa"/>
          </w:tcPr>
          <w:p w14:paraId="7DC52216" w14:textId="77777777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vertAlign w:val="superscript"/>
              </w:rPr>
            </w:pPr>
          </w:p>
        </w:tc>
        <w:tc>
          <w:tcPr>
            <w:tcW w:w="4508" w:type="dxa"/>
          </w:tcPr>
          <w:p w14:paraId="0EB9957D" w14:textId="77777777" w:rsidR="006B223C" w:rsidRPr="006B223C" w:rsidRDefault="006B223C" w:rsidP="006848EC">
            <w:pPr>
              <w:jc w:val="both"/>
              <w:rPr>
                <w:rFonts w:ascii="Verdana" w:hAnsi="Verdana"/>
                <w:color w:val="222222"/>
                <w:vertAlign w:val="superscript"/>
              </w:rPr>
            </w:pPr>
          </w:p>
        </w:tc>
      </w:tr>
    </w:tbl>
    <w:p w14:paraId="048988CB" w14:textId="263898E7" w:rsidR="006848EC" w:rsidRDefault="006848EC" w:rsidP="006848EC">
      <w:pPr>
        <w:jc w:val="both"/>
        <w:rPr>
          <w:rFonts w:ascii="Verdana" w:hAnsi="Verdana"/>
          <w:color w:val="222222"/>
        </w:rPr>
      </w:pPr>
    </w:p>
    <w:p w14:paraId="644E89FE" w14:textId="3410B854" w:rsidR="006B223C" w:rsidRDefault="006B223C" w:rsidP="006848EC">
      <w:pPr>
        <w:jc w:val="both"/>
        <w:rPr>
          <w:rFonts w:ascii="Verdana" w:hAnsi="Verdana"/>
          <w:color w:val="222222"/>
        </w:rPr>
      </w:pPr>
    </w:p>
    <w:p w14:paraId="007C4D4E" w14:textId="25AD3E39" w:rsidR="006B223C" w:rsidRDefault="006B223C" w:rsidP="006848EC">
      <w:pPr>
        <w:jc w:val="both"/>
        <w:rPr>
          <w:rFonts w:ascii="Verdana" w:hAnsi="Verdana"/>
          <w:b/>
          <w:bCs/>
          <w:color w:val="222222"/>
          <w:lang w:val="en-US"/>
        </w:rPr>
      </w:pPr>
      <w:r w:rsidRPr="006B223C">
        <w:rPr>
          <w:rFonts w:ascii="Verdana" w:hAnsi="Verdana"/>
          <w:b/>
          <w:bCs/>
          <w:color w:val="222222"/>
          <w:lang w:val="en-US"/>
        </w:rPr>
        <w:t>Conclusion</w:t>
      </w:r>
    </w:p>
    <w:p w14:paraId="078A3482" w14:textId="69617059" w:rsidR="006B223C" w:rsidRPr="006B223C" w:rsidRDefault="006B223C" w:rsidP="006B223C">
      <w:pPr>
        <w:jc w:val="both"/>
        <w:rPr>
          <w:rFonts w:ascii="Verdana" w:hAnsi="Verdana"/>
          <w:color w:val="222222"/>
          <w:lang w:val="en-US"/>
        </w:rPr>
      </w:pPr>
      <w:r w:rsidRPr="006B223C">
        <w:rPr>
          <w:rFonts w:ascii="Verdana" w:hAnsi="Verdana"/>
          <w:color w:val="222222"/>
          <w:lang w:val="en-US"/>
        </w:rPr>
        <w:t xml:space="preserve">Multitasking is similar to multiprogramming whereas, Multithreading is thread-based multitasking. Multithreading is </w:t>
      </w:r>
      <w:r w:rsidRPr="006B223C">
        <w:rPr>
          <w:rFonts w:ascii="Verdana" w:hAnsi="Verdana"/>
          <w:color w:val="222222"/>
          <w:lang w:val="en-US"/>
        </w:rPr>
        <w:t>less costly</w:t>
      </w:r>
      <w:r w:rsidRPr="006B223C">
        <w:rPr>
          <w:rFonts w:ascii="Verdana" w:hAnsi="Verdana"/>
          <w:color w:val="222222"/>
          <w:lang w:val="en-US"/>
        </w:rPr>
        <w:t xml:space="preserve"> than </w:t>
      </w:r>
      <w:r w:rsidRPr="006B223C">
        <w:rPr>
          <w:rFonts w:ascii="Verdana" w:hAnsi="Verdana"/>
          <w:color w:val="222222"/>
          <w:lang w:val="en-US"/>
        </w:rPr>
        <w:t>multitasking</w:t>
      </w:r>
      <w:r w:rsidRPr="006B223C">
        <w:rPr>
          <w:rFonts w:ascii="Verdana" w:hAnsi="Verdana"/>
          <w:color w:val="222222"/>
          <w:lang w:val="en-US"/>
        </w:rPr>
        <w:t xml:space="preserve"> as threads are easy to create then a process.</w:t>
      </w:r>
    </w:p>
    <w:p w14:paraId="0238CBFB" w14:textId="77777777" w:rsidR="006B223C" w:rsidRPr="006B223C" w:rsidRDefault="006B223C" w:rsidP="006848EC">
      <w:pPr>
        <w:jc w:val="both"/>
        <w:rPr>
          <w:rFonts w:ascii="Verdana" w:hAnsi="Verdana"/>
          <w:b/>
          <w:bCs/>
          <w:color w:val="222222"/>
          <w:lang w:val="en-US"/>
        </w:rPr>
      </w:pPr>
    </w:p>
    <w:sectPr w:rsidR="006B223C" w:rsidRPr="006B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E3AEA"/>
    <w:multiLevelType w:val="hybridMultilevel"/>
    <w:tmpl w:val="8B20DE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9C"/>
    <w:rsid w:val="000C1511"/>
    <w:rsid w:val="003626E5"/>
    <w:rsid w:val="003C261A"/>
    <w:rsid w:val="006848EC"/>
    <w:rsid w:val="006B223C"/>
    <w:rsid w:val="008B0776"/>
    <w:rsid w:val="00A977BE"/>
    <w:rsid w:val="00D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612A"/>
  <w15:chartTrackingRefBased/>
  <w15:docId w15:val="{E19FA475-5969-4F56-BF55-35056B4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8EC"/>
    <w:rPr>
      <w:b/>
      <w:bCs/>
    </w:rPr>
  </w:style>
  <w:style w:type="table" w:styleId="TableGrid">
    <w:name w:val="Table Grid"/>
    <w:basedOn w:val="TableNormal"/>
    <w:uiPriority w:val="39"/>
    <w:rsid w:val="0036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hunain arbani</dc:creator>
  <cp:keywords/>
  <dc:description/>
  <cp:lastModifiedBy>hunain arbani</cp:lastModifiedBy>
  <cp:revision>5</cp:revision>
  <dcterms:created xsi:type="dcterms:W3CDTF">2020-05-01T13:20:00Z</dcterms:created>
  <dcterms:modified xsi:type="dcterms:W3CDTF">2020-05-01T13:51:00Z</dcterms:modified>
</cp:coreProperties>
</file>