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802" w:rsidRPr="00E141A4" w:rsidRDefault="00C57FD7" w:rsidP="00802802">
      <w:r w:rsidRPr="00C57FD7">
        <w:t xml:space="preserve">In this paper, </w:t>
      </w:r>
      <w:r w:rsidR="000E28F9">
        <w:t xml:space="preserve">an initial </w:t>
      </w:r>
      <w:r w:rsidR="000E28F9" w:rsidRPr="000E28F9">
        <w:t>velocity prediction strategy</w:t>
      </w:r>
      <w:r w:rsidR="000E28F9">
        <w:t xml:space="preserve"> </w:t>
      </w:r>
      <w:r w:rsidR="000E28F9" w:rsidRPr="000E28F9">
        <w:t xml:space="preserve">in electromagnetic launch technology </w:t>
      </w:r>
      <w:r w:rsidR="000E28F9">
        <w:t xml:space="preserve">is proposed applying RBF neural network, a kind of machine learning technology. Firstly, </w:t>
      </w:r>
      <w:r w:rsidR="00250605">
        <w:t>an</w:t>
      </w:r>
      <w:r w:rsidR="00250605" w:rsidRPr="006165FF">
        <w:t xml:space="preserve"> RBF neural network model is built </w:t>
      </w:r>
      <w:r w:rsidR="00250605">
        <w:t>including</w:t>
      </w:r>
      <w:r w:rsidR="00250605" w:rsidRPr="006165FF">
        <w:t xml:space="preserve"> </w:t>
      </w:r>
      <w:r w:rsidR="00250605">
        <w:t>an</w:t>
      </w:r>
      <w:r w:rsidR="00250605" w:rsidRPr="006165FF">
        <w:t xml:space="preserve"> input layer, </w:t>
      </w:r>
      <w:r w:rsidR="00250605">
        <w:t xml:space="preserve">a </w:t>
      </w:r>
      <w:r w:rsidR="00250605" w:rsidRPr="006165FF">
        <w:t xml:space="preserve">hidden layer, and </w:t>
      </w:r>
      <w:r w:rsidR="00250605">
        <w:t xml:space="preserve">an </w:t>
      </w:r>
      <w:r w:rsidR="00250605" w:rsidRPr="006165FF">
        <w:t>output layer.</w:t>
      </w:r>
      <w:r w:rsidR="00250605">
        <w:t xml:space="preserve"> T</w:t>
      </w:r>
      <w:r w:rsidR="00250605" w:rsidRPr="007213CB">
        <w:t>hen it is trained with the preprocessed data</w:t>
      </w:r>
      <w:r w:rsidR="00250605">
        <w:t xml:space="preserve"> set</w:t>
      </w:r>
      <w:r w:rsidR="00250605" w:rsidRPr="007213CB">
        <w:t xml:space="preserve"> </w:t>
      </w:r>
      <w:r w:rsidR="00250605" w:rsidRPr="008C1DEB">
        <w:rPr>
          <w:strike/>
        </w:rPr>
        <w:t>obtained in</w:t>
      </w:r>
      <w:r w:rsidR="003C4F16" w:rsidRPr="008C1DEB">
        <w:rPr>
          <w:strike/>
        </w:rPr>
        <w:t xml:space="preserve"> a</w:t>
      </w:r>
      <w:r w:rsidR="00250605" w:rsidRPr="008C1DEB">
        <w:rPr>
          <w:strike/>
        </w:rPr>
        <w:t xml:space="preserve"> simulation</w:t>
      </w:r>
      <w:r w:rsidR="006B2C84" w:rsidRPr="008C1DEB">
        <w:rPr>
          <w:strike/>
        </w:rPr>
        <w:t xml:space="preserve"> system</w:t>
      </w:r>
      <w:r w:rsidR="00250605" w:rsidRPr="008C1DEB">
        <w:rPr>
          <w:strike/>
        </w:rPr>
        <w:t>,</w:t>
      </w:r>
      <w:r w:rsidR="00250605" w:rsidRPr="008C1DEB">
        <w:rPr>
          <w:strike/>
          <w:color w:val="FF0000"/>
        </w:rPr>
        <w:t xml:space="preserve"> </w:t>
      </w:r>
      <w:r w:rsidR="00250605" w:rsidRPr="008C1DEB">
        <w:rPr>
          <w:strike/>
        </w:rPr>
        <w:t xml:space="preserve">the accuracy of which has been verified experimentally </w:t>
      </w:r>
      <w:r w:rsidR="00250605" w:rsidRPr="008C1DEB">
        <w:rPr>
          <w:rFonts w:hint="eastAsia"/>
          <w:strike/>
          <w:color w:val="FF0000"/>
        </w:rPr>
        <w:t>[</w:t>
      </w:r>
      <w:r w:rsidR="00566BA2" w:rsidRPr="008C1DEB">
        <w:rPr>
          <w:strike/>
          <w:color w:val="FF0000"/>
        </w:rPr>
        <w:t>7</w:t>
      </w:r>
      <w:r w:rsidR="00250605" w:rsidRPr="008C1DEB">
        <w:rPr>
          <w:rFonts w:hint="eastAsia"/>
          <w:strike/>
          <w:color w:val="FF0000"/>
        </w:rPr>
        <w:t>]</w:t>
      </w:r>
      <w:r w:rsidR="00250605" w:rsidRPr="008C1DEB">
        <w:rPr>
          <w:strike/>
          <w:color w:val="FF0000"/>
        </w:rPr>
        <w:t>.</w:t>
      </w:r>
      <w:r w:rsidR="00250605" w:rsidRPr="008C1DEB">
        <w:rPr>
          <w:strike/>
        </w:rPr>
        <w:t xml:space="preserve"> The data set </w:t>
      </w:r>
      <w:r w:rsidR="00250605">
        <w:t>includes four features armature mass, acceleration distance, current time integration and initial velocity</w:t>
      </w:r>
      <w:r w:rsidR="006B2C84">
        <w:t xml:space="preserve"> of armature.</w:t>
      </w:r>
      <w:r w:rsidR="006B2C84" w:rsidRPr="006B2C84">
        <w:t xml:space="preserve"> </w:t>
      </w:r>
      <w:r w:rsidR="006B2C84">
        <w:t>By</w:t>
      </w:r>
      <w:r w:rsidR="006B2C84" w:rsidRPr="003D0D47">
        <w:t xml:space="preserve"> setting the target variables as initial velocity we trained </w:t>
      </w:r>
      <w:r w:rsidR="006B2C84">
        <w:t>a model</w:t>
      </w:r>
      <w:r w:rsidR="006B2C84" w:rsidRPr="003D0D47">
        <w:t xml:space="preserve"> predicting </w:t>
      </w:r>
      <w:r w:rsidR="006B2C84">
        <w:t>this variable</w:t>
      </w:r>
      <w:r w:rsidR="006B2C84" w:rsidRPr="003D0D47">
        <w:t xml:space="preserve">. </w:t>
      </w:r>
      <w:r w:rsidR="006B2C84" w:rsidRPr="00D12672">
        <w:rPr>
          <w:strike/>
        </w:rPr>
        <w:t xml:space="preserve">Testing the models with 3 different test data sets the maximum error predicting velocity is 1.12% </w:t>
      </w:r>
      <w:r w:rsidR="00D12672" w:rsidRPr="00D12672">
        <w:rPr>
          <w:color w:val="0070C0"/>
        </w:rPr>
        <w:t>When the number of training samples reaches 400, the average prediction error on the test set reaches a minimum of 18.3 m/s</w:t>
      </w:r>
      <w:r w:rsidR="00D12672" w:rsidRPr="00D12672">
        <w:t xml:space="preserve"> and the prediction costs time less than 1 seconds,</w:t>
      </w:r>
      <w:r w:rsidR="006B2C84">
        <w:t xml:space="preserve"> which shows this</w:t>
      </w:r>
      <w:r w:rsidR="006B2C84" w:rsidRPr="00A4269A">
        <w:t xml:space="preserve"> prediction method has high accuracy</w:t>
      </w:r>
      <w:r w:rsidR="006B2C84">
        <w:t xml:space="preserve"> and </w:t>
      </w:r>
      <w:r w:rsidR="006B2C84">
        <w:rPr>
          <w:rFonts w:hint="eastAsia"/>
        </w:rPr>
        <w:t>efficiency</w:t>
      </w:r>
      <w:r w:rsidR="006B2C84" w:rsidRPr="00A4269A">
        <w:t>.</w:t>
      </w:r>
      <w:r w:rsidR="00802802" w:rsidRPr="00802802">
        <w:t xml:space="preserve"> </w:t>
      </w:r>
      <w:r w:rsidR="00802802">
        <w:t xml:space="preserve">As it is based on a machine learning framework, which is easy to apply, flexible to expand and has a fast prediction speed, it has an undoubtable great advantage over the traditional </w:t>
      </w:r>
      <w:r w:rsidR="00802802" w:rsidRPr="00E141A4">
        <w:t>numerical calculation</w:t>
      </w:r>
      <w:r w:rsidR="00802802">
        <w:t xml:space="preserve"> with </w:t>
      </w:r>
      <w:r w:rsidR="00802802" w:rsidRPr="00173D03">
        <w:t>long calculation time</w:t>
      </w:r>
      <w:r w:rsidR="00802802">
        <w:t xml:space="preserve"> and complicated structure.</w:t>
      </w:r>
    </w:p>
    <w:p w:rsidR="00173D03" w:rsidRPr="000E28F9" w:rsidRDefault="00D33F29" w:rsidP="0054160E">
      <w:r>
        <w:rPr>
          <w:rFonts w:hint="eastAsia"/>
        </w:rPr>
        <w:t>本文提出了一种基于径向基函数</w:t>
      </w:r>
      <w:r w:rsidR="00173D03">
        <w:rPr>
          <w:rFonts w:hint="eastAsia"/>
        </w:rPr>
        <w:t>算法</w:t>
      </w:r>
      <w:r>
        <w:rPr>
          <w:rFonts w:hint="eastAsia"/>
        </w:rPr>
        <w:t>的初始速度预测策略</w:t>
      </w:r>
      <w:r w:rsidR="00173D03">
        <w:rPr>
          <w:rFonts w:hint="eastAsia"/>
        </w:rPr>
        <w:t>用于电磁发射技术中</w:t>
      </w:r>
      <w:r>
        <w:rPr>
          <w:rFonts w:hint="eastAsia"/>
        </w:rPr>
        <w:t>，将</w:t>
      </w:r>
      <w:r>
        <w:t>RBF神经网络</w:t>
      </w:r>
      <w:r w:rsidR="00173D03">
        <w:rPr>
          <w:rFonts w:hint="eastAsia"/>
        </w:rPr>
        <w:t>，</w:t>
      </w:r>
      <w:r>
        <w:t>一种机器学习技术</w:t>
      </w:r>
      <w:r w:rsidR="00173D03">
        <w:rPr>
          <w:rFonts w:hint="eastAsia"/>
        </w:rPr>
        <w:t>，</w:t>
      </w:r>
      <w:r>
        <w:t>应用于电磁发射中。首先</w:t>
      </w:r>
      <w:r w:rsidR="00EA736B">
        <w:t>建立</w:t>
      </w:r>
      <w:r w:rsidR="00EA736B" w:rsidRPr="007B20C2">
        <w:t>基于径向基函数</w:t>
      </w:r>
      <w:r w:rsidR="00EA736B">
        <w:rPr>
          <w:rFonts w:hint="eastAsia"/>
        </w:rPr>
        <w:t>神经网络</w:t>
      </w:r>
      <w:r w:rsidR="00EA736B">
        <w:t>，包括输入层，隐藏层和输出层。</w:t>
      </w:r>
      <w:r w:rsidR="003C4F16">
        <w:rPr>
          <w:rFonts w:hint="eastAsia"/>
        </w:rPr>
        <w:t>然后</w:t>
      </w:r>
      <w:r w:rsidR="003C4F16">
        <w:t>使用经过预处理的</w:t>
      </w:r>
      <w:r w:rsidR="003C4F16" w:rsidRPr="008C1DEB">
        <w:rPr>
          <w:strike/>
        </w:rPr>
        <w:t>通过仿真</w:t>
      </w:r>
      <w:r w:rsidR="003C4F16" w:rsidRPr="008C1DEB">
        <w:rPr>
          <w:rFonts w:hint="eastAsia"/>
          <w:strike/>
        </w:rPr>
        <w:t>得到</w:t>
      </w:r>
      <w:r w:rsidR="003C4F16" w:rsidRPr="008C1DEB">
        <w:rPr>
          <w:strike/>
        </w:rPr>
        <w:t>的数据集</w:t>
      </w:r>
      <w:r w:rsidR="006B2C84" w:rsidRPr="008C1DEB">
        <w:rPr>
          <w:rFonts w:hint="eastAsia"/>
          <w:strike/>
        </w:rPr>
        <w:t>对</w:t>
      </w:r>
      <w:r w:rsidR="006B2C84" w:rsidRPr="008C1DEB">
        <w:rPr>
          <w:strike/>
        </w:rPr>
        <w:t>其</w:t>
      </w:r>
      <w:r w:rsidR="006B2C84" w:rsidRPr="008C1DEB">
        <w:rPr>
          <w:rFonts w:hint="eastAsia"/>
          <w:strike/>
        </w:rPr>
        <w:t>进行</w:t>
      </w:r>
      <w:r w:rsidR="003C4F16" w:rsidRPr="008C1DEB">
        <w:rPr>
          <w:strike/>
        </w:rPr>
        <w:t>训练</w:t>
      </w:r>
      <w:r w:rsidR="006B2C84" w:rsidRPr="008C1DEB">
        <w:rPr>
          <w:rFonts w:hint="eastAsia"/>
          <w:strike/>
        </w:rPr>
        <w:t>，</w:t>
      </w:r>
      <w:r w:rsidR="006B2C84" w:rsidRPr="008C1DEB">
        <w:rPr>
          <w:strike/>
        </w:rPr>
        <w:t>仿真系统</w:t>
      </w:r>
      <w:r w:rsidR="006B2C84" w:rsidRPr="008C1DEB">
        <w:rPr>
          <w:rFonts w:hint="eastAsia"/>
          <w:strike/>
        </w:rPr>
        <w:t>的准确</w:t>
      </w:r>
      <w:r w:rsidR="006B2C84" w:rsidRPr="008C1DEB">
        <w:rPr>
          <w:strike/>
        </w:rPr>
        <w:t>性经过实验验证。</w:t>
      </w:r>
      <w:r w:rsidR="006B2C84">
        <w:t>数据集</w:t>
      </w:r>
      <w:r w:rsidR="006B2C84">
        <w:rPr>
          <w:rFonts w:hint="eastAsia"/>
        </w:rPr>
        <w:t>包含4个</w:t>
      </w:r>
      <w:r w:rsidR="006B2C84">
        <w:t>特征电枢质量，加速距离，当前时间积分和</w:t>
      </w:r>
      <w:r w:rsidR="006B2C84">
        <w:rPr>
          <w:rFonts w:hint="eastAsia"/>
        </w:rPr>
        <w:t>电枢</w:t>
      </w:r>
      <w:r w:rsidR="006B2C84">
        <w:t>的初始速度</w:t>
      </w:r>
      <w:r w:rsidR="006B2C84">
        <w:rPr>
          <w:rFonts w:hint="eastAsia"/>
        </w:rPr>
        <w:t>。</w:t>
      </w:r>
      <w:r w:rsidR="00173D03">
        <w:rPr>
          <w:rFonts w:hint="eastAsia"/>
        </w:rPr>
        <w:t>通过</w:t>
      </w:r>
      <w:r w:rsidR="00CA51B4">
        <w:t>将目标变量设置为初始速度，我们训练了</w:t>
      </w:r>
      <w:r w:rsidR="00CA51B4">
        <w:rPr>
          <w:rFonts w:hint="eastAsia"/>
        </w:rPr>
        <w:t>得到</w:t>
      </w:r>
      <w:r w:rsidR="00CA51B4">
        <w:t>了预测初</w:t>
      </w:r>
      <w:r w:rsidR="0054160E">
        <w:t>速度</w:t>
      </w:r>
      <w:r w:rsidR="00CA51B4">
        <w:rPr>
          <w:rFonts w:hint="eastAsia"/>
        </w:rPr>
        <w:t>的</w:t>
      </w:r>
      <w:r w:rsidR="00CA51B4">
        <w:t>最优</w:t>
      </w:r>
      <w:r w:rsidR="0054160E">
        <w:t>模型。</w:t>
      </w:r>
      <w:r w:rsidR="0054160E" w:rsidRPr="008C1DEB">
        <w:rPr>
          <w:strike/>
        </w:rPr>
        <w:t>使用3种</w:t>
      </w:r>
      <w:r w:rsidR="00924BD7" w:rsidRPr="008C1DEB">
        <w:rPr>
          <w:strike/>
        </w:rPr>
        <w:t>不同的测试数据集对模型进行测试，最大误差预测速度和电流</w:t>
      </w:r>
      <w:r w:rsidR="0054160E" w:rsidRPr="008C1DEB">
        <w:rPr>
          <w:strike/>
        </w:rPr>
        <w:t>为1.12％</w:t>
      </w:r>
      <w:r w:rsidR="00173D03" w:rsidRPr="008C1DEB">
        <w:rPr>
          <w:rFonts w:hint="eastAsia"/>
          <w:strike/>
        </w:rPr>
        <w:t>且预测耗时小于</w:t>
      </w:r>
      <w:r w:rsidR="00173D03" w:rsidRPr="008C1DEB">
        <w:rPr>
          <w:strike/>
        </w:rPr>
        <w:t>1秒，</w:t>
      </w:r>
      <w:r w:rsidR="00173D03">
        <w:t>这表明这种预测方法具有较高的准确性。</w:t>
      </w:r>
      <w:r w:rsidR="00173D03" w:rsidRPr="00173D03">
        <w:rPr>
          <w:rFonts w:hint="eastAsia"/>
        </w:rPr>
        <w:t>由于它是基于机器学习框架，易于应用，扩展灵活，预测速度快，与传统的数值计算的计算时间长、结构复杂相比毫无疑问具有巨大优势。</w:t>
      </w:r>
    </w:p>
    <w:p w:rsidR="00930D3D" w:rsidRDefault="00DD3D4C" w:rsidP="00DD3D4C">
      <w:pPr>
        <w:jc w:val="center"/>
      </w:pPr>
      <w:r w:rsidRPr="00DD3D4C">
        <w:rPr>
          <w:rFonts w:asciiTheme="majorHAnsi" w:eastAsiaTheme="majorEastAsia" w:hAnsiTheme="majorHAnsi" w:cstheme="majorBidi" w:hint="eastAsia"/>
          <w:b/>
          <w:bCs/>
          <w:sz w:val="32"/>
          <w:szCs w:val="32"/>
        </w:rPr>
        <w:t>电磁</w:t>
      </w:r>
      <w:r w:rsidRPr="00DD3D4C">
        <w:rPr>
          <w:rFonts w:asciiTheme="majorHAnsi" w:eastAsiaTheme="majorEastAsia" w:hAnsiTheme="majorHAnsi" w:cstheme="majorBidi"/>
          <w:b/>
          <w:bCs/>
          <w:sz w:val="32"/>
          <w:szCs w:val="32"/>
        </w:rPr>
        <w:t>发射技术中基于</w:t>
      </w:r>
      <w:r w:rsidR="003D0D47">
        <w:rPr>
          <w:rFonts w:asciiTheme="majorHAnsi" w:eastAsiaTheme="majorEastAsia" w:hAnsiTheme="majorHAnsi" w:cstheme="majorBidi" w:hint="eastAsia"/>
          <w:b/>
          <w:bCs/>
          <w:sz w:val="32"/>
          <w:szCs w:val="32"/>
        </w:rPr>
        <w:t>径向基函数</w:t>
      </w:r>
      <w:r w:rsidRPr="00DD3D4C">
        <w:rPr>
          <w:rFonts w:asciiTheme="majorHAnsi" w:eastAsiaTheme="majorEastAsia" w:hAnsiTheme="majorHAnsi" w:cstheme="majorBidi"/>
          <w:b/>
          <w:bCs/>
          <w:sz w:val="32"/>
          <w:szCs w:val="32"/>
        </w:rPr>
        <w:t>的初速度预测</w:t>
      </w:r>
    </w:p>
    <w:p w:rsidR="003D0D47" w:rsidRPr="005D0A20" w:rsidRDefault="003D0D47" w:rsidP="003D0D47">
      <w:pPr>
        <w:pStyle w:val="a3"/>
      </w:pPr>
      <w:r>
        <w:rPr>
          <w:rFonts w:hint="eastAsia"/>
        </w:rPr>
        <w:t xml:space="preserve">Initial Velocity Prediction based on </w:t>
      </w:r>
      <w:r w:rsidRPr="005D0A20">
        <w:t xml:space="preserve">Radial Basis Function (RBF) </w:t>
      </w:r>
      <w:r>
        <w:t>in E</w:t>
      </w:r>
      <w:r w:rsidRPr="005D0A20">
        <w:t xml:space="preserve">lectromagnetic </w:t>
      </w:r>
      <w:r>
        <w:t>L</w:t>
      </w:r>
      <w:r w:rsidRPr="005D0A20">
        <w:t xml:space="preserve">aunch </w:t>
      </w:r>
      <w:r>
        <w:t>T</w:t>
      </w:r>
      <w:r w:rsidRPr="005D0A20">
        <w:t>echnology</w:t>
      </w:r>
    </w:p>
    <w:p w:rsidR="00090EB7" w:rsidRPr="00DA6412" w:rsidRDefault="00090EB7" w:rsidP="00DA6412">
      <w:pPr>
        <w:pStyle w:val="2"/>
        <w:rPr>
          <w:rStyle w:val="a7"/>
          <w:i w:val="0"/>
        </w:rPr>
      </w:pPr>
      <w:r w:rsidRPr="00DA6412">
        <w:rPr>
          <w:rStyle w:val="a7"/>
          <w:i w:val="0"/>
        </w:rPr>
        <w:t>Introduction</w:t>
      </w:r>
    </w:p>
    <w:p w:rsidR="009211AE" w:rsidRDefault="009211AE" w:rsidP="00507202">
      <w:r w:rsidRPr="009211AE">
        <w:rPr>
          <w:rFonts w:hint="eastAsia"/>
        </w:rPr>
        <w:t>电磁发射</w:t>
      </w:r>
      <w:r w:rsidRPr="009E1C20">
        <w:rPr>
          <w:rFonts w:hint="eastAsia"/>
          <w:strike/>
        </w:rPr>
        <w:t>是一个毫秒的过程。</w:t>
      </w:r>
      <w:r w:rsidRPr="00D12672">
        <w:rPr>
          <w:rFonts w:hint="eastAsia"/>
          <w:strike/>
        </w:rPr>
        <w:t>磁场扩散，热传导，结构变形和材料磨损耦合在这个高速发射过程和这些参数都是非线性变化。因此，</w:t>
      </w:r>
      <w:bookmarkStart w:id="0" w:name="_GoBack"/>
      <w:r w:rsidRPr="009E1C20">
        <w:rPr>
          <w:rFonts w:hint="eastAsia"/>
          <w:strike/>
        </w:rPr>
        <w:t>电枢的初始速度无法实现实时反馈和控制。脉冲电源网络由多个并联的脉冲电源模块组成，</w:t>
      </w:r>
      <w:bookmarkEnd w:id="0"/>
      <w:r w:rsidRPr="00ED0C71">
        <w:rPr>
          <w:rFonts w:hint="eastAsia"/>
          <w:strike/>
        </w:rPr>
        <w:t>被广泛用作电磁发射的主要能量源</w:t>
      </w:r>
      <w:r w:rsidRPr="00ED0C71">
        <w:rPr>
          <w:strike/>
        </w:rPr>
        <w:t>[4]。功率模块电气参数是在同一实验环境下确定的，而</w:t>
      </w:r>
      <w:r w:rsidRPr="009211AE">
        <w:t>可以通过调节每个模块的放电时间改变直接影响初始速度的电流波形。</w:t>
      </w:r>
      <w:r>
        <w:rPr>
          <w:rFonts w:hint="eastAsia"/>
        </w:rPr>
        <w:t>通过</w:t>
      </w:r>
      <w:r w:rsidR="00092E62">
        <w:t>电流</w:t>
      </w:r>
      <w:r>
        <w:t>精确控制初速度，</w:t>
      </w:r>
      <w:r w:rsidRPr="009211AE">
        <w:t>是电磁发射相对于传统发射方法的优势。</w:t>
      </w:r>
      <w:r w:rsidR="00092E62">
        <w:rPr>
          <w:rFonts w:hint="eastAsia"/>
        </w:rPr>
        <w:t>因此，找到</w:t>
      </w:r>
      <w:r w:rsidR="00505D21">
        <w:rPr>
          <w:rFonts w:hint="eastAsia"/>
        </w:rPr>
        <w:t xml:space="preserve"> </w:t>
      </w:r>
      <w:r w:rsidR="00092E62" w:rsidRPr="00092E62">
        <w:rPr>
          <w:rFonts w:hint="eastAsia"/>
        </w:rPr>
        <w:t>通过</w:t>
      </w:r>
      <w:r w:rsidR="004B6082">
        <w:rPr>
          <w:rFonts w:hint="eastAsia"/>
        </w:rPr>
        <w:t>发射条件</w:t>
      </w:r>
      <w:r w:rsidR="00092E62">
        <w:rPr>
          <w:rFonts w:hint="eastAsia"/>
        </w:rPr>
        <w:t>预测初</w:t>
      </w:r>
      <w:r w:rsidR="00092E62" w:rsidRPr="00092E62">
        <w:rPr>
          <w:rFonts w:hint="eastAsia"/>
        </w:rPr>
        <w:t>速度</w:t>
      </w:r>
      <w:r w:rsidR="004B6082">
        <w:t>，</w:t>
      </w:r>
      <w:r w:rsidR="00924BD7">
        <w:rPr>
          <w:rFonts w:hint="eastAsia"/>
        </w:rPr>
        <w:t>是绝对有意义的，因为这</w:t>
      </w:r>
      <w:r w:rsidR="00092E62">
        <w:rPr>
          <w:rFonts w:hint="eastAsia"/>
        </w:rPr>
        <w:t>是精确控制速度的基础</w:t>
      </w:r>
      <w:r w:rsidRPr="009211AE">
        <w:rPr>
          <w:rFonts w:hint="eastAsia"/>
        </w:rPr>
        <w:t>。</w:t>
      </w:r>
    </w:p>
    <w:p w:rsidR="00090EB7" w:rsidRPr="005D3B10" w:rsidRDefault="00507202" w:rsidP="005D3B10">
      <w:r>
        <w:t>Electromagnetic emission is a millisecond process.</w:t>
      </w:r>
      <w:r w:rsidRPr="00507202">
        <w:t xml:space="preserve"> </w:t>
      </w:r>
      <w:r w:rsidRPr="00D12672">
        <w:rPr>
          <w:strike/>
        </w:rPr>
        <w:t>Magnetic field diffusion, thermal conduction, structural deformation, and material wear coupled during this high-speed launch process and these parameters are a</w:t>
      </w:r>
      <w:r w:rsidR="007B20C2" w:rsidRPr="00D12672">
        <w:rPr>
          <w:strike/>
        </w:rPr>
        <w:t>ll nonlinear changes.</w:t>
      </w:r>
      <w:r w:rsidR="00ED0C71">
        <w:rPr>
          <w:rFonts w:hint="eastAsia"/>
        </w:rPr>
        <w:t xml:space="preserve"> </w:t>
      </w:r>
      <w:r w:rsidR="00ED0C71">
        <w:t>T</w:t>
      </w:r>
      <w:r>
        <w:t>he</w:t>
      </w:r>
      <w:r w:rsidR="00833E56">
        <w:t xml:space="preserve"> real-time feedback and control</w:t>
      </w:r>
      <w:r w:rsidR="00833E56" w:rsidRPr="00833E56">
        <w:t xml:space="preserve"> </w:t>
      </w:r>
      <w:r w:rsidR="00833E56">
        <w:t>cannot be realized for</w:t>
      </w:r>
      <w:r>
        <w:t xml:space="preserve"> </w:t>
      </w:r>
      <w:r w:rsidR="00833E56" w:rsidRPr="00833E56">
        <w:t xml:space="preserve">the initial velocity </w:t>
      </w:r>
      <w:r w:rsidR="00833E56">
        <w:t xml:space="preserve">of the </w:t>
      </w:r>
      <w:r w:rsidR="00833E56" w:rsidRPr="00507202">
        <w:t>armature</w:t>
      </w:r>
      <w:r w:rsidR="00833E56">
        <w:t xml:space="preserve">. </w:t>
      </w:r>
      <w:r w:rsidR="00ED0C71">
        <w:t>While t</w:t>
      </w:r>
      <w:r w:rsidR="00071395">
        <w:t>he pulse power supply network</w:t>
      </w:r>
      <w:r w:rsidR="00071395">
        <w:rPr>
          <w:rFonts w:hint="eastAsia"/>
        </w:rPr>
        <w:t xml:space="preserve"> </w:t>
      </w:r>
      <w:r w:rsidR="00071395">
        <w:t>consists of a plurality of pulse</w:t>
      </w:r>
      <w:r w:rsidR="00071395" w:rsidRPr="00071395">
        <w:t xml:space="preserve"> power supply modules in parallel</w:t>
      </w:r>
      <w:r w:rsidR="00071395">
        <w:t xml:space="preserve">, </w:t>
      </w:r>
      <w:r w:rsidR="00071395" w:rsidRPr="00ED0C71">
        <w:rPr>
          <w:strike/>
        </w:rPr>
        <w:t xml:space="preserve">which is widely used </w:t>
      </w:r>
      <w:r w:rsidR="00071395" w:rsidRPr="00ED0C71">
        <w:rPr>
          <w:strike/>
        </w:rPr>
        <w:lastRenderedPageBreak/>
        <w:t>as</w:t>
      </w:r>
      <w:r w:rsidR="008B2056" w:rsidRPr="00ED0C71">
        <w:rPr>
          <w:strike/>
        </w:rPr>
        <w:t xml:space="preserve"> </w:t>
      </w:r>
      <w:r w:rsidR="00071395" w:rsidRPr="00ED0C71">
        <w:rPr>
          <w:strike/>
        </w:rPr>
        <w:t xml:space="preserve">the </w:t>
      </w:r>
      <w:r w:rsidR="008B2056" w:rsidRPr="00ED0C71">
        <w:rPr>
          <w:strike/>
        </w:rPr>
        <w:t xml:space="preserve">main energy source of </w:t>
      </w:r>
      <w:r w:rsidR="00071395" w:rsidRPr="00ED0C71">
        <w:rPr>
          <w:strike/>
        </w:rPr>
        <w:t>electromagnetic launch</w:t>
      </w:r>
      <w:r w:rsidR="007B20C2" w:rsidRPr="00ED0C71">
        <w:rPr>
          <w:strike/>
        </w:rPr>
        <w:t xml:space="preserve"> </w:t>
      </w:r>
      <w:r w:rsidR="007B20C2">
        <w:t>[4]</w:t>
      </w:r>
      <w:r w:rsidR="00071395">
        <w:t>.</w:t>
      </w:r>
      <w:r w:rsidR="008B2056">
        <w:t xml:space="preserve"> </w:t>
      </w:r>
      <w:r w:rsidR="00071395" w:rsidRPr="00ED0C71">
        <w:rPr>
          <w:strike/>
        </w:rPr>
        <w:t>The power module</w:t>
      </w:r>
      <w:r w:rsidR="00684470" w:rsidRPr="00ED0C71">
        <w:rPr>
          <w:strike/>
        </w:rPr>
        <w:t>s’</w:t>
      </w:r>
      <w:r w:rsidR="00071395" w:rsidRPr="00ED0C71">
        <w:rPr>
          <w:strike/>
        </w:rPr>
        <w:t xml:space="preserve"> electrical parameters</w:t>
      </w:r>
      <w:r w:rsidR="00071395" w:rsidRPr="00ED0C71">
        <w:rPr>
          <w:rFonts w:hint="eastAsia"/>
          <w:strike/>
        </w:rPr>
        <w:t xml:space="preserve"> </w:t>
      </w:r>
      <w:r w:rsidR="00071395" w:rsidRPr="00ED0C71">
        <w:rPr>
          <w:strike/>
        </w:rPr>
        <w:t xml:space="preserve">are determined under the same experimental environment </w:t>
      </w:r>
      <w:r w:rsidR="00FC5BAD">
        <w:t>the d</w:t>
      </w:r>
      <w:r w:rsidR="00FC5BAD" w:rsidRPr="00FC5BAD">
        <w:t xml:space="preserve">ischarge timing of each module </w:t>
      </w:r>
      <w:r w:rsidR="00FC5BAD">
        <w:t>can be</w:t>
      </w:r>
      <w:r w:rsidR="00071395">
        <w:t xml:space="preserve"> adjusted</w:t>
      </w:r>
      <w:r w:rsidR="00FC5BAD">
        <w:t xml:space="preserve"> to change the current waveform which directly </w:t>
      </w:r>
      <w:r w:rsidR="00CC355E">
        <w:t xml:space="preserve">affects </w:t>
      </w:r>
      <w:r w:rsidR="00FC5BAD">
        <w:t>the initial velocity.</w:t>
      </w:r>
      <w:r w:rsidR="00856351">
        <w:t xml:space="preserve"> </w:t>
      </w:r>
      <w:r w:rsidR="00ED0C71">
        <w:t>Therefore, p</w:t>
      </w:r>
      <w:r w:rsidR="00856351" w:rsidRPr="00856351">
        <w:t>recise</w:t>
      </w:r>
      <w:r w:rsidR="009211AE">
        <w:t xml:space="preserve"> speed</w:t>
      </w:r>
      <w:r w:rsidR="00856351" w:rsidRPr="00856351">
        <w:t xml:space="preserve"> control</w:t>
      </w:r>
      <w:r w:rsidR="009211AE">
        <w:t xml:space="preserve"> through current</w:t>
      </w:r>
      <w:r w:rsidR="00856351">
        <w:t xml:space="preserve"> is the advantage of e</w:t>
      </w:r>
      <w:r w:rsidR="00856351" w:rsidRPr="00856351">
        <w:t xml:space="preserve">lectromagnetic </w:t>
      </w:r>
      <w:r w:rsidR="00856351">
        <w:t xml:space="preserve">launch over the traditional </w:t>
      </w:r>
      <w:r w:rsidR="00856351" w:rsidRPr="00856351">
        <w:t>emission method</w:t>
      </w:r>
      <w:r w:rsidR="00856351">
        <w:t xml:space="preserve">. </w:t>
      </w:r>
      <w:r w:rsidR="00ED0C71">
        <w:t>I</w:t>
      </w:r>
      <w:r w:rsidR="00AA12FC">
        <w:rPr>
          <w:rFonts w:hint="eastAsia"/>
        </w:rPr>
        <w:t>t</w:t>
      </w:r>
      <w:r w:rsidR="004B6082">
        <w:t xml:space="preserve"> is absolutely meaningful to find a </w:t>
      </w:r>
      <w:r w:rsidR="00AA12FC">
        <w:t>method</w:t>
      </w:r>
      <w:r w:rsidR="004B6082">
        <w:t xml:space="preserve"> to predict the initial velocity</w:t>
      </w:r>
      <w:r w:rsidR="00AA12FC">
        <w:rPr>
          <w:rFonts w:hint="eastAsia"/>
        </w:rPr>
        <w:t xml:space="preserve">, </w:t>
      </w:r>
      <w:r w:rsidR="005D3B10" w:rsidRPr="005D3B10">
        <w:t>as</w:t>
      </w:r>
      <w:r w:rsidR="00924BD7">
        <w:t xml:space="preserve"> it is</w:t>
      </w:r>
      <w:r w:rsidR="005D3B10" w:rsidRPr="005D3B10">
        <w:t xml:space="preserve"> the basics of </w:t>
      </w:r>
      <w:r w:rsidR="00C821E7">
        <w:t>p</w:t>
      </w:r>
      <w:r w:rsidR="009211AE" w:rsidRPr="009211AE">
        <w:t>recise speed control</w:t>
      </w:r>
      <w:r w:rsidR="005D3B10" w:rsidRPr="005D3B10">
        <w:t>.</w:t>
      </w:r>
    </w:p>
    <w:p w:rsidR="00CC355E" w:rsidRDefault="00CC355E" w:rsidP="00071395"/>
    <w:p w:rsidR="00795E2A" w:rsidRDefault="00795E2A" w:rsidP="00795E2A">
      <w:r>
        <w:rPr>
          <w:rFonts w:hint="eastAsia"/>
        </w:rPr>
        <w:t>初始速度可以通过</w:t>
      </w:r>
      <w:r w:rsidRPr="00D12672">
        <w:rPr>
          <w:rFonts w:hint="eastAsia"/>
          <w:strike/>
        </w:rPr>
        <w:t>数值程序求解耦合变量和非线性微分方程来</w:t>
      </w:r>
      <w:r>
        <w:rPr>
          <w:rFonts w:hint="eastAsia"/>
        </w:rPr>
        <w:t>模拟发射过程来计算。</w:t>
      </w:r>
      <w:r>
        <w:t>[</w:t>
      </w:r>
      <w:r w:rsidR="00C93B82">
        <w:t>5</w:t>
      </w:r>
      <w:r>
        <w:t>]</w:t>
      </w:r>
      <w:r>
        <w:rPr>
          <w:rFonts w:hint="eastAsia"/>
        </w:rPr>
        <w:t>中</w:t>
      </w:r>
      <w:r>
        <w:t>，</w:t>
      </w:r>
      <w:r w:rsidR="000455FC">
        <w:rPr>
          <w:rFonts w:hint="eastAsia"/>
        </w:rPr>
        <w:t>建立</w:t>
      </w:r>
      <w:r w:rsidR="000455FC">
        <w:t>了</w:t>
      </w:r>
      <w:r w:rsidR="000455FC">
        <w:rPr>
          <w:rFonts w:hint="eastAsia"/>
        </w:rPr>
        <w:t>轨道炮</w:t>
      </w:r>
      <w:r w:rsidR="00505D21">
        <w:t>系统</w:t>
      </w:r>
      <w:r w:rsidR="000455FC">
        <w:t>的瞬态电路模型</w:t>
      </w:r>
      <w:r w:rsidR="000455FC">
        <w:rPr>
          <w:rFonts w:hint="eastAsia"/>
        </w:rPr>
        <w:t>并</w:t>
      </w:r>
      <w:r w:rsidR="001A2A79">
        <w:rPr>
          <w:rFonts w:hint="eastAsia"/>
        </w:rPr>
        <w:t>使用</w:t>
      </w:r>
      <w:r w:rsidR="001A2A79">
        <w:t>Micro-Cap VI（一种电路分析软件包）</w:t>
      </w:r>
      <w:r w:rsidR="000455FC" w:rsidRPr="00684470">
        <w:t>仿真了</w:t>
      </w:r>
      <w:r w:rsidR="00505D21" w:rsidRPr="00684470">
        <w:rPr>
          <w:rFonts w:hint="eastAsia"/>
        </w:rPr>
        <w:t>轨道炮</w:t>
      </w:r>
      <w:r w:rsidR="000455FC" w:rsidRPr="00684470">
        <w:rPr>
          <w:rFonts w:hint="eastAsia"/>
        </w:rPr>
        <w:t>的</w:t>
      </w:r>
      <w:r w:rsidR="00684470" w:rsidRPr="00684470">
        <w:t>瞬态</w:t>
      </w:r>
      <w:r w:rsidR="00684470" w:rsidRPr="00684470">
        <w:rPr>
          <w:rFonts w:hint="eastAsia"/>
        </w:rPr>
        <w:t>表现</w:t>
      </w:r>
      <w:r w:rsidR="000455FC" w:rsidRPr="00684470">
        <w:rPr>
          <w:rFonts w:hint="eastAsia"/>
        </w:rPr>
        <w:t>。</w:t>
      </w:r>
      <w:r>
        <w:rPr>
          <w:rFonts w:hint="eastAsia"/>
        </w:rPr>
        <w:t>在</w:t>
      </w:r>
      <w:r>
        <w:t>[1]和[</w:t>
      </w:r>
      <w:r w:rsidR="00C93B82">
        <w:t>6</w:t>
      </w:r>
      <w:r>
        <w:t>]中，研究人员提高了轨道电感</w:t>
      </w:r>
      <w:r w:rsidR="000455FC">
        <w:t>和轨道上</w:t>
      </w:r>
      <w:r>
        <w:t>力</w:t>
      </w:r>
      <w:r w:rsidR="000455FC">
        <w:rPr>
          <w:rFonts w:hint="eastAsia"/>
        </w:rPr>
        <w:t>的</w:t>
      </w:r>
      <w:r>
        <w:t>分布</w:t>
      </w:r>
      <w:r w:rsidR="000455FC">
        <w:t>的计算精度</w:t>
      </w:r>
      <w:r>
        <w:t>。然而，在所有上述方法中，工作条件和计算有不同程度的简化。在这些模拟中，它往往是单向耦合而不是双向耦合</w:t>
      </w:r>
      <w:r w:rsidRPr="00566BA2">
        <w:rPr>
          <w:strike/>
        </w:rPr>
        <w:t>，忽略了一些问题，如轨道上的相位变化。尽管这些仿真平台可以准确地解决发射过程，但也存在很多限制。例如，所有</w:t>
      </w:r>
      <w:r w:rsidR="00B30C32" w:rsidRPr="00566BA2">
        <w:rPr>
          <w:rFonts w:hint="eastAsia"/>
          <w:strike/>
        </w:rPr>
        <w:t>电源</w:t>
      </w:r>
      <w:r w:rsidR="00B30C32" w:rsidRPr="00566BA2">
        <w:rPr>
          <w:strike/>
        </w:rPr>
        <w:t>模块</w:t>
      </w:r>
      <w:r w:rsidRPr="00566BA2">
        <w:rPr>
          <w:strike/>
        </w:rPr>
        <w:t>需要预先建立，所有系统参数需要手动设置，必须事</w:t>
      </w:r>
      <w:r w:rsidR="000455FC" w:rsidRPr="00566BA2">
        <w:rPr>
          <w:strike/>
        </w:rPr>
        <w:t>先估计上限，</w:t>
      </w:r>
      <w:r w:rsidR="000455FC">
        <w:t>并且如果考虑更多因素或计算双向耦合，</w:t>
      </w:r>
      <w:r w:rsidR="000455FC">
        <w:rPr>
          <w:rFonts w:hint="eastAsia"/>
        </w:rPr>
        <w:t>仿真</w:t>
      </w:r>
      <w:r w:rsidR="007B20C2">
        <w:t>时间</w:t>
      </w:r>
      <w:r w:rsidR="007B20C2">
        <w:rPr>
          <w:rFonts w:hint="eastAsia"/>
        </w:rPr>
        <w:t>可能</w:t>
      </w:r>
      <w:r>
        <w:t>是</w:t>
      </w:r>
      <w:r w:rsidR="000455FC">
        <w:t>不可接受的</w:t>
      </w:r>
      <w:r>
        <w:t>几小时。</w:t>
      </w:r>
    </w:p>
    <w:p w:rsidR="0094794B" w:rsidRDefault="00122382" w:rsidP="0021039D">
      <w:r>
        <w:t>The initial velocity can be calculated by</w:t>
      </w:r>
      <w:r w:rsidR="001A00A7">
        <w:t xml:space="preserve"> simulation of the launch process </w:t>
      </w:r>
      <w:r w:rsidR="001A00A7" w:rsidRPr="00D12672">
        <w:rPr>
          <w:strike/>
        </w:rPr>
        <w:t>with</w:t>
      </w:r>
      <w:r w:rsidRPr="00D12672">
        <w:rPr>
          <w:strike/>
        </w:rPr>
        <w:t xml:space="preserve"> </w:t>
      </w:r>
      <w:r w:rsidR="001A00A7" w:rsidRPr="00D12672">
        <w:rPr>
          <w:strike/>
        </w:rPr>
        <w:t>numerical procedure solving the coupled variables and the nonlinear differential equations</w:t>
      </w:r>
      <w:r w:rsidR="001A00A7">
        <w:t>.</w:t>
      </w:r>
      <w:r w:rsidR="00795E2A">
        <w:rPr>
          <w:rFonts w:hint="eastAsia"/>
        </w:rPr>
        <w:t xml:space="preserve"> </w:t>
      </w:r>
      <w:r w:rsidR="00795E2A" w:rsidRPr="001A2A79">
        <w:t>In [</w:t>
      </w:r>
      <w:r w:rsidR="00C93B82">
        <w:t>5</w:t>
      </w:r>
      <w:r w:rsidR="00795E2A" w:rsidRPr="001A2A79">
        <w:t>], a</w:t>
      </w:r>
      <w:r w:rsidR="00AA53E8" w:rsidRPr="001A2A79">
        <w:t xml:space="preserve"> transient electric circuit model for a</w:t>
      </w:r>
      <w:r w:rsidR="00AA53E8" w:rsidRPr="001A2A79">
        <w:rPr>
          <w:rFonts w:hint="eastAsia"/>
        </w:rPr>
        <w:t xml:space="preserve"> </w:t>
      </w:r>
      <w:r w:rsidR="00AA53E8" w:rsidRPr="001A2A79">
        <w:t>railgun system</w:t>
      </w:r>
      <w:r w:rsidR="001A2A79" w:rsidRPr="001A2A79">
        <w:t xml:space="preserve"> </w:t>
      </w:r>
      <w:r w:rsidR="001A2A79">
        <w:t>was</w:t>
      </w:r>
      <w:r w:rsidR="001A2A79" w:rsidRPr="001A2A79">
        <w:t xml:space="preserve"> developed</w:t>
      </w:r>
      <w:r w:rsidR="00AA53E8" w:rsidRPr="001A2A79">
        <w:t xml:space="preserve"> and</w:t>
      </w:r>
      <w:r w:rsidR="001A2A79" w:rsidRPr="001A2A79">
        <w:t xml:space="preserve"> the</w:t>
      </w:r>
      <w:r w:rsidR="00AA53E8" w:rsidRPr="001A2A79">
        <w:t xml:space="preserve"> railgun transient performance was</w:t>
      </w:r>
      <w:r w:rsidR="00AA53E8" w:rsidRPr="001A2A79">
        <w:rPr>
          <w:rFonts w:hint="eastAsia"/>
        </w:rPr>
        <w:t xml:space="preserve"> </w:t>
      </w:r>
      <w:r w:rsidR="00AA53E8" w:rsidRPr="001A2A79">
        <w:t>simulated using Micro-Cap VI, an electrical circuit analysis</w:t>
      </w:r>
      <w:r w:rsidR="00AA53E8" w:rsidRPr="001A2A79">
        <w:rPr>
          <w:rFonts w:hint="eastAsia"/>
        </w:rPr>
        <w:t xml:space="preserve"> </w:t>
      </w:r>
      <w:r w:rsidR="00795E2A" w:rsidRPr="001A2A79">
        <w:t xml:space="preserve">software package. </w:t>
      </w:r>
      <w:r w:rsidR="00753F07">
        <w:rPr>
          <w:rFonts w:hint="eastAsia"/>
        </w:rPr>
        <w:t>I</w:t>
      </w:r>
      <w:r w:rsidR="00753F07">
        <w:t xml:space="preserve">n </w:t>
      </w:r>
      <w:r w:rsidR="007B0D42">
        <w:rPr>
          <w:rFonts w:hint="eastAsia"/>
        </w:rPr>
        <w:t>[</w:t>
      </w:r>
      <w:r w:rsidR="007B0D42">
        <w:t>1</w:t>
      </w:r>
      <w:r w:rsidR="007B0D42">
        <w:rPr>
          <w:rFonts w:hint="eastAsia"/>
        </w:rPr>
        <w:t>]</w:t>
      </w:r>
      <w:r w:rsidR="00753F07">
        <w:rPr>
          <w:rFonts w:hint="eastAsia"/>
        </w:rPr>
        <w:t xml:space="preserve"> and [</w:t>
      </w:r>
      <w:r w:rsidR="00C93B82">
        <w:t>6</w:t>
      </w:r>
      <w:r w:rsidR="00753F07">
        <w:rPr>
          <w:rFonts w:hint="eastAsia"/>
        </w:rPr>
        <w:t>]</w:t>
      </w:r>
      <w:r w:rsidR="00753F07">
        <w:t xml:space="preserve"> researchers</w:t>
      </w:r>
      <w:r w:rsidR="00753F07" w:rsidRPr="001A00A7">
        <w:t xml:space="preserve"> </w:t>
      </w:r>
      <w:r w:rsidR="00753F07">
        <w:t>improved</w:t>
      </w:r>
      <w:r w:rsidR="001A00A7" w:rsidRPr="001A00A7">
        <w:t xml:space="preserve"> the calculation accuracy of the</w:t>
      </w:r>
      <w:r w:rsidR="00753F07">
        <w:t xml:space="preserve"> rails’ </w:t>
      </w:r>
      <w:r w:rsidR="001A00A7" w:rsidRPr="001A00A7">
        <w:t>inductance</w:t>
      </w:r>
      <w:r w:rsidR="00753F07">
        <w:t xml:space="preserve"> and the f</w:t>
      </w:r>
      <w:r w:rsidR="00753F07" w:rsidRPr="00753F07">
        <w:t xml:space="preserve">orce </w:t>
      </w:r>
      <w:r w:rsidR="00753F07">
        <w:t>d</w:t>
      </w:r>
      <w:r w:rsidR="00753F07" w:rsidRPr="00753F07">
        <w:t>istribution</w:t>
      </w:r>
      <w:r w:rsidR="00753F07">
        <w:t xml:space="preserve"> upon the</w:t>
      </w:r>
      <w:r w:rsidR="00753F07">
        <w:rPr>
          <w:rFonts w:hint="eastAsia"/>
        </w:rPr>
        <w:t xml:space="preserve"> </w:t>
      </w:r>
      <w:r w:rsidR="00753F07">
        <w:t>rails</w:t>
      </w:r>
      <w:r w:rsidR="00753F07">
        <w:rPr>
          <w:rFonts w:hint="eastAsia"/>
        </w:rPr>
        <w:t xml:space="preserve">. </w:t>
      </w:r>
      <w:r w:rsidR="00795E2A">
        <w:t>However,</w:t>
      </w:r>
      <w:r w:rsidR="0021039D">
        <w:t xml:space="preserve"> </w:t>
      </w:r>
      <w:r w:rsidR="0065355A">
        <w:t xml:space="preserve">there are </w:t>
      </w:r>
      <w:r>
        <w:t>d</w:t>
      </w:r>
      <w:r w:rsidR="0065355A" w:rsidRPr="0065355A">
        <w:t xml:space="preserve">ifferent degrees of </w:t>
      </w:r>
      <w:r w:rsidR="00753F07" w:rsidRPr="0065355A">
        <w:t>simpli</w:t>
      </w:r>
      <w:r w:rsidR="00753F07">
        <w:t>fication</w:t>
      </w:r>
      <w:r w:rsidR="0065355A" w:rsidRPr="0065355A">
        <w:t xml:space="preserve"> of </w:t>
      </w:r>
      <w:r w:rsidR="0065355A">
        <w:t>working</w:t>
      </w:r>
      <w:r w:rsidR="0065355A" w:rsidRPr="0065355A">
        <w:t xml:space="preserve"> conditions and calculations</w:t>
      </w:r>
      <w:r w:rsidR="0065355A">
        <w:t xml:space="preserve"> in all above methods.</w:t>
      </w:r>
      <w:r w:rsidR="0037540B" w:rsidRPr="0037540B">
        <w:t xml:space="preserve"> It is often one-way coupling rather than two-way coupling that is used in these simulations</w:t>
      </w:r>
      <w:r w:rsidR="0037540B">
        <w:t>.</w:t>
      </w:r>
      <w:r w:rsidR="0005785F" w:rsidRPr="00566BA2">
        <w:rPr>
          <w:strike/>
        </w:rPr>
        <w:t xml:space="preserve"> ignoring some problems like</w:t>
      </w:r>
      <w:r w:rsidR="0065355A" w:rsidRPr="00566BA2">
        <w:rPr>
          <w:strike/>
        </w:rPr>
        <w:t xml:space="preserve"> </w:t>
      </w:r>
      <w:r w:rsidR="0005785F" w:rsidRPr="00566BA2">
        <w:rPr>
          <w:strike/>
        </w:rPr>
        <w:t xml:space="preserve">the phase changing upon the rails. </w:t>
      </w:r>
      <w:r w:rsidR="0065355A" w:rsidRPr="00566BA2">
        <w:rPr>
          <w:strike/>
        </w:rPr>
        <w:t xml:space="preserve">Although these simulation platforms can accurately solve the launch process, there are also many limitations. For example, all </w:t>
      </w:r>
      <w:r w:rsidR="007D1D31" w:rsidRPr="00566BA2">
        <w:rPr>
          <w:strike/>
          <w:color w:val="FF0000"/>
        </w:rPr>
        <w:t>power supply modules</w:t>
      </w:r>
      <w:r w:rsidR="0065355A" w:rsidRPr="00566BA2">
        <w:rPr>
          <w:strike/>
        </w:rPr>
        <w:t xml:space="preserve"> need to be pre-built, all system parameters need to be manually set, the upper limit must be estimated in advance</w:t>
      </w:r>
      <w:r w:rsidR="00426632" w:rsidRPr="00566BA2">
        <w:rPr>
          <w:strike/>
        </w:rPr>
        <w:t xml:space="preserve">, </w:t>
      </w:r>
      <w:r w:rsidR="00566BA2">
        <w:t>A</w:t>
      </w:r>
      <w:r w:rsidR="00426632">
        <w:t xml:space="preserve">nd the </w:t>
      </w:r>
      <w:r w:rsidR="00426632" w:rsidRPr="00426632">
        <w:t>simulation duration</w:t>
      </w:r>
      <w:r w:rsidR="00426632">
        <w:t xml:space="preserve"> could be hours if </w:t>
      </w:r>
      <w:r w:rsidR="00426632" w:rsidRPr="00426632">
        <w:t xml:space="preserve">more factors are considered or </w:t>
      </w:r>
      <w:r w:rsidR="00C821E7">
        <w:t xml:space="preserve">a </w:t>
      </w:r>
      <w:r w:rsidR="00C821E7" w:rsidRPr="00C821E7">
        <w:t xml:space="preserve">two-way </w:t>
      </w:r>
      <w:r w:rsidR="00426632" w:rsidRPr="00426632">
        <w:t>coupling is calculated</w:t>
      </w:r>
      <w:r w:rsidR="00426632">
        <w:t>.</w:t>
      </w:r>
    </w:p>
    <w:p w:rsidR="007B20C2" w:rsidRDefault="007B20C2" w:rsidP="0021039D">
      <w:r w:rsidRPr="007B20C2">
        <w:rPr>
          <w:rFonts w:hint="eastAsia"/>
        </w:rPr>
        <w:t>本文将机器学习技术应用于</w:t>
      </w:r>
      <w:r w:rsidRPr="007B20C2">
        <w:t>EML的初始速度预测中，提出了一种基于径向基函数（RBF）神经网络算法的新的预测策略。建立了基于径向基函数</w:t>
      </w:r>
      <w:r>
        <w:rPr>
          <w:rFonts w:hint="eastAsia"/>
        </w:rPr>
        <w:t>神经网络</w:t>
      </w:r>
      <w:r>
        <w:t>，并</w:t>
      </w:r>
      <w:r>
        <w:rPr>
          <w:rFonts w:hint="eastAsia"/>
        </w:rPr>
        <w:t>用</w:t>
      </w:r>
      <w:r>
        <w:t>经过</w:t>
      </w:r>
      <w:r w:rsidRPr="007B20C2">
        <w:t>预处理</w:t>
      </w:r>
      <w:r>
        <w:rPr>
          <w:rFonts w:hint="eastAsia"/>
        </w:rPr>
        <w:t>的仿真</w:t>
      </w:r>
      <w:r w:rsidRPr="007B20C2">
        <w:t>得到的数据进行训练，</w:t>
      </w:r>
      <w:r w:rsidRPr="00852DE5">
        <w:rPr>
          <w:rFonts w:hint="eastAsia"/>
        </w:rPr>
        <w:t>仿真系统</w:t>
      </w:r>
      <w:r w:rsidRPr="00852DE5">
        <w:t>的准确性</w:t>
      </w:r>
      <w:r w:rsidRPr="00852DE5">
        <w:rPr>
          <w:rFonts w:hint="eastAsia"/>
        </w:rPr>
        <w:t>经过</w:t>
      </w:r>
      <w:r w:rsidRPr="00852DE5">
        <w:t>实验</w:t>
      </w:r>
      <w:r w:rsidRPr="00852DE5">
        <w:rPr>
          <w:rFonts w:hint="eastAsia"/>
        </w:rPr>
        <w:t>验证</w:t>
      </w:r>
      <w:r w:rsidR="00852DE5">
        <w:rPr>
          <w:rFonts w:hint="eastAsia"/>
        </w:rPr>
        <w:t>[</w:t>
      </w:r>
      <w:r w:rsidR="00C93B82">
        <w:t>7</w:t>
      </w:r>
      <w:r w:rsidR="00852DE5">
        <w:rPr>
          <w:rFonts w:hint="eastAsia"/>
        </w:rPr>
        <w:t>]</w:t>
      </w:r>
      <w:r w:rsidRPr="007B20C2">
        <w:t>。</w:t>
      </w:r>
      <w:r w:rsidRPr="007309DA">
        <w:rPr>
          <w:strike/>
        </w:rPr>
        <w:t>增加参数和训练样本的数量可以提高模型的准确性，因此在进一步的研究中可以提高该方法的准确性。</w:t>
      </w:r>
      <w:r w:rsidRPr="007B20C2">
        <w:t>该方法基于机器学习框架易于应用和扩展。一旦模型完成了训练，</w:t>
      </w:r>
      <w:r w:rsidRPr="007D1D31">
        <w:rPr>
          <w:color w:val="FF0000"/>
        </w:rPr>
        <w:t>每个初始速度预测</w:t>
      </w:r>
      <w:r w:rsidRPr="007B20C2">
        <w:t>就可以</w:t>
      </w:r>
      <w:r>
        <w:rPr>
          <w:rFonts w:hint="eastAsia"/>
        </w:rPr>
        <w:t>在常数</w:t>
      </w:r>
      <w:r>
        <w:t>时间内完成</w:t>
      </w:r>
      <w:r w:rsidRPr="007B20C2">
        <w:t>，考虑到</w:t>
      </w:r>
      <w:r>
        <w:t>数值模拟的复杂性，</w:t>
      </w:r>
      <w:r>
        <w:rPr>
          <w:rFonts w:hint="eastAsia"/>
        </w:rPr>
        <w:t>该方法</w:t>
      </w:r>
      <w:r w:rsidRPr="007B20C2">
        <w:t>无疑具有优势。</w:t>
      </w:r>
    </w:p>
    <w:p w:rsidR="0065355A" w:rsidRDefault="007213CB" w:rsidP="0065355A">
      <w:r w:rsidRPr="007213CB">
        <w:t xml:space="preserve">In this paper, applying the machine learning technique to the initial velocity prediction of EML, a new prediction strategy based on </w:t>
      </w:r>
      <w:r w:rsidRPr="00D12672">
        <w:rPr>
          <w:strike/>
        </w:rPr>
        <w:t>Radial Basis Function (</w:t>
      </w:r>
      <w:r w:rsidR="00D12672">
        <w:t>RBF</w:t>
      </w:r>
      <w:r w:rsidRPr="007213CB">
        <w:t xml:space="preserve"> neural network is presented. A </w:t>
      </w:r>
      <w:r w:rsidR="007B20C2">
        <w:t>neural network</w:t>
      </w:r>
      <w:r w:rsidRPr="007213CB">
        <w:t xml:space="preserve"> based on RBF is built, and then it is trained with the preprocessed data obtained </w:t>
      </w:r>
      <w:r w:rsidRPr="007D1D31">
        <w:rPr>
          <w:color w:val="FF0000"/>
        </w:rPr>
        <w:t xml:space="preserve">in </w:t>
      </w:r>
      <w:r w:rsidR="007D1D31" w:rsidRPr="007D1D31">
        <w:rPr>
          <w:color w:val="FF0000"/>
        </w:rPr>
        <w:t xml:space="preserve">a </w:t>
      </w:r>
      <w:r w:rsidRPr="007D1D31">
        <w:rPr>
          <w:color w:val="FF0000"/>
        </w:rPr>
        <w:t>simulation</w:t>
      </w:r>
      <w:r w:rsidR="007D1D31" w:rsidRPr="007D1D31">
        <w:rPr>
          <w:color w:val="FF0000"/>
        </w:rPr>
        <w:t xml:space="preserve"> system</w:t>
      </w:r>
      <w:r w:rsidR="009F7121">
        <w:t>,</w:t>
      </w:r>
      <w:r w:rsidRPr="007B20C2">
        <w:rPr>
          <w:color w:val="FF0000"/>
        </w:rPr>
        <w:t xml:space="preserve"> </w:t>
      </w:r>
      <w:r w:rsidRPr="00852DE5">
        <w:t>the accuracy of which has been verified experimentally</w:t>
      </w:r>
      <w:r w:rsidR="00E72908">
        <w:t xml:space="preserve"> </w:t>
      </w:r>
      <w:r w:rsidR="00852DE5" w:rsidRPr="00E72908">
        <w:rPr>
          <w:rFonts w:hint="eastAsia"/>
          <w:color w:val="FF0000"/>
        </w:rPr>
        <w:t>[</w:t>
      </w:r>
      <w:r w:rsidR="00C93B82">
        <w:rPr>
          <w:color w:val="FF0000"/>
        </w:rPr>
        <w:t>7</w:t>
      </w:r>
      <w:r w:rsidR="00852DE5" w:rsidRPr="00E72908">
        <w:rPr>
          <w:rFonts w:hint="eastAsia"/>
          <w:color w:val="FF0000"/>
        </w:rPr>
        <w:t>]</w:t>
      </w:r>
      <w:r w:rsidRPr="00852DE5">
        <w:t xml:space="preserve">. </w:t>
      </w:r>
      <w:r w:rsidRPr="007309DA">
        <w:rPr>
          <w:strike/>
        </w:rPr>
        <w:t xml:space="preserve">Increasing the number of parameters and training samples can improve the accuracy of the model, therefore the accuracy of the method could be improved much in further research. </w:t>
      </w:r>
      <w:r w:rsidRPr="007213CB">
        <w:t xml:space="preserve">The method is easy to apply and expand based on </w:t>
      </w:r>
      <w:r w:rsidR="00426632">
        <w:t xml:space="preserve">the machine learning framework. </w:t>
      </w:r>
      <w:r w:rsidR="00426632" w:rsidRPr="00426632">
        <w:t xml:space="preserve">Once the model has completed training, </w:t>
      </w:r>
      <w:r w:rsidR="00426632">
        <w:t>each</w:t>
      </w:r>
      <w:r w:rsidR="00426632" w:rsidRPr="00426632">
        <w:t xml:space="preserve"> initial velocity prediction can be completed</w:t>
      </w:r>
      <w:r w:rsidR="00426632" w:rsidRPr="00684470">
        <w:rPr>
          <w:color w:val="FF0000"/>
        </w:rPr>
        <w:t xml:space="preserve"> </w:t>
      </w:r>
      <w:r w:rsidR="00426632" w:rsidRPr="00852DE5">
        <w:t xml:space="preserve">in </w:t>
      </w:r>
      <w:r w:rsidR="009F7121" w:rsidRPr="00852DE5">
        <w:t>constant time</w:t>
      </w:r>
      <w:r w:rsidR="00795E2A" w:rsidRPr="00852DE5">
        <w:t xml:space="preserve">, </w:t>
      </w:r>
      <w:r w:rsidR="00795E2A">
        <w:t xml:space="preserve">which </w:t>
      </w:r>
      <w:r w:rsidRPr="007213CB">
        <w:t xml:space="preserve">has </w:t>
      </w:r>
      <w:r w:rsidR="00795E2A">
        <w:t>u</w:t>
      </w:r>
      <w:r w:rsidR="00795E2A" w:rsidRPr="00795E2A">
        <w:t xml:space="preserve">ndoubted </w:t>
      </w:r>
      <w:r w:rsidRPr="007213CB">
        <w:t>advantages considering about the complexity of numerical simulation.</w:t>
      </w:r>
    </w:p>
    <w:p w:rsidR="001322A8" w:rsidRDefault="00621698" w:rsidP="00BC4C85">
      <w:pPr>
        <w:pStyle w:val="2"/>
      </w:pPr>
      <w:r>
        <w:lastRenderedPageBreak/>
        <w:t>RBF</w:t>
      </w:r>
      <w:r w:rsidRPr="00621698">
        <w:t xml:space="preserve"> </w:t>
      </w:r>
      <w:r>
        <w:t>N</w:t>
      </w:r>
      <w:r w:rsidRPr="00621698">
        <w:t xml:space="preserve">eural </w:t>
      </w:r>
      <w:r>
        <w:t>N</w:t>
      </w:r>
      <w:r w:rsidRPr="00621698">
        <w:t>etwork</w:t>
      </w:r>
      <w:r w:rsidR="004A7AB4">
        <w:t xml:space="preserve"> Building and Training</w:t>
      </w:r>
    </w:p>
    <w:p w:rsidR="00BC4C85" w:rsidRPr="00D12672" w:rsidRDefault="00E95B40" w:rsidP="00E95B40">
      <w:pPr>
        <w:pStyle w:val="a8"/>
        <w:numPr>
          <w:ilvl w:val="0"/>
          <w:numId w:val="2"/>
        </w:numPr>
        <w:ind w:firstLineChars="0"/>
        <w:rPr>
          <w:rFonts w:ascii="Arial" w:hAnsi="Arial" w:cs="Arial"/>
          <w:b/>
          <w:strike/>
          <w:color w:val="212121"/>
          <w:shd w:val="clear" w:color="auto" w:fill="FFFFFF"/>
        </w:rPr>
      </w:pPr>
      <w:r w:rsidRPr="00D12672">
        <w:rPr>
          <w:rFonts w:ascii="Arial" w:hAnsi="Arial" w:cs="Arial"/>
          <w:b/>
          <w:strike/>
          <w:color w:val="212121"/>
          <w:shd w:val="clear" w:color="auto" w:fill="FFFFFF"/>
        </w:rPr>
        <w:t>Algorithm Introduction</w:t>
      </w:r>
    </w:p>
    <w:p w:rsidR="00362F80" w:rsidRDefault="00BC4C85" w:rsidP="001322A8">
      <w:r>
        <w:rPr>
          <w:rFonts w:ascii="Arial" w:hAnsi="Arial" w:cs="Arial"/>
          <w:color w:val="212121"/>
          <w:shd w:val="clear" w:color="auto" w:fill="FFFFFF"/>
        </w:rPr>
        <w:t>径向基函数是一种传统的多维空间插值技术，由</w:t>
      </w:r>
      <w:r>
        <w:rPr>
          <w:rFonts w:ascii="Arial" w:hAnsi="Arial" w:cs="Arial"/>
          <w:color w:val="212121"/>
          <w:shd w:val="clear" w:color="auto" w:fill="FFFFFF"/>
        </w:rPr>
        <w:t>Powell</w:t>
      </w:r>
      <w:r>
        <w:rPr>
          <w:rFonts w:ascii="Arial" w:hAnsi="Arial" w:cs="Arial"/>
          <w:color w:val="212121"/>
          <w:shd w:val="clear" w:color="auto" w:fill="FFFFFF"/>
        </w:rPr>
        <w:t>于</w:t>
      </w:r>
      <w:r>
        <w:rPr>
          <w:rFonts w:ascii="Arial" w:hAnsi="Arial" w:cs="Arial"/>
          <w:color w:val="212121"/>
          <w:shd w:val="clear" w:color="auto" w:fill="FFFFFF"/>
        </w:rPr>
        <w:t>1985</w:t>
      </w:r>
      <w:r>
        <w:rPr>
          <w:rFonts w:ascii="Arial" w:hAnsi="Arial" w:cs="Arial"/>
          <w:color w:val="212121"/>
          <w:shd w:val="clear" w:color="auto" w:fill="FFFFFF"/>
        </w:rPr>
        <w:t>年提出</w:t>
      </w:r>
      <w:r>
        <w:rPr>
          <w:rFonts w:ascii="Arial" w:hAnsi="Arial" w:cs="Arial"/>
          <w:color w:val="212121"/>
          <w:shd w:val="clear" w:color="auto" w:fill="FFFFFF"/>
        </w:rPr>
        <w:t>.RBF</w:t>
      </w:r>
      <w:r>
        <w:rPr>
          <w:rFonts w:ascii="Arial" w:hAnsi="Arial" w:cs="Arial"/>
          <w:color w:val="212121"/>
          <w:shd w:val="clear" w:color="auto" w:fill="FFFFFF"/>
        </w:rPr>
        <w:t>神经网络属于</w:t>
      </w:r>
      <w:r>
        <w:rPr>
          <w:rFonts w:ascii="Arial" w:hAnsi="Arial" w:cs="Arial"/>
          <w:color w:val="212121"/>
          <w:shd w:val="clear" w:color="auto" w:fill="FFFFFF"/>
        </w:rPr>
        <w:t>BP</w:t>
      </w:r>
      <w:r>
        <w:rPr>
          <w:rFonts w:ascii="Arial" w:hAnsi="Arial" w:cs="Arial"/>
          <w:color w:val="212121"/>
          <w:shd w:val="clear" w:color="auto" w:fill="FFFFFF"/>
        </w:rPr>
        <w:t>神经网络的类型。网络结构类似于多层前向网络，是一个三层前向网络</w:t>
      </w:r>
      <w:r w:rsidR="00EA1D57">
        <w:rPr>
          <w:rFonts w:ascii="Arial" w:hAnsi="Arial" w:cs="Arial"/>
          <w:color w:val="212121"/>
          <w:shd w:val="clear" w:color="auto" w:fill="FFFFFF"/>
        </w:rPr>
        <w:t>[</w:t>
      </w:r>
      <w:r w:rsidR="00C93B82">
        <w:rPr>
          <w:rFonts w:ascii="Arial" w:hAnsi="Arial" w:cs="Arial"/>
          <w:color w:val="212121"/>
          <w:shd w:val="clear" w:color="auto" w:fill="FFFFFF"/>
        </w:rPr>
        <w:t>8</w:t>
      </w:r>
      <w:r>
        <w:rPr>
          <w:rFonts w:ascii="Arial" w:hAnsi="Arial" w:cs="Arial"/>
          <w:color w:val="212121"/>
          <w:shd w:val="clear" w:color="auto" w:fill="FFFFFF"/>
        </w:rPr>
        <w:t>]</w:t>
      </w:r>
      <w:r>
        <w:rPr>
          <w:rFonts w:ascii="Arial" w:hAnsi="Arial" w:cs="Arial"/>
          <w:color w:val="212121"/>
          <w:shd w:val="clear" w:color="auto" w:fill="FFFFFF"/>
        </w:rPr>
        <w:t>。一般的</w:t>
      </w:r>
      <w:r>
        <w:rPr>
          <w:rFonts w:ascii="Arial" w:hAnsi="Arial" w:cs="Arial"/>
          <w:color w:val="212121"/>
          <w:shd w:val="clear" w:color="auto" w:fill="FFFFFF"/>
        </w:rPr>
        <w:t>BP</w:t>
      </w:r>
      <w:r>
        <w:rPr>
          <w:rFonts w:ascii="Arial" w:hAnsi="Arial" w:cs="Arial"/>
          <w:color w:val="212121"/>
          <w:shd w:val="clear" w:color="auto" w:fill="FFFFFF"/>
        </w:rPr>
        <w:t>神经网络在函数逼近中花费更多的训练时间，容易陷入局部最小值，并且获得的网络表现不佳。而</w:t>
      </w:r>
      <w:r>
        <w:rPr>
          <w:rFonts w:ascii="Arial" w:hAnsi="Arial" w:cs="Arial"/>
          <w:color w:val="212121"/>
          <w:shd w:val="clear" w:color="auto" w:fill="FFFFFF"/>
        </w:rPr>
        <w:t>RBF</w:t>
      </w:r>
      <w:r>
        <w:rPr>
          <w:rFonts w:ascii="Arial" w:hAnsi="Arial" w:cs="Arial"/>
          <w:color w:val="212121"/>
          <w:shd w:val="clear" w:color="auto" w:fill="FFFFFF"/>
        </w:rPr>
        <w:t>神经网络具有良好的函数逼近能力，结构简单，学习速度更快。</w:t>
      </w:r>
      <w:r w:rsidR="00362F80">
        <w:t xml:space="preserve"> </w:t>
      </w:r>
    </w:p>
    <w:p w:rsidR="00BC4C85" w:rsidRDefault="00621698" w:rsidP="00BC4C85">
      <w:r>
        <w:t xml:space="preserve">The </w:t>
      </w:r>
      <w:r w:rsidR="00BD21D7">
        <w:t>R</w:t>
      </w:r>
      <w:r>
        <w:t xml:space="preserve">adial </w:t>
      </w:r>
      <w:r w:rsidR="00BD21D7">
        <w:t>B</w:t>
      </w:r>
      <w:r>
        <w:t xml:space="preserve">asis </w:t>
      </w:r>
      <w:r w:rsidR="00BD21D7">
        <w:t>F</w:t>
      </w:r>
      <w:r>
        <w:t xml:space="preserve">unction is a traditional technique for multidimensional spatial interpolation, proposed by Powell in 1985. The RBF neural network belongs to the type of </w:t>
      </w:r>
      <w:r w:rsidR="00BD21D7">
        <w:t>BP</w:t>
      </w:r>
      <w:r>
        <w:t xml:space="preserve"> neural network. The network structure is similar to the multilayer forward network and is a</w:t>
      </w:r>
      <w:r w:rsidR="00EA1D57">
        <w:t xml:space="preserve"> three-layer forward network [</w:t>
      </w:r>
      <w:r w:rsidR="00C93B82">
        <w:t>8</w:t>
      </w:r>
      <w:r>
        <w:t xml:space="preserve">]. </w:t>
      </w:r>
      <w:r w:rsidR="00BC4C85">
        <w:t>G</w:t>
      </w:r>
      <w:r w:rsidR="00AC0F2F">
        <w:t xml:space="preserve">eneral BP neural network costs more </w:t>
      </w:r>
      <w:r w:rsidR="0076634F">
        <w:t>training time</w:t>
      </w:r>
      <w:r w:rsidR="00AC0F2F">
        <w:t xml:space="preserve"> in the function approximation,</w:t>
      </w:r>
      <w:r w:rsidR="0076634F" w:rsidRPr="0076634F">
        <w:t xml:space="preserve"> </w:t>
      </w:r>
      <w:r w:rsidR="0076634F">
        <w:t xml:space="preserve">easily </w:t>
      </w:r>
      <w:r w:rsidR="0076634F" w:rsidRPr="0076634F">
        <w:t>fall</w:t>
      </w:r>
      <w:r w:rsidR="0076634F">
        <w:t>s</w:t>
      </w:r>
      <w:r w:rsidR="0076634F" w:rsidRPr="0076634F">
        <w:t xml:space="preserve"> into a local minimum</w:t>
      </w:r>
      <w:r w:rsidR="0076634F">
        <w:t xml:space="preserve"> and the obtained network performed poorly.</w:t>
      </w:r>
      <w:r w:rsidR="00AC0F2F">
        <w:t xml:space="preserve"> </w:t>
      </w:r>
      <w:r w:rsidR="00BC4C85">
        <w:t xml:space="preserve">While the RBF neural network has a good function approximation capability, simple structure and more fast learning speed. </w:t>
      </w:r>
    </w:p>
    <w:p w:rsidR="00E95B40" w:rsidRPr="009862D9" w:rsidRDefault="00E95B40" w:rsidP="00E95B40">
      <w:pPr>
        <w:pStyle w:val="a8"/>
        <w:numPr>
          <w:ilvl w:val="0"/>
          <w:numId w:val="2"/>
        </w:numPr>
        <w:ind w:firstLineChars="0"/>
        <w:rPr>
          <w:b/>
        </w:rPr>
      </w:pPr>
      <w:r w:rsidRPr="009862D9">
        <w:rPr>
          <w:rFonts w:hint="eastAsia"/>
          <w:b/>
        </w:rPr>
        <w:t xml:space="preserve">The </w:t>
      </w:r>
      <w:r w:rsidRPr="009862D9">
        <w:rPr>
          <w:b/>
        </w:rPr>
        <w:t>structure and parameters</w:t>
      </w:r>
      <w:r w:rsidRPr="009862D9">
        <w:rPr>
          <w:rFonts w:hint="eastAsia"/>
          <w:b/>
        </w:rPr>
        <w:t xml:space="preserve"> </w:t>
      </w:r>
      <w:r w:rsidRPr="009862D9">
        <w:rPr>
          <w:b/>
        </w:rPr>
        <w:t>of the RBF Neural Network</w:t>
      </w:r>
    </w:p>
    <w:p w:rsidR="00CD7000" w:rsidRDefault="00CD7000" w:rsidP="00CD7000">
      <w:pPr>
        <w:jc w:val="center"/>
      </w:pPr>
      <w:r>
        <w:rPr>
          <w:noProof/>
        </w:rPr>
        <w:drawing>
          <wp:inline distT="0" distB="0" distL="0" distR="0">
            <wp:extent cx="2616200" cy="1962308"/>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etwork-structure-of-RBF-neural-network.png"/>
                    <pic:cNvPicPr/>
                  </pic:nvPicPr>
                  <pic:blipFill>
                    <a:blip r:embed="rId5">
                      <a:extLst>
                        <a:ext uri="{28A0092B-C50C-407E-A947-70E740481C1C}">
                          <a14:useLocalDpi xmlns:a14="http://schemas.microsoft.com/office/drawing/2010/main" val="0"/>
                        </a:ext>
                      </a:extLst>
                    </a:blip>
                    <a:stretch>
                      <a:fillRect/>
                    </a:stretch>
                  </pic:blipFill>
                  <pic:spPr>
                    <a:xfrm>
                      <a:off x="0" y="0"/>
                      <a:ext cx="2647536" cy="1985812"/>
                    </a:xfrm>
                    <a:prstGeom prst="rect">
                      <a:avLst/>
                    </a:prstGeom>
                  </pic:spPr>
                </pic:pic>
              </a:graphicData>
            </a:graphic>
          </wp:inline>
        </w:drawing>
      </w:r>
    </w:p>
    <w:p w:rsidR="00D6755B" w:rsidRPr="00D6755B" w:rsidRDefault="00D6755B" w:rsidP="00D6755B">
      <w:pPr>
        <w:jc w:val="center"/>
      </w:pPr>
      <w:r>
        <w:t>Fig. 3</w:t>
      </w:r>
      <w:r w:rsidR="00C15565">
        <w:t>.</w:t>
      </w:r>
      <w:r w:rsidRPr="00D6755B">
        <w:t xml:space="preserve"> The structure of the RBF neural network</w:t>
      </w:r>
    </w:p>
    <w:p w:rsidR="00BC4C85" w:rsidRDefault="002435EB" w:rsidP="00BC4C85">
      <w:r w:rsidRPr="002435EB">
        <w:t>RBF 神经网络模型结构如图</w:t>
      </w:r>
      <w:r w:rsidR="00BC1347">
        <w:t>3</w:t>
      </w:r>
      <w:r>
        <w:rPr>
          <w:rFonts w:hint="eastAsia"/>
        </w:rPr>
        <w:t>。</w:t>
      </w:r>
      <w:r w:rsidR="00BC4C85" w:rsidRPr="001322A8">
        <w:rPr>
          <w:rFonts w:hint="eastAsia"/>
        </w:rPr>
        <w:t>第一层是输入层。输入矢量</w:t>
      </w:r>
      <w:r w:rsidR="00BC4C85" w:rsidRPr="001322A8">
        <w:t>x用作所有径向基函数的输入。第二层是具有非线性RBF</w:t>
      </w:r>
      <w:r w:rsidR="00932C71">
        <w:t>激活函数的隐藏层</w:t>
      </w:r>
      <w:r w:rsidR="00D6755B">
        <w:rPr>
          <w:rFonts w:hint="eastAsia"/>
        </w:rPr>
        <w:t>，</w:t>
      </w:r>
      <w:r w:rsidR="00C3490B">
        <w:rPr>
          <w:rFonts w:hint="eastAsia"/>
        </w:rPr>
        <w:t>且</w:t>
      </w:r>
      <w:r w:rsidR="00BC4C85" w:rsidRPr="001322A8">
        <w:t>径向基函数通常</w:t>
      </w:r>
      <w:r w:rsidR="00BC4C85">
        <w:rPr>
          <w:rFonts w:hint="eastAsia"/>
        </w:rPr>
        <w:t>使用</w:t>
      </w:r>
      <w:r w:rsidR="00BC4C85" w:rsidRPr="001322A8">
        <w:t>高斯</w:t>
      </w:r>
      <w:r w:rsidR="00C3490B">
        <w:rPr>
          <w:rFonts w:hint="eastAsia"/>
        </w:rPr>
        <w:t>函数</w:t>
      </w:r>
      <w:r w:rsidR="00BC4C85" w:rsidRPr="001322A8">
        <w:t>。每个RBF单元的输出如下</w:t>
      </w:r>
      <w:r w:rsidR="00CD7000">
        <w:rPr>
          <w:rFonts w:hint="eastAsia"/>
        </w:rPr>
        <w:t>[</w:t>
      </w:r>
      <w:r w:rsidR="00C93B82">
        <w:t>9-10</w:t>
      </w:r>
      <w:r w:rsidR="00CD7000">
        <w:t>]</w:t>
      </w:r>
      <w:r w:rsidR="00BC4C85" w:rsidRPr="001322A8">
        <w:t>：</w:t>
      </w:r>
    </w:p>
    <w:p w:rsidR="009F6D82" w:rsidRDefault="009F6D82" w:rsidP="00BC4C85">
      <w:r w:rsidRPr="009F6D82">
        <w:t>The structure of the RBF neural network is shown in Fig.3. The first layer is the input layer. An input vector x is used as input to all radial basis functions. The second layer is the hidden layer with a non-linear RBF activation function, and the function is commonly taken to be Gaussian. The output of each RBF unit is as follows [</w:t>
      </w:r>
      <w:r w:rsidR="00C93B82">
        <w:t>9-10</w:t>
      </w:r>
      <w:r w:rsidRPr="009F6D82">
        <w:t>]:</w:t>
      </w:r>
    </w:p>
    <w:p w:rsidR="00547A1C" w:rsidRDefault="00796288" w:rsidP="006B1F7B">
      <w:pPr>
        <w:jc w:val="center"/>
        <w:rPr>
          <w:color w:val="FF0000"/>
        </w:rPr>
      </w:pPr>
      <w:r w:rsidRPr="00796288">
        <w:rPr>
          <w:position w:val="-12"/>
        </w:rPr>
        <w:object w:dxaOrig="42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6pt;height:19pt" o:ole="">
            <v:imagedata r:id="rId6" o:title=""/>
          </v:shape>
          <o:OLEObject Type="Embed" ProgID="Equation.DSMT4" ShapeID="_x0000_i1025" DrawAspect="Content" ObjectID="_1590245277" r:id="rId7"/>
        </w:object>
      </w:r>
    </w:p>
    <w:p w:rsidR="00656053" w:rsidRDefault="00AC6616" w:rsidP="00362F80">
      <w:r w:rsidRPr="00ED5E98">
        <w:rPr>
          <w:position w:val="-6"/>
        </w:rPr>
        <w:object w:dxaOrig="200" w:dyaOrig="220">
          <v:shape id="_x0000_i1026" type="#_x0000_t75" style="width:9.5pt;height:11.55pt" o:ole="">
            <v:imagedata r:id="rId8" o:title=""/>
          </v:shape>
          <o:OLEObject Type="Embed" ProgID="Equation.DSMT4" ShapeID="_x0000_i1026" DrawAspect="Content" ObjectID="_1590245278" r:id="rId9"/>
        </w:object>
      </w:r>
      <w:r w:rsidR="00547A1C">
        <w:rPr>
          <w:rFonts w:hint="eastAsia"/>
        </w:rPr>
        <w:t>是</w:t>
      </w:r>
      <w:r w:rsidR="00547A1C">
        <w:t>输入向量</w:t>
      </w:r>
      <w:r w:rsidRPr="00AC6616">
        <w:rPr>
          <w:position w:val="-12"/>
        </w:rPr>
        <w:object w:dxaOrig="220" w:dyaOrig="360">
          <v:shape id="_x0000_i1027" type="#_x0000_t75" style="width:11.55pt;height:17.65pt" o:ole="">
            <v:imagedata r:id="rId10" o:title=""/>
          </v:shape>
          <o:OLEObject Type="Embed" ProgID="Equation.DSMT4" ShapeID="_x0000_i1027" DrawAspect="Content" ObjectID="_1590245279" r:id="rId11"/>
        </w:object>
      </w:r>
      <w:r w:rsidR="009862D9">
        <w:rPr>
          <w:rFonts w:hint="eastAsia"/>
        </w:rPr>
        <w:t>是</w:t>
      </w:r>
      <w:r w:rsidR="009862D9">
        <w:t>第</w:t>
      </w:r>
      <w:proofErr w:type="spellStart"/>
      <w:r w:rsidR="009862D9">
        <w:t>i</w:t>
      </w:r>
      <w:proofErr w:type="spellEnd"/>
      <w:proofErr w:type="gramStart"/>
      <w:r w:rsidR="009862D9">
        <w:t>个</w:t>
      </w:r>
      <w:proofErr w:type="gramEnd"/>
      <w:r w:rsidR="009862D9">
        <w:t>高斯函数中心</w:t>
      </w:r>
      <w:r w:rsidR="00547A1C">
        <w:t>，</w:t>
      </w:r>
      <w:r w:rsidR="00C3490B" w:rsidRPr="001322A8">
        <w:t>可以使用k均值聚类</w:t>
      </w:r>
      <w:r w:rsidR="00C3490B">
        <w:rPr>
          <w:rFonts w:hint="eastAsia"/>
        </w:rPr>
        <w:t>算法</w:t>
      </w:r>
      <w:r w:rsidR="00C3490B" w:rsidRPr="001322A8">
        <w:t>来确定</w:t>
      </w:r>
      <w:r w:rsidR="00C3490B">
        <w:t>[1</w:t>
      </w:r>
      <w:r w:rsidR="00C93B82">
        <w:t>1</w:t>
      </w:r>
      <w:r w:rsidR="00C3490B">
        <w:t>]</w:t>
      </w:r>
      <w:r w:rsidR="00C3490B">
        <w:rPr>
          <w:rFonts w:hint="eastAsia"/>
        </w:rPr>
        <w:t>，</w:t>
      </w:r>
      <w:r w:rsidR="00547A1C" w:rsidRPr="00547A1C">
        <w:rPr>
          <w:position w:val="-12"/>
        </w:rPr>
        <w:object w:dxaOrig="820" w:dyaOrig="360">
          <v:shape id="_x0000_i1028" type="#_x0000_t75" style="width:40.1pt;height:17.65pt" o:ole="">
            <v:imagedata r:id="rId12" o:title=""/>
          </v:shape>
          <o:OLEObject Type="Embed" ProgID="Equation.DSMT4" ShapeID="_x0000_i1028" DrawAspect="Content" ObjectID="_1590245280" r:id="rId13"/>
        </w:object>
      </w:r>
      <w:r w:rsidR="00362F80" w:rsidRPr="00362F80">
        <w:t>为欧式范数，</w:t>
      </w:r>
      <w:r w:rsidR="00CA4A54">
        <w:t xml:space="preserve"> </w:t>
      </w:r>
      <w:r w:rsidR="004948C2" w:rsidRPr="00ED5E98">
        <w:rPr>
          <w:position w:val="-6"/>
        </w:rPr>
        <w:object w:dxaOrig="200" w:dyaOrig="220">
          <v:shape id="_x0000_i1029" type="#_x0000_t75" style="width:9.5pt;height:11.55pt" o:ole="">
            <v:imagedata r:id="rId14" o:title=""/>
          </v:shape>
          <o:OLEObject Type="Embed" ProgID="Equation.DSMT4" ShapeID="_x0000_i1029" DrawAspect="Content" ObjectID="_1590245281" r:id="rId15"/>
        </w:object>
      </w:r>
      <w:r w:rsidR="00362F80" w:rsidRPr="00362F80">
        <w:t>为隐藏层</w:t>
      </w:r>
      <w:r w:rsidR="00362F80" w:rsidRPr="00362F80">
        <w:rPr>
          <w:rFonts w:hint="eastAsia"/>
        </w:rPr>
        <w:t>的个数</w:t>
      </w:r>
      <w:r w:rsidR="009862D9">
        <w:rPr>
          <w:rFonts w:hint="eastAsia"/>
        </w:rPr>
        <w:t>，</w:t>
      </w:r>
      <w:r w:rsidR="004948C2" w:rsidRPr="00ED5E98">
        <w:rPr>
          <w:position w:val="-12"/>
        </w:rPr>
        <w:object w:dxaOrig="279" w:dyaOrig="360">
          <v:shape id="_x0000_i1030" type="#_x0000_t75" style="width:14.25pt;height:17.65pt" o:ole="">
            <v:imagedata r:id="rId16" o:title=""/>
          </v:shape>
          <o:OLEObject Type="Embed" ProgID="Equation.DSMT4" ShapeID="_x0000_i1030" DrawAspect="Content" ObjectID="_1590245282" r:id="rId17"/>
        </w:object>
      </w:r>
      <w:r w:rsidR="009862D9">
        <w:t>是RBF单元的宽度</w:t>
      </w:r>
    </w:p>
    <w:p w:rsidR="00547A1C" w:rsidRDefault="004948C2" w:rsidP="009862D9">
      <w:pPr>
        <w:textAlignment w:val="baseline"/>
      </w:pPr>
      <w:r w:rsidRPr="00ED5E98">
        <w:rPr>
          <w:position w:val="-6"/>
        </w:rPr>
        <w:object w:dxaOrig="200" w:dyaOrig="220">
          <v:shape id="_x0000_i1031" type="#_x0000_t75" style="width:9.5pt;height:11.55pt" o:ole="">
            <v:imagedata r:id="rId8" o:title=""/>
          </v:shape>
          <o:OLEObject Type="Embed" ProgID="Equation.DSMT4" ShapeID="_x0000_i1031" DrawAspect="Content" ObjectID="_1590245283" r:id="rId18"/>
        </w:object>
      </w:r>
      <w:r w:rsidR="006B1F7B">
        <w:t xml:space="preserve"> is the input vector,</w:t>
      </w:r>
      <w:r w:rsidR="00547A1C" w:rsidRPr="00547A1C">
        <w:rPr>
          <w:position w:val="-12"/>
        </w:rPr>
        <w:object w:dxaOrig="220" w:dyaOrig="360">
          <v:shape id="_x0000_i1032" type="#_x0000_t75" style="width:10.2pt;height:17.65pt" o:ole="">
            <v:imagedata r:id="rId19" o:title=""/>
          </v:shape>
          <o:OLEObject Type="Embed" ProgID="Equation.DSMT4" ShapeID="_x0000_i1032" DrawAspect="Content" ObjectID="_1590245284" r:id="rId20"/>
        </w:object>
      </w:r>
      <w:r w:rsidR="00C3490B">
        <w:t xml:space="preserve"> is</w:t>
      </w:r>
      <w:r w:rsidR="00547A1C">
        <w:rPr>
          <w:rFonts w:hint="eastAsia"/>
        </w:rPr>
        <w:t xml:space="preserve"> </w:t>
      </w:r>
      <w:r w:rsidR="00547A1C">
        <w:t>the</w:t>
      </w:r>
      <w:r w:rsidR="00C3490B">
        <w:t xml:space="preserve"> center of the </w:t>
      </w:r>
      <w:proofErr w:type="spellStart"/>
      <w:r w:rsidR="00E941C4">
        <w:t>ith</w:t>
      </w:r>
      <w:proofErr w:type="spellEnd"/>
      <w:r w:rsidR="00E941C4">
        <w:t xml:space="preserve"> </w:t>
      </w:r>
      <w:r w:rsidR="00E941C4" w:rsidRPr="00656053">
        <w:t>Gaussian</w:t>
      </w:r>
      <w:r w:rsidR="00E941C4">
        <w:t xml:space="preserve"> function</w:t>
      </w:r>
      <w:r w:rsidR="00C3490B">
        <w:t xml:space="preserve"> and can be determined by k means clustering algorithm</w:t>
      </w:r>
      <w:r w:rsidR="00C93B82">
        <w:t>[11]</w:t>
      </w:r>
      <w:r w:rsidR="00C3490B">
        <w:t>.</w:t>
      </w:r>
      <w:r w:rsidR="00547A1C">
        <w:rPr>
          <w:rFonts w:hint="eastAsia"/>
        </w:rPr>
        <w:t xml:space="preserve"> </w:t>
      </w:r>
      <w:r w:rsidR="00547A1C" w:rsidRPr="00547A1C">
        <w:rPr>
          <w:position w:val="-12"/>
        </w:rPr>
        <w:object w:dxaOrig="820" w:dyaOrig="360">
          <v:shape id="_x0000_i1033" type="#_x0000_t75" style="width:40.1pt;height:17.65pt" o:ole="">
            <v:imagedata r:id="rId21" o:title=""/>
          </v:shape>
          <o:OLEObject Type="Embed" ProgID="Equation.DSMT4" ShapeID="_x0000_i1033" DrawAspect="Content" ObjectID="_1590245285" r:id="rId22"/>
        </w:object>
      </w:r>
      <w:r w:rsidR="00547A1C">
        <w:t xml:space="preserve"> </w:t>
      </w:r>
      <w:r w:rsidR="00547A1C" w:rsidRPr="00547A1C">
        <w:t>indicates the Euclidean norm on the input space</w:t>
      </w:r>
      <w:r w:rsidR="00547A1C">
        <w:t xml:space="preserve">, </w:t>
      </w:r>
      <w:r w:rsidR="00547A1C" w:rsidRPr="00547A1C">
        <w:rPr>
          <w:position w:val="-12"/>
        </w:rPr>
        <w:object w:dxaOrig="279" w:dyaOrig="360">
          <v:shape id="_x0000_i1034" type="#_x0000_t75" style="width:14.25pt;height:17.65pt" o:ole="">
            <v:imagedata r:id="rId23" o:title=""/>
          </v:shape>
          <o:OLEObject Type="Embed" ProgID="Equation.DSMT4" ShapeID="_x0000_i1034" DrawAspect="Content" ObjectID="_1590245287" r:id="rId24"/>
        </w:object>
      </w:r>
      <w:r w:rsidR="00547A1C">
        <w:t xml:space="preserve"> </w:t>
      </w:r>
      <w:r w:rsidR="00547A1C" w:rsidRPr="00547A1C">
        <w:t xml:space="preserve">is the </w:t>
      </w:r>
      <w:r w:rsidR="00FB2168">
        <w:t>s</w:t>
      </w:r>
      <w:r w:rsidRPr="00027070">
        <w:t xml:space="preserve">pread of </w:t>
      </w:r>
      <w:proofErr w:type="spellStart"/>
      <w:r>
        <w:t>i</w:t>
      </w:r>
      <w:r w:rsidR="00547A1C" w:rsidRPr="00547A1C">
        <w:t>th</w:t>
      </w:r>
      <w:proofErr w:type="spellEnd"/>
      <w:r w:rsidR="00547A1C" w:rsidRPr="00547A1C">
        <w:t xml:space="preserve"> RBF unit</w:t>
      </w:r>
      <w:r w:rsidR="00547A1C">
        <w:t xml:space="preserve">, </w:t>
      </w:r>
      <w:r w:rsidRPr="00ED5E98">
        <w:rPr>
          <w:position w:val="-6"/>
        </w:rPr>
        <w:object w:dxaOrig="200" w:dyaOrig="220">
          <v:shape id="_x0000_i1035" type="#_x0000_t75" style="width:9.5pt;height:11.55pt" o:ole="">
            <v:imagedata r:id="rId14" o:title=""/>
          </v:shape>
          <o:OLEObject Type="Embed" ProgID="Equation.DSMT4" ShapeID="_x0000_i1035" DrawAspect="Content" ObjectID="_1590245288" r:id="rId25"/>
        </w:object>
      </w:r>
      <w:r>
        <w:t xml:space="preserve"> </w:t>
      </w:r>
      <w:r w:rsidR="006B1F7B">
        <w:t>is the number of the neurons in the hidden layer.</w:t>
      </w:r>
    </w:p>
    <w:p w:rsidR="009F6D82" w:rsidRDefault="009F6D82" w:rsidP="009862D9">
      <w:pPr>
        <w:textAlignment w:val="baseline"/>
      </w:pPr>
      <w:r w:rsidRPr="009F6D82">
        <w:rPr>
          <w:rFonts w:hint="eastAsia"/>
        </w:rPr>
        <w:t>网络的输出是输入向量的标量函数</w:t>
      </w:r>
      <w:r w:rsidRPr="009F6D82">
        <w:t>,</w:t>
      </w:r>
    </w:p>
    <w:p w:rsidR="009F6D82" w:rsidRDefault="009F6D82" w:rsidP="009862D9">
      <w:pPr>
        <w:textAlignment w:val="baseline"/>
      </w:pPr>
      <w:r w:rsidRPr="009F6D82">
        <w:t>The output of the network is then a scalar function of the input vector</w:t>
      </w:r>
    </w:p>
    <w:p w:rsidR="006E3768" w:rsidRDefault="006E3768" w:rsidP="006E3768">
      <w:pPr>
        <w:jc w:val="center"/>
      </w:pPr>
      <w:r w:rsidRPr="00830818">
        <w:rPr>
          <w:position w:val="-16"/>
        </w:rPr>
        <w:object w:dxaOrig="3940" w:dyaOrig="460">
          <v:shape id="_x0000_i1036" type="#_x0000_t75" style="width:196.3pt;height:22.4pt" o:ole="">
            <v:imagedata r:id="rId26" o:title=""/>
          </v:shape>
          <o:OLEObject Type="Embed" ProgID="Equation.DSMT4" ShapeID="_x0000_i1036" DrawAspect="Content" ObjectID="_1590245289" r:id="rId27"/>
        </w:object>
      </w:r>
    </w:p>
    <w:p w:rsidR="006E3768" w:rsidRPr="006B1F7B" w:rsidRDefault="006E3768" w:rsidP="006E3768">
      <w:r>
        <w:t>p表示第p</w:t>
      </w:r>
      <w:proofErr w:type="gramStart"/>
      <w:r>
        <w:t>个</w:t>
      </w:r>
      <w:proofErr w:type="gramEnd"/>
      <w:r>
        <w:t>样本，j表示输出层中的第j</w:t>
      </w:r>
      <w:proofErr w:type="gramStart"/>
      <w:r>
        <w:t>个</w:t>
      </w:r>
      <w:proofErr w:type="gramEnd"/>
      <w:r>
        <w:t>神经元，</w:t>
      </w:r>
      <w:proofErr w:type="spellStart"/>
      <w:r>
        <w:t>y</w:t>
      </w:r>
      <w:r w:rsidRPr="004F31A2">
        <w:rPr>
          <w:vertAlign w:val="subscript"/>
        </w:rPr>
        <w:t>pj</w:t>
      </w:r>
      <w:proofErr w:type="spellEnd"/>
      <w:r>
        <w:t>是第p</w:t>
      </w:r>
      <w:proofErr w:type="gramStart"/>
      <w:r w:rsidR="009F6D82">
        <w:t>个样本</w:t>
      </w:r>
      <w:r>
        <w:t>第</w:t>
      </w:r>
      <w:proofErr w:type="gramEnd"/>
      <w:r>
        <w:t>j</w:t>
      </w:r>
      <w:proofErr w:type="gramStart"/>
      <w:r>
        <w:t>个</w:t>
      </w:r>
      <w:proofErr w:type="gramEnd"/>
      <w:r>
        <w:t>输出神经元的输出，</w:t>
      </w:r>
      <w:proofErr w:type="spellStart"/>
      <w:r>
        <w:t>w</w:t>
      </w:r>
      <w:r w:rsidRPr="004F31A2">
        <w:rPr>
          <w:vertAlign w:val="subscript"/>
        </w:rPr>
        <w:t>ij</w:t>
      </w:r>
      <w:proofErr w:type="spellEnd"/>
      <w:r>
        <w:t>是第</w:t>
      </w:r>
      <w:proofErr w:type="spellStart"/>
      <w:r>
        <w:t>i</w:t>
      </w:r>
      <w:proofErr w:type="spellEnd"/>
      <w:proofErr w:type="gramStart"/>
      <w:r>
        <w:t>个</w:t>
      </w:r>
      <w:proofErr w:type="gramEnd"/>
      <w:r w:rsidR="009F6D82">
        <w:rPr>
          <w:rFonts w:hint="eastAsia"/>
        </w:rPr>
        <w:t>隐藏层神经元</w:t>
      </w:r>
      <w:r>
        <w:t>到第j</w:t>
      </w:r>
      <w:proofErr w:type="gramStart"/>
      <w:r>
        <w:t>个</w:t>
      </w:r>
      <w:proofErr w:type="gramEnd"/>
      <w:r>
        <w:t>输出的权重或强度，w</w:t>
      </w:r>
      <w:r w:rsidRPr="004F31A2">
        <w:rPr>
          <w:vertAlign w:val="subscript"/>
        </w:rPr>
        <w:t>0j</w:t>
      </w:r>
      <w:r>
        <w:t>是第j</w:t>
      </w:r>
      <w:proofErr w:type="gramStart"/>
      <w:r>
        <w:t>个</w:t>
      </w:r>
      <w:proofErr w:type="gramEnd"/>
      <w:r>
        <w:t>输出</w:t>
      </w:r>
      <w:r w:rsidR="009F6D82">
        <w:t>的</w:t>
      </w:r>
      <w:r w:rsidR="009F6D82">
        <w:rPr>
          <w:rFonts w:hint="eastAsia"/>
        </w:rPr>
        <w:t>偏置</w:t>
      </w:r>
      <w:r>
        <w:t>。</w:t>
      </w:r>
      <w:r w:rsidR="009F6D82">
        <w:rPr>
          <w:rFonts w:hint="eastAsia"/>
        </w:rPr>
        <w:t>为了减少网络的复杂性，在以下分析中不考虑偏置</w:t>
      </w:r>
      <w:r>
        <w:rPr>
          <w:rFonts w:hint="eastAsia"/>
        </w:rPr>
        <w:t>。</w:t>
      </w:r>
    </w:p>
    <w:p w:rsidR="00656053" w:rsidRDefault="004948C2" w:rsidP="00830818">
      <w:pPr>
        <w:rPr>
          <w:noProof/>
        </w:rPr>
      </w:pPr>
      <w:r w:rsidRPr="004948C2">
        <w:rPr>
          <w:position w:val="-10"/>
        </w:rPr>
        <w:object w:dxaOrig="240" w:dyaOrig="260">
          <v:shape id="_x0000_i1037" type="#_x0000_t75" style="width:12.25pt;height:12.9pt" o:ole="">
            <v:imagedata r:id="rId28" o:title=""/>
          </v:shape>
          <o:OLEObject Type="Embed" ProgID="Equation.DSMT4" ShapeID="_x0000_i1037" DrawAspect="Content" ObjectID="_1590245290" r:id="rId29"/>
        </w:object>
      </w:r>
      <w:r w:rsidR="00830818">
        <w:rPr>
          <w:noProof/>
        </w:rPr>
        <w:t xml:space="preserve"> indicates the pth sample, </w:t>
      </w:r>
      <w:r w:rsidRPr="004948C2">
        <w:rPr>
          <w:position w:val="-10"/>
        </w:rPr>
        <w:object w:dxaOrig="200" w:dyaOrig="300">
          <v:shape id="_x0000_i1038" type="#_x0000_t75" style="width:9.5pt;height:14.95pt" o:ole="">
            <v:imagedata r:id="rId30" o:title=""/>
          </v:shape>
          <o:OLEObject Type="Embed" ProgID="Equation.DSMT4" ShapeID="_x0000_i1038" DrawAspect="Content" ObjectID="_1590245291" r:id="rId31"/>
        </w:object>
      </w:r>
      <w:r w:rsidR="00830818">
        <w:rPr>
          <w:noProof/>
        </w:rPr>
        <w:t xml:space="preserve"> indicates the jth neuron in the output layer, </w:t>
      </w:r>
      <w:r w:rsidRPr="00ED5E98">
        <w:rPr>
          <w:position w:val="-14"/>
        </w:rPr>
        <w:object w:dxaOrig="340" w:dyaOrig="380">
          <v:shape id="_x0000_i1039" type="#_x0000_t75" style="width:17pt;height:19pt" o:ole="">
            <v:imagedata r:id="rId32" o:title=""/>
          </v:shape>
          <o:OLEObject Type="Embed" ProgID="Equation.DSMT4" ShapeID="_x0000_i1039" DrawAspect="Content" ObjectID="_1590245292" r:id="rId33"/>
        </w:object>
      </w:r>
      <w:r w:rsidR="00830818">
        <w:rPr>
          <w:noProof/>
        </w:rPr>
        <w:t xml:space="preserve"> is the output of the pth sample and the jth output neuron, </w:t>
      </w:r>
      <w:r w:rsidRPr="00ED5E98">
        <w:rPr>
          <w:position w:val="-14"/>
        </w:rPr>
        <w:object w:dxaOrig="320" w:dyaOrig="380">
          <v:shape id="_x0000_i1040" type="#_x0000_t75" style="width:15.6pt;height:19pt" o:ole="">
            <v:imagedata r:id="rId34" o:title=""/>
          </v:shape>
          <o:OLEObject Type="Embed" ProgID="Equation.DSMT4" ShapeID="_x0000_i1040" DrawAspect="Content" ObjectID="_1590245293" r:id="rId35"/>
        </w:object>
      </w:r>
      <w:r w:rsidR="00830818">
        <w:rPr>
          <w:noProof/>
        </w:rPr>
        <w:t xml:space="preserve"> is the weight or strength of the ith </w:t>
      </w:r>
      <w:r w:rsidR="009F6D82">
        <w:rPr>
          <w:noProof/>
        </w:rPr>
        <w:t>neur</w:t>
      </w:r>
      <w:r w:rsidR="004F31A2">
        <w:rPr>
          <w:noProof/>
        </w:rPr>
        <w:t xml:space="preserve">on in hidden layer to the jth output , </w:t>
      </w:r>
      <w:r w:rsidRPr="00ED5E98">
        <w:rPr>
          <w:position w:val="-14"/>
        </w:rPr>
        <w:object w:dxaOrig="380" w:dyaOrig="380">
          <v:shape id="_x0000_i1041" type="#_x0000_t75" style="width:19pt;height:19pt" o:ole="">
            <v:imagedata r:id="rId36" o:title=""/>
          </v:shape>
          <o:OLEObject Type="Embed" ProgID="Equation.DSMT4" ShapeID="_x0000_i1041" DrawAspect="Content" ObjectID="_1590245294" r:id="rId37"/>
        </w:object>
      </w:r>
      <w:r w:rsidR="00830818">
        <w:rPr>
          <w:noProof/>
        </w:rPr>
        <w:t xml:space="preserve"> is the bias of the jth</w:t>
      </w:r>
      <w:r w:rsidR="00830818">
        <w:rPr>
          <w:rFonts w:hint="eastAsia"/>
          <w:noProof/>
        </w:rPr>
        <w:t xml:space="preserve"> </w:t>
      </w:r>
      <w:r w:rsidR="004F31A2">
        <w:rPr>
          <w:noProof/>
        </w:rPr>
        <w:t>output.</w:t>
      </w:r>
      <w:r w:rsidR="004F31A2">
        <w:rPr>
          <w:rFonts w:hint="eastAsia"/>
          <w:noProof/>
        </w:rPr>
        <w:t xml:space="preserve"> </w:t>
      </w:r>
      <w:r w:rsidR="00830818">
        <w:rPr>
          <w:noProof/>
        </w:rPr>
        <w:t>In order to reduce the network complexity, the bias is</w:t>
      </w:r>
      <w:r w:rsidR="00830818">
        <w:rPr>
          <w:rFonts w:hint="eastAsia"/>
          <w:noProof/>
        </w:rPr>
        <w:t xml:space="preserve"> </w:t>
      </w:r>
      <w:r w:rsidR="00830818">
        <w:rPr>
          <w:noProof/>
        </w:rPr>
        <w:t xml:space="preserve">not considered in the following analysis. </w:t>
      </w:r>
    </w:p>
    <w:p w:rsidR="00E72535" w:rsidRDefault="00E72535" w:rsidP="00E72535">
      <w:pPr>
        <w:jc w:val="left"/>
        <w:rPr>
          <w:noProof/>
        </w:rPr>
      </w:pPr>
      <w:r>
        <w:rPr>
          <w:rFonts w:hint="eastAsia"/>
          <w:noProof/>
        </w:rPr>
        <w:t>输出值</w:t>
      </w:r>
      <w:r>
        <w:rPr>
          <w:noProof/>
        </w:rPr>
        <w:t>的目标</w:t>
      </w:r>
      <w:r>
        <w:rPr>
          <w:rFonts w:hint="eastAsia"/>
          <w:noProof/>
        </w:rPr>
        <w:t>函数</w:t>
      </w:r>
      <w:r>
        <w:rPr>
          <w:noProof/>
        </w:rPr>
        <w:t>期望Ep：</w:t>
      </w:r>
    </w:p>
    <w:p w:rsidR="00AF7D52" w:rsidRPr="00E72535" w:rsidRDefault="00AF7D52" w:rsidP="00E72535">
      <w:pPr>
        <w:jc w:val="left"/>
        <w:rPr>
          <w:noProof/>
        </w:rPr>
      </w:pPr>
      <w:r>
        <w:rPr>
          <w:rFonts w:hint="eastAsia"/>
          <w:noProof/>
        </w:rPr>
        <w:t>The</w:t>
      </w:r>
      <w:r w:rsidR="00285DF2">
        <w:rPr>
          <w:noProof/>
        </w:rPr>
        <w:t xml:space="preserve"> </w:t>
      </w:r>
      <w:r w:rsidR="00285DF2" w:rsidRPr="00285DF2">
        <w:rPr>
          <w:noProof/>
        </w:rPr>
        <w:t>expectation</w:t>
      </w:r>
      <w:r>
        <w:rPr>
          <w:rFonts w:hint="eastAsia"/>
          <w:noProof/>
        </w:rPr>
        <w:t xml:space="preserve"> target function of the output value</w:t>
      </w:r>
      <w:r w:rsidR="00285DF2">
        <w:rPr>
          <w:noProof/>
        </w:rPr>
        <w:t xml:space="preserve"> :</w:t>
      </w:r>
    </w:p>
    <w:p w:rsidR="004A7AB4" w:rsidRDefault="000A3DD2" w:rsidP="00A22088">
      <w:pPr>
        <w:jc w:val="center"/>
      </w:pPr>
      <w:r w:rsidRPr="00A22088">
        <w:rPr>
          <w:position w:val="-28"/>
        </w:rPr>
        <w:object w:dxaOrig="4080" w:dyaOrig="660">
          <v:shape id="_x0000_i1042" type="#_x0000_t75" style="width:203.75pt;height:31.9pt" o:ole="">
            <v:imagedata r:id="rId38" o:title=""/>
          </v:shape>
          <o:OLEObject Type="Embed" ProgID="Equation.DSMT4" ShapeID="_x0000_i1042" DrawAspect="Content" ObjectID="_1590245295" r:id="rId39"/>
        </w:object>
      </w:r>
    </w:p>
    <w:p w:rsidR="00A22088" w:rsidRDefault="00A22088" w:rsidP="00E72535">
      <w:pPr>
        <w:jc w:val="left"/>
        <w:rPr>
          <w:rStyle w:val="fontstyle01"/>
          <w:rFonts w:hint="eastAsia"/>
        </w:rPr>
      </w:pPr>
      <w:r>
        <w:rPr>
          <w:rStyle w:val="fontstyle01"/>
        </w:rPr>
        <w:t>其中</w:t>
      </w:r>
      <w:r w:rsidRPr="006250B2">
        <w:rPr>
          <w:position w:val="-12"/>
        </w:rPr>
        <w:object w:dxaOrig="600" w:dyaOrig="360">
          <v:shape id="_x0000_i1043" type="#_x0000_t75" style="width:30.55pt;height:17.65pt" o:ole="">
            <v:imagedata r:id="rId40" o:title=""/>
          </v:shape>
          <o:OLEObject Type="Embed" ProgID="Equation.DSMT4" ShapeID="_x0000_i1043" DrawAspect="Content" ObjectID="_1590245296" r:id="rId41"/>
        </w:object>
      </w:r>
      <w:r>
        <w:rPr>
          <w:rStyle w:val="fontstyle01"/>
        </w:rPr>
        <w:t>表示相对于第</w:t>
      </w:r>
      <w:r>
        <w:rPr>
          <w:rStyle w:val="fontstyle01"/>
        </w:rPr>
        <w:t xml:space="preserve"> </w:t>
      </w:r>
      <w:r>
        <w:rPr>
          <w:rStyle w:val="fontstyle21"/>
        </w:rPr>
        <w:t xml:space="preserve">k </w:t>
      </w:r>
      <w:proofErr w:type="gramStart"/>
      <w:r>
        <w:rPr>
          <w:rStyle w:val="fontstyle01"/>
        </w:rPr>
        <w:t>个</w:t>
      </w:r>
      <w:proofErr w:type="gramEnd"/>
      <w:r>
        <w:rPr>
          <w:rStyle w:val="fontstyle01"/>
        </w:rPr>
        <w:t>输入向量的理想输出</w:t>
      </w:r>
      <w:r>
        <w:rPr>
          <w:rStyle w:val="fontstyle01"/>
          <w:rFonts w:hint="eastAsia"/>
        </w:rPr>
        <w:t>，</w:t>
      </w:r>
      <w:r w:rsidRPr="006250B2">
        <w:rPr>
          <w:position w:val="-12"/>
        </w:rPr>
        <w:object w:dxaOrig="660" w:dyaOrig="380">
          <v:shape id="_x0000_i1044" type="#_x0000_t75" style="width:31.9pt;height:19.7pt" o:ole="">
            <v:imagedata r:id="rId42" o:title=""/>
          </v:shape>
          <o:OLEObject Type="Embed" ProgID="Equation.DSMT4" ShapeID="_x0000_i1044" DrawAspect="Content" ObjectID="_1590245297" r:id="rId43"/>
        </w:object>
      </w:r>
      <w:r>
        <w:rPr>
          <w:rStyle w:val="fontstyle01"/>
        </w:rPr>
        <w:t>表示相对于第</w:t>
      </w:r>
      <w:r>
        <w:rPr>
          <w:rStyle w:val="fontstyle01"/>
        </w:rPr>
        <w:t xml:space="preserve"> </w:t>
      </w:r>
      <w:r>
        <w:rPr>
          <w:rStyle w:val="fontstyle31"/>
        </w:rPr>
        <w:t>k</w:t>
      </w:r>
      <w:proofErr w:type="gramStart"/>
      <w:r>
        <w:rPr>
          <w:rStyle w:val="fontstyle01"/>
        </w:rPr>
        <w:t>个</w:t>
      </w:r>
      <w:proofErr w:type="gramEnd"/>
      <w:r>
        <w:rPr>
          <w:rStyle w:val="fontstyle01"/>
        </w:rPr>
        <w:t>输入向量的</w:t>
      </w:r>
      <w:r>
        <w:rPr>
          <w:rStyle w:val="fontstyle01"/>
          <w:rFonts w:hint="eastAsia"/>
        </w:rPr>
        <w:t>实际</w:t>
      </w:r>
      <w:r>
        <w:rPr>
          <w:rStyle w:val="fontstyle01"/>
        </w:rPr>
        <w:t>输出</w:t>
      </w:r>
      <w:r w:rsidR="00285DF2">
        <w:rPr>
          <w:rStyle w:val="fontstyle01"/>
          <w:rFonts w:hint="eastAsia"/>
        </w:rPr>
        <w:t>；</w:t>
      </w:r>
      <w:r w:rsidR="00285DF2">
        <w:rPr>
          <w:noProof/>
        </w:rPr>
        <w:t>权值修正公式</w:t>
      </w:r>
      <w:r w:rsidR="00285DF2">
        <w:rPr>
          <w:rFonts w:hint="eastAsia"/>
          <w:noProof/>
        </w:rPr>
        <w:t>为</w:t>
      </w:r>
      <w:r w:rsidR="00285DF2">
        <w:rPr>
          <w:noProof/>
        </w:rPr>
        <w:t>：</w:t>
      </w:r>
    </w:p>
    <w:p w:rsidR="000A3DD2" w:rsidRPr="000A3DD2" w:rsidRDefault="000A3DD2" w:rsidP="000A3DD2">
      <w:pPr>
        <w:rPr>
          <w:rStyle w:val="fontstyle01"/>
          <w:rFonts w:asciiTheme="minorHAnsi" w:hAnsiTheme="minorHAnsi"/>
          <w:noProof/>
          <w:color w:val="auto"/>
          <w:sz w:val="21"/>
          <w:szCs w:val="22"/>
        </w:rPr>
      </w:pPr>
      <w:r>
        <w:rPr>
          <w:noProof/>
        </w:rPr>
        <w:t xml:space="preserve">where </w:t>
      </w:r>
      <w:r w:rsidRPr="006250B2">
        <w:rPr>
          <w:position w:val="-12"/>
        </w:rPr>
        <w:object w:dxaOrig="660" w:dyaOrig="380">
          <v:shape id="_x0000_i1045" type="#_x0000_t75" style="width:31.9pt;height:19.7pt" o:ole="">
            <v:imagedata r:id="rId42" o:title=""/>
          </v:shape>
          <o:OLEObject Type="Embed" ProgID="Equation.DSMT4" ShapeID="_x0000_i1045" DrawAspect="Content" ObjectID="_1590245298" r:id="rId44"/>
        </w:object>
      </w:r>
      <w:r>
        <w:t xml:space="preserve"> and </w:t>
      </w:r>
      <w:r w:rsidRPr="006250B2">
        <w:rPr>
          <w:position w:val="-12"/>
        </w:rPr>
        <w:object w:dxaOrig="600" w:dyaOrig="360">
          <v:shape id="_x0000_i1046" type="#_x0000_t75" style="width:30.55pt;height:17.65pt" o:ole="">
            <v:imagedata r:id="rId40" o:title=""/>
          </v:shape>
          <o:OLEObject Type="Embed" ProgID="Equation.DSMT4" ShapeID="_x0000_i1046" DrawAspect="Content" ObjectID="_1590245299" r:id="rId45"/>
        </w:object>
      </w:r>
      <w:r>
        <w:rPr>
          <w:noProof/>
        </w:rPr>
        <w:t xml:space="preserve"> represent the kth </w:t>
      </w:r>
      <w:r w:rsidR="00285DF2">
        <w:rPr>
          <w:noProof/>
        </w:rPr>
        <w:t>actual</w:t>
      </w:r>
      <w:r>
        <w:rPr>
          <w:noProof/>
        </w:rPr>
        <w:t xml:space="preserve"> output and the target</w:t>
      </w:r>
      <w:r>
        <w:rPr>
          <w:rFonts w:hint="eastAsia"/>
          <w:noProof/>
        </w:rPr>
        <w:t xml:space="preserve"> </w:t>
      </w:r>
      <w:r>
        <w:rPr>
          <w:noProof/>
        </w:rPr>
        <w:t>output, respectively</w:t>
      </w:r>
      <w:r>
        <w:rPr>
          <w:rFonts w:hint="eastAsia"/>
          <w:noProof/>
        </w:rPr>
        <w:t>.</w:t>
      </w:r>
      <w:r>
        <w:rPr>
          <w:noProof/>
        </w:rPr>
        <w:t xml:space="preserve"> </w:t>
      </w:r>
      <w:r w:rsidR="00285DF2">
        <w:t>The weight adjusting equation is</w:t>
      </w:r>
    </w:p>
    <w:p w:rsidR="00A22088" w:rsidRDefault="00E72535" w:rsidP="00A22088">
      <w:pPr>
        <w:pStyle w:val="a8"/>
        <w:ind w:left="360" w:firstLineChars="0" w:firstLine="0"/>
        <w:jc w:val="center"/>
      </w:pPr>
      <w:r w:rsidRPr="00A22088">
        <w:rPr>
          <w:position w:val="-24"/>
        </w:rPr>
        <w:object w:dxaOrig="4940" w:dyaOrig="620">
          <v:shape id="_x0000_i1047" type="#_x0000_t75" style="width:247.9pt;height:31.9pt" o:ole="">
            <v:imagedata r:id="rId46" o:title=""/>
          </v:shape>
          <o:OLEObject Type="Embed" ProgID="Equation.DSMT4" ShapeID="_x0000_i1047" DrawAspect="Content" ObjectID="_1590245300" r:id="rId47"/>
        </w:object>
      </w:r>
    </w:p>
    <w:p w:rsidR="00E72535" w:rsidRDefault="00E72535" w:rsidP="00E72535">
      <w:pPr>
        <w:pStyle w:val="a8"/>
        <w:ind w:left="360" w:firstLineChars="0" w:firstLine="0"/>
        <w:jc w:val="center"/>
      </w:pPr>
      <w:r w:rsidRPr="00E72535">
        <w:rPr>
          <w:position w:val="-12"/>
        </w:rPr>
        <w:object w:dxaOrig="1400" w:dyaOrig="360">
          <v:shape id="_x0000_i1048" type="#_x0000_t75" style="width:69.95pt;height:17.65pt" o:ole="">
            <v:imagedata r:id="rId48" o:title=""/>
          </v:shape>
          <o:OLEObject Type="Embed" ProgID="Equation.DSMT4" ShapeID="_x0000_i1048" DrawAspect="Content" ObjectID="_1590245301" r:id="rId49"/>
        </w:object>
      </w:r>
    </w:p>
    <w:p w:rsidR="00E72535" w:rsidRDefault="00285DF2" w:rsidP="00E72535">
      <w:pPr>
        <w:jc w:val="left"/>
        <w:rPr>
          <w:noProof/>
        </w:rPr>
      </w:pPr>
      <w:r w:rsidRPr="00E72535">
        <w:rPr>
          <w:rFonts w:hint="eastAsia"/>
          <w:noProof/>
        </w:rPr>
        <w:t>其中</w:t>
      </w:r>
      <w:r w:rsidRPr="006250B2">
        <w:rPr>
          <w:position w:val="-10"/>
        </w:rPr>
        <w:object w:dxaOrig="200" w:dyaOrig="260">
          <v:shape id="_x0000_i1049" type="#_x0000_t75" style="width:10.2pt;height:13.6pt" o:ole="">
            <v:imagedata r:id="rId50" o:title=""/>
          </v:shape>
          <o:OLEObject Type="Embed" ProgID="Equation.DSMT4" ShapeID="_x0000_i1049" DrawAspect="Content" ObjectID="_1590245302" r:id="rId51"/>
        </w:object>
      </w:r>
      <w:r>
        <w:rPr>
          <w:noProof/>
        </w:rPr>
        <w:t>为学习率，</w:t>
      </w:r>
      <w:r w:rsidR="00FF544D">
        <w:rPr>
          <w:rFonts w:hint="eastAsia"/>
          <w:noProof/>
        </w:rPr>
        <w:t>通过对网络权值的不断循环</w:t>
      </w:r>
      <w:r>
        <w:rPr>
          <w:rFonts w:hint="eastAsia"/>
          <w:noProof/>
        </w:rPr>
        <w:t>修正</w:t>
      </w:r>
      <w:r w:rsidR="00E72535">
        <w:rPr>
          <w:rFonts w:hint="eastAsia"/>
          <w:noProof/>
        </w:rPr>
        <w:t>计算出最优的权值。</w:t>
      </w:r>
    </w:p>
    <w:p w:rsidR="000A3DD2" w:rsidRDefault="00285DF2" w:rsidP="00E72535">
      <w:pPr>
        <w:jc w:val="left"/>
        <w:rPr>
          <w:noProof/>
        </w:rPr>
      </w:pPr>
      <w:r>
        <w:rPr>
          <w:rFonts w:hint="eastAsia"/>
          <w:noProof/>
        </w:rPr>
        <w:t xml:space="preserve">where </w:t>
      </w:r>
      <w:r w:rsidRPr="006250B2">
        <w:rPr>
          <w:position w:val="-10"/>
        </w:rPr>
        <w:object w:dxaOrig="200" w:dyaOrig="260">
          <v:shape id="_x0000_i1050" type="#_x0000_t75" style="width:10.2pt;height:13.6pt" o:ole="">
            <v:imagedata r:id="rId50" o:title=""/>
          </v:shape>
          <o:OLEObject Type="Embed" ProgID="Equation.DSMT4" ShapeID="_x0000_i1050" DrawAspect="Content" ObjectID="_1590245303" r:id="rId52"/>
        </w:object>
      </w:r>
      <w:r>
        <w:t xml:space="preserve"> is the learning rate ; T</w:t>
      </w:r>
      <w:r w:rsidR="00FF544D" w:rsidRPr="00FF544D">
        <w:rPr>
          <w:noProof/>
        </w:rPr>
        <w:t>hrough continuous</w:t>
      </w:r>
      <w:r w:rsidR="00FF544D">
        <w:rPr>
          <w:noProof/>
        </w:rPr>
        <w:t>ly</w:t>
      </w:r>
      <w:r w:rsidR="00FF544D" w:rsidRPr="00FF544D">
        <w:rPr>
          <w:noProof/>
        </w:rPr>
        <w:t xml:space="preserve"> adjust</w:t>
      </w:r>
      <w:r w:rsidR="00FF544D">
        <w:rPr>
          <w:noProof/>
        </w:rPr>
        <w:t xml:space="preserve">ing the optimal weights are </w:t>
      </w:r>
      <w:r>
        <w:rPr>
          <w:noProof/>
        </w:rPr>
        <w:t xml:space="preserve">finally </w:t>
      </w:r>
      <w:r w:rsidR="00FF544D">
        <w:rPr>
          <w:noProof/>
        </w:rPr>
        <w:t>calculated.</w:t>
      </w:r>
    </w:p>
    <w:p w:rsidR="004A7AB4" w:rsidRPr="00D36F85" w:rsidRDefault="004A7AB4" w:rsidP="004A7AB4">
      <w:pPr>
        <w:pStyle w:val="a8"/>
        <w:numPr>
          <w:ilvl w:val="0"/>
          <w:numId w:val="2"/>
        </w:numPr>
        <w:ind w:firstLineChars="0"/>
        <w:rPr>
          <w:b/>
          <w:color w:val="FF0000"/>
        </w:rPr>
      </w:pPr>
      <w:r w:rsidRPr="00D36F85">
        <w:rPr>
          <w:b/>
          <w:color w:val="FF0000"/>
        </w:rPr>
        <w:t>Data preprocessing and Model Training</w:t>
      </w:r>
    </w:p>
    <w:p w:rsidR="00B47A27" w:rsidRDefault="00CE0930" w:rsidP="00621698">
      <w:r>
        <w:t>我们已经</w:t>
      </w:r>
      <w:r w:rsidR="000B3E2B">
        <w:rPr>
          <w:rFonts w:hint="eastAsia"/>
        </w:rPr>
        <w:t>通过</w:t>
      </w:r>
      <w:r w:rsidR="000B3E2B">
        <w:t>一个仿真系统</w:t>
      </w:r>
      <w:r>
        <w:t>获得了包括</w:t>
      </w:r>
      <w:r>
        <w:rPr>
          <w:rFonts w:hint="eastAsia"/>
        </w:rPr>
        <w:t>质量、加速距离、</w:t>
      </w:r>
      <w:r w:rsidRPr="007064CA">
        <w:rPr>
          <w:rFonts w:hint="eastAsia"/>
        </w:rPr>
        <w:t>电流</w:t>
      </w:r>
      <w:r>
        <w:rPr>
          <w:rFonts w:hint="eastAsia"/>
        </w:rPr>
        <w:t>和</w:t>
      </w:r>
      <w:r>
        <w:t>初速度的数据集</w:t>
      </w:r>
      <w:r>
        <w:rPr>
          <w:rFonts w:hint="eastAsia"/>
        </w:rPr>
        <w:t>。</w:t>
      </w:r>
      <w:r w:rsidR="00B47A27">
        <w:rPr>
          <w:rFonts w:hint="eastAsia"/>
        </w:rPr>
        <w:t>为了</w:t>
      </w:r>
      <w:r w:rsidR="00B47A27">
        <w:t>使模型有较好的训练效果</w:t>
      </w:r>
      <w:r w:rsidR="00B47A27">
        <w:rPr>
          <w:rFonts w:hint="eastAsia"/>
        </w:rPr>
        <w:t>，</w:t>
      </w:r>
      <w:r>
        <w:t>在</w:t>
      </w:r>
      <w:r>
        <w:rPr>
          <w:rFonts w:hint="eastAsia"/>
        </w:rPr>
        <w:t>使用</w:t>
      </w:r>
      <w:r w:rsidR="00B47A27">
        <w:t>这些数据训练模型之前需要进行预处理</w:t>
      </w:r>
      <w:r w:rsidR="00725FE8">
        <w:rPr>
          <w:rFonts w:hint="eastAsia"/>
        </w:rPr>
        <w:t>。</w:t>
      </w:r>
      <w:r w:rsidR="008833A7">
        <w:t>对</w:t>
      </w:r>
      <w:r w:rsidR="008833A7">
        <w:rPr>
          <w:rFonts w:hint="eastAsia"/>
        </w:rPr>
        <w:t>数据集</w:t>
      </w:r>
      <w:r w:rsidR="008833A7">
        <w:t>中的每一个</w:t>
      </w:r>
      <w:r w:rsidR="008833A7">
        <w:rPr>
          <w:rFonts w:hint="eastAsia"/>
        </w:rPr>
        <w:t>特征</w:t>
      </w:r>
      <w:r w:rsidR="008833A7">
        <w:t>进行如下转换</w:t>
      </w:r>
      <w:r w:rsidR="00B47A27">
        <w:t>：</w:t>
      </w:r>
    </w:p>
    <w:p w:rsidR="00725FE8" w:rsidRDefault="00725FE8" w:rsidP="00725FE8">
      <w:r>
        <w:t>We</w:t>
      </w:r>
      <w:proofErr w:type="gramStart"/>
      <w:r>
        <w:t>’</w:t>
      </w:r>
      <w:proofErr w:type="gramEnd"/>
      <w:r>
        <w:t>ve got the data set including the mass of the armature</w:t>
      </w:r>
      <w:r w:rsidR="000B3E2B">
        <w:t xml:space="preserve"> </w:t>
      </w:r>
      <w:r w:rsidR="000B3E2B" w:rsidRPr="000B3E2B">
        <w:rPr>
          <w:position w:val="-6"/>
        </w:rPr>
        <w:object w:dxaOrig="260" w:dyaOrig="220">
          <v:shape id="_x0000_i1051" type="#_x0000_t75" style="width:12.9pt;height:11.55pt" o:ole="">
            <v:imagedata r:id="rId53" o:title=""/>
          </v:shape>
          <o:OLEObject Type="Embed" ProgID="Equation.DSMT4" ShapeID="_x0000_i1051" DrawAspect="Content" ObjectID="_1590245304" r:id="rId54"/>
        </w:object>
      </w:r>
      <w:r>
        <w:t xml:space="preserve">, the acceleration distance </w:t>
      </w:r>
      <w:r w:rsidR="000B3E2B" w:rsidRPr="000B3E2B">
        <w:rPr>
          <w:position w:val="-4"/>
        </w:rPr>
        <w:object w:dxaOrig="220" w:dyaOrig="260">
          <v:shape id="_x0000_i1052" type="#_x0000_t75" style="width:11.55pt;height:12.9pt" o:ole="">
            <v:imagedata r:id="rId55" o:title=""/>
          </v:shape>
          <o:OLEObject Type="Embed" ProgID="Equation.DSMT4" ShapeID="_x0000_i1052" DrawAspect="Content" ObjectID="_1590245305" r:id="rId56"/>
        </w:object>
      </w:r>
      <w:r w:rsidR="000B3E2B">
        <w:rPr>
          <w:rFonts w:hint="eastAsia"/>
        </w:rPr>
        <w:t xml:space="preserve">， </w:t>
      </w:r>
      <w:r>
        <w:t xml:space="preserve">the current time </w:t>
      </w:r>
      <w:r w:rsidRPr="00725FE8">
        <w:t>integration</w:t>
      </w:r>
      <w:r w:rsidR="000B3E2B">
        <w:t xml:space="preserve"> </w:t>
      </w:r>
      <w:r w:rsidR="000B3E2B" w:rsidRPr="000B3E2B">
        <w:rPr>
          <w:position w:val="-4"/>
        </w:rPr>
        <w:object w:dxaOrig="200" w:dyaOrig="260">
          <v:shape id="_x0000_i1053" type="#_x0000_t75" style="width:9.5pt;height:12.9pt" o:ole="">
            <v:imagedata r:id="rId57" o:title=""/>
          </v:shape>
          <o:OLEObject Type="Embed" ProgID="Equation.DSMT4" ShapeID="_x0000_i1053" DrawAspect="Content" ObjectID="_1590245306" r:id="rId58"/>
        </w:object>
      </w:r>
      <w:r w:rsidR="000B3E2B" w:rsidRPr="000B3E2B">
        <w:t xml:space="preserve"> </w:t>
      </w:r>
      <w:r w:rsidR="000B3E2B">
        <w:t>and</w:t>
      </w:r>
      <w:r w:rsidR="000B3E2B">
        <w:rPr>
          <w:rFonts w:hint="eastAsia"/>
        </w:rPr>
        <w:t xml:space="preserve"> the </w:t>
      </w:r>
      <w:r w:rsidR="000B3E2B">
        <w:t xml:space="preserve">initial velocity </w:t>
      </w:r>
      <w:r w:rsidR="000B3E2B" w:rsidRPr="000B3E2B">
        <w:rPr>
          <w:position w:val="-6"/>
        </w:rPr>
        <w:object w:dxaOrig="240" w:dyaOrig="279">
          <v:shape id="_x0000_i1054" type="#_x0000_t75" style="width:12.25pt;height:14.25pt" o:ole="">
            <v:imagedata r:id="rId59" o:title=""/>
          </v:shape>
          <o:OLEObject Type="Embed" ProgID="Equation.DSMT4" ShapeID="_x0000_i1054" DrawAspect="Content" ObjectID="_1590245307" r:id="rId60"/>
        </w:object>
      </w:r>
      <w:r w:rsidR="000B3E2B">
        <w:t xml:space="preserve"> through</w:t>
      </w:r>
      <w:r>
        <w:t xml:space="preserve"> </w:t>
      </w:r>
      <w:r w:rsidR="004948C2" w:rsidRPr="004948C2">
        <w:rPr>
          <w:color w:val="FF0000"/>
        </w:rPr>
        <w:t>a simulation system</w:t>
      </w:r>
      <w:r w:rsidR="007A77CE">
        <w:t>,</w:t>
      </w:r>
      <w:r w:rsidR="007A77CE" w:rsidRPr="007B20C2">
        <w:rPr>
          <w:color w:val="FF0000"/>
        </w:rPr>
        <w:t xml:space="preserve"> </w:t>
      </w:r>
      <w:r w:rsidR="007A77CE" w:rsidRPr="00852DE5">
        <w:t>the accuracy of which has been verified experimentally</w:t>
      </w:r>
      <w:r w:rsidR="007A77CE">
        <w:t xml:space="preserve"> </w:t>
      </w:r>
      <w:r w:rsidR="007A77CE" w:rsidRPr="00E72908">
        <w:rPr>
          <w:rFonts w:hint="eastAsia"/>
          <w:color w:val="FF0000"/>
        </w:rPr>
        <w:t>[</w:t>
      </w:r>
      <w:r w:rsidR="007A77CE">
        <w:rPr>
          <w:color w:val="FF0000"/>
        </w:rPr>
        <w:t>7</w:t>
      </w:r>
      <w:r w:rsidR="007A77CE" w:rsidRPr="00E72908">
        <w:rPr>
          <w:rFonts w:hint="eastAsia"/>
          <w:color w:val="FF0000"/>
        </w:rPr>
        <w:t>]</w:t>
      </w:r>
      <w:r w:rsidR="007A77CE">
        <w:rPr>
          <w:color w:val="FF0000"/>
        </w:rPr>
        <w:t>.</w:t>
      </w:r>
      <w:r>
        <w:t xml:space="preserve"> In order to training the network efficiently, data preprocessing is necessary. </w:t>
      </w:r>
      <w:r w:rsidR="00DB3849" w:rsidRPr="00DB3849">
        <w:t>Normalize each feature in the dataset</w:t>
      </w:r>
      <w:r w:rsidR="00DB3849">
        <w:t xml:space="preserve"> as follows</w:t>
      </w:r>
      <w:r w:rsidR="00DB3849" w:rsidRPr="00DB3849">
        <w:t>:</w:t>
      </w:r>
    </w:p>
    <w:p w:rsidR="00B47A27" w:rsidRDefault="007A77CE" w:rsidP="00B47A27">
      <w:pPr>
        <w:jc w:val="center"/>
      </w:pPr>
      <w:r w:rsidRPr="007A77CE">
        <w:rPr>
          <w:position w:val="-12"/>
        </w:rPr>
        <w:object w:dxaOrig="2920" w:dyaOrig="380">
          <v:shape id="_x0000_i1055" type="#_x0000_t75" style="width:144.7pt;height:19pt" o:ole="">
            <v:imagedata r:id="rId61" o:title=""/>
          </v:shape>
          <o:OLEObject Type="Embed" ProgID="Equation.DSMT4" ShapeID="_x0000_i1055" DrawAspect="Content" ObjectID="_1590245308" r:id="rId62"/>
        </w:object>
      </w:r>
    </w:p>
    <w:p w:rsidR="00671380" w:rsidRDefault="00671380" w:rsidP="00CF606D">
      <w:r>
        <w:rPr>
          <w:rFonts w:hint="eastAsia"/>
        </w:rPr>
        <w:lastRenderedPageBreak/>
        <w:t>对于</w:t>
      </w:r>
      <w:r>
        <w:t>特征</w:t>
      </w:r>
      <w:r w:rsidR="004948C2" w:rsidRPr="00ED5E98">
        <w:rPr>
          <w:position w:val="-6"/>
        </w:rPr>
        <w:object w:dxaOrig="139" w:dyaOrig="260">
          <v:shape id="_x0000_i1056" type="#_x0000_t75" style="width:6.8pt;height:12.9pt" o:ole="">
            <v:imagedata r:id="rId63" o:title=""/>
          </v:shape>
          <o:OLEObject Type="Embed" ProgID="Equation.DSMT4" ShapeID="_x0000_i1056" DrawAspect="Content" ObjectID="_1590245309" r:id="rId64"/>
        </w:object>
      </w:r>
      <w:r>
        <w:t>，</w:t>
      </w:r>
      <w:r w:rsidRPr="00671380">
        <w:rPr>
          <w:position w:val="-6"/>
        </w:rPr>
        <w:object w:dxaOrig="220" w:dyaOrig="320">
          <v:shape id="_x0000_i1057" type="#_x0000_t75" style="width:10.2pt;height:17pt" o:ole="">
            <v:imagedata r:id="rId65" o:title=""/>
          </v:shape>
          <o:OLEObject Type="Embed" ProgID="Equation.DSMT4" ShapeID="_x0000_i1057" DrawAspect="Content" ObjectID="_1590245310" r:id="rId66"/>
        </w:object>
      </w:r>
      <w:r>
        <w:rPr>
          <w:rFonts w:hint="eastAsia"/>
        </w:rPr>
        <w:t>是</w:t>
      </w:r>
      <w:r>
        <w:t>转换后的数据，</w:t>
      </w:r>
      <w:r w:rsidR="004948C2" w:rsidRPr="00671380">
        <w:rPr>
          <w:position w:val="-6"/>
        </w:rPr>
        <w:object w:dxaOrig="200" w:dyaOrig="220">
          <v:shape id="_x0000_i1058" type="#_x0000_t75" style="width:9.5pt;height:12.25pt" o:ole="">
            <v:imagedata r:id="rId67" o:title=""/>
          </v:shape>
          <o:OLEObject Type="Embed" ProgID="Equation.DSMT4" ShapeID="_x0000_i1058" DrawAspect="Content" ObjectID="_1590245311" r:id="rId68"/>
        </w:object>
      </w:r>
      <w:r>
        <w:t>是原始数据，</w:t>
      </w:r>
      <w:r w:rsidR="004948C2" w:rsidRPr="004948C2">
        <w:rPr>
          <w:position w:val="-10"/>
        </w:rPr>
        <w:object w:dxaOrig="240" w:dyaOrig="260">
          <v:shape id="_x0000_i1059" type="#_x0000_t75" style="width:11.55pt;height:14.25pt" o:ole="">
            <v:imagedata r:id="rId69" o:title=""/>
          </v:shape>
          <o:OLEObject Type="Embed" ProgID="Equation.DSMT4" ShapeID="_x0000_i1059" DrawAspect="Content" ObjectID="_1590245312" r:id="rId70"/>
        </w:object>
      </w:r>
      <w:r>
        <w:rPr>
          <w:rFonts w:hint="eastAsia"/>
        </w:rPr>
        <w:t>和</w:t>
      </w:r>
      <w:r w:rsidR="004948C2" w:rsidRPr="004948C2">
        <w:rPr>
          <w:position w:val="-6"/>
        </w:rPr>
        <w:object w:dxaOrig="240" w:dyaOrig="220">
          <v:shape id="_x0000_i1060" type="#_x0000_t75" style="width:11.55pt;height:12.25pt" o:ole="">
            <v:imagedata r:id="rId71" o:title=""/>
          </v:shape>
          <o:OLEObject Type="Embed" ProgID="Equation.DSMT4" ShapeID="_x0000_i1060" DrawAspect="Content" ObjectID="_1590245313" r:id="rId72"/>
        </w:object>
      </w:r>
      <w:r>
        <w:rPr>
          <w:rFonts w:hint="eastAsia"/>
        </w:rPr>
        <w:t>分别</w:t>
      </w:r>
      <w:r>
        <w:t>是</w:t>
      </w:r>
      <w:r>
        <w:rPr>
          <w:rFonts w:hint="eastAsia"/>
        </w:rPr>
        <w:t>该</w:t>
      </w:r>
      <w:r>
        <w:t>特征</w:t>
      </w:r>
      <w:r>
        <w:rPr>
          <w:rFonts w:hint="eastAsia"/>
        </w:rPr>
        <w:t>数据</w:t>
      </w:r>
      <w:r>
        <w:t>的均值</w:t>
      </w:r>
      <w:r>
        <w:rPr>
          <w:rFonts w:hint="eastAsia"/>
        </w:rPr>
        <w:t>和</w:t>
      </w:r>
      <w:r>
        <w:t>标准差</w:t>
      </w:r>
      <w:r w:rsidR="004B6082">
        <w:rPr>
          <w:rFonts w:hint="eastAsia"/>
        </w:rPr>
        <w:t>。</w:t>
      </w:r>
    </w:p>
    <w:p w:rsidR="00DB3849" w:rsidRDefault="00FB2168" w:rsidP="00DB3849">
      <w:r w:rsidRPr="007A77CE">
        <w:rPr>
          <w:rFonts w:hint="eastAsia"/>
          <w:strike/>
        </w:rPr>
        <w:t>预测</w:t>
      </w:r>
      <w:r w:rsidRPr="007A77CE">
        <w:rPr>
          <w:strike/>
        </w:rPr>
        <w:t>模型的参数配置</w:t>
      </w:r>
      <w:r w:rsidR="00784FD9" w:rsidRPr="007A77CE">
        <w:rPr>
          <w:strike/>
        </w:rPr>
        <w:t>如表</w:t>
      </w:r>
      <w:r w:rsidR="00784FD9" w:rsidRPr="007A77CE">
        <w:rPr>
          <w:rFonts w:hint="eastAsia"/>
          <w:strike/>
        </w:rPr>
        <w:t>1</w:t>
      </w:r>
      <w:r w:rsidR="00DB3849" w:rsidRPr="007A77CE">
        <w:rPr>
          <w:rFonts w:hint="eastAsia"/>
          <w:strike/>
        </w:rPr>
        <w:t>。</w:t>
      </w:r>
      <w:r w:rsidR="00DB3849" w:rsidRPr="007A77CE">
        <w:rPr>
          <w:strike/>
        </w:rPr>
        <w:t>将</w:t>
      </w:r>
      <w:r w:rsidR="00DB3849" w:rsidRPr="007A77CE">
        <w:rPr>
          <w:rFonts w:hint="eastAsia"/>
          <w:strike/>
        </w:rPr>
        <w:t>表中</w:t>
      </w:r>
      <w:r w:rsidR="00DB3849" w:rsidRPr="007A77CE">
        <w:rPr>
          <w:strike/>
        </w:rPr>
        <w:t>数据集分割为</w:t>
      </w:r>
      <w:r w:rsidR="00DB3849" w:rsidRPr="007A77CE">
        <w:rPr>
          <w:rFonts w:hint="eastAsia"/>
          <w:strike/>
        </w:rPr>
        <w:t>含有400个</w:t>
      </w:r>
      <w:r w:rsidR="00DB3849" w:rsidRPr="007A77CE">
        <w:rPr>
          <w:strike/>
        </w:rPr>
        <w:t>样本的训练集和</w:t>
      </w:r>
      <w:r w:rsidR="00DB3849" w:rsidRPr="007A77CE">
        <w:rPr>
          <w:rFonts w:hint="eastAsia"/>
          <w:strike/>
        </w:rPr>
        <w:t>3个</w:t>
      </w:r>
      <w:r w:rsidR="00DB3849" w:rsidRPr="007A77CE">
        <w:rPr>
          <w:strike/>
        </w:rPr>
        <w:t>含有</w:t>
      </w:r>
      <w:r w:rsidR="00DB3849" w:rsidRPr="007A77CE">
        <w:rPr>
          <w:rFonts w:hint="eastAsia"/>
          <w:strike/>
        </w:rPr>
        <w:t>20个</w:t>
      </w:r>
      <w:r w:rsidR="00DB3849" w:rsidRPr="007A77CE">
        <w:rPr>
          <w:strike/>
        </w:rPr>
        <w:t>样本的测试集，</w:t>
      </w:r>
      <w:r w:rsidR="00DB3849" w:rsidRPr="007A77CE">
        <w:rPr>
          <w:rFonts w:hint="eastAsia"/>
          <w:strike/>
        </w:rPr>
        <w:t>测试</w:t>
      </w:r>
      <w:proofErr w:type="gramStart"/>
      <w:r w:rsidR="00DB3849" w:rsidRPr="007A77CE">
        <w:rPr>
          <w:rFonts w:hint="eastAsia"/>
          <w:strike/>
        </w:rPr>
        <w:t>集</w:t>
      </w:r>
      <w:r w:rsidR="00DB3849" w:rsidRPr="007A77CE">
        <w:rPr>
          <w:strike/>
        </w:rPr>
        <w:t>用于</w:t>
      </w:r>
      <w:proofErr w:type="gramEnd"/>
      <w:r w:rsidR="00DB3849" w:rsidRPr="007A77CE">
        <w:rPr>
          <w:rFonts w:hint="eastAsia"/>
          <w:strike/>
        </w:rPr>
        <w:t>测试</w:t>
      </w:r>
      <w:r w:rsidR="00DB3849" w:rsidRPr="007A77CE">
        <w:rPr>
          <w:strike/>
        </w:rPr>
        <w:t>训练</w:t>
      </w:r>
      <w:r w:rsidR="00DB3849" w:rsidRPr="007A77CE">
        <w:rPr>
          <w:rFonts w:hint="eastAsia"/>
          <w:strike/>
        </w:rPr>
        <w:t>得到</w:t>
      </w:r>
      <w:r w:rsidR="00DB3849" w:rsidRPr="007A77CE">
        <w:rPr>
          <w:strike/>
        </w:rPr>
        <w:t>的最优模型。</w:t>
      </w:r>
      <w:r w:rsidR="00DB3849">
        <w:t>将</w:t>
      </w:r>
      <w:r w:rsidR="000B3E2B" w:rsidRPr="004948C2">
        <w:rPr>
          <w:position w:val="-10"/>
        </w:rPr>
        <w:object w:dxaOrig="880" w:dyaOrig="320">
          <v:shape id="_x0000_i1061" type="#_x0000_t75" style="width:42.1pt;height:17pt" o:ole="">
            <v:imagedata r:id="rId73" o:title=""/>
          </v:shape>
          <o:OLEObject Type="Embed" ProgID="Equation.DSMT4" ShapeID="_x0000_i1061" DrawAspect="Content" ObjectID="_1590245314" r:id="rId74"/>
        </w:object>
      </w:r>
      <w:proofErr w:type="gramStart"/>
      <w:r w:rsidR="00DB3849">
        <w:rPr>
          <w:rFonts w:hint="eastAsia"/>
        </w:rPr>
        <w:t>作为</w:t>
      </w:r>
      <w:r w:rsidR="00DB3849" w:rsidRPr="005F02AA">
        <w:rPr>
          <w:rFonts w:hint="eastAsia"/>
        </w:rPr>
        <w:t>作为</w:t>
      </w:r>
      <w:proofErr w:type="gramEnd"/>
      <w:r w:rsidR="00DB3849" w:rsidRPr="005F02AA">
        <w:rPr>
          <w:rFonts w:hint="eastAsia"/>
        </w:rPr>
        <w:t>输入特征向量</w:t>
      </w:r>
      <w:r w:rsidR="000B3E2B" w:rsidRPr="00ED5E98">
        <w:rPr>
          <w:position w:val="-4"/>
        </w:rPr>
        <w:object w:dxaOrig="260" w:dyaOrig="260">
          <v:shape id="_x0000_i1062" type="#_x0000_t75" style="width:12.9pt;height:12.9pt" o:ole="">
            <v:imagedata r:id="rId75" o:title=""/>
          </v:shape>
          <o:OLEObject Type="Embed" ProgID="Equation.DSMT4" ShapeID="_x0000_i1062" DrawAspect="Content" ObjectID="_1590245315" r:id="rId76"/>
        </w:object>
      </w:r>
      <w:r w:rsidR="00DB3849" w:rsidRPr="005F02AA">
        <w:t>，预测目标是</w:t>
      </w:r>
      <w:r w:rsidR="00DB3849">
        <w:rPr>
          <w:rFonts w:hint="eastAsia"/>
        </w:rPr>
        <w:t>初</w:t>
      </w:r>
      <w:r w:rsidR="00DB3849" w:rsidRPr="005F02AA">
        <w:t>速度</w:t>
      </w:r>
      <w:r>
        <w:rPr>
          <w:rFonts w:hint="eastAsia"/>
        </w:rPr>
        <w:t xml:space="preserve"> </w:t>
      </w:r>
      <w:r w:rsidR="000B3E2B" w:rsidRPr="000B3E2B">
        <w:rPr>
          <w:position w:val="-6"/>
        </w:rPr>
        <w:object w:dxaOrig="240" w:dyaOrig="279">
          <v:shape id="_x0000_i1063" type="#_x0000_t75" style="width:12.25pt;height:14.25pt" o:ole="">
            <v:imagedata r:id="rId59" o:title=""/>
          </v:shape>
          <o:OLEObject Type="Embed" ProgID="Equation.DSMT4" ShapeID="_x0000_i1063" DrawAspect="Content" ObjectID="_1590245316" r:id="rId77"/>
        </w:object>
      </w:r>
      <w:r w:rsidR="00DB3849">
        <w:t>，神经网络输入400*3</w:t>
      </w:r>
      <w:r w:rsidR="00DB3849">
        <w:rPr>
          <w:rFonts w:hint="eastAsia"/>
        </w:rPr>
        <w:t>的</w:t>
      </w:r>
      <w:r w:rsidR="00DB3849">
        <w:t>矩阵， 400*1</w:t>
      </w:r>
      <w:r w:rsidR="00DB3849">
        <w:rPr>
          <w:rFonts w:hint="eastAsia"/>
        </w:rPr>
        <w:t>的目标</w:t>
      </w:r>
      <w:r w:rsidR="00DB3849">
        <w:t>矩阵</w:t>
      </w:r>
      <w:r w:rsidR="00DB3849">
        <w:rPr>
          <w:rFonts w:hint="eastAsia"/>
        </w:rPr>
        <w:t>，</w:t>
      </w:r>
      <w:r w:rsidR="00DB3849">
        <w:t>得到</w:t>
      </w:r>
      <w:r>
        <w:rPr>
          <w:rFonts w:hint="eastAsia"/>
        </w:rPr>
        <w:t>预测初速度</w:t>
      </w:r>
      <w:r>
        <w:t>的</w:t>
      </w:r>
      <w:r w:rsidR="00DB3849">
        <w:t>模型</w:t>
      </w:r>
      <w:r w:rsidR="00DB3849">
        <w:rPr>
          <w:rFonts w:hint="eastAsia"/>
        </w:rPr>
        <w:t>；</w:t>
      </w:r>
      <w:r>
        <w:t xml:space="preserve"> </w:t>
      </w:r>
    </w:p>
    <w:p w:rsidR="000653A0" w:rsidRPr="007A77CE" w:rsidRDefault="00DB3849" w:rsidP="00B4180F">
      <w:pPr>
        <w:rPr>
          <w:strike/>
        </w:rPr>
      </w:pPr>
      <w:r>
        <w:rPr>
          <w:rFonts w:hint="eastAsia"/>
        </w:rPr>
        <w:t xml:space="preserve">For the </w:t>
      </w:r>
      <w:proofErr w:type="spellStart"/>
      <w:r>
        <w:rPr>
          <w:rFonts w:hint="eastAsia"/>
        </w:rPr>
        <w:t>ith</w:t>
      </w:r>
      <w:proofErr w:type="spellEnd"/>
      <w:r>
        <w:rPr>
          <w:rFonts w:hint="eastAsia"/>
        </w:rPr>
        <w:t xml:space="preserve"> feature, </w:t>
      </w:r>
      <w:r w:rsidRPr="00671380">
        <w:rPr>
          <w:position w:val="-6"/>
        </w:rPr>
        <w:object w:dxaOrig="220" w:dyaOrig="320">
          <v:shape id="_x0000_i1064" type="#_x0000_t75" style="width:10.2pt;height:17pt" o:ole="">
            <v:imagedata r:id="rId65" o:title=""/>
          </v:shape>
          <o:OLEObject Type="Embed" ProgID="Equation.DSMT4" ShapeID="_x0000_i1064" DrawAspect="Content" ObjectID="_1590245317" r:id="rId78"/>
        </w:object>
      </w:r>
      <w:r>
        <w:t xml:space="preserve"> </w:t>
      </w:r>
      <w:r w:rsidRPr="00DB3849">
        <w:t xml:space="preserve">is the converted data, </w:t>
      </w:r>
      <w:r w:rsidR="000B3E2B" w:rsidRPr="00671380">
        <w:rPr>
          <w:position w:val="-6"/>
        </w:rPr>
        <w:object w:dxaOrig="200" w:dyaOrig="220">
          <v:shape id="_x0000_i1065" type="#_x0000_t75" style="width:9.5pt;height:12.25pt" o:ole="">
            <v:imagedata r:id="rId67" o:title=""/>
          </v:shape>
          <o:OLEObject Type="Embed" ProgID="Equation.DSMT4" ShapeID="_x0000_i1065" DrawAspect="Content" ObjectID="_1590245318" r:id="rId79"/>
        </w:object>
      </w:r>
      <w:r w:rsidRPr="00DB3849">
        <w:t xml:space="preserve"> is the original data</w:t>
      </w:r>
      <w:r>
        <w:t xml:space="preserve">; </w:t>
      </w:r>
      <w:r w:rsidR="000B3E2B" w:rsidRPr="004948C2">
        <w:rPr>
          <w:position w:val="-10"/>
        </w:rPr>
        <w:object w:dxaOrig="240" w:dyaOrig="260">
          <v:shape id="_x0000_i1066" type="#_x0000_t75" style="width:11.55pt;height:14.25pt" o:ole="">
            <v:imagedata r:id="rId69" o:title=""/>
          </v:shape>
          <o:OLEObject Type="Embed" ProgID="Equation.DSMT4" ShapeID="_x0000_i1066" DrawAspect="Content" ObjectID="_1590245319" r:id="rId80"/>
        </w:object>
      </w:r>
      <w:r w:rsidRPr="00DB3849">
        <w:t xml:space="preserve"> and </w:t>
      </w:r>
      <w:r w:rsidR="000B3E2B" w:rsidRPr="004948C2">
        <w:rPr>
          <w:position w:val="-6"/>
        </w:rPr>
        <w:object w:dxaOrig="240" w:dyaOrig="220">
          <v:shape id="_x0000_i1067" type="#_x0000_t75" style="width:11.55pt;height:12.25pt" o:ole="">
            <v:imagedata r:id="rId71" o:title=""/>
          </v:shape>
          <o:OLEObject Type="Embed" ProgID="Equation.DSMT4" ShapeID="_x0000_i1067" DrawAspect="Content" ObjectID="_1590245320" r:id="rId81"/>
        </w:object>
      </w:r>
      <w:r w:rsidRPr="00DB3849">
        <w:t xml:space="preserve"> are the </w:t>
      </w:r>
      <w:r w:rsidR="000B3E2B">
        <w:t>average</w:t>
      </w:r>
      <w:r w:rsidRPr="00DB3849">
        <w:t xml:space="preserve"> and standard deviation of the feature data, respectively</w:t>
      </w:r>
      <w:r>
        <w:t>.</w:t>
      </w:r>
      <w:r w:rsidR="000B3E2B">
        <w:t xml:space="preserve"> </w:t>
      </w:r>
      <w:r w:rsidR="000B3E2B" w:rsidRPr="007A77CE">
        <w:rPr>
          <w:strike/>
        </w:rPr>
        <w:t>T</w:t>
      </w:r>
      <w:r w:rsidRPr="007A77CE">
        <w:rPr>
          <w:strike/>
        </w:rPr>
        <w:t>he parameter configuration of the</w:t>
      </w:r>
      <w:r w:rsidR="000B3E2B" w:rsidRPr="007A77CE">
        <w:rPr>
          <w:strike/>
        </w:rPr>
        <w:t xml:space="preserve"> prediction model</w:t>
      </w:r>
      <w:r w:rsidRPr="007A77CE">
        <w:rPr>
          <w:strike/>
        </w:rPr>
        <w:t xml:space="preserve"> is shown in Table 1. Split the data set into a training set with 400 samples and 3 testing sets with 20 samples. And the testing sets are u</w:t>
      </w:r>
      <w:r w:rsidR="00B4180F" w:rsidRPr="007A77CE">
        <w:rPr>
          <w:strike/>
        </w:rPr>
        <w:t>sed to test t</w:t>
      </w:r>
      <w:r w:rsidR="003D302C" w:rsidRPr="007A77CE">
        <w:rPr>
          <w:strike/>
        </w:rPr>
        <w:t>he performance of trained optimal</w:t>
      </w:r>
      <w:r w:rsidR="00B4180F" w:rsidRPr="007A77CE">
        <w:rPr>
          <w:strike/>
        </w:rPr>
        <w:t xml:space="preserve"> model. </w:t>
      </w:r>
    </w:p>
    <w:p w:rsidR="00DB3849" w:rsidRDefault="00FB2168" w:rsidP="00B4180F">
      <w:r>
        <w:t>We t</w:t>
      </w:r>
      <w:r w:rsidR="00B4180F">
        <w:t>ake</w:t>
      </w:r>
      <w:r w:rsidRPr="004948C2">
        <w:rPr>
          <w:position w:val="-10"/>
        </w:rPr>
        <w:object w:dxaOrig="880" w:dyaOrig="320">
          <v:shape id="_x0000_i1068" type="#_x0000_t75" style="width:42.1pt;height:17pt" o:ole="">
            <v:imagedata r:id="rId73" o:title=""/>
          </v:shape>
          <o:OLEObject Type="Embed" ProgID="Equation.DSMT4" ShapeID="_x0000_i1068" DrawAspect="Content" ObjectID="_1590245321" r:id="rId82"/>
        </w:object>
      </w:r>
      <w:r w:rsidR="00B4180F">
        <w:t xml:space="preserve">as input feature vector </w:t>
      </w:r>
      <w:r w:rsidRPr="00ED5E98">
        <w:rPr>
          <w:position w:val="-4"/>
        </w:rPr>
        <w:object w:dxaOrig="260" w:dyaOrig="260">
          <v:shape id="_x0000_i1069" type="#_x0000_t75" style="width:12.9pt;height:12.9pt" o:ole="">
            <v:imagedata r:id="rId75" o:title=""/>
          </v:shape>
          <o:OLEObject Type="Embed" ProgID="Equation.DSMT4" ShapeID="_x0000_i1069" DrawAspect="Content" ObjectID="_1590245322" r:id="rId83"/>
        </w:object>
      </w:r>
      <w:r w:rsidR="00B4180F">
        <w:t xml:space="preserve"> </w:t>
      </w:r>
      <w:r>
        <w:t>and</w:t>
      </w:r>
      <w:r w:rsidR="00B4180F">
        <w:t xml:space="preserve"> the initial velocity</w:t>
      </w:r>
      <w:r>
        <w:t xml:space="preserve"> </w:t>
      </w:r>
      <w:r w:rsidR="00564042" w:rsidRPr="000B3E2B">
        <w:rPr>
          <w:position w:val="-6"/>
        </w:rPr>
        <w:object w:dxaOrig="260" w:dyaOrig="279">
          <v:shape id="_x0000_i1070" type="#_x0000_t75" style="width:13.6pt;height:14.25pt" o:ole="">
            <v:imagedata r:id="rId84" o:title=""/>
          </v:shape>
          <o:OLEObject Type="Embed" ProgID="Equation.DSMT4" ShapeID="_x0000_i1070" DrawAspect="Content" ObjectID="_1590245323" r:id="rId85"/>
        </w:object>
      </w:r>
      <w:r w:rsidR="00B4180F">
        <w:t xml:space="preserve"> as target variable. </w:t>
      </w:r>
      <w:r w:rsidR="000653A0" w:rsidRPr="007A77CE">
        <w:rPr>
          <w:strike/>
        </w:rPr>
        <w:t xml:space="preserve">Then </w:t>
      </w:r>
      <w:r w:rsidR="000653A0">
        <w:t xml:space="preserve">the input of RBF neural network is a </w:t>
      </w:r>
      <w:r w:rsidR="000653A0" w:rsidRPr="000653A0">
        <w:t>400*3 matrix</w:t>
      </w:r>
      <w:r w:rsidR="000653A0">
        <w:t xml:space="preserve"> and the output is a 400*1 matrix and a model predicting initial velocity</w:t>
      </w:r>
      <w:r w:rsidR="00D338D6">
        <w:t xml:space="preserve"> is obtained</w:t>
      </w:r>
      <w:r w:rsidR="000653A0">
        <w:t xml:space="preserve">. </w:t>
      </w:r>
    </w:p>
    <w:p w:rsidR="00865108" w:rsidRDefault="00971735" w:rsidP="00971735">
      <w:pPr>
        <w:jc w:val="center"/>
      </w:pPr>
      <w:r>
        <w:rPr>
          <w:rFonts w:hint="eastAsia"/>
        </w:rPr>
        <w:t xml:space="preserve">Table </w:t>
      </w:r>
      <w:r w:rsidR="00865108" w:rsidRPr="00865108">
        <w:rPr>
          <w:rFonts w:hint="eastAsia"/>
        </w:rPr>
        <w:t>Ⅰ</w:t>
      </w:r>
      <w:r>
        <w:t xml:space="preserve"> </w:t>
      </w:r>
    </w:p>
    <w:p w:rsidR="005F02AA" w:rsidRPr="00D338D6" w:rsidRDefault="00865108" w:rsidP="00971735">
      <w:pPr>
        <w:jc w:val="center"/>
        <w:rPr>
          <w:color w:val="FF0000"/>
        </w:rPr>
      </w:pPr>
      <w:r w:rsidRPr="00D338D6">
        <w:rPr>
          <w:color w:val="FF0000"/>
        </w:rPr>
        <w:t>FEATURE</w:t>
      </w:r>
      <w:r w:rsidR="00FB2168">
        <w:rPr>
          <w:color w:val="FF0000"/>
        </w:rPr>
        <w:t xml:space="preserve">S OF INPUT AND OUTPUT OF PREDICTION MODEL </w:t>
      </w:r>
    </w:p>
    <w:tbl>
      <w:tblPr>
        <w:tblStyle w:val="a9"/>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24"/>
        <w:gridCol w:w="1628"/>
        <w:gridCol w:w="1701"/>
        <w:gridCol w:w="1984"/>
        <w:gridCol w:w="1775"/>
      </w:tblGrid>
      <w:tr w:rsidR="00F906CA" w:rsidTr="000208B2">
        <w:tc>
          <w:tcPr>
            <w:tcW w:w="924" w:type="dxa"/>
            <w:vMerge w:val="restart"/>
            <w:tcBorders>
              <w:right w:val="nil"/>
            </w:tcBorders>
            <w:vAlign w:val="center"/>
          </w:tcPr>
          <w:p w:rsidR="00F906CA" w:rsidRDefault="00D338D6" w:rsidP="001F1322">
            <w:pPr>
              <w:jc w:val="center"/>
            </w:pPr>
            <w:r>
              <w:rPr>
                <w:rFonts w:hint="eastAsia"/>
              </w:rPr>
              <w:t>Sample</w:t>
            </w:r>
            <w:r>
              <w:t xml:space="preserve"> number</w:t>
            </w:r>
            <w:r>
              <w:rPr>
                <w:rFonts w:hint="eastAsia"/>
              </w:rPr>
              <w:t xml:space="preserve"> </w:t>
            </w:r>
          </w:p>
        </w:tc>
        <w:tc>
          <w:tcPr>
            <w:tcW w:w="5313" w:type="dxa"/>
            <w:gridSpan w:val="3"/>
            <w:tcBorders>
              <w:left w:val="nil"/>
              <w:right w:val="nil"/>
            </w:tcBorders>
            <w:vAlign w:val="center"/>
          </w:tcPr>
          <w:p w:rsidR="00F906CA" w:rsidRDefault="00D338D6" w:rsidP="001F1322">
            <w:pPr>
              <w:jc w:val="center"/>
            </w:pPr>
            <w:r>
              <w:rPr>
                <w:rFonts w:hint="eastAsia"/>
              </w:rPr>
              <w:t>F</w:t>
            </w:r>
            <w:r>
              <w:t>eatures</w:t>
            </w:r>
          </w:p>
        </w:tc>
        <w:tc>
          <w:tcPr>
            <w:tcW w:w="1775" w:type="dxa"/>
            <w:tcBorders>
              <w:left w:val="nil"/>
            </w:tcBorders>
            <w:vAlign w:val="center"/>
          </w:tcPr>
          <w:p w:rsidR="00F906CA" w:rsidRDefault="00D338D6" w:rsidP="001F1322">
            <w:pPr>
              <w:jc w:val="center"/>
            </w:pPr>
            <w:r>
              <w:rPr>
                <w:rFonts w:hint="eastAsia"/>
              </w:rPr>
              <w:t>T</w:t>
            </w:r>
            <w:r>
              <w:t>arget</w:t>
            </w:r>
          </w:p>
        </w:tc>
      </w:tr>
      <w:tr w:rsidR="00F906CA" w:rsidTr="000208B2">
        <w:tc>
          <w:tcPr>
            <w:tcW w:w="924" w:type="dxa"/>
            <w:vMerge/>
            <w:tcBorders>
              <w:bottom w:val="single" w:sz="4" w:space="0" w:color="auto"/>
              <w:right w:val="nil"/>
            </w:tcBorders>
            <w:vAlign w:val="center"/>
          </w:tcPr>
          <w:p w:rsidR="00F906CA" w:rsidRDefault="00F906CA" w:rsidP="001F1322">
            <w:pPr>
              <w:jc w:val="center"/>
            </w:pPr>
          </w:p>
        </w:tc>
        <w:tc>
          <w:tcPr>
            <w:tcW w:w="1628" w:type="dxa"/>
            <w:tcBorders>
              <w:left w:val="nil"/>
              <w:bottom w:val="single" w:sz="4" w:space="0" w:color="auto"/>
              <w:right w:val="nil"/>
            </w:tcBorders>
            <w:vAlign w:val="center"/>
          </w:tcPr>
          <w:p w:rsidR="00F906CA" w:rsidRDefault="00D338D6" w:rsidP="001F1322">
            <w:pPr>
              <w:jc w:val="center"/>
            </w:pPr>
            <w:r>
              <w:t>mass of the armature (</w:t>
            </w:r>
            <w:r w:rsidR="00F906CA">
              <w:t>g</w:t>
            </w:r>
            <w:r>
              <w:t>)</w:t>
            </w:r>
          </w:p>
        </w:tc>
        <w:tc>
          <w:tcPr>
            <w:tcW w:w="1701" w:type="dxa"/>
            <w:tcBorders>
              <w:left w:val="nil"/>
              <w:bottom w:val="single" w:sz="4" w:space="0" w:color="auto"/>
              <w:right w:val="nil"/>
            </w:tcBorders>
            <w:vAlign w:val="center"/>
          </w:tcPr>
          <w:p w:rsidR="00F906CA" w:rsidRDefault="00D338D6" w:rsidP="001F1322">
            <w:pPr>
              <w:jc w:val="center"/>
            </w:pPr>
            <w:r>
              <w:t>acceleration distance</w:t>
            </w:r>
            <w:r>
              <w:rPr>
                <w:rFonts w:hint="eastAsia"/>
              </w:rPr>
              <w:t xml:space="preserve"> </w:t>
            </w:r>
            <w:r>
              <w:t>(</w:t>
            </w:r>
            <w:r w:rsidR="00F906CA">
              <w:rPr>
                <w:rFonts w:hint="eastAsia"/>
              </w:rPr>
              <w:t>m</w:t>
            </w:r>
            <w:r>
              <w:t>)</w:t>
            </w:r>
          </w:p>
        </w:tc>
        <w:tc>
          <w:tcPr>
            <w:tcW w:w="1984" w:type="dxa"/>
            <w:tcBorders>
              <w:left w:val="nil"/>
              <w:bottom w:val="single" w:sz="4" w:space="0" w:color="auto"/>
              <w:right w:val="nil"/>
            </w:tcBorders>
            <w:vAlign w:val="center"/>
          </w:tcPr>
          <w:p w:rsidR="00F906CA" w:rsidRDefault="00D338D6" w:rsidP="001F1322">
            <w:pPr>
              <w:jc w:val="center"/>
            </w:pPr>
            <w:r>
              <w:t>current time</w:t>
            </w:r>
            <w:r w:rsidRPr="000653A0">
              <w:t xml:space="preserve"> integration</w:t>
            </w:r>
            <w:r>
              <w:t xml:space="preserve"> (</w:t>
            </w:r>
            <w:proofErr w:type="spellStart"/>
            <w:r w:rsidR="00F906CA">
              <w:t>kA·</w:t>
            </w:r>
            <w:r w:rsidR="00F906CA">
              <w:rPr>
                <w:rFonts w:hint="eastAsia"/>
              </w:rPr>
              <w:t>ms</w:t>
            </w:r>
            <w:proofErr w:type="spellEnd"/>
            <w:r>
              <w:t>)</w:t>
            </w:r>
          </w:p>
        </w:tc>
        <w:tc>
          <w:tcPr>
            <w:tcW w:w="1775" w:type="dxa"/>
            <w:tcBorders>
              <w:left w:val="nil"/>
              <w:bottom w:val="single" w:sz="4" w:space="0" w:color="auto"/>
            </w:tcBorders>
            <w:vAlign w:val="center"/>
          </w:tcPr>
          <w:p w:rsidR="00F906CA" w:rsidRDefault="00D338D6" w:rsidP="001F1322">
            <w:pPr>
              <w:jc w:val="center"/>
            </w:pPr>
            <w:r>
              <w:t>initial velocity (m/s)</w:t>
            </w:r>
          </w:p>
        </w:tc>
      </w:tr>
      <w:tr w:rsidR="00F906CA" w:rsidTr="000208B2">
        <w:tc>
          <w:tcPr>
            <w:tcW w:w="924" w:type="dxa"/>
            <w:tcBorders>
              <w:bottom w:val="nil"/>
              <w:right w:val="nil"/>
            </w:tcBorders>
            <w:vAlign w:val="center"/>
          </w:tcPr>
          <w:p w:rsidR="00F906CA" w:rsidRDefault="00F906CA" w:rsidP="001F1322">
            <w:pPr>
              <w:jc w:val="center"/>
            </w:pPr>
            <w:r>
              <w:rPr>
                <w:rFonts w:hint="eastAsia"/>
              </w:rPr>
              <w:t>1</w:t>
            </w:r>
          </w:p>
        </w:tc>
        <w:tc>
          <w:tcPr>
            <w:tcW w:w="1628" w:type="dxa"/>
            <w:tcBorders>
              <w:left w:val="nil"/>
              <w:bottom w:val="nil"/>
              <w:right w:val="nil"/>
            </w:tcBorders>
            <w:vAlign w:val="center"/>
          </w:tcPr>
          <w:p w:rsidR="00F906CA" w:rsidRDefault="00F906CA" w:rsidP="001F1322">
            <w:pPr>
              <w:jc w:val="center"/>
            </w:pPr>
            <w:r>
              <w:rPr>
                <w:rFonts w:hint="eastAsia"/>
              </w:rPr>
              <w:t>9.64</w:t>
            </w:r>
          </w:p>
        </w:tc>
        <w:tc>
          <w:tcPr>
            <w:tcW w:w="1701" w:type="dxa"/>
            <w:tcBorders>
              <w:left w:val="nil"/>
              <w:bottom w:val="nil"/>
              <w:right w:val="nil"/>
            </w:tcBorders>
            <w:vAlign w:val="center"/>
          </w:tcPr>
          <w:p w:rsidR="00F906CA" w:rsidRDefault="00F906CA" w:rsidP="001F1322">
            <w:pPr>
              <w:jc w:val="center"/>
            </w:pPr>
            <w:r>
              <w:rPr>
                <w:rFonts w:hint="eastAsia"/>
              </w:rPr>
              <w:t>2</w:t>
            </w:r>
            <w:r>
              <w:t>.47</w:t>
            </w:r>
          </w:p>
        </w:tc>
        <w:tc>
          <w:tcPr>
            <w:tcW w:w="1984" w:type="dxa"/>
            <w:tcBorders>
              <w:left w:val="nil"/>
              <w:bottom w:val="nil"/>
              <w:right w:val="nil"/>
            </w:tcBorders>
            <w:vAlign w:val="center"/>
          </w:tcPr>
          <w:p w:rsidR="00F906CA" w:rsidRDefault="00F906CA" w:rsidP="001F1322">
            <w:pPr>
              <w:jc w:val="center"/>
            </w:pPr>
            <w:r>
              <w:rPr>
                <w:rFonts w:hint="eastAsia"/>
              </w:rPr>
              <w:t>209.</w:t>
            </w:r>
            <w:r>
              <w:t>58</w:t>
            </w:r>
          </w:p>
        </w:tc>
        <w:tc>
          <w:tcPr>
            <w:tcW w:w="1775" w:type="dxa"/>
            <w:tcBorders>
              <w:left w:val="nil"/>
              <w:bottom w:val="nil"/>
            </w:tcBorders>
            <w:vAlign w:val="center"/>
          </w:tcPr>
          <w:p w:rsidR="00F906CA" w:rsidRDefault="00F906CA" w:rsidP="001F1322">
            <w:pPr>
              <w:jc w:val="center"/>
            </w:pPr>
            <w:r>
              <w:rPr>
                <w:rFonts w:hint="eastAsia"/>
              </w:rPr>
              <w:t>2303.6</w:t>
            </w:r>
            <w:r>
              <w:t>0</w:t>
            </w:r>
          </w:p>
        </w:tc>
      </w:tr>
      <w:tr w:rsidR="00F906CA" w:rsidTr="000208B2">
        <w:tc>
          <w:tcPr>
            <w:tcW w:w="924" w:type="dxa"/>
            <w:tcBorders>
              <w:top w:val="nil"/>
              <w:bottom w:val="nil"/>
              <w:right w:val="nil"/>
            </w:tcBorders>
            <w:vAlign w:val="center"/>
          </w:tcPr>
          <w:p w:rsidR="00F906CA" w:rsidRDefault="00F906CA" w:rsidP="001F1322">
            <w:pPr>
              <w:jc w:val="center"/>
            </w:pPr>
            <w:r>
              <w:rPr>
                <w:rFonts w:hint="eastAsia"/>
              </w:rPr>
              <w:t>2</w:t>
            </w:r>
          </w:p>
        </w:tc>
        <w:tc>
          <w:tcPr>
            <w:tcW w:w="1628" w:type="dxa"/>
            <w:tcBorders>
              <w:top w:val="nil"/>
              <w:left w:val="nil"/>
              <w:bottom w:val="nil"/>
              <w:right w:val="nil"/>
            </w:tcBorders>
            <w:vAlign w:val="center"/>
          </w:tcPr>
          <w:p w:rsidR="00F906CA" w:rsidRDefault="00F906CA" w:rsidP="001F1322">
            <w:pPr>
              <w:jc w:val="center"/>
            </w:pPr>
            <w:r>
              <w:rPr>
                <w:rFonts w:hint="eastAsia"/>
              </w:rPr>
              <w:t>8.11</w:t>
            </w:r>
          </w:p>
        </w:tc>
        <w:tc>
          <w:tcPr>
            <w:tcW w:w="1701" w:type="dxa"/>
            <w:tcBorders>
              <w:top w:val="nil"/>
              <w:left w:val="nil"/>
              <w:bottom w:val="nil"/>
              <w:right w:val="nil"/>
            </w:tcBorders>
            <w:vAlign w:val="center"/>
          </w:tcPr>
          <w:p w:rsidR="00F906CA" w:rsidRDefault="00F906CA" w:rsidP="001F1322">
            <w:pPr>
              <w:jc w:val="center"/>
            </w:pPr>
            <w:r>
              <w:rPr>
                <w:rFonts w:hint="eastAsia"/>
              </w:rPr>
              <w:t>2.17</w:t>
            </w:r>
          </w:p>
        </w:tc>
        <w:tc>
          <w:tcPr>
            <w:tcW w:w="1984" w:type="dxa"/>
            <w:tcBorders>
              <w:top w:val="nil"/>
              <w:left w:val="nil"/>
              <w:bottom w:val="nil"/>
              <w:right w:val="nil"/>
            </w:tcBorders>
            <w:vAlign w:val="center"/>
          </w:tcPr>
          <w:p w:rsidR="00F906CA" w:rsidRDefault="00F906CA" w:rsidP="001F1322">
            <w:pPr>
              <w:jc w:val="center"/>
            </w:pPr>
            <w:r>
              <w:rPr>
                <w:rFonts w:hint="eastAsia"/>
              </w:rPr>
              <w:t>162.43</w:t>
            </w:r>
          </w:p>
        </w:tc>
        <w:tc>
          <w:tcPr>
            <w:tcW w:w="1775" w:type="dxa"/>
            <w:tcBorders>
              <w:top w:val="nil"/>
              <w:left w:val="nil"/>
              <w:bottom w:val="nil"/>
            </w:tcBorders>
            <w:vAlign w:val="center"/>
          </w:tcPr>
          <w:p w:rsidR="00F906CA" w:rsidRDefault="00F906CA" w:rsidP="001F1322">
            <w:pPr>
              <w:jc w:val="center"/>
            </w:pPr>
            <w:r>
              <w:rPr>
                <w:rFonts w:hint="eastAsia"/>
              </w:rPr>
              <w:t>2996.28</w:t>
            </w:r>
          </w:p>
        </w:tc>
      </w:tr>
      <w:tr w:rsidR="00F906CA" w:rsidTr="000208B2">
        <w:tc>
          <w:tcPr>
            <w:tcW w:w="924" w:type="dxa"/>
            <w:tcBorders>
              <w:top w:val="nil"/>
              <w:bottom w:val="nil"/>
              <w:right w:val="nil"/>
            </w:tcBorders>
            <w:vAlign w:val="center"/>
          </w:tcPr>
          <w:p w:rsidR="00F906CA" w:rsidRDefault="00F906CA" w:rsidP="001F1322">
            <w:pPr>
              <w:jc w:val="center"/>
            </w:pPr>
            <w:r>
              <w:rPr>
                <w:rFonts w:hint="eastAsia"/>
              </w:rPr>
              <w:t>3</w:t>
            </w:r>
          </w:p>
        </w:tc>
        <w:tc>
          <w:tcPr>
            <w:tcW w:w="1628" w:type="dxa"/>
            <w:tcBorders>
              <w:top w:val="nil"/>
              <w:left w:val="nil"/>
              <w:bottom w:val="nil"/>
              <w:right w:val="nil"/>
            </w:tcBorders>
            <w:vAlign w:val="center"/>
          </w:tcPr>
          <w:p w:rsidR="00F906CA" w:rsidRDefault="00F906CA" w:rsidP="001F1322">
            <w:pPr>
              <w:jc w:val="center"/>
            </w:pPr>
            <w:r>
              <w:rPr>
                <w:rFonts w:hint="eastAsia"/>
              </w:rPr>
              <w:t>12.54</w:t>
            </w:r>
          </w:p>
        </w:tc>
        <w:tc>
          <w:tcPr>
            <w:tcW w:w="1701" w:type="dxa"/>
            <w:tcBorders>
              <w:top w:val="nil"/>
              <w:left w:val="nil"/>
              <w:bottom w:val="nil"/>
              <w:right w:val="nil"/>
            </w:tcBorders>
            <w:vAlign w:val="center"/>
          </w:tcPr>
          <w:p w:rsidR="00F906CA" w:rsidRDefault="00F906CA" w:rsidP="001F1322">
            <w:pPr>
              <w:jc w:val="center"/>
            </w:pPr>
            <w:r>
              <w:rPr>
                <w:rFonts w:hint="eastAsia"/>
              </w:rPr>
              <w:t>2.42</w:t>
            </w:r>
          </w:p>
        </w:tc>
        <w:tc>
          <w:tcPr>
            <w:tcW w:w="1984" w:type="dxa"/>
            <w:tcBorders>
              <w:top w:val="nil"/>
              <w:left w:val="nil"/>
              <w:bottom w:val="nil"/>
              <w:right w:val="nil"/>
            </w:tcBorders>
            <w:vAlign w:val="center"/>
          </w:tcPr>
          <w:p w:rsidR="00F906CA" w:rsidRDefault="00F906CA" w:rsidP="001F1322">
            <w:pPr>
              <w:jc w:val="center"/>
            </w:pPr>
            <w:r>
              <w:rPr>
                <w:rFonts w:hint="eastAsia"/>
              </w:rPr>
              <w:t>221.11</w:t>
            </w:r>
          </w:p>
        </w:tc>
        <w:tc>
          <w:tcPr>
            <w:tcW w:w="1775" w:type="dxa"/>
            <w:tcBorders>
              <w:top w:val="nil"/>
              <w:left w:val="nil"/>
              <w:bottom w:val="nil"/>
            </w:tcBorders>
            <w:vAlign w:val="center"/>
          </w:tcPr>
          <w:p w:rsidR="00F906CA" w:rsidRDefault="00F906CA" w:rsidP="001F1322">
            <w:pPr>
              <w:jc w:val="center"/>
            </w:pPr>
            <w:r>
              <w:rPr>
                <w:rFonts w:hint="eastAsia"/>
              </w:rPr>
              <w:t>3220.46</w:t>
            </w:r>
          </w:p>
        </w:tc>
      </w:tr>
      <w:tr w:rsidR="00F906CA" w:rsidTr="000208B2">
        <w:tc>
          <w:tcPr>
            <w:tcW w:w="924" w:type="dxa"/>
            <w:tcBorders>
              <w:top w:val="nil"/>
              <w:bottom w:val="nil"/>
              <w:right w:val="nil"/>
            </w:tcBorders>
            <w:vAlign w:val="center"/>
          </w:tcPr>
          <w:p w:rsidR="00F906CA" w:rsidRDefault="00F906CA" w:rsidP="001F1322">
            <w:pPr>
              <w:jc w:val="center"/>
            </w:pPr>
            <w:r>
              <w:t>…</w:t>
            </w:r>
          </w:p>
        </w:tc>
        <w:tc>
          <w:tcPr>
            <w:tcW w:w="1628" w:type="dxa"/>
            <w:tcBorders>
              <w:top w:val="nil"/>
              <w:left w:val="nil"/>
              <w:bottom w:val="nil"/>
              <w:right w:val="nil"/>
            </w:tcBorders>
            <w:vAlign w:val="center"/>
          </w:tcPr>
          <w:p w:rsidR="00F906CA" w:rsidRDefault="00F906CA" w:rsidP="001F1322">
            <w:pPr>
              <w:jc w:val="center"/>
            </w:pPr>
          </w:p>
        </w:tc>
        <w:tc>
          <w:tcPr>
            <w:tcW w:w="1701" w:type="dxa"/>
            <w:tcBorders>
              <w:top w:val="nil"/>
              <w:left w:val="nil"/>
              <w:bottom w:val="nil"/>
              <w:right w:val="nil"/>
            </w:tcBorders>
            <w:vAlign w:val="center"/>
          </w:tcPr>
          <w:p w:rsidR="00F906CA" w:rsidRDefault="00F906CA" w:rsidP="001F1322">
            <w:pPr>
              <w:jc w:val="center"/>
            </w:pPr>
          </w:p>
        </w:tc>
        <w:tc>
          <w:tcPr>
            <w:tcW w:w="1984" w:type="dxa"/>
            <w:tcBorders>
              <w:top w:val="nil"/>
              <w:left w:val="nil"/>
              <w:bottom w:val="nil"/>
              <w:right w:val="nil"/>
            </w:tcBorders>
            <w:vAlign w:val="center"/>
          </w:tcPr>
          <w:p w:rsidR="00F906CA" w:rsidRDefault="00F906CA" w:rsidP="001F1322">
            <w:pPr>
              <w:jc w:val="center"/>
            </w:pPr>
          </w:p>
        </w:tc>
        <w:tc>
          <w:tcPr>
            <w:tcW w:w="1775" w:type="dxa"/>
            <w:tcBorders>
              <w:top w:val="nil"/>
              <w:left w:val="nil"/>
              <w:bottom w:val="nil"/>
            </w:tcBorders>
            <w:vAlign w:val="center"/>
          </w:tcPr>
          <w:p w:rsidR="00F906CA" w:rsidRDefault="00F906CA" w:rsidP="001F1322">
            <w:pPr>
              <w:jc w:val="center"/>
            </w:pPr>
          </w:p>
        </w:tc>
      </w:tr>
      <w:tr w:rsidR="00F906CA" w:rsidTr="000208B2">
        <w:tc>
          <w:tcPr>
            <w:tcW w:w="924" w:type="dxa"/>
            <w:tcBorders>
              <w:top w:val="nil"/>
              <w:right w:val="nil"/>
            </w:tcBorders>
            <w:vAlign w:val="center"/>
          </w:tcPr>
          <w:p w:rsidR="00F906CA" w:rsidRDefault="00F906CA" w:rsidP="00300B00">
            <w:pPr>
              <w:jc w:val="center"/>
            </w:pPr>
            <w:r>
              <w:rPr>
                <w:rFonts w:hint="eastAsia"/>
              </w:rPr>
              <w:t>4</w:t>
            </w:r>
            <w:r w:rsidR="00300B00">
              <w:t>6</w:t>
            </w:r>
            <w:r>
              <w:rPr>
                <w:rFonts w:hint="eastAsia"/>
              </w:rPr>
              <w:t>0</w:t>
            </w:r>
          </w:p>
        </w:tc>
        <w:tc>
          <w:tcPr>
            <w:tcW w:w="1628" w:type="dxa"/>
            <w:tcBorders>
              <w:top w:val="nil"/>
              <w:left w:val="nil"/>
              <w:right w:val="nil"/>
            </w:tcBorders>
            <w:vAlign w:val="center"/>
          </w:tcPr>
          <w:p w:rsidR="00F906CA" w:rsidRDefault="00F906CA" w:rsidP="001F1322">
            <w:pPr>
              <w:jc w:val="center"/>
            </w:pPr>
            <w:r>
              <w:rPr>
                <w:rFonts w:hint="eastAsia"/>
              </w:rPr>
              <w:t>11.20</w:t>
            </w:r>
          </w:p>
        </w:tc>
        <w:tc>
          <w:tcPr>
            <w:tcW w:w="1701" w:type="dxa"/>
            <w:tcBorders>
              <w:top w:val="nil"/>
              <w:left w:val="nil"/>
              <w:right w:val="nil"/>
            </w:tcBorders>
            <w:vAlign w:val="center"/>
          </w:tcPr>
          <w:p w:rsidR="00F906CA" w:rsidRDefault="00F906CA" w:rsidP="001F1322">
            <w:pPr>
              <w:jc w:val="center"/>
            </w:pPr>
            <w:r>
              <w:rPr>
                <w:rFonts w:hint="eastAsia"/>
              </w:rPr>
              <w:t>2.24</w:t>
            </w:r>
          </w:p>
        </w:tc>
        <w:tc>
          <w:tcPr>
            <w:tcW w:w="1984" w:type="dxa"/>
            <w:tcBorders>
              <w:top w:val="nil"/>
              <w:left w:val="nil"/>
              <w:right w:val="nil"/>
            </w:tcBorders>
            <w:vAlign w:val="center"/>
          </w:tcPr>
          <w:p w:rsidR="00F906CA" w:rsidRDefault="00F906CA" w:rsidP="001F1322">
            <w:pPr>
              <w:jc w:val="center"/>
            </w:pPr>
            <w:r>
              <w:rPr>
                <w:rFonts w:hint="eastAsia"/>
              </w:rPr>
              <w:t>232.64</w:t>
            </w:r>
          </w:p>
        </w:tc>
        <w:tc>
          <w:tcPr>
            <w:tcW w:w="1775" w:type="dxa"/>
            <w:tcBorders>
              <w:top w:val="nil"/>
              <w:left w:val="nil"/>
            </w:tcBorders>
            <w:vAlign w:val="center"/>
          </w:tcPr>
          <w:p w:rsidR="00F906CA" w:rsidRDefault="00F906CA" w:rsidP="001F1322">
            <w:pPr>
              <w:jc w:val="center"/>
            </w:pPr>
            <w:r>
              <w:rPr>
                <w:rFonts w:hint="eastAsia"/>
              </w:rPr>
              <w:t>1744.46</w:t>
            </w:r>
          </w:p>
        </w:tc>
      </w:tr>
    </w:tbl>
    <w:p w:rsidR="00357A21" w:rsidRDefault="00357A21" w:rsidP="00357A21">
      <w:pPr>
        <w:pStyle w:val="2"/>
      </w:pPr>
      <w:r>
        <w:t>Result</w:t>
      </w:r>
      <w:r w:rsidR="00B93B94">
        <w:t>s</w:t>
      </w:r>
    </w:p>
    <w:p w:rsidR="002D0DA9" w:rsidRDefault="007962C5" w:rsidP="005F02AA">
      <w:r>
        <w:rPr>
          <w:rFonts w:hint="eastAsia"/>
        </w:rPr>
        <w:t>在</w:t>
      </w:r>
      <w:r>
        <w:t>测试集上的预测误差随训练样本数量的变化</w:t>
      </w:r>
      <w:r w:rsidR="00F906CA">
        <w:rPr>
          <w:rFonts w:hint="eastAsia"/>
        </w:rPr>
        <w:t>如</w:t>
      </w:r>
      <w:r w:rsidR="00F906CA" w:rsidRPr="00F906CA">
        <w:rPr>
          <w:rFonts w:hint="eastAsia"/>
        </w:rPr>
        <w:t>图</w:t>
      </w:r>
      <w:r w:rsidR="00865108">
        <w:t>4</w:t>
      </w:r>
      <w:r w:rsidR="00546DF0">
        <w:rPr>
          <w:rFonts w:hint="eastAsia"/>
        </w:rPr>
        <w:t>，</w:t>
      </w:r>
      <w:r w:rsidR="00894446" w:rsidRPr="00894446">
        <w:rPr>
          <w:rFonts w:hint="eastAsia"/>
        </w:rPr>
        <w:t>测试集</w:t>
      </w:r>
      <w:r w:rsidR="00894446" w:rsidRPr="007566A6">
        <w:rPr>
          <w:rFonts w:hint="eastAsia"/>
          <w:strike/>
        </w:rPr>
        <w:t>是从表</w:t>
      </w:r>
      <w:r w:rsidR="00894446" w:rsidRPr="007566A6">
        <w:rPr>
          <w:strike/>
        </w:rPr>
        <w:t>1中分离出来的3个测试集之一，</w:t>
      </w:r>
      <w:r w:rsidR="00894446" w:rsidRPr="00894446">
        <w:t>包含20</w:t>
      </w:r>
      <w:r w:rsidR="00894446">
        <w:t>个样本</w:t>
      </w:r>
      <w:r w:rsidR="007566A6" w:rsidRPr="007566A6">
        <w:rPr>
          <w:rFonts w:hint="eastAsia"/>
          <w:color w:val="FF0000"/>
        </w:rPr>
        <w:t>，未</w:t>
      </w:r>
      <w:r w:rsidR="007566A6" w:rsidRPr="007566A6">
        <w:rPr>
          <w:color w:val="FF0000"/>
        </w:rPr>
        <w:t>包含在训练集中</w:t>
      </w:r>
      <w:r w:rsidR="00546DF0" w:rsidRPr="00546DF0">
        <w:t>。本研究中平均误差为误差绝对值的平均值，因此都是正数。阴影部分为预测误差的标准差。训练样本较少时标准差极大，为便于显示图中使用了真实标准差的0.1倍。</w:t>
      </w:r>
      <w:r w:rsidR="00546DF0" w:rsidRPr="007566A6">
        <w:rPr>
          <w:strike/>
        </w:rPr>
        <w:t>真实的平均误差绝对值和标准差如表3.</w:t>
      </w:r>
    </w:p>
    <w:p w:rsidR="000208B2" w:rsidRPr="007A77CE" w:rsidRDefault="000208B2" w:rsidP="000208B2">
      <w:pPr>
        <w:rPr>
          <w:strike/>
        </w:rPr>
      </w:pPr>
      <w:r>
        <w:t>T</w:t>
      </w:r>
      <w:r w:rsidRPr="000208B2">
        <w:t>he</w:t>
      </w:r>
      <w:r>
        <w:t xml:space="preserve"> relationship between</w:t>
      </w:r>
      <w:r w:rsidRPr="000208B2">
        <w:t xml:space="preserve"> prediction error on the test set</w:t>
      </w:r>
      <w:r>
        <w:t xml:space="preserve"> and</w:t>
      </w:r>
      <w:r w:rsidRPr="000208B2">
        <w:t xml:space="preserve"> the number of training samples is shown in Fig. 4.</w:t>
      </w:r>
      <w:r>
        <w:t xml:space="preserve"> </w:t>
      </w:r>
      <w:r w:rsidRPr="000208B2">
        <w:t>The test set</w:t>
      </w:r>
      <w:r w:rsidR="00894446" w:rsidRPr="007566A6">
        <w:rPr>
          <w:strike/>
        </w:rPr>
        <w:t xml:space="preserve"> is one of the 3 test sets split from table 1 and </w:t>
      </w:r>
      <w:r w:rsidRPr="000208B2">
        <w:t>contains 20 samples</w:t>
      </w:r>
      <w:r w:rsidR="007566A6">
        <w:t xml:space="preserve"> </w:t>
      </w:r>
      <w:r w:rsidR="007566A6">
        <w:rPr>
          <w:rFonts w:hint="eastAsia"/>
        </w:rPr>
        <w:t>which are not in</w:t>
      </w:r>
      <w:r w:rsidR="007566A6">
        <w:t>cluded in the training data</w:t>
      </w:r>
      <w:r w:rsidR="00894446">
        <w:t xml:space="preserve">. </w:t>
      </w:r>
      <w:r w:rsidR="00894446" w:rsidRPr="00894446">
        <w:t>In this study, the average error is the average of the absolute value of the error, so it is a positive number.</w:t>
      </w:r>
      <w:r w:rsidR="00894446">
        <w:t xml:space="preserve"> </w:t>
      </w:r>
      <w:r w:rsidR="0081194F" w:rsidRPr="0081194F">
        <w:t xml:space="preserve">The shaded part reflects the standard deviation of the prediction error. When the training sample is small, the standard deviation is extremely large, and 0.1 times the </w:t>
      </w:r>
      <w:r w:rsidR="0081194F">
        <w:t>actual</w:t>
      </w:r>
      <w:r w:rsidR="0081194F" w:rsidRPr="0081194F">
        <w:t xml:space="preserve"> standard deviation is used for the convenience of displaying the map.</w:t>
      </w:r>
      <w:r w:rsidR="0081194F">
        <w:t xml:space="preserve"> </w:t>
      </w:r>
      <w:r w:rsidR="0081194F" w:rsidRPr="007A77CE">
        <w:rPr>
          <w:strike/>
        </w:rPr>
        <w:t xml:space="preserve">The specific actual </w:t>
      </w:r>
      <w:r w:rsidR="00A255E5" w:rsidRPr="007A77CE">
        <w:rPr>
          <w:strike/>
        </w:rPr>
        <w:t>average absolute error</w:t>
      </w:r>
      <w:r w:rsidR="0081194F" w:rsidRPr="007A77CE">
        <w:rPr>
          <w:strike/>
        </w:rPr>
        <w:t xml:space="preserve"> and standard deviation are shown in Table 3.</w:t>
      </w:r>
    </w:p>
    <w:p w:rsidR="00300B00" w:rsidRDefault="00E3551C" w:rsidP="00300B00">
      <w:pPr>
        <w:jc w:val="center"/>
      </w:pPr>
      <w:r>
        <w:rPr>
          <w:noProof/>
        </w:rPr>
        <w:lastRenderedPageBreak/>
        <w:drawing>
          <wp:inline distT="0" distB="0" distL="0" distR="0">
            <wp:extent cx="3930555" cy="259797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earningcurve_M1.png"/>
                    <pic:cNvPicPr/>
                  </pic:nvPicPr>
                  <pic:blipFill>
                    <a:blip r:embed="rId86">
                      <a:extLst>
                        <a:ext uri="{28A0092B-C50C-407E-A947-70E740481C1C}">
                          <a14:useLocalDpi xmlns:a14="http://schemas.microsoft.com/office/drawing/2010/main" val="0"/>
                        </a:ext>
                      </a:extLst>
                    </a:blip>
                    <a:stretch>
                      <a:fillRect/>
                    </a:stretch>
                  </pic:blipFill>
                  <pic:spPr>
                    <a:xfrm>
                      <a:off x="0" y="0"/>
                      <a:ext cx="3998360" cy="2642788"/>
                    </a:xfrm>
                    <a:prstGeom prst="rect">
                      <a:avLst/>
                    </a:prstGeom>
                  </pic:spPr>
                </pic:pic>
              </a:graphicData>
            </a:graphic>
          </wp:inline>
        </w:drawing>
      </w:r>
    </w:p>
    <w:p w:rsidR="00865108" w:rsidRDefault="00865108" w:rsidP="00300B00">
      <w:pPr>
        <w:jc w:val="center"/>
      </w:pPr>
      <w:r>
        <w:rPr>
          <w:rFonts w:hint="eastAsia"/>
        </w:rPr>
        <w:t xml:space="preserve">Fig.4 </w:t>
      </w:r>
      <w:r>
        <w:t>Error changing</w:t>
      </w:r>
      <w:r w:rsidR="00546DF0">
        <w:t xml:space="preserve"> of model 1</w:t>
      </w:r>
      <w:r>
        <w:t xml:space="preserve"> with </w:t>
      </w:r>
      <w:r w:rsidR="00546DF0">
        <w:t>different number of</w:t>
      </w:r>
      <w:r>
        <w:t xml:space="preserve"> training data</w:t>
      </w:r>
    </w:p>
    <w:p w:rsidR="00546DF0" w:rsidRDefault="00546DF0" w:rsidP="00546DF0">
      <w:pPr>
        <w:jc w:val="center"/>
      </w:pPr>
      <w:r>
        <w:t xml:space="preserve">Table </w:t>
      </w:r>
      <w:r w:rsidRPr="00546DF0">
        <w:rPr>
          <w:rFonts w:hint="eastAsia"/>
        </w:rPr>
        <w:t>Ⅲ</w:t>
      </w:r>
    </w:p>
    <w:p w:rsidR="00546DF0" w:rsidRDefault="00546DF0" w:rsidP="00546DF0">
      <w:pPr>
        <w:jc w:val="center"/>
      </w:pPr>
      <w:r w:rsidRPr="00546DF0">
        <w:t xml:space="preserve">Error changing of model 1 </w:t>
      </w:r>
    </w:p>
    <w:tbl>
      <w:tblPr>
        <w:tblW w:w="4263" w:type="dxa"/>
        <w:jc w:val="center"/>
        <w:tblBorders>
          <w:top w:val="single" w:sz="4" w:space="0" w:color="auto"/>
          <w:bottom w:val="single" w:sz="4" w:space="0" w:color="auto"/>
        </w:tblBorders>
        <w:tblLook w:val="04A0" w:firstRow="1" w:lastRow="0" w:firstColumn="1" w:lastColumn="0" w:noHBand="0" w:noVBand="1"/>
      </w:tblPr>
      <w:tblGrid>
        <w:gridCol w:w="1418"/>
        <w:gridCol w:w="1427"/>
        <w:gridCol w:w="1418"/>
      </w:tblGrid>
      <w:tr w:rsidR="00B604C2" w:rsidRPr="00BC31B7" w:rsidTr="00B604C2">
        <w:trPr>
          <w:cantSplit/>
          <w:trHeight w:val="284"/>
          <w:jc w:val="center"/>
        </w:trPr>
        <w:tc>
          <w:tcPr>
            <w:tcW w:w="1418" w:type="dxa"/>
            <w:tcBorders>
              <w:top w:val="single" w:sz="4" w:space="0" w:color="auto"/>
              <w:bottom w:val="single" w:sz="4" w:space="0" w:color="auto"/>
            </w:tcBorders>
            <w:shd w:val="clear" w:color="auto" w:fill="auto"/>
            <w:vAlign w:val="center"/>
            <w:hideMark/>
          </w:tcPr>
          <w:p w:rsidR="00B604C2" w:rsidRPr="00BC31B7" w:rsidRDefault="00B604C2" w:rsidP="00B604C2">
            <w:pPr>
              <w:widowControl/>
              <w:jc w:val="center"/>
              <w:rPr>
                <w:rFonts w:ascii="等线" w:eastAsia="等线" w:hAnsi="等线" w:cs="宋体"/>
                <w:kern w:val="0"/>
                <w:szCs w:val="21"/>
              </w:rPr>
            </w:pPr>
            <w:r>
              <w:rPr>
                <w:rFonts w:ascii="等线" w:eastAsia="等线" w:hAnsi="等线" w:cs="宋体"/>
                <w:kern w:val="0"/>
                <w:szCs w:val="21"/>
              </w:rPr>
              <w:t>Training Data</w:t>
            </w:r>
          </w:p>
        </w:tc>
        <w:tc>
          <w:tcPr>
            <w:tcW w:w="1427" w:type="dxa"/>
            <w:tcBorders>
              <w:top w:val="single" w:sz="4" w:space="0" w:color="auto"/>
              <w:bottom w:val="single" w:sz="4" w:space="0" w:color="auto"/>
            </w:tcBorders>
            <w:shd w:val="clear" w:color="auto" w:fill="auto"/>
            <w:vAlign w:val="center"/>
            <w:hideMark/>
          </w:tcPr>
          <w:p w:rsidR="00B604C2" w:rsidRDefault="00B604C2" w:rsidP="00B604C2">
            <w:pPr>
              <w:jc w:val="center"/>
            </w:pPr>
            <w:r>
              <w:t>M</w:t>
            </w:r>
            <w:r>
              <w:rPr>
                <w:rFonts w:hint="eastAsia"/>
              </w:rPr>
              <w:t>ean</w:t>
            </w:r>
            <w:r>
              <w:t xml:space="preserve"> Error</w:t>
            </w:r>
          </w:p>
        </w:tc>
        <w:tc>
          <w:tcPr>
            <w:tcW w:w="1418" w:type="dxa"/>
            <w:tcBorders>
              <w:top w:val="single" w:sz="4" w:space="0" w:color="auto"/>
              <w:bottom w:val="single" w:sz="4" w:space="0" w:color="auto"/>
            </w:tcBorders>
            <w:shd w:val="clear" w:color="auto" w:fill="auto"/>
            <w:vAlign w:val="center"/>
            <w:hideMark/>
          </w:tcPr>
          <w:p w:rsidR="00B604C2" w:rsidRDefault="00B604C2" w:rsidP="00B604C2">
            <w:pPr>
              <w:jc w:val="center"/>
            </w:pPr>
            <w:r>
              <w:t>S</w:t>
            </w:r>
            <w:r>
              <w:rPr>
                <w:rFonts w:hint="eastAsia"/>
              </w:rPr>
              <w:t xml:space="preserve">tandard </w:t>
            </w:r>
            <w:r>
              <w:t>Error</w:t>
            </w:r>
          </w:p>
        </w:tc>
      </w:tr>
      <w:tr w:rsidR="00BC31B7" w:rsidRPr="00BC31B7" w:rsidTr="00B604C2">
        <w:trPr>
          <w:cantSplit/>
          <w:trHeight w:val="284"/>
          <w:jc w:val="center"/>
        </w:trPr>
        <w:tc>
          <w:tcPr>
            <w:tcW w:w="1418" w:type="dxa"/>
            <w:tcBorders>
              <w:top w:val="single" w:sz="4" w:space="0" w:color="auto"/>
            </w:tcBorders>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40</w:t>
            </w:r>
          </w:p>
        </w:tc>
        <w:tc>
          <w:tcPr>
            <w:tcW w:w="1427" w:type="dxa"/>
            <w:tcBorders>
              <w:top w:val="single" w:sz="4" w:space="0" w:color="auto"/>
            </w:tcBorders>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406.06</w:t>
            </w:r>
          </w:p>
        </w:tc>
        <w:tc>
          <w:tcPr>
            <w:tcW w:w="1418" w:type="dxa"/>
            <w:tcBorders>
              <w:top w:val="single" w:sz="4" w:space="0" w:color="auto"/>
            </w:tcBorders>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501.13</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80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468.69</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550.99</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120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699.26</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1012.86</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160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273.31</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828.12</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200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238.35</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610.42</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240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177.78</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439.56</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280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184.4</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276.13</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320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66.51</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108.12</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360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67.41</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92.09</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400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18.3</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25.76</w:t>
            </w:r>
          </w:p>
        </w:tc>
      </w:tr>
    </w:tbl>
    <w:p w:rsidR="00403E36" w:rsidRPr="007566A6" w:rsidRDefault="0081194F" w:rsidP="005F02AA">
      <w:pPr>
        <w:rPr>
          <w:strike/>
        </w:rPr>
      </w:pPr>
      <w:r w:rsidRPr="007566A6">
        <w:rPr>
          <w:strike/>
        </w:rPr>
        <w:t>可以看出随着训练样本数量增多，预测误差逐渐减小。</w:t>
      </w:r>
      <w:r w:rsidR="00CC5F26">
        <w:rPr>
          <w:rFonts w:hint="eastAsia"/>
        </w:rPr>
        <w:t>训练</w:t>
      </w:r>
      <w:r w:rsidR="00F906CA">
        <w:t>样本数量</w:t>
      </w:r>
      <w:r w:rsidR="00F906CA">
        <w:rPr>
          <w:rFonts w:hint="eastAsia"/>
        </w:rPr>
        <w:t>达到</w:t>
      </w:r>
      <w:r w:rsidR="004758FF">
        <w:t>400</w:t>
      </w:r>
      <w:r w:rsidR="00F906CA">
        <w:t>时</w:t>
      </w:r>
      <w:r w:rsidR="008874F5">
        <w:rPr>
          <w:rFonts w:hint="eastAsia"/>
        </w:rPr>
        <w:t>在</w:t>
      </w:r>
      <w:r w:rsidR="00D36F85">
        <w:rPr>
          <w:rFonts w:hint="eastAsia"/>
        </w:rPr>
        <w:t>测试</w:t>
      </w:r>
      <w:r w:rsidR="008874F5">
        <w:t>集上的</w:t>
      </w:r>
      <w:r w:rsidR="008874F5">
        <w:rPr>
          <w:rFonts w:hint="eastAsia"/>
        </w:rPr>
        <w:t>平均</w:t>
      </w:r>
      <w:r w:rsidR="008874F5">
        <w:t>预测误差达到最小</w:t>
      </w:r>
      <w:r w:rsidR="00F906CA" w:rsidRPr="00F906CA">
        <w:rPr>
          <w:rFonts w:hint="eastAsia"/>
        </w:rPr>
        <w:t>为</w:t>
      </w:r>
      <w:r w:rsidR="004758FF">
        <w:t>18.3</w:t>
      </w:r>
      <w:r w:rsidR="00F906CA" w:rsidRPr="00F906CA">
        <w:t>m/s, 标准差为</w:t>
      </w:r>
      <w:r w:rsidR="004758FF">
        <w:t>25.76</w:t>
      </w:r>
      <w:r w:rsidR="00F906CA" w:rsidRPr="00074A8E">
        <w:rPr>
          <w:color w:val="FF0000"/>
        </w:rPr>
        <w:t>m/s</w:t>
      </w:r>
      <w:r w:rsidR="00F906CA" w:rsidRPr="00F906CA">
        <w:t>。</w:t>
      </w:r>
      <w:r w:rsidR="0074788E">
        <w:t>因此选择样本</w:t>
      </w:r>
      <w:r w:rsidR="004758FF">
        <w:rPr>
          <w:rFonts w:hint="eastAsia"/>
        </w:rPr>
        <w:t>数量400</w:t>
      </w:r>
      <w:r w:rsidR="0074788E">
        <w:t>训练</w:t>
      </w:r>
      <w:r w:rsidR="004758FF">
        <w:rPr>
          <w:rFonts w:hint="eastAsia"/>
        </w:rPr>
        <w:t>后</w:t>
      </w:r>
      <w:r w:rsidR="008874F5">
        <w:t>的模型为最优模型</w:t>
      </w:r>
      <w:r w:rsidR="008874F5">
        <w:rPr>
          <w:rFonts w:hint="eastAsia"/>
        </w:rPr>
        <w:t>，</w:t>
      </w:r>
      <w:r w:rsidR="0074788E">
        <w:rPr>
          <w:rFonts w:hint="eastAsia"/>
        </w:rPr>
        <w:t>该模型有1</w:t>
      </w:r>
      <w:r w:rsidR="00C11030">
        <w:t>60</w:t>
      </w:r>
      <w:r w:rsidR="0074788E">
        <w:rPr>
          <w:rFonts w:hint="eastAsia"/>
        </w:rPr>
        <w:t>个隐藏层</w:t>
      </w:r>
      <w:r w:rsidR="0074788E">
        <w:t>神经元，</w:t>
      </w:r>
      <w:r w:rsidR="0074788E" w:rsidRPr="00027070">
        <w:t>Spread of radial basis functions</w:t>
      </w:r>
      <w:r w:rsidR="0074788E">
        <w:t xml:space="preserve"> is 0.</w:t>
      </w:r>
      <w:r w:rsidR="00C11030">
        <w:t>93</w:t>
      </w:r>
      <w:r w:rsidR="0074788E">
        <w:rPr>
          <w:rFonts w:hint="eastAsia"/>
        </w:rPr>
        <w:t>。</w:t>
      </w:r>
      <w:r w:rsidR="008874F5" w:rsidRPr="007566A6">
        <w:rPr>
          <w:rFonts w:hint="eastAsia"/>
          <w:strike/>
        </w:rPr>
        <w:t>图</w:t>
      </w:r>
      <w:r w:rsidR="00546DF0" w:rsidRPr="007566A6">
        <w:rPr>
          <w:strike/>
        </w:rPr>
        <w:t>5</w:t>
      </w:r>
      <w:r w:rsidR="008874F5" w:rsidRPr="007566A6">
        <w:rPr>
          <w:rFonts w:hint="eastAsia"/>
          <w:strike/>
        </w:rPr>
        <w:t>是</w:t>
      </w:r>
      <w:r w:rsidR="008874F5" w:rsidRPr="007566A6">
        <w:rPr>
          <w:strike/>
        </w:rPr>
        <w:t>该模型在</w:t>
      </w:r>
      <w:r w:rsidR="007962C5" w:rsidRPr="007566A6">
        <w:rPr>
          <w:rFonts w:hint="eastAsia"/>
          <w:strike/>
        </w:rPr>
        <w:t>3个不同的</w:t>
      </w:r>
      <w:r w:rsidR="008874F5" w:rsidRPr="007566A6">
        <w:rPr>
          <w:strike/>
        </w:rPr>
        <w:t>测试集上的表现</w:t>
      </w:r>
      <w:r w:rsidR="0074788E" w:rsidRPr="007566A6">
        <w:rPr>
          <w:rFonts w:hint="eastAsia"/>
          <w:strike/>
        </w:rPr>
        <w:t>，</w:t>
      </w:r>
      <w:r w:rsidR="00DA072C" w:rsidRPr="007566A6">
        <w:rPr>
          <w:rFonts w:hint="eastAsia"/>
          <w:strike/>
        </w:rPr>
        <w:t>具体</w:t>
      </w:r>
      <w:r w:rsidR="00DA072C" w:rsidRPr="007566A6">
        <w:rPr>
          <w:strike/>
        </w:rPr>
        <w:t>的平均</w:t>
      </w:r>
      <w:r w:rsidR="00D36F85" w:rsidRPr="007566A6">
        <w:rPr>
          <w:rFonts w:hint="eastAsia"/>
          <w:strike/>
        </w:rPr>
        <w:t>绝对</w:t>
      </w:r>
      <w:r w:rsidR="00DA072C" w:rsidRPr="007566A6">
        <w:rPr>
          <w:strike/>
        </w:rPr>
        <w:t>误差</w:t>
      </w:r>
      <w:r w:rsidR="00D36F85" w:rsidRPr="007566A6">
        <w:rPr>
          <w:rFonts w:hint="eastAsia"/>
          <w:strike/>
        </w:rPr>
        <w:t>、</w:t>
      </w:r>
      <w:r w:rsidR="00D36F85" w:rsidRPr="007566A6">
        <w:rPr>
          <w:strike/>
        </w:rPr>
        <w:t>平均</w:t>
      </w:r>
      <w:r w:rsidR="00D36F85" w:rsidRPr="007566A6">
        <w:rPr>
          <w:rFonts w:hint="eastAsia"/>
          <w:strike/>
        </w:rPr>
        <w:t>绝对</w:t>
      </w:r>
      <w:r w:rsidR="00D36F85" w:rsidRPr="007566A6">
        <w:rPr>
          <w:strike/>
        </w:rPr>
        <w:t>误差</w:t>
      </w:r>
      <w:r w:rsidR="00D36F85" w:rsidRPr="007566A6">
        <w:rPr>
          <w:rFonts w:hint="eastAsia"/>
          <w:strike/>
        </w:rPr>
        <w:t>百分数</w:t>
      </w:r>
      <w:r w:rsidR="00DA072C" w:rsidRPr="007566A6">
        <w:rPr>
          <w:strike/>
        </w:rPr>
        <w:t>和标准差</w:t>
      </w:r>
      <w:r w:rsidR="00DA072C" w:rsidRPr="007566A6">
        <w:rPr>
          <w:rFonts w:hint="eastAsia"/>
          <w:strike/>
        </w:rPr>
        <w:t>见</w:t>
      </w:r>
      <w:r w:rsidR="00DA072C" w:rsidRPr="007566A6">
        <w:rPr>
          <w:strike/>
        </w:rPr>
        <w:t>表</w:t>
      </w:r>
      <w:r w:rsidR="00C554CA" w:rsidRPr="007566A6">
        <w:rPr>
          <w:strike/>
        </w:rPr>
        <w:t>5</w:t>
      </w:r>
      <w:r w:rsidR="00DA072C" w:rsidRPr="007566A6">
        <w:rPr>
          <w:rFonts w:hint="eastAsia"/>
          <w:strike/>
        </w:rPr>
        <w:t>.</w:t>
      </w:r>
      <w:r w:rsidR="00403E36" w:rsidRPr="007566A6">
        <w:rPr>
          <w:rFonts w:hint="eastAsia"/>
          <w:strike/>
        </w:rPr>
        <w:t xml:space="preserve"> </w:t>
      </w:r>
      <w:r w:rsidR="003D302C" w:rsidRPr="007566A6">
        <w:rPr>
          <w:rFonts w:hint="eastAsia"/>
          <w:strike/>
        </w:rPr>
        <w:t>平均绝对误差百分数的表达式如下，</w:t>
      </w:r>
      <w:r w:rsidR="003D302C" w:rsidRPr="007566A6">
        <w:rPr>
          <w:strike/>
        </w:rPr>
        <w:t>At是目标值Pt是模型输出的预测值</w:t>
      </w:r>
    </w:p>
    <w:p w:rsidR="00403E36" w:rsidRDefault="0081194F" w:rsidP="003D302C">
      <w:r>
        <w:t xml:space="preserve">Fig.4 shows </w:t>
      </w:r>
      <w:r w:rsidRPr="00894446">
        <w:t xml:space="preserve">that </w:t>
      </w:r>
      <w:r w:rsidRPr="008C1DEB">
        <w:rPr>
          <w:strike/>
        </w:rPr>
        <w:t>as the number of training samples increases, the prediction error gradually decreases.</w:t>
      </w:r>
      <w:r>
        <w:t xml:space="preserve"> When the number of training samples reaches 400, the average prediction error on the test set reaches a minimum of 18.3 m/s, and the standard deviation is 25.76 m/s.</w:t>
      </w:r>
      <w:r w:rsidR="003D302C">
        <w:t xml:space="preserve"> </w:t>
      </w:r>
      <w:r w:rsidR="003D302C" w:rsidRPr="003D302C">
        <w:t>Therefore, the model</w:t>
      </w:r>
      <w:r w:rsidR="003D302C">
        <w:t xml:space="preserve"> trained</w:t>
      </w:r>
      <w:r w:rsidR="003D302C" w:rsidRPr="003D302C">
        <w:t xml:space="preserve"> with 400 sample</w:t>
      </w:r>
      <w:r w:rsidR="003D302C">
        <w:t>s</w:t>
      </w:r>
      <w:r w:rsidR="003D302C" w:rsidRPr="003D302C">
        <w:t xml:space="preserve"> i</w:t>
      </w:r>
      <w:r w:rsidR="003D302C">
        <w:t>s the optimal</w:t>
      </w:r>
      <w:r w:rsidR="00FB2168">
        <w:t xml:space="preserve"> prediction</w:t>
      </w:r>
      <w:r w:rsidR="003D302C">
        <w:t xml:space="preserve"> model which has </w:t>
      </w:r>
      <w:r w:rsidR="003D302C" w:rsidRPr="003D302C">
        <w:t xml:space="preserve">160 hidden layer neurons and the </w:t>
      </w:r>
      <w:r w:rsidR="003D302C">
        <w:t>s</w:t>
      </w:r>
      <w:r w:rsidR="003D302C" w:rsidRPr="003D302C">
        <w:t>pread of radial basis functions is 0.93</w:t>
      </w:r>
      <w:r w:rsidR="003D302C">
        <w:t xml:space="preserve">. </w:t>
      </w:r>
      <w:r w:rsidR="003D302C" w:rsidRPr="008C1DEB">
        <w:rPr>
          <w:strike/>
        </w:rPr>
        <w:t>Figur</w:t>
      </w:r>
      <w:r w:rsidR="006616F4" w:rsidRPr="008C1DEB">
        <w:rPr>
          <w:strike/>
        </w:rPr>
        <w:t xml:space="preserve">e 5 shows the performance </w:t>
      </w:r>
      <w:r w:rsidR="003D302C" w:rsidRPr="008C1DEB">
        <w:rPr>
          <w:strike/>
        </w:rPr>
        <w:t xml:space="preserve">on 3 different test sets. The specific average absolute error, average absolute error percentage, and standard deviation are shown in Table 5. The expression of the </w:t>
      </w:r>
      <w:r w:rsidR="007566A6" w:rsidRPr="008C1DEB">
        <w:rPr>
          <w:strike/>
        </w:rPr>
        <w:t>Mean absolute percentage error</w:t>
      </w:r>
      <w:r w:rsidR="006616F4">
        <w:t xml:space="preserve"> </w:t>
      </w:r>
      <w:r w:rsidR="007566A6" w:rsidRPr="00ED5E98">
        <w:rPr>
          <w:position w:val="-4"/>
        </w:rPr>
        <w:object w:dxaOrig="320" w:dyaOrig="260">
          <v:shape id="_x0000_i1071" type="#_x0000_t75" style="width:16.3pt;height:12.9pt" o:ole="">
            <v:imagedata r:id="rId87" o:title=""/>
          </v:shape>
          <o:OLEObject Type="Embed" ProgID="Equation.DSMT4" ShapeID="_x0000_i1071" DrawAspect="Content" ObjectID="_1590245324" r:id="rId88"/>
        </w:object>
      </w:r>
      <w:r w:rsidR="003D302C" w:rsidRPr="003D302C">
        <w:t xml:space="preserve"> is as follows.</w:t>
      </w:r>
      <w:r w:rsidR="006616F4" w:rsidRPr="006616F4">
        <w:t xml:space="preserve"> </w:t>
      </w:r>
      <w:r w:rsidR="006616F4" w:rsidRPr="00ED5E98">
        <w:rPr>
          <w:position w:val="-12"/>
        </w:rPr>
        <w:object w:dxaOrig="260" w:dyaOrig="360">
          <v:shape id="_x0000_i1072" type="#_x0000_t75" style="width:12.9pt;height:17.65pt" o:ole="">
            <v:imagedata r:id="rId89" o:title=""/>
          </v:shape>
          <o:OLEObject Type="Embed" ProgID="Equation.DSMT4" ShapeID="_x0000_i1072" DrawAspect="Content" ObjectID="_1590245325" r:id="rId90"/>
        </w:object>
      </w:r>
      <w:r w:rsidR="006616F4">
        <w:t xml:space="preserve"> is the target value and </w:t>
      </w:r>
      <w:r w:rsidR="006616F4" w:rsidRPr="00ED5E98">
        <w:rPr>
          <w:position w:val="-12"/>
        </w:rPr>
        <w:object w:dxaOrig="240" w:dyaOrig="360">
          <v:shape id="_x0000_i1073" type="#_x0000_t75" style="width:12.25pt;height:17.65pt" o:ole="">
            <v:imagedata r:id="rId91" o:title=""/>
          </v:shape>
          <o:OLEObject Type="Embed" ProgID="Equation.DSMT4" ShapeID="_x0000_i1073" DrawAspect="Content" ObjectID="_1590245326" r:id="rId92"/>
        </w:object>
      </w:r>
      <w:r w:rsidR="006616F4" w:rsidRPr="003D302C">
        <w:t xml:space="preserve"> </w:t>
      </w:r>
      <w:r w:rsidR="003D302C" w:rsidRPr="003D302C">
        <w:t>is t</w:t>
      </w:r>
      <w:r w:rsidR="006616F4">
        <w:t>he predicted value</w:t>
      </w:r>
      <w:r w:rsidR="003D302C">
        <w:t>.</w:t>
      </w:r>
    </w:p>
    <w:p w:rsidR="00D36F85" w:rsidRDefault="007566A6" w:rsidP="00D36F85">
      <w:pPr>
        <w:jc w:val="center"/>
      </w:pPr>
      <w:r w:rsidRPr="007566A6">
        <w:rPr>
          <w:position w:val="-28"/>
        </w:rPr>
        <w:object w:dxaOrig="2900" w:dyaOrig="680">
          <v:shape id="_x0000_i1074" type="#_x0000_t75" style="width:143.3pt;height:35.3pt" o:ole="">
            <v:imagedata r:id="rId93" o:title=""/>
          </v:shape>
          <o:OLEObject Type="Embed" ProgID="Equation.DSMT4" ShapeID="_x0000_i1074" DrawAspect="Content" ObjectID="_1590245327" r:id="rId94"/>
        </w:object>
      </w:r>
    </w:p>
    <w:p w:rsidR="00F906CA" w:rsidRDefault="00E3551C" w:rsidP="00300B00">
      <w:pPr>
        <w:jc w:val="center"/>
      </w:pPr>
      <w:r>
        <w:rPr>
          <w:noProof/>
        </w:rPr>
        <w:drawing>
          <wp:inline distT="0" distB="0" distL="0" distR="0">
            <wp:extent cx="2920621" cy="391080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rediction of Model 1 on 3 Testing Data Sets.png"/>
                    <pic:cNvPicPr/>
                  </pic:nvPicPr>
                  <pic:blipFill>
                    <a:blip r:embed="rId95">
                      <a:extLst>
                        <a:ext uri="{28A0092B-C50C-407E-A947-70E740481C1C}">
                          <a14:useLocalDpi xmlns:a14="http://schemas.microsoft.com/office/drawing/2010/main" val="0"/>
                        </a:ext>
                      </a:extLst>
                    </a:blip>
                    <a:stretch>
                      <a:fillRect/>
                    </a:stretch>
                  </pic:blipFill>
                  <pic:spPr>
                    <a:xfrm>
                      <a:off x="0" y="0"/>
                      <a:ext cx="2949613" cy="3949627"/>
                    </a:xfrm>
                    <a:prstGeom prst="rect">
                      <a:avLst/>
                    </a:prstGeom>
                  </pic:spPr>
                </pic:pic>
              </a:graphicData>
            </a:graphic>
          </wp:inline>
        </w:drawing>
      </w:r>
    </w:p>
    <w:p w:rsidR="00546DF0" w:rsidRDefault="00546DF0" w:rsidP="00300B00">
      <w:pPr>
        <w:jc w:val="center"/>
      </w:pPr>
      <w:r>
        <w:rPr>
          <w:rFonts w:hint="eastAsia"/>
        </w:rPr>
        <w:t xml:space="preserve">Fig.5 </w:t>
      </w:r>
      <w:r>
        <w:t>Prediction error on 3 testing data sets</w:t>
      </w:r>
    </w:p>
    <w:p w:rsidR="00C554CA" w:rsidRDefault="00C554CA" w:rsidP="00C554CA">
      <w:pPr>
        <w:jc w:val="center"/>
      </w:pPr>
      <w:r>
        <w:t xml:space="preserve">Table </w:t>
      </w:r>
      <w:r w:rsidRPr="00C554CA">
        <w:rPr>
          <w:rFonts w:hint="eastAsia"/>
        </w:rPr>
        <w:t>Ⅴ</w:t>
      </w:r>
    </w:p>
    <w:p w:rsidR="00C554CA" w:rsidRDefault="00C554CA" w:rsidP="00C554CA">
      <w:pPr>
        <w:jc w:val="center"/>
      </w:pPr>
      <w:r w:rsidRPr="00546DF0">
        <w:t>Prediction error of model 1 on 3 testing data sets</w:t>
      </w:r>
    </w:p>
    <w:tbl>
      <w:tblPr>
        <w:tblStyle w:val="a9"/>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254"/>
        <w:gridCol w:w="1692"/>
        <w:gridCol w:w="1023"/>
        <w:gridCol w:w="1065"/>
        <w:gridCol w:w="1088"/>
        <w:gridCol w:w="1337"/>
      </w:tblGrid>
      <w:tr w:rsidR="007D1D31" w:rsidTr="00CA2794">
        <w:tc>
          <w:tcPr>
            <w:tcW w:w="1254" w:type="dxa"/>
            <w:vAlign w:val="center"/>
          </w:tcPr>
          <w:p w:rsidR="007D1D31" w:rsidRDefault="007D1D31" w:rsidP="00CA2794">
            <w:pPr>
              <w:jc w:val="center"/>
            </w:pPr>
            <w:r>
              <w:rPr>
                <w:rFonts w:hint="eastAsia"/>
              </w:rPr>
              <w:t>T</w:t>
            </w:r>
            <w:r>
              <w:t>arget Variable</w:t>
            </w:r>
          </w:p>
        </w:tc>
        <w:tc>
          <w:tcPr>
            <w:tcW w:w="1692" w:type="dxa"/>
            <w:vAlign w:val="center"/>
          </w:tcPr>
          <w:p w:rsidR="007D1D31" w:rsidRDefault="007D1D31" w:rsidP="00CA2794">
            <w:pPr>
              <w:jc w:val="center"/>
            </w:pPr>
            <w:proofErr w:type="spellStart"/>
            <w:r w:rsidRPr="00DC22A7">
              <w:t>Hyperparameter</w:t>
            </w:r>
            <w:proofErr w:type="spellEnd"/>
          </w:p>
        </w:tc>
        <w:tc>
          <w:tcPr>
            <w:tcW w:w="1023" w:type="dxa"/>
            <w:tcBorders>
              <w:bottom w:val="single" w:sz="4" w:space="0" w:color="auto"/>
            </w:tcBorders>
            <w:vAlign w:val="center"/>
          </w:tcPr>
          <w:p w:rsidR="007D1D31" w:rsidRDefault="007D1D31" w:rsidP="00CA2794">
            <w:pPr>
              <w:jc w:val="center"/>
            </w:pPr>
            <w:r>
              <w:rPr>
                <w:rFonts w:hint="eastAsia"/>
              </w:rPr>
              <w:t>T</w:t>
            </w:r>
            <w:r>
              <w:t>esting Data Set</w:t>
            </w:r>
          </w:p>
        </w:tc>
        <w:tc>
          <w:tcPr>
            <w:tcW w:w="1065" w:type="dxa"/>
            <w:tcBorders>
              <w:bottom w:val="single" w:sz="4" w:space="0" w:color="auto"/>
            </w:tcBorders>
            <w:vAlign w:val="center"/>
          </w:tcPr>
          <w:p w:rsidR="007D1D31" w:rsidRDefault="007D1D31" w:rsidP="00CA2794">
            <w:pPr>
              <w:jc w:val="center"/>
            </w:pPr>
            <w:r w:rsidRPr="00CF3074">
              <w:t>MAPE</w:t>
            </w:r>
            <w:r>
              <w:rPr>
                <w:rFonts w:hint="eastAsia"/>
              </w:rPr>
              <w:t>（%）</w:t>
            </w:r>
          </w:p>
        </w:tc>
        <w:tc>
          <w:tcPr>
            <w:tcW w:w="1088" w:type="dxa"/>
            <w:tcBorders>
              <w:bottom w:val="single" w:sz="4" w:space="0" w:color="auto"/>
            </w:tcBorders>
            <w:vAlign w:val="center"/>
          </w:tcPr>
          <w:p w:rsidR="007D1D31" w:rsidRDefault="007D1D31" w:rsidP="00CA2794">
            <w:pPr>
              <w:jc w:val="center"/>
            </w:pPr>
            <w:r>
              <w:t>M</w:t>
            </w:r>
            <w:r>
              <w:rPr>
                <w:rFonts w:hint="eastAsia"/>
              </w:rPr>
              <w:t>ean</w:t>
            </w:r>
            <w:r>
              <w:t xml:space="preserve"> Error</w:t>
            </w:r>
          </w:p>
        </w:tc>
        <w:tc>
          <w:tcPr>
            <w:tcW w:w="1337" w:type="dxa"/>
            <w:tcBorders>
              <w:bottom w:val="single" w:sz="4" w:space="0" w:color="auto"/>
            </w:tcBorders>
            <w:vAlign w:val="center"/>
          </w:tcPr>
          <w:p w:rsidR="007D1D31" w:rsidRDefault="007D1D31" w:rsidP="00CA2794">
            <w:pPr>
              <w:jc w:val="center"/>
            </w:pPr>
            <w:r>
              <w:t>S</w:t>
            </w:r>
            <w:r>
              <w:rPr>
                <w:rFonts w:hint="eastAsia"/>
              </w:rPr>
              <w:t xml:space="preserve">tandard </w:t>
            </w:r>
            <w:r>
              <w:t>Error</w:t>
            </w:r>
          </w:p>
        </w:tc>
      </w:tr>
      <w:tr w:rsidR="007D1D31" w:rsidTr="00D338D6">
        <w:tc>
          <w:tcPr>
            <w:tcW w:w="1254" w:type="dxa"/>
            <w:vMerge w:val="restart"/>
            <w:vAlign w:val="center"/>
          </w:tcPr>
          <w:p w:rsidR="007D1D31" w:rsidRDefault="007D1D31" w:rsidP="00CA2794">
            <w:pPr>
              <w:jc w:val="center"/>
            </w:pPr>
            <w:r>
              <w:rPr>
                <w:rFonts w:hint="eastAsia"/>
              </w:rPr>
              <w:t>Initial Velocity</w:t>
            </w:r>
          </w:p>
        </w:tc>
        <w:tc>
          <w:tcPr>
            <w:tcW w:w="1692" w:type="dxa"/>
            <w:vMerge w:val="restart"/>
            <w:vAlign w:val="center"/>
          </w:tcPr>
          <w:p w:rsidR="007D1D31" w:rsidRDefault="007D1D31" w:rsidP="00CA2794">
            <w:pPr>
              <w:jc w:val="center"/>
            </w:pPr>
            <w:r>
              <w:t>C</w:t>
            </w:r>
            <w:r>
              <w:rPr>
                <w:rFonts w:hint="eastAsia"/>
              </w:rPr>
              <w:t xml:space="preserve">enters </w:t>
            </w:r>
            <w:r>
              <w:t>= 160</w:t>
            </w:r>
          </w:p>
          <w:p w:rsidR="007D1D31" w:rsidRDefault="007D1D31" w:rsidP="00CA2794">
            <w:pPr>
              <w:jc w:val="center"/>
            </w:pPr>
            <w:r>
              <w:t>Spread = 0.93</w:t>
            </w:r>
          </w:p>
        </w:tc>
        <w:tc>
          <w:tcPr>
            <w:tcW w:w="1023" w:type="dxa"/>
            <w:tcBorders>
              <w:bottom w:val="nil"/>
            </w:tcBorders>
            <w:vAlign w:val="center"/>
          </w:tcPr>
          <w:p w:rsidR="007D1D31" w:rsidRDefault="007D1D31" w:rsidP="00CA2794">
            <w:pPr>
              <w:jc w:val="center"/>
            </w:pPr>
            <w:r>
              <w:rPr>
                <w:rFonts w:hint="eastAsia"/>
              </w:rPr>
              <w:t>1</w:t>
            </w:r>
          </w:p>
        </w:tc>
        <w:tc>
          <w:tcPr>
            <w:tcW w:w="1065" w:type="dxa"/>
            <w:tcBorders>
              <w:bottom w:val="nil"/>
            </w:tcBorders>
            <w:vAlign w:val="center"/>
          </w:tcPr>
          <w:p w:rsidR="007D1D31" w:rsidRDefault="007D1D31" w:rsidP="00CA2794">
            <w:pPr>
              <w:jc w:val="center"/>
            </w:pPr>
            <w:r>
              <w:rPr>
                <w:rFonts w:hint="eastAsia"/>
              </w:rPr>
              <w:t>0.35</w:t>
            </w:r>
          </w:p>
        </w:tc>
        <w:tc>
          <w:tcPr>
            <w:tcW w:w="1088" w:type="dxa"/>
            <w:tcBorders>
              <w:bottom w:val="nil"/>
            </w:tcBorders>
            <w:vAlign w:val="center"/>
          </w:tcPr>
          <w:p w:rsidR="007D1D31" w:rsidRDefault="007D1D31" w:rsidP="00CA2794">
            <w:pPr>
              <w:jc w:val="center"/>
            </w:pPr>
            <w:r>
              <w:rPr>
                <w:rFonts w:hint="eastAsia"/>
              </w:rPr>
              <w:t>9.00</w:t>
            </w:r>
          </w:p>
        </w:tc>
        <w:tc>
          <w:tcPr>
            <w:tcW w:w="1337" w:type="dxa"/>
            <w:tcBorders>
              <w:bottom w:val="nil"/>
            </w:tcBorders>
            <w:vAlign w:val="center"/>
          </w:tcPr>
          <w:p w:rsidR="007D1D31" w:rsidRDefault="007D1D31" w:rsidP="00CA2794">
            <w:pPr>
              <w:jc w:val="center"/>
            </w:pPr>
            <w:r>
              <w:rPr>
                <w:rFonts w:hint="eastAsia"/>
              </w:rPr>
              <w:t>13.27</w:t>
            </w:r>
          </w:p>
        </w:tc>
      </w:tr>
      <w:tr w:rsidR="007D1D31" w:rsidTr="00D338D6">
        <w:tc>
          <w:tcPr>
            <w:tcW w:w="1254" w:type="dxa"/>
            <w:vMerge/>
            <w:vAlign w:val="center"/>
          </w:tcPr>
          <w:p w:rsidR="007D1D31" w:rsidRDefault="007D1D31" w:rsidP="00CA2794">
            <w:pPr>
              <w:jc w:val="center"/>
            </w:pPr>
          </w:p>
        </w:tc>
        <w:tc>
          <w:tcPr>
            <w:tcW w:w="1692" w:type="dxa"/>
            <w:vMerge/>
            <w:vAlign w:val="center"/>
          </w:tcPr>
          <w:p w:rsidR="007D1D31" w:rsidRDefault="007D1D31" w:rsidP="00CA2794">
            <w:pPr>
              <w:jc w:val="center"/>
            </w:pPr>
          </w:p>
        </w:tc>
        <w:tc>
          <w:tcPr>
            <w:tcW w:w="1023" w:type="dxa"/>
            <w:tcBorders>
              <w:top w:val="nil"/>
              <w:bottom w:val="nil"/>
            </w:tcBorders>
            <w:vAlign w:val="center"/>
          </w:tcPr>
          <w:p w:rsidR="007D1D31" w:rsidRDefault="007D1D31" w:rsidP="00CA2794">
            <w:pPr>
              <w:jc w:val="center"/>
            </w:pPr>
            <w:r>
              <w:rPr>
                <w:rFonts w:hint="eastAsia"/>
              </w:rPr>
              <w:t>2</w:t>
            </w:r>
          </w:p>
        </w:tc>
        <w:tc>
          <w:tcPr>
            <w:tcW w:w="1065" w:type="dxa"/>
            <w:tcBorders>
              <w:top w:val="nil"/>
              <w:bottom w:val="nil"/>
            </w:tcBorders>
            <w:vAlign w:val="center"/>
          </w:tcPr>
          <w:p w:rsidR="007D1D31" w:rsidRDefault="007D1D31" w:rsidP="00CA2794">
            <w:pPr>
              <w:jc w:val="center"/>
            </w:pPr>
            <w:r>
              <w:rPr>
                <w:rFonts w:hint="eastAsia"/>
              </w:rPr>
              <w:t>1.12</w:t>
            </w:r>
          </w:p>
        </w:tc>
        <w:tc>
          <w:tcPr>
            <w:tcW w:w="1088" w:type="dxa"/>
            <w:tcBorders>
              <w:top w:val="nil"/>
              <w:bottom w:val="nil"/>
            </w:tcBorders>
            <w:vAlign w:val="center"/>
          </w:tcPr>
          <w:p w:rsidR="007D1D31" w:rsidRDefault="007D1D31" w:rsidP="00CA2794">
            <w:pPr>
              <w:jc w:val="center"/>
            </w:pPr>
            <w:r>
              <w:rPr>
                <w:rFonts w:hint="eastAsia"/>
              </w:rPr>
              <w:t>23.87</w:t>
            </w:r>
          </w:p>
        </w:tc>
        <w:tc>
          <w:tcPr>
            <w:tcW w:w="1337" w:type="dxa"/>
            <w:tcBorders>
              <w:top w:val="nil"/>
              <w:bottom w:val="nil"/>
            </w:tcBorders>
            <w:vAlign w:val="center"/>
          </w:tcPr>
          <w:p w:rsidR="007D1D31" w:rsidRDefault="007D1D31" w:rsidP="00CA2794">
            <w:pPr>
              <w:jc w:val="center"/>
            </w:pPr>
            <w:r>
              <w:rPr>
                <w:rFonts w:hint="eastAsia"/>
              </w:rPr>
              <w:t>28.33</w:t>
            </w:r>
          </w:p>
        </w:tc>
      </w:tr>
      <w:tr w:rsidR="007D1D31" w:rsidTr="00D338D6">
        <w:tc>
          <w:tcPr>
            <w:tcW w:w="1254" w:type="dxa"/>
            <w:vMerge/>
            <w:vAlign w:val="center"/>
          </w:tcPr>
          <w:p w:rsidR="007D1D31" w:rsidRDefault="007D1D31" w:rsidP="00CA2794">
            <w:pPr>
              <w:jc w:val="center"/>
            </w:pPr>
          </w:p>
        </w:tc>
        <w:tc>
          <w:tcPr>
            <w:tcW w:w="1692" w:type="dxa"/>
            <w:vMerge/>
            <w:vAlign w:val="center"/>
          </w:tcPr>
          <w:p w:rsidR="007D1D31" w:rsidRDefault="007D1D31" w:rsidP="00CA2794">
            <w:pPr>
              <w:jc w:val="center"/>
            </w:pPr>
          </w:p>
        </w:tc>
        <w:tc>
          <w:tcPr>
            <w:tcW w:w="1023" w:type="dxa"/>
            <w:tcBorders>
              <w:top w:val="nil"/>
              <w:bottom w:val="single" w:sz="4" w:space="0" w:color="auto"/>
            </w:tcBorders>
            <w:vAlign w:val="center"/>
          </w:tcPr>
          <w:p w:rsidR="007D1D31" w:rsidRDefault="007D1D31" w:rsidP="00CA2794">
            <w:pPr>
              <w:jc w:val="center"/>
            </w:pPr>
            <w:r>
              <w:rPr>
                <w:rFonts w:hint="eastAsia"/>
              </w:rPr>
              <w:t>3</w:t>
            </w:r>
          </w:p>
        </w:tc>
        <w:tc>
          <w:tcPr>
            <w:tcW w:w="1065" w:type="dxa"/>
            <w:tcBorders>
              <w:top w:val="nil"/>
              <w:bottom w:val="single" w:sz="4" w:space="0" w:color="auto"/>
            </w:tcBorders>
            <w:vAlign w:val="center"/>
          </w:tcPr>
          <w:p w:rsidR="007D1D31" w:rsidRDefault="007D1D31" w:rsidP="00CA2794">
            <w:pPr>
              <w:jc w:val="center"/>
            </w:pPr>
            <w:r>
              <w:rPr>
                <w:rFonts w:hint="eastAsia"/>
              </w:rPr>
              <w:t>0.75</w:t>
            </w:r>
          </w:p>
        </w:tc>
        <w:tc>
          <w:tcPr>
            <w:tcW w:w="1088" w:type="dxa"/>
            <w:tcBorders>
              <w:top w:val="nil"/>
              <w:bottom w:val="single" w:sz="4" w:space="0" w:color="auto"/>
            </w:tcBorders>
            <w:vAlign w:val="center"/>
          </w:tcPr>
          <w:p w:rsidR="007D1D31" w:rsidRDefault="007D1D31" w:rsidP="00CA2794">
            <w:pPr>
              <w:jc w:val="center"/>
            </w:pPr>
            <w:r>
              <w:rPr>
                <w:rFonts w:hint="eastAsia"/>
              </w:rPr>
              <w:t>18.30</w:t>
            </w:r>
          </w:p>
        </w:tc>
        <w:tc>
          <w:tcPr>
            <w:tcW w:w="1337" w:type="dxa"/>
            <w:tcBorders>
              <w:top w:val="nil"/>
              <w:bottom w:val="single" w:sz="4" w:space="0" w:color="auto"/>
            </w:tcBorders>
            <w:vAlign w:val="center"/>
          </w:tcPr>
          <w:p w:rsidR="007D1D31" w:rsidRDefault="007D1D31" w:rsidP="00CA2794">
            <w:pPr>
              <w:jc w:val="center"/>
            </w:pPr>
            <w:r>
              <w:rPr>
                <w:rFonts w:hint="eastAsia"/>
              </w:rPr>
              <w:t>25.76</w:t>
            </w:r>
          </w:p>
        </w:tc>
      </w:tr>
    </w:tbl>
    <w:p w:rsidR="00DA072C" w:rsidRDefault="00DA072C" w:rsidP="00300B00">
      <w:pPr>
        <w:jc w:val="center"/>
      </w:pPr>
    </w:p>
    <w:p w:rsidR="00CD4D40" w:rsidRDefault="00AD2074" w:rsidP="00CD4D40">
      <w:r>
        <w:rPr>
          <w:rFonts w:hint="eastAsia"/>
        </w:rPr>
        <w:t>模型的训练</w:t>
      </w:r>
      <w:r>
        <w:t>耗时为</w:t>
      </w:r>
      <w:r w:rsidR="000A26BB">
        <w:t>6.3</w:t>
      </w:r>
      <w:r w:rsidR="000A26BB">
        <w:rPr>
          <w:rFonts w:hint="eastAsia"/>
        </w:rPr>
        <w:t>秒</w:t>
      </w:r>
      <w:r w:rsidR="000A26BB">
        <w:t>。</w:t>
      </w:r>
      <w:r w:rsidR="005F0859">
        <w:rPr>
          <w:rFonts w:hint="eastAsia"/>
        </w:rPr>
        <w:t>完成</w:t>
      </w:r>
      <w:r w:rsidR="005F0859">
        <w:t>测试集</w:t>
      </w:r>
      <w:r w:rsidR="005F0859">
        <w:rPr>
          <w:rFonts w:hint="eastAsia"/>
        </w:rPr>
        <w:t>20个样本</w:t>
      </w:r>
      <w:r w:rsidR="005462E7">
        <w:t>的预测</w:t>
      </w:r>
      <w:r w:rsidR="005462E7">
        <w:rPr>
          <w:rFonts w:hint="eastAsia"/>
        </w:rPr>
        <w:t>耗时0.3秒，</w:t>
      </w:r>
      <w:r w:rsidR="005462E7">
        <w:t>表明使用</w:t>
      </w:r>
      <w:proofErr w:type="spellStart"/>
      <w:r w:rsidR="005462E7">
        <w:t>rbf</w:t>
      </w:r>
      <w:proofErr w:type="spellEnd"/>
      <w:r w:rsidR="005462E7">
        <w:t xml:space="preserve"> </w:t>
      </w:r>
      <w:r w:rsidR="005462E7">
        <w:rPr>
          <w:rFonts w:hint="eastAsia"/>
        </w:rPr>
        <w:t>神经网络</w:t>
      </w:r>
      <w:r w:rsidR="005462E7">
        <w:t>模型用于电磁发射系统初速度与</w:t>
      </w:r>
      <w:r w:rsidR="005462E7">
        <w:rPr>
          <w:rFonts w:hint="eastAsia"/>
        </w:rPr>
        <w:t>电流</w:t>
      </w:r>
      <w:r w:rsidR="005462E7">
        <w:t>的预测是十分准确且高效的。</w:t>
      </w:r>
    </w:p>
    <w:p w:rsidR="00A255E5" w:rsidRPr="00CD4D40" w:rsidRDefault="00CD4D40" w:rsidP="00CD4D40">
      <w:r w:rsidRPr="00CD4D40">
        <w:t>Training model</w:t>
      </w:r>
      <w:r w:rsidR="006616F4">
        <w:t xml:space="preserve"> </w:t>
      </w:r>
      <w:r w:rsidRPr="00CD4D40">
        <w:t>t</w:t>
      </w:r>
      <w:r>
        <w:t>a</w:t>
      </w:r>
      <w:r w:rsidRPr="00CD4D40">
        <w:t>k</w:t>
      </w:r>
      <w:r>
        <w:t>es</w:t>
      </w:r>
      <w:r w:rsidR="006616F4">
        <w:t xml:space="preserve"> 3.6</w:t>
      </w:r>
      <w:r w:rsidRPr="00CD4D40">
        <w:t xml:space="preserve"> seconds</w:t>
      </w:r>
      <w:r w:rsidR="006616F4">
        <w:t xml:space="preserve"> and t</w:t>
      </w:r>
      <w:r w:rsidRPr="00CD4D40">
        <w:t xml:space="preserve">he prediction of the 20 samples </w:t>
      </w:r>
      <w:r>
        <w:t xml:space="preserve">of the </w:t>
      </w:r>
      <w:r w:rsidRPr="00CD4D40">
        <w:t>test set t</w:t>
      </w:r>
      <w:r>
        <w:t>a</w:t>
      </w:r>
      <w:r w:rsidRPr="00CD4D40">
        <w:t>k</w:t>
      </w:r>
      <w:r>
        <w:t>es</w:t>
      </w:r>
      <w:r w:rsidR="006616F4">
        <w:t xml:space="preserve"> 0.3 seconds. The testing result</w:t>
      </w:r>
      <w:r w:rsidRPr="00CD4D40">
        <w:t xml:space="preserve"> </w:t>
      </w:r>
      <w:proofErr w:type="spellStart"/>
      <w:r w:rsidRPr="00CD4D40">
        <w:t>indicat</w:t>
      </w:r>
      <w:r w:rsidR="006616F4">
        <w:t>s</w:t>
      </w:r>
      <w:proofErr w:type="spellEnd"/>
      <w:r w:rsidRPr="00CD4D40">
        <w:t xml:space="preserve"> that </w:t>
      </w:r>
      <w:r w:rsidR="006616F4">
        <w:t>applying the</w:t>
      </w:r>
      <w:r w:rsidRPr="00CD4D40">
        <w:t xml:space="preserve"> </w:t>
      </w:r>
      <w:proofErr w:type="spellStart"/>
      <w:r w:rsidRPr="00CD4D40">
        <w:t>rbf</w:t>
      </w:r>
      <w:proofErr w:type="spellEnd"/>
      <w:r w:rsidRPr="00CD4D40">
        <w:t xml:space="preserve"> neural network for the prediction of the initial velocity </w:t>
      </w:r>
      <w:r>
        <w:t>in</w:t>
      </w:r>
      <w:r w:rsidRPr="00CD4D40">
        <w:t xml:space="preserve"> the </w:t>
      </w:r>
      <w:r>
        <w:t xml:space="preserve">EML </w:t>
      </w:r>
      <w:r w:rsidRPr="00CD4D40">
        <w:t>system is very accurate and efficient.</w:t>
      </w:r>
    </w:p>
    <w:p w:rsidR="00AD2074" w:rsidRPr="008C1DEB" w:rsidRDefault="001259A3" w:rsidP="00AD2074">
      <w:pPr>
        <w:pStyle w:val="2"/>
        <w:rPr>
          <w:strike/>
        </w:rPr>
      </w:pPr>
      <w:r w:rsidRPr="008C1DEB">
        <w:rPr>
          <w:strike/>
        </w:rPr>
        <w:t xml:space="preserve">Conclusion and </w:t>
      </w:r>
      <w:r w:rsidR="009D29AF" w:rsidRPr="008C1DEB">
        <w:rPr>
          <w:strike/>
        </w:rPr>
        <w:t>Discussion</w:t>
      </w:r>
    </w:p>
    <w:p w:rsidR="009D29AF" w:rsidRDefault="00491B80" w:rsidP="005F02AA">
      <w:r>
        <w:rPr>
          <w:rFonts w:hint="eastAsia"/>
        </w:rPr>
        <w:t>本</w:t>
      </w:r>
      <w:r>
        <w:t>研究</w:t>
      </w:r>
      <w:r w:rsidR="00C72457">
        <w:rPr>
          <w:rFonts w:hint="eastAsia"/>
        </w:rPr>
        <w:t>使用</w:t>
      </w:r>
      <w:proofErr w:type="spellStart"/>
      <w:r w:rsidR="00C72457">
        <w:rPr>
          <w:rFonts w:hint="eastAsia"/>
        </w:rPr>
        <w:t>rbf</w:t>
      </w:r>
      <w:proofErr w:type="spellEnd"/>
      <w:r w:rsidR="00C72457">
        <w:t xml:space="preserve"> neural network通过</w:t>
      </w:r>
      <w:r w:rsidRPr="00491B80">
        <w:rPr>
          <w:rFonts w:hint="eastAsia"/>
        </w:rPr>
        <w:t>电枢质量</w:t>
      </w:r>
      <w:r w:rsidRPr="00491B80">
        <w:t>m，加速距离s，电流时间积分</w:t>
      </w:r>
      <w:proofErr w:type="gramStart"/>
      <w:r>
        <w:rPr>
          <w:rFonts w:hint="eastAsia"/>
        </w:rPr>
        <w:t>值</w:t>
      </w:r>
      <w:r w:rsidR="00C72457">
        <w:t>预测</w:t>
      </w:r>
      <w:proofErr w:type="gramEnd"/>
      <w:r w:rsidR="001A121B">
        <w:rPr>
          <w:rFonts w:hint="eastAsia"/>
        </w:rPr>
        <w:t>电磁</w:t>
      </w:r>
      <w:r w:rsidR="001A121B">
        <w:t>发射</w:t>
      </w:r>
      <w:r w:rsidR="001A121B">
        <w:rPr>
          <w:rFonts w:hint="eastAsia"/>
        </w:rPr>
        <w:t>中</w:t>
      </w:r>
      <w:r w:rsidR="001A121B">
        <w:t>电枢的</w:t>
      </w:r>
      <w:r w:rsidR="00C72457">
        <w:t>初速度，</w:t>
      </w:r>
      <w:r w:rsidR="00CA2794">
        <w:rPr>
          <w:rFonts w:hint="eastAsia"/>
        </w:rPr>
        <w:t>测试中</w:t>
      </w:r>
      <w:r w:rsidR="00CA2794">
        <w:t>最大平均误差为23.87</w:t>
      </w:r>
      <w:r w:rsidR="00C72457">
        <w:t>m/s</w:t>
      </w:r>
      <w:r w:rsidR="00CA2794">
        <w:rPr>
          <w:rFonts w:hint="eastAsia"/>
        </w:rPr>
        <w:t>（1.12</w:t>
      </w:r>
      <w:r w:rsidR="00CA2794">
        <w:t>%</w:t>
      </w:r>
      <w:r w:rsidR="00CA2794">
        <w:rPr>
          <w:rFonts w:hint="eastAsia"/>
        </w:rPr>
        <w:t>）</w:t>
      </w:r>
      <w:r w:rsidR="00C72457">
        <w:rPr>
          <w:rFonts w:hint="eastAsia"/>
        </w:rPr>
        <w:t>，</w:t>
      </w:r>
      <w:r w:rsidR="00D2695E">
        <w:rPr>
          <w:rFonts w:hint="eastAsia"/>
        </w:rPr>
        <w:t>同时该方法</w:t>
      </w:r>
      <w:r w:rsidR="00D2695E">
        <w:t>仅使用了</w:t>
      </w:r>
      <w:r w:rsidR="00D2695E">
        <w:rPr>
          <w:rFonts w:hint="eastAsia"/>
        </w:rPr>
        <w:t>400组</w:t>
      </w:r>
      <w:r>
        <w:t>样本</w:t>
      </w:r>
      <w:r w:rsidR="00D2695E">
        <w:t>数据</w:t>
      </w:r>
      <w:r>
        <w:rPr>
          <w:rFonts w:hint="eastAsia"/>
        </w:rPr>
        <w:t>进行</w:t>
      </w:r>
      <w:r w:rsidR="00D2695E">
        <w:rPr>
          <w:rFonts w:hint="eastAsia"/>
        </w:rPr>
        <w:t>训练</w:t>
      </w:r>
      <w:r w:rsidR="001A121B">
        <w:rPr>
          <w:rFonts w:hint="eastAsia"/>
        </w:rPr>
        <w:t>，</w:t>
      </w:r>
      <w:r>
        <w:rPr>
          <w:rFonts w:hint="eastAsia"/>
        </w:rPr>
        <w:t>意味着</w:t>
      </w:r>
      <w:r w:rsidR="00D2695E">
        <w:rPr>
          <w:rFonts w:hint="eastAsia"/>
        </w:rPr>
        <w:t>使用</w:t>
      </w:r>
      <w:r w:rsidR="00D2695E">
        <w:t>真实的实验</w:t>
      </w:r>
      <w:r w:rsidR="00D2695E">
        <w:rPr>
          <w:rFonts w:hint="eastAsia"/>
        </w:rPr>
        <w:t>数据</w:t>
      </w:r>
      <w:r w:rsidR="001A121B">
        <w:t>用作训练集</w:t>
      </w:r>
      <w:r>
        <w:rPr>
          <w:rFonts w:hint="eastAsia"/>
        </w:rPr>
        <w:t>是</w:t>
      </w:r>
      <w:r>
        <w:t>可行的</w:t>
      </w:r>
      <w:r w:rsidR="001A121B">
        <w:rPr>
          <w:rFonts w:hint="eastAsia"/>
        </w:rPr>
        <w:t>。</w:t>
      </w:r>
    </w:p>
    <w:p w:rsidR="00EF59D0" w:rsidRDefault="00491B80" w:rsidP="00EF59D0">
      <w:r>
        <w:rPr>
          <w:rFonts w:hint="eastAsia"/>
        </w:rPr>
        <w:lastRenderedPageBreak/>
        <w:t>虽然</w:t>
      </w:r>
      <w:r w:rsidR="00EE7939">
        <w:rPr>
          <w:rFonts w:hint="eastAsia"/>
        </w:rPr>
        <w:t>电磁发射的速度预测可以通过仿真模拟发射过程来获得，但</w:t>
      </w:r>
      <w:r w:rsidR="00BD2748" w:rsidRPr="00BD2748">
        <w:rPr>
          <w:rFonts w:hint="eastAsia"/>
        </w:rPr>
        <w:t>需要耦合多个物理场</w:t>
      </w:r>
      <w:r w:rsidR="00EE7939">
        <w:rPr>
          <w:rFonts w:hint="eastAsia"/>
        </w:rPr>
        <w:t>。</w:t>
      </w:r>
      <w:r w:rsidR="00924FF6" w:rsidRPr="00924FF6">
        <w:rPr>
          <w:rFonts w:hint="eastAsia"/>
        </w:rPr>
        <w:t>每个影响因素的精确模型和系统结构的精细网格是实现更高精度所必需的</w:t>
      </w:r>
      <w:r w:rsidR="00EE7939">
        <w:rPr>
          <w:rFonts w:hint="eastAsia"/>
        </w:rPr>
        <w:t>。</w:t>
      </w:r>
      <w:r w:rsidR="00BD2748" w:rsidRPr="00BD2748">
        <w:rPr>
          <w:rFonts w:hint="eastAsia"/>
        </w:rPr>
        <w:t>这</w:t>
      </w:r>
      <w:r w:rsidR="00EE7939">
        <w:rPr>
          <w:rFonts w:hint="eastAsia"/>
        </w:rPr>
        <w:t>些</w:t>
      </w:r>
      <w:r w:rsidR="00EE7939">
        <w:t>都</w:t>
      </w:r>
      <w:r w:rsidR="00BD2748" w:rsidRPr="00BD2748">
        <w:rPr>
          <w:rFonts w:hint="eastAsia"/>
        </w:rPr>
        <w:t>意味着冗长的代码</w:t>
      </w:r>
      <w:r w:rsidR="00D51176" w:rsidRPr="00BD2748">
        <w:rPr>
          <w:rFonts w:hint="eastAsia"/>
        </w:rPr>
        <w:t>和</w:t>
      </w:r>
      <w:r w:rsidR="00D51176">
        <w:t>长达几小时的</w:t>
      </w:r>
      <w:r w:rsidR="00D51176">
        <w:rPr>
          <w:rFonts w:hint="eastAsia"/>
        </w:rPr>
        <w:t>计算时间</w:t>
      </w:r>
      <w:r w:rsidR="00BD2748" w:rsidRPr="00BD2748">
        <w:rPr>
          <w:rFonts w:hint="eastAsia"/>
        </w:rPr>
        <w:t>，</w:t>
      </w:r>
      <w:r>
        <w:rPr>
          <w:rFonts w:hint="eastAsia"/>
        </w:rPr>
        <w:t>因此</w:t>
      </w:r>
      <w:r w:rsidR="001259A3" w:rsidRPr="001259A3">
        <w:t>一旦训练</w:t>
      </w:r>
      <w:r w:rsidR="00D51176">
        <w:t>出可用的模型，该方法预测初速度要比一个复杂的仿真系统准确</w:t>
      </w:r>
      <w:r w:rsidR="00D51176">
        <w:rPr>
          <w:rFonts w:hint="eastAsia"/>
        </w:rPr>
        <w:t>、</w:t>
      </w:r>
      <w:r w:rsidR="001259A3" w:rsidRPr="001259A3">
        <w:t>高效</w:t>
      </w:r>
      <w:r w:rsidR="001259A3">
        <w:t>。</w:t>
      </w:r>
    </w:p>
    <w:p w:rsidR="00EF59D0" w:rsidRDefault="00EF59D0" w:rsidP="00EF59D0">
      <w:r>
        <w:t xml:space="preserve">In this study, we </w:t>
      </w:r>
      <w:r w:rsidR="00002186">
        <w:t>trained an</w:t>
      </w:r>
      <w:r>
        <w:t xml:space="preserve"> RBF neural network to predict the initial velocity of the armature in EML technology through the armature mass, acceleration distance, and the current time integration.</w:t>
      </w:r>
      <w:r w:rsidRPr="00EF59D0">
        <w:t xml:space="preserve"> The maximum average error in the test is 23.87 m/s (1.12%)</w:t>
      </w:r>
      <w:r>
        <w:t>.</w:t>
      </w:r>
      <w:r w:rsidR="007D1D31">
        <w:t xml:space="preserve"> </w:t>
      </w:r>
      <w:r w:rsidR="002367E2" w:rsidRPr="002367E2">
        <w:t>At the same time, this method only uses 400 sample</w:t>
      </w:r>
      <w:r w:rsidR="002367E2">
        <w:t>s</w:t>
      </w:r>
      <w:r w:rsidR="002367E2" w:rsidRPr="002367E2">
        <w:t xml:space="preserve"> for training, which means that it is feasible to obtain </w:t>
      </w:r>
      <w:r w:rsidR="002367E2">
        <w:t xml:space="preserve">a </w:t>
      </w:r>
      <w:r w:rsidR="002367E2" w:rsidRPr="002367E2">
        <w:t>training set from experiments.</w:t>
      </w:r>
      <w:r w:rsidR="002367E2">
        <w:t xml:space="preserve"> </w:t>
      </w:r>
    </w:p>
    <w:p w:rsidR="00784FD9" w:rsidRDefault="000470CE" w:rsidP="005F02AA">
      <w:r w:rsidRPr="000470CE">
        <w:t xml:space="preserve">Although the </w:t>
      </w:r>
      <w:r>
        <w:t>EML</w:t>
      </w:r>
      <w:r w:rsidRPr="000470CE">
        <w:t xml:space="preserve"> velocity can be </w:t>
      </w:r>
      <w:r>
        <w:t>predicted</w:t>
      </w:r>
      <w:r w:rsidRPr="000470CE">
        <w:t xml:space="preserve"> by simulating the </w:t>
      </w:r>
      <w:r>
        <w:t>launch</w:t>
      </w:r>
      <w:r w:rsidRPr="000470CE">
        <w:t xml:space="preserve"> process, it needs to coupl</w:t>
      </w:r>
      <w:r w:rsidR="000C48BC">
        <w:t>e multiple physical fields</w:t>
      </w:r>
      <w:r w:rsidRPr="000470CE">
        <w:t>.</w:t>
      </w:r>
      <w:r w:rsidR="000C48BC">
        <w:t xml:space="preserve"> A</w:t>
      </w:r>
      <w:r w:rsidR="000C48BC" w:rsidRPr="000C48BC">
        <w:t>ccurate mo</w:t>
      </w:r>
      <w:r w:rsidR="000C48BC">
        <w:t>del of each influencing factor and</w:t>
      </w:r>
      <w:r w:rsidR="000C48BC" w:rsidRPr="000C48BC">
        <w:t xml:space="preserve"> fine </w:t>
      </w:r>
      <w:r w:rsidR="000C48BC">
        <w:t>meshing of the sy</w:t>
      </w:r>
      <w:r w:rsidR="00924FF6">
        <w:t>stem structure to</w:t>
      </w:r>
      <w:r w:rsidR="00924FF6" w:rsidRPr="00924FF6">
        <w:t xml:space="preserve"> achieve higher accuracy</w:t>
      </w:r>
      <w:r w:rsidR="00924FF6">
        <w:t>, which</w:t>
      </w:r>
      <w:r w:rsidR="00924FF6" w:rsidRPr="00924FF6">
        <w:t xml:space="preserve"> mean</w:t>
      </w:r>
      <w:r w:rsidR="00924FF6">
        <w:t>s</w:t>
      </w:r>
      <w:r w:rsidR="00924FF6" w:rsidRPr="00924FF6">
        <w:t xml:space="preserve"> lengthy code and hours of computing time</w:t>
      </w:r>
      <w:r w:rsidR="00924FF6">
        <w:t xml:space="preserve">. </w:t>
      </w:r>
      <w:r w:rsidR="006A7C0B" w:rsidRPr="006A7C0B">
        <w:t>Therefore, once the available</w:t>
      </w:r>
      <w:r w:rsidR="006616F4">
        <w:t xml:space="preserve"> RBF</w:t>
      </w:r>
      <w:r w:rsidR="006A7C0B" w:rsidRPr="006A7C0B">
        <w:t xml:space="preserve"> </w:t>
      </w:r>
      <w:r w:rsidR="006616F4">
        <w:t>neural network models</w:t>
      </w:r>
      <w:r w:rsidR="006A7C0B" w:rsidRPr="006A7C0B">
        <w:t xml:space="preserve"> are trained, </w:t>
      </w:r>
      <w:r w:rsidR="006A7C0B">
        <w:t xml:space="preserve">they are </w:t>
      </w:r>
      <w:r w:rsidR="006A7C0B" w:rsidRPr="006A7C0B">
        <w:t xml:space="preserve">more accurate, efficient, and generally applicable to predicting the initial </w:t>
      </w:r>
      <w:r w:rsidR="006A7C0B">
        <w:t xml:space="preserve">velocity </w:t>
      </w:r>
      <w:r w:rsidR="006A7C0B" w:rsidRPr="006A7C0B">
        <w:t>than a complicated</w:t>
      </w:r>
      <w:r w:rsidR="006A7C0B">
        <w:t xml:space="preserve"> </w:t>
      </w:r>
      <w:r w:rsidR="00900CCF">
        <w:t xml:space="preserve">simulation system. </w:t>
      </w:r>
    </w:p>
    <w:p w:rsidR="00E82AF3" w:rsidRDefault="00E82AF3" w:rsidP="005F02AA"/>
    <w:p w:rsidR="00E82AF3" w:rsidRDefault="00E82AF3" w:rsidP="005F02AA"/>
    <w:p w:rsidR="00E82AF3" w:rsidRDefault="00E82AF3" w:rsidP="005F02AA"/>
    <w:p w:rsidR="00BD2748" w:rsidRDefault="00BD2748" w:rsidP="00BD2748">
      <w:r>
        <w:t>[1]BAYATI M S, KESHTKAR A, KHOSRAVI F等. Analyzing the electromagnetic launcher with combination both FEM-3D and IEM methods in time domain[C]//2012 16th International Symposium on Electromagnetic Launch Technology. 2012: 1–7.</w:t>
      </w:r>
      <w:r w:rsidR="00FE21A7">
        <w:t xml:space="preserve"> </w:t>
      </w:r>
      <w:r w:rsidR="00FE21A7" w:rsidRPr="00FE21A7">
        <w:rPr>
          <w:color w:val="FF0000"/>
        </w:rPr>
        <w:t>[3]</w:t>
      </w:r>
    </w:p>
    <w:p w:rsidR="00BD2748" w:rsidRDefault="00BD2748" w:rsidP="00BD2748">
      <w:r>
        <w:t xml:space="preserve">[2] J. S. </w:t>
      </w:r>
      <w:proofErr w:type="spellStart"/>
      <w:r>
        <w:t>Bernardes</w:t>
      </w:r>
      <w:proofErr w:type="spellEnd"/>
      <w:r>
        <w:t xml:space="preserve">, M. F. </w:t>
      </w:r>
      <w:proofErr w:type="spellStart"/>
      <w:r>
        <w:t>Stumborg</w:t>
      </w:r>
      <w:proofErr w:type="spellEnd"/>
      <w:r>
        <w:t xml:space="preserve">, and T. E. Jean, “Analysis of a capacitor-based pulsed-power system for driving long-range electromagnetic guns,” IEEE Trans. </w:t>
      </w:r>
      <w:proofErr w:type="spellStart"/>
      <w:r>
        <w:t>Magn</w:t>
      </w:r>
      <w:proofErr w:type="spellEnd"/>
      <w:r>
        <w:t>., vol. 39, no. 1, pp. 486–490, Jan. 2003.</w:t>
      </w:r>
    </w:p>
    <w:p w:rsidR="00BD2748" w:rsidRDefault="00BD2748" w:rsidP="00BD2748">
      <w:r>
        <w:t>[3] J. D. Wang, “Development and application in military of electromagnetic emission technology,” in Proc. Fire Command Control. 2001, p. 1.</w:t>
      </w:r>
    </w:p>
    <w:p w:rsidR="00BD2748" w:rsidRDefault="00BD2748" w:rsidP="00BD2748">
      <w:r>
        <w:t xml:space="preserve">[4] H. D. Fair, “Electric launch science and technology in the United States,” IEEE Trans. </w:t>
      </w:r>
      <w:proofErr w:type="spellStart"/>
      <w:r>
        <w:t>Magn</w:t>
      </w:r>
      <w:proofErr w:type="spellEnd"/>
      <w:r>
        <w:t>., vol. 39, no. 1, pp. 11–17, Jan. 2003.</w:t>
      </w:r>
      <w:r w:rsidR="00FE21A7" w:rsidRPr="00FE21A7">
        <w:t xml:space="preserve"> </w:t>
      </w:r>
      <w:r w:rsidR="00FE21A7" w:rsidRPr="00FE21A7">
        <w:rPr>
          <w:color w:val="FF0000"/>
        </w:rPr>
        <w:t>[1]</w:t>
      </w:r>
    </w:p>
    <w:p w:rsidR="00BD2748" w:rsidRDefault="00BD2748" w:rsidP="00BD2748">
      <w:r>
        <w:t>[</w:t>
      </w:r>
      <w:r w:rsidR="00C93B82">
        <w:t>5</w:t>
      </w:r>
      <w:r>
        <w:t xml:space="preserve">] J. S. </w:t>
      </w:r>
      <w:proofErr w:type="spellStart"/>
      <w:r>
        <w:t>Bernardes</w:t>
      </w:r>
      <w:proofErr w:type="spellEnd"/>
      <w:r>
        <w:t xml:space="preserve">, M. F. </w:t>
      </w:r>
      <w:proofErr w:type="spellStart"/>
      <w:r>
        <w:t>Stumborg</w:t>
      </w:r>
      <w:proofErr w:type="spellEnd"/>
      <w:r>
        <w:t xml:space="preserve">, and T. E. Jean, “Analysis of a capacitor-based pulsed-power system for driving long-range electromagnetic guns,” IEEE Trans. </w:t>
      </w:r>
      <w:proofErr w:type="spellStart"/>
      <w:r>
        <w:t>Magn</w:t>
      </w:r>
      <w:proofErr w:type="spellEnd"/>
      <w:r>
        <w:t>., vol. 39, no. 1, pp. 486–490, Jan. 2003.</w:t>
      </w:r>
      <w:r w:rsidR="00FE21A7" w:rsidRPr="00FE21A7">
        <w:t xml:space="preserve"> </w:t>
      </w:r>
      <w:r w:rsidR="00FE21A7" w:rsidRPr="00FE21A7">
        <w:rPr>
          <w:color w:val="FF0000"/>
        </w:rPr>
        <w:t>[2]</w:t>
      </w:r>
    </w:p>
    <w:p w:rsidR="00BD2748" w:rsidRDefault="00BD2748" w:rsidP="00BD2748">
      <w:r>
        <w:t>[</w:t>
      </w:r>
      <w:r w:rsidR="00C93B82">
        <w:t>6</w:t>
      </w:r>
      <w:r>
        <w:t xml:space="preserve">] GHASSEMI M, BARSI Y M, HAMEDI M H. Analysis of Force Distribution Acting Upon the Rails and the Armature and Prediction of Velocity </w:t>
      </w:r>
      <w:proofErr w:type="gramStart"/>
      <w:r>
        <w:t>With</w:t>
      </w:r>
      <w:proofErr w:type="gramEnd"/>
      <w:r>
        <w:t xml:space="preserve"> Time in an Electromagnetic Launcher With New Method[J]. IEEE Transactions on Magnetics, 2007, 43(1): 132–136.</w:t>
      </w:r>
      <w:r w:rsidR="00FE21A7">
        <w:t xml:space="preserve"> </w:t>
      </w:r>
      <w:r w:rsidR="00FE21A7" w:rsidRPr="00FE21A7">
        <w:rPr>
          <w:color w:val="FF0000"/>
        </w:rPr>
        <w:t>[4]</w:t>
      </w:r>
    </w:p>
    <w:p w:rsidR="00852DE5" w:rsidRDefault="00852DE5" w:rsidP="00852DE5">
      <w:r>
        <w:t>[</w:t>
      </w:r>
      <w:r w:rsidR="00C93B82">
        <w:t>7</w:t>
      </w:r>
      <w:r w:rsidRPr="008E4046">
        <w:t>]</w:t>
      </w:r>
      <w:r>
        <w:t xml:space="preserve"> </w:t>
      </w:r>
      <w:r w:rsidRPr="008E4046">
        <w:t xml:space="preserve">Yuan </w:t>
      </w:r>
      <w:proofErr w:type="spellStart"/>
      <w:r w:rsidRPr="008E4046">
        <w:t>Ruimin</w:t>
      </w:r>
      <w:proofErr w:type="spellEnd"/>
      <w:r w:rsidRPr="00DB1537">
        <w:rPr>
          <w:rFonts w:hint="eastAsia"/>
        </w:rPr>
        <w:t>．</w:t>
      </w:r>
      <w:r>
        <w:t>Study on Trigger Strategy of Pulse High Current</w:t>
      </w:r>
      <w:r>
        <w:rPr>
          <w:rFonts w:hint="eastAsia"/>
        </w:rPr>
        <w:t xml:space="preserve"> </w:t>
      </w:r>
      <w:r>
        <w:t>Timing Discharge [D]</w:t>
      </w:r>
      <w:r w:rsidRPr="00DB1537">
        <w:rPr>
          <w:rFonts w:hint="eastAsia"/>
        </w:rPr>
        <w:t>．</w:t>
      </w:r>
      <w:r>
        <w:t>Institute of Electrical Engineering,</w:t>
      </w:r>
      <w:r>
        <w:rPr>
          <w:rFonts w:hint="eastAsia"/>
        </w:rPr>
        <w:t xml:space="preserve"> </w:t>
      </w:r>
      <w:r>
        <w:t>Chinese Academy of Sciences</w:t>
      </w:r>
      <w:r w:rsidRPr="00DB1537">
        <w:rPr>
          <w:rFonts w:hint="eastAsia"/>
        </w:rPr>
        <w:t>．</w:t>
      </w:r>
      <w:r>
        <w:rPr>
          <w:rFonts w:hint="eastAsia"/>
        </w:rPr>
        <w:t>2017</w:t>
      </w:r>
      <w:r w:rsidRPr="00DB1537">
        <w:rPr>
          <w:rFonts w:hint="eastAsia"/>
        </w:rPr>
        <w:t>．</w:t>
      </w:r>
      <w:r w:rsidR="00FE21A7" w:rsidRPr="00FE21A7">
        <w:rPr>
          <w:rFonts w:hint="eastAsia"/>
          <w:color w:val="FF0000"/>
        </w:rPr>
        <w:t>[</w:t>
      </w:r>
      <w:r w:rsidR="00FE21A7" w:rsidRPr="00FE21A7">
        <w:rPr>
          <w:color w:val="FF0000"/>
        </w:rPr>
        <w:t>5]</w:t>
      </w:r>
    </w:p>
    <w:p w:rsidR="00BD2748" w:rsidRDefault="00BD2748" w:rsidP="00BD2748">
      <w:r>
        <w:t>[</w:t>
      </w:r>
      <w:r w:rsidR="00C93B82">
        <w:t>8</w:t>
      </w:r>
      <w:r>
        <w:t>] POWELL M J D. Radial Basis Function Methods for Interpolation to Functions of Many Variables[M]. 2001.</w:t>
      </w:r>
    </w:p>
    <w:p w:rsidR="00CD7000" w:rsidRDefault="00CD7000" w:rsidP="00BD2748">
      <w:r>
        <w:rPr>
          <w:rFonts w:hint="eastAsia"/>
        </w:rPr>
        <w:t>[</w:t>
      </w:r>
      <w:r w:rsidR="00C93B82">
        <w:t>9</w:t>
      </w:r>
      <w:r>
        <w:t xml:space="preserve">] </w:t>
      </w:r>
      <w:r w:rsidRPr="00CD7000">
        <w:t>WANG Z, YANG B, KANG Y等. Development of a Prediction Model Based on RBF Neural Network for Sheet Metal Fixture Locating Layout Design and Optimization[J]. Computational Intelligence and Neuroscience, 2016, 2016: 1–6.</w:t>
      </w:r>
      <w:r w:rsidR="00FE21A7">
        <w:t xml:space="preserve"> </w:t>
      </w:r>
      <w:r w:rsidR="00FE21A7" w:rsidRPr="00FE21A7">
        <w:rPr>
          <w:color w:val="FF0000"/>
        </w:rPr>
        <w:t>[6]</w:t>
      </w:r>
    </w:p>
    <w:p w:rsidR="00BD2748" w:rsidRDefault="00BD2748" w:rsidP="00BD2748">
      <w:r>
        <w:t>[</w:t>
      </w:r>
      <w:r w:rsidR="00C93B82">
        <w:t>10</w:t>
      </w:r>
      <w:r>
        <w:t>] ER M J, WU S, LU J等. Face recognition with radial basis function (RBF) neural networks[J]. IEEE Transactions on Neural Networks, 2002, 13(3): 697–710.</w:t>
      </w:r>
      <w:r w:rsidR="00FE21A7">
        <w:t xml:space="preserve"> </w:t>
      </w:r>
      <w:r w:rsidR="00FE21A7" w:rsidRPr="00FE21A7">
        <w:rPr>
          <w:color w:val="FF0000"/>
        </w:rPr>
        <w:t>[7]</w:t>
      </w:r>
    </w:p>
    <w:p w:rsidR="00D33F29" w:rsidRDefault="00BD2748" w:rsidP="00D33F29">
      <w:r>
        <w:t>[1</w:t>
      </w:r>
      <w:r w:rsidR="00C93B82">
        <w:t>1</w:t>
      </w:r>
      <w:r>
        <w:t xml:space="preserve">] LIKAS A, VLASSIS N, J. VERBEEK J. The global k-means clustering algorithm[J]. Biometrics, </w:t>
      </w:r>
      <w:r>
        <w:lastRenderedPageBreak/>
        <w:t xml:space="preserve">2003, 36(2): 451–461. </w:t>
      </w:r>
      <w:r w:rsidR="00FE21A7" w:rsidRPr="00FE21A7">
        <w:rPr>
          <w:color w:val="FF0000"/>
        </w:rPr>
        <w:t>[8]</w:t>
      </w:r>
    </w:p>
    <w:p w:rsidR="00A4269A" w:rsidRDefault="00A4269A" w:rsidP="00D33F29"/>
    <w:sectPr w:rsidR="00A426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Times-Roman">
    <w:altName w:val="Times New Roman"/>
    <w:charset w:val="00"/>
    <w:family w:val="auto"/>
    <w:pitch w:val="default"/>
  </w:font>
  <w:font w:name="Times-Italic">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D4FAF"/>
    <w:multiLevelType w:val="hybridMultilevel"/>
    <w:tmpl w:val="A05EDC26"/>
    <w:lvl w:ilvl="0" w:tplc="FED02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504133"/>
    <w:multiLevelType w:val="hybridMultilevel"/>
    <w:tmpl w:val="1370FFD8"/>
    <w:lvl w:ilvl="0" w:tplc="10C80EB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E544F8C"/>
    <w:multiLevelType w:val="hybridMultilevel"/>
    <w:tmpl w:val="A05EDC26"/>
    <w:lvl w:ilvl="0" w:tplc="FED02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5BB"/>
    <w:rsid w:val="00002186"/>
    <w:rsid w:val="000208B2"/>
    <w:rsid w:val="00025521"/>
    <w:rsid w:val="00027070"/>
    <w:rsid w:val="00027202"/>
    <w:rsid w:val="000273BE"/>
    <w:rsid w:val="00043CAF"/>
    <w:rsid w:val="000455FC"/>
    <w:rsid w:val="000470CE"/>
    <w:rsid w:val="0005785F"/>
    <w:rsid w:val="000653A0"/>
    <w:rsid w:val="00066651"/>
    <w:rsid w:val="00071395"/>
    <w:rsid w:val="00074A8E"/>
    <w:rsid w:val="00084E39"/>
    <w:rsid w:val="00090EB7"/>
    <w:rsid w:val="00092E62"/>
    <w:rsid w:val="000A26BB"/>
    <w:rsid w:val="000A3DD2"/>
    <w:rsid w:val="000B3E2B"/>
    <w:rsid w:val="000C40C1"/>
    <w:rsid w:val="000C48BC"/>
    <w:rsid w:val="000E28F9"/>
    <w:rsid w:val="000F01AC"/>
    <w:rsid w:val="00122382"/>
    <w:rsid w:val="001241B4"/>
    <w:rsid w:val="001259A3"/>
    <w:rsid w:val="001322A8"/>
    <w:rsid w:val="0014366E"/>
    <w:rsid w:val="00167FCB"/>
    <w:rsid w:val="00173D03"/>
    <w:rsid w:val="00183D7F"/>
    <w:rsid w:val="001A00A7"/>
    <w:rsid w:val="001A121B"/>
    <w:rsid w:val="001A2A79"/>
    <w:rsid w:val="001E74AA"/>
    <w:rsid w:val="001F1322"/>
    <w:rsid w:val="0021039D"/>
    <w:rsid w:val="002275BB"/>
    <w:rsid w:val="002367E2"/>
    <w:rsid w:val="002435EB"/>
    <w:rsid w:val="00250605"/>
    <w:rsid w:val="002638E9"/>
    <w:rsid w:val="00285DF2"/>
    <w:rsid w:val="002B2111"/>
    <w:rsid w:val="002D0DA9"/>
    <w:rsid w:val="002D20B1"/>
    <w:rsid w:val="002E7567"/>
    <w:rsid w:val="00300B00"/>
    <w:rsid w:val="00357A21"/>
    <w:rsid w:val="00360A11"/>
    <w:rsid w:val="00362F80"/>
    <w:rsid w:val="0037199D"/>
    <w:rsid w:val="0037540B"/>
    <w:rsid w:val="003823AA"/>
    <w:rsid w:val="003A275E"/>
    <w:rsid w:val="003A334E"/>
    <w:rsid w:val="003B4A9B"/>
    <w:rsid w:val="003C0050"/>
    <w:rsid w:val="003C4F16"/>
    <w:rsid w:val="003C76B1"/>
    <w:rsid w:val="003D0D47"/>
    <w:rsid w:val="003D302C"/>
    <w:rsid w:val="00403E36"/>
    <w:rsid w:val="00407447"/>
    <w:rsid w:val="00421D69"/>
    <w:rsid w:val="004229B4"/>
    <w:rsid w:val="00426632"/>
    <w:rsid w:val="00433B4D"/>
    <w:rsid w:val="00463765"/>
    <w:rsid w:val="00466BD4"/>
    <w:rsid w:val="004758FF"/>
    <w:rsid w:val="004851E1"/>
    <w:rsid w:val="00491B80"/>
    <w:rsid w:val="004948C2"/>
    <w:rsid w:val="00496BC3"/>
    <w:rsid w:val="004A10EC"/>
    <w:rsid w:val="004A58BA"/>
    <w:rsid w:val="004A7AB4"/>
    <w:rsid w:val="004B6082"/>
    <w:rsid w:val="004D2A6B"/>
    <w:rsid w:val="004F31A2"/>
    <w:rsid w:val="00505D21"/>
    <w:rsid w:val="00507202"/>
    <w:rsid w:val="00541352"/>
    <w:rsid w:val="0054160E"/>
    <w:rsid w:val="005462E7"/>
    <w:rsid w:val="00546DF0"/>
    <w:rsid w:val="00547A1C"/>
    <w:rsid w:val="00552E49"/>
    <w:rsid w:val="00564042"/>
    <w:rsid w:val="00566BA2"/>
    <w:rsid w:val="00592157"/>
    <w:rsid w:val="005D0A20"/>
    <w:rsid w:val="005D3B10"/>
    <w:rsid w:val="005F02AA"/>
    <w:rsid w:val="005F0859"/>
    <w:rsid w:val="005F4D7D"/>
    <w:rsid w:val="006165FF"/>
    <w:rsid w:val="00621698"/>
    <w:rsid w:val="00634FA6"/>
    <w:rsid w:val="0064427E"/>
    <w:rsid w:val="0065355A"/>
    <w:rsid w:val="00656053"/>
    <w:rsid w:val="006616F4"/>
    <w:rsid w:val="00671380"/>
    <w:rsid w:val="00684470"/>
    <w:rsid w:val="006A7C0B"/>
    <w:rsid w:val="006B1F7B"/>
    <w:rsid w:val="006B2C84"/>
    <w:rsid w:val="006C6D5D"/>
    <w:rsid w:val="006D7278"/>
    <w:rsid w:val="006E3768"/>
    <w:rsid w:val="007064CA"/>
    <w:rsid w:val="007213CB"/>
    <w:rsid w:val="00725FE8"/>
    <w:rsid w:val="007309DA"/>
    <w:rsid w:val="007323B5"/>
    <w:rsid w:val="007412E1"/>
    <w:rsid w:val="0074788E"/>
    <w:rsid w:val="0074789C"/>
    <w:rsid w:val="00753F07"/>
    <w:rsid w:val="007566A6"/>
    <w:rsid w:val="0076634F"/>
    <w:rsid w:val="00784FD9"/>
    <w:rsid w:val="00795E2A"/>
    <w:rsid w:val="00796288"/>
    <w:rsid w:val="007962C5"/>
    <w:rsid w:val="007967D2"/>
    <w:rsid w:val="007A72B2"/>
    <w:rsid w:val="007A77CE"/>
    <w:rsid w:val="007B0D42"/>
    <w:rsid w:val="007B20C2"/>
    <w:rsid w:val="007C644D"/>
    <w:rsid w:val="007D1D31"/>
    <w:rsid w:val="00802802"/>
    <w:rsid w:val="0081194F"/>
    <w:rsid w:val="00830818"/>
    <w:rsid w:val="00833E56"/>
    <w:rsid w:val="00852DE5"/>
    <w:rsid w:val="00856351"/>
    <w:rsid w:val="00861717"/>
    <w:rsid w:val="00865108"/>
    <w:rsid w:val="008833A7"/>
    <w:rsid w:val="00883939"/>
    <w:rsid w:val="008874F5"/>
    <w:rsid w:val="00894446"/>
    <w:rsid w:val="008A74E5"/>
    <w:rsid w:val="008B2056"/>
    <w:rsid w:val="008C1DEB"/>
    <w:rsid w:val="008D6426"/>
    <w:rsid w:val="00900CCF"/>
    <w:rsid w:val="00904802"/>
    <w:rsid w:val="009069B6"/>
    <w:rsid w:val="009102C3"/>
    <w:rsid w:val="009211AE"/>
    <w:rsid w:val="00924BD7"/>
    <w:rsid w:val="00924FF6"/>
    <w:rsid w:val="00930D3D"/>
    <w:rsid w:val="00932C71"/>
    <w:rsid w:val="00935C4C"/>
    <w:rsid w:val="0094794B"/>
    <w:rsid w:val="00971735"/>
    <w:rsid w:val="009810BE"/>
    <w:rsid w:val="009862D9"/>
    <w:rsid w:val="0099231B"/>
    <w:rsid w:val="009969FB"/>
    <w:rsid w:val="009A1C94"/>
    <w:rsid w:val="009D29AF"/>
    <w:rsid w:val="009D5F49"/>
    <w:rsid w:val="009E1C20"/>
    <w:rsid w:val="009F6D82"/>
    <w:rsid w:val="009F7121"/>
    <w:rsid w:val="00A22088"/>
    <w:rsid w:val="00A255E5"/>
    <w:rsid w:val="00A4269A"/>
    <w:rsid w:val="00A4297F"/>
    <w:rsid w:val="00A429DB"/>
    <w:rsid w:val="00A43B12"/>
    <w:rsid w:val="00A567AC"/>
    <w:rsid w:val="00A57435"/>
    <w:rsid w:val="00AA12FC"/>
    <w:rsid w:val="00AA53E8"/>
    <w:rsid w:val="00AC0F2F"/>
    <w:rsid w:val="00AC6616"/>
    <w:rsid w:val="00AD08A8"/>
    <w:rsid w:val="00AD2074"/>
    <w:rsid w:val="00AE39F3"/>
    <w:rsid w:val="00AF7D52"/>
    <w:rsid w:val="00B025E0"/>
    <w:rsid w:val="00B05FBA"/>
    <w:rsid w:val="00B07CF0"/>
    <w:rsid w:val="00B16983"/>
    <w:rsid w:val="00B30C32"/>
    <w:rsid w:val="00B4180F"/>
    <w:rsid w:val="00B47A27"/>
    <w:rsid w:val="00B604C2"/>
    <w:rsid w:val="00B71110"/>
    <w:rsid w:val="00B85B25"/>
    <w:rsid w:val="00B93B94"/>
    <w:rsid w:val="00BB7C45"/>
    <w:rsid w:val="00BC1347"/>
    <w:rsid w:val="00BC31B7"/>
    <w:rsid w:val="00BC4C85"/>
    <w:rsid w:val="00BD21D7"/>
    <w:rsid w:val="00BD2748"/>
    <w:rsid w:val="00BD784D"/>
    <w:rsid w:val="00BD7B8E"/>
    <w:rsid w:val="00C11030"/>
    <w:rsid w:val="00C11DD2"/>
    <w:rsid w:val="00C15565"/>
    <w:rsid w:val="00C3490B"/>
    <w:rsid w:val="00C3732A"/>
    <w:rsid w:val="00C46732"/>
    <w:rsid w:val="00C554CA"/>
    <w:rsid w:val="00C57FD7"/>
    <w:rsid w:val="00C72457"/>
    <w:rsid w:val="00C821E7"/>
    <w:rsid w:val="00C93B82"/>
    <w:rsid w:val="00C943E5"/>
    <w:rsid w:val="00CA2794"/>
    <w:rsid w:val="00CA4A54"/>
    <w:rsid w:val="00CA51B4"/>
    <w:rsid w:val="00CC355E"/>
    <w:rsid w:val="00CC5F26"/>
    <w:rsid w:val="00CD4D40"/>
    <w:rsid w:val="00CD7000"/>
    <w:rsid w:val="00CE0930"/>
    <w:rsid w:val="00CE77A3"/>
    <w:rsid w:val="00CF3074"/>
    <w:rsid w:val="00CF606D"/>
    <w:rsid w:val="00D01BF5"/>
    <w:rsid w:val="00D12672"/>
    <w:rsid w:val="00D2695E"/>
    <w:rsid w:val="00D338D6"/>
    <w:rsid w:val="00D33F29"/>
    <w:rsid w:val="00D36F85"/>
    <w:rsid w:val="00D46CE1"/>
    <w:rsid w:val="00D51176"/>
    <w:rsid w:val="00D6755B"/>
    <w:rsid w:val="00D7200D"/>
    <w:rsid w:val="00D80924"/>
    <w:rsid w:val="00D86640"/>
    <w:rsid w:val="00DA072C"/>
    <w:rsid w:val="00DA6412"/>
    <w:rsid w:val="00DB3849"/>
    <w:rsid w:val="00DC22A7"/>
    <w:rsid w:val="00DD3D4C"/>
    <w:rsid w:val="00DD7E9B"/>
    <w:rsid w:val="00DF2B2C"/>
    <w:rsid w:val="00E141A4"/>
    <w:rsid w:val="00E15689"/>
    <w:rsid w:val="00E1656E"/>
    <w:rsid w:val="00E30995"/>
    <w:rsid w:val="00E3551C"/>
    <w:rsid w:val="00E655FA"/>
    <w:rsid w:val="00E66C72"/>
    <w:rsid w:val="00E72535"/>
    <w:rsid w:val="00E72908"/>
    <w:rsid w:val="00E82AF3"/>
    <w:rsid w:val="00E92B96"/>
    <w:rsid w:val="00E941C4"/>
    <w:rsid w:val="00E948B3"/>
    <w:rsid w:val="00E95383"/>
    <w:rsid w:val="00E95B40"/>
    <w:rsid w:val="00EA1D57"/>
    <w:rsid w:val="00EA4966"/>
    <w:rsid w:val="00EA58C3"/>
    <w:rsid w:val="00EA66B0"/>
    <w:rsid w:val="00EA736B"/>
    <w:rsid w:val="00EA76D5"/>
    <w:rsid w:val="00ED0C71"/>
    <w:rsid w:val="00EE7939"/>
    <w:rsid w:val="00EF59D0"/>
    <w:rsid w:val="00F067BC"/>
    <w:rsid w:val="00F906CA"/>
    <w:rsid w:val="00FB2168"/>
    <w:rsid w:val="00FC1FBF"/>
    <w:rsid w:val="00FC5BAD"/>
    <w:rsid w:val="00FE21A7"/>
    <w:rsid w:val="00FE57CE"/>
    <w:rsid w:val="00FF5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274148-EB87-42E8-A750-C203D1047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072C"/>
    <w:pPr>
      <w:widowControl w:val="0"/>
      <w:jc w:val="both"/>
    </w:pPr>
  </w:style>
  <w:style w:type="paragraph" w:styleId="1">
    <w:name w:val="heading 1"/>
    <w:basedOn w:val="a"/>
    <w:next w:val="a"/>
    <w:link w:val="10"/>
    <w:uiPriority w:val="9"/>
    <w:qFormat/>
    <w:rsid w:val="007566A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A64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32C7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D0A2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D0A20"/>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DA6412"/>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DA6412"/>
    <w:rPr>
      <w:b/>
      <w:bCs/>
      <w:kern w:val="28"/>
      <w:sz w:val="32"/>
      <w:szCs w:val="32"/>
    </w:rPr>
  </w:style>
  <w:style w:type="character" w:styleId="a7">
    <w:name w:val="Emphasis"/>
    <w:basedOn w:val="a0"/>
    <w:uiPriority w:val="20"/>
    <w:qFormat/>
    <w:rsid w:val="00DA6412"/>
    <w:rPr>
      <w:i/>
      <w:iCs/>
    </w:rPr>
  </w:style>
  <w:style w:type="character" w:customStyle="1" w:styleId="20">
    <w:name w:val="标题 2 字符"/>
    <w:basedOn w:val="a0"/>
    <w:link w:val="2"/>
    <w:uiPriority w:val="9"/>
    <w:rsid w:val="00DA6412"/>
    <w:rPr>
      <w:rFonts w:asciiTheme="majorHAnsi" w:eastAsiaTheme="majorEastAsia" w:hAnsiTheme="majorHAnsi" w:cstheme="majorBidi"/>
      <w:b/>
      <w:bCs/>
      <w:sz w:val="32"/>
      <w:szCs w:val="32"/>
    </w:rPr>
  </w:style>
  <w:style w:type="character" w:customStyle="1" w:styleId="fontstyle01">
    <w:name w:val="fontstyle01"/>
    <w:basedOn w:val="a0"/>
    <w:rsid w:val="00BB7C45"/>
    <w:rPr>
      <w:rFonts w:ascii="Times-Roman" w:hAnsi="Times-Roman" w:hint="default"/>
      <w:b w:val="0"/>
      <w:bCs w:val="0"/>
      <w:i w:val="0"/>
      <w:iCs w:val="0"/>
      <w:color w:val="000000"/>
      <w:sz w:val="20"/>
      <w:szCs w:val="20"/>
    </w:rPr>
  </w:style>
  <w:style w:type="paragraph" w:customStyle="1" w:styleId="MTDisplayEquation">
    <w:name w:val="MTDisplayEquation"/>
    <w:basedOn w:val="a"/>
    <w:next w:val="a"/>
    <w:link w:val="MTDisplayEquationChar"/>
    <w:rsid w:val="007064CA"/>
    <w:pPr>
      <w:tabs>
        <w:tab w:val="center" w:pos="4360"/>
        <w:tab w:val="right" w:pos="8300"/>
      </w:tabs>
      <w:spacing w:line="360" w:lineRule="auto"/>
      <w:ind w:left="420"/>
      <w:jc w:val="left"/>
    </w:pPr>
    <w:rPr>
      <w:rFonts w:ascii="Times New Roman" w:hAnsi="Times New Roman"/>
      <w:sz w:val="24"/>
    </w:rPr>
  </w:style>
  <w:style w:type="character" w:customStyle="1" w:styleId="MTDisplayEquationChar">
    <w:name w:val="MTDisplayEquation Char"/>
    <w:basedOn w:val="a0"/>
    <w:link w:val="MTDisplayEquation"/>
    <w:rsid w:val="007064CA"/>
    <w:rPr>
      <w:rFonts w:ascii="Times New Roman" w:hAnsi="Times New Roman"/>
      <w:sz w:val="24"/>
    </w:rPr>
  </w:style>
  <w:style w:type="paragraph" w:styleId="a8">
    <w:name w:val="List Paragraph"/>
    <w:basedOn w:val="a"/>
    <w:uiPriority w:val="34"/>
    <w:qFormat/>
    <w:rsid w:val="007412E1"/>
    <w:pPr>
      <w:ind w:firstLineChars="200" w:firstLine="420"/>
    </w:pPr>
  </w:style>
  <w:style w:type="character" w:customStyle="1" w:styleId="fontstyle21">
    <w:name w:val="fontstyle21"/>
    <w:basedOn w:val="a0"/>
    <w:rsid w:val="00BC4C85"/>
    <w:rPr>
      <w:rFonts w:ascii="Times-Italic" w:hAnsi="Times-Italic" w:hint="default"/>
      <w:b w:val="0"/>
      <w:bCs w:val="0"/>
      <w:i/>
      <w:iCs/>
      <w:color w:val="000000"/>
      <w:sz w:val="20"/>
      <w:szCs w:val="20"/>
    </w:rPr>
  </w:style>
  <w:style w:type="character" w:customStyle="1" w:styleId="fontstyle31">
    <w:name w:val="fontstyle31"/>
    <w:basedOn w:val="a0"/>
    <w:rsid w:val="00A22088"/>
    <w:rPr>
      <w:rFonts w:ascii="Times New Roman" w:hAnsi="Times New Roman" w:cs="Times New Roman" w:hint="default"/>
      <w:b w:val="0"/>
      <w:bCs w:val="0"/>
      <w:i/>
      <w:iCs/>
      <w:color w:val="000000"/>
      <w:sz w:val="24"/>
      <w:szCs w:val="24"/>
    </w:rPr>
  </w:style>
  <w:style w:type="character" w:customStyle="1" w:styleId="30">
    <w:name w:val="标题 3 字符"/>
    <w:basedOn w:val="a0"/>
    <w:link w:val="3"/>
    <w:uiPriority w:val="9"/>
    <w:semiHidden/>
    <w:rsid w:val="00932C71"/>
    <w:rPr>
      <w:b/>
      <w:bCs/>
      <w:sz w:val="32"/>
      <w:szCs w:val="32"/>
    </w:rPr>
  </w:style>
  <w:style w:type="table" w:styleId="a9">
    <w:name w:val="Table Grid"/>
    <w:basedOn w:val="a1"/>
    <w:uiPriority w:val="39"/>
    <w:rsid w:val="00B05F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2D0DA9"/>
    <w:rPr>
      <w:color w:val="808080"/>
    </w:rPr>
  </w:style>
  <w:style w:type="character" w:customStyle="1" w:styleId="10">
    <w:name w:val="标题 1 字符"/>
    <w:basedOn w:val="a0"/>
    <w:link w:val="1"/>
    <w:uiPriority w:val="9"/>
    <w:rsid w:val="007566A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68930">
      <w:bodyDiv w:val="1"/>
      <w:marLeft w:val="0"/>
      <w:marRight w:val="0"/>
      <w:marTop w:val="0"/>
      <w:marBottom w:val="0"/>
      <w:divBdr>
        <w:top w:val="none" w:sz="0" w:space="0" w:color="auto"/>
        <w:left w:val="none" w:sz="0" w:space="0" w:color="auto"/>
        <w:bottom w:val="none" w:sz="0" w:space="0" w:color="auto"/>
        <w:right w:val="none" w:sz="0" w:space="0" w:color="auto"/>
      </w:divBdr>
    </w:div>
    <w:div w:id="134688930">
      <w:bodyDiv w:val="1"/>
      <w:marLeft w:val="0"/>
      <w:marRight w:val="0"/>
      <w:marTop w:val="0"/>
      <w:marBottom w:val="0"/>
      <w:divBdr>
        <w:top w:val="none" w:sz="0" w:space="0" w:color="auto"/>
        <w:left w:val="none" w:sz="0" w:space="0" w:color="auto"/>
        <w:bottom w:val="none" w:sz="0" w:space="0" w:color="auto"/>
        <w:right w:val="none" w:sz="0" w:space="0" w:color="auto"/>
      </w:divBdr>
    </w:div>
    <w:div w:id="232853671">
      <w:bodyDiv w:val="1"/>
      <w:marLeft w:val="0"/>
      <w:marRight w:val="0"/>
      <w:marTop w:val="0"/>
      <w:marBottom w:val="0"/>
      <w:divBdr>
        <w:top w:val="none" w:sz="0" w:space="0" w:color="auto"/>
        <w:left w:val="none" w:sz="0" w:space="0" w:color="auto"/>
        <w:bottom w:val="none" w:sz="0" w:space="0" w:color="auto"/>
        <w:right w:val="none" w:sz="0" w:space="0" w:color="auto"/>
      </w:divBdr>
      <w:divsChild>
        <w:div w:id="1697077078">
          <w:marLeft w:val="0"/>
          <w:marRight w:val="0"/>
          <w:marTop w:val="0"/>
          <w:marBottom w:val="0"/>
          <w:divBdr>
            <w:top w:val="none" w:sz="0" w:space="0" w:color="auto"/>
            <w:left w:val="none" w:sz="0" w:space="0" w:color="auto"/>
            <w:bottom w:val="none" w:sz="0" w:space="0" w:color="auto"/>
            <w:right w:val="none" w:sz="0" w:space="0" w:color="auto"/>
          </w:divBdr>
          <w:divsChild>
            <w:div w:id="148375351">
              <w:marLeft w:val="0"/>
              <w:marRight w:val="0"/>
              <w:marTop w:val="0"/>
              <w:marBottom w:val="0"/>
              <w:divBdr>
                <w:top w:val="none" w:sz="0" w:space="0" w:color="auto"/>
                <w:left w:val="none" w:sz="0" w:space="0" w:color="auto"/>
                <w:bottom w:val="none" w:sz="0" w:space="0" w:color="auto"/>
                <w:right w:val="none" w:sz="0" w:space="0" w:color="auto"/>
              </w:divBdr>
              <w:divsChild>
                <w:div w:id="115252192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26829234">
      <w:bodyDiv w:val="1"/>
      <w:marLeft w:val="0"/>
      <w:marRight w:val="0"/>
      <w:marTop w:val="0"/>
      <w:marBottom w:val="0"/>
      <w:divBdr>
        <w:top w:val="none" w:sz="0" w:space="0" w:color="auto"/>
        <w:left w:val="none" w:sz="0" w:space="0" w:color="auto"/>
        <w:bottom w:val="none" w:sz="0" w:space="0" w:color="auto"/>
        <w:right w:val="none" w:sz="0" w:space="0" w:color="auto"/>
      </w:divBdr>
      <w:divsChild>
        <w:div w:id="82845245">
          <w:marLeft w:val="0"/>
          <w:marRight w:val="0"/>
          <w:marTop w:val="0"/>
          <w:marBottom w:val="0"/>
          <w:divBdr>
            <w:top w:val="none" w:sz="0" w:space="0" w:color="auto"/>
            <w:left w:val="none" w:sz="0" w:space="0" w:color="auto"/>
            <w:bottom w:val="none" w:sz="0" w:space="0" w:color="auto"/>
            <w:right w:val="none" w:sz="0" w:space="0" w:color="auto"/>
          </w:divBdr>
          <w:divsChild>
            <w:div w:id="557982018">
              <w:marLeft w:val="0"/>
              <w:marRight w:val="0"/>
              <w:marTop w:val="0"/>
              <w:marBottom w:val="0"/>
              <w:divBdr>
                <w:top w:val="none" w:sz="0" w:space="0" w:color="auto"/>
                <w:left w:val="none" w:sz="0" w:space="0" w:color="auto"/>
                <w:bottom w:val="none" w:sz="0" w:space="0" w:color="auto"/>
                <w:right w:val="none" w:sz="0" w:space="0" w:color="auto"/>
              </w:divBdr>
              <w:divsChild>
                <w:div w:id="14273932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33656676">
      <w:bodyDiv w:val="1"/>
      <w:marLeft w:val="0"/>
      <w:marRight w:val="0"/>
      <w:marTop w:val="0"/>
      <w:marBottom w:val="0"/>
      <w:divBdr>
        <w:top w:val="none" w:sz="0" w:space="0" w:color="auto"/>
        <w:left w:val="none" w:sz="0" w:space="0" w:color="auto"/>
        <w:bottom w:val="none" w:sz="0" w:space="0" w:color="auto"/>
        <w:right w:val="none" w:sz="0" w:space="0" w:color="auto"/>
      </w:divBdr>
    </w:div>
    <w:div w:id="352192250">
      <w:bodyDiv w:val="1"/>
      <w:marLeft w:val="0"/>
      <w:marRight w:val="0"/>
      <w:marTop w:val="0"/>
      <w:marBottom w:val="0"/>
      <w:divBdr>
        <w:top w:val="none" w:sz="0" w:space="0" w:color="auto"/>
        <w:left w:val="none" w:sz="0" w:space="0" w:color="auto"/>
        <w:bottom w:val="none" w:sz="0" w:space="0" w:color="auto"/>
        <w:right w:val="none" w:sz="0" w:space="0" w:color="auto"/>
      </w:divBdr>
    </w:div>
    <w:div w:id="378014093">
      <w:bodyDiv w:val="1"/>
      <w:marLeft w:val="0"/>
      <w:marRight w:val="0"/>
      <w:marTop w:val="0"/>
      <w:marBottom w:val="0"/>
      <w:divBdr>
        <w:top w:val="none" w:sz="0" w:space="0" w:color="auto"/>
        <w:left w:val="none" w:sz="0" w:space="0" w:color="auto"/>
        <w:bottom w:val="none" w:sz="0" w:space="0" w:color="auto"/>
        <w:right w:val="none" w:sz="0" w:space="0" w:color="auto"/>
      </w:divBdr>
      <w:divsChild>
        <w:div w:id="1203133567">
          <w:marLeft w:val="0"/>
          <w:marRight w:val="0"/>
          <w:marTop w:val="0"/>
          <w:marBottom w:val="0"/>
          <w:divBdr>
            <w:top w:val="none" w:sz="0" w:space="0" w:color="auto"/>
            <w:left w:val="none" w:sz="0" w:space="0" w:color="auto"/>
            <w:bottom w:val="none" w:sz="0" w:space="0" w:color="auto"/>
            <w:right w:val="none" w:sz="0" w:space="0" w:color="auto"/>
          </w:divBdr>
          <w:divsChild>
            <w:div w:id="2114858726">
              <w:marLeft w:val="0"/>
              <w:marRight w:val="0"/>
              <w:marTop w:val="0"/>
              <w:marBottom w:val="0"/>
              <w:divBdr>
                <w:top w:val="none" w:sz="0" w:space="0" w:color="auto"/>
                <w:left w:val="none" w:sz="0" w:space="0" w:color="auto"/>
                <w:bottom w:val="none" w:sz="0" w:space="0" w:color="auto"/>
                <w:right w:val="none" w:sz="0" w:space="0" w:color="auto"/>
              </w:divBdr>
              <w:divsChild>
                <w:div w:id="206721889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78286755">
      <w:bodyDiv w:val="1"/>
      <w:marLeft w:val="0"/>
      <w:marRight w:val="0"/>
      <w:marTop w:val="0"/>
      <w:marBottom w:val="0"/>
      <w:divBdr>
        <w:top w:val="none" w:sz="0" w:space="0" w:color="auto"/>
        <w:left w:val="none" w:sz="0" w:space="0" w:color="auto"/>
        <w:bottom w:val="none" w:sz="0" w:space="0" w:color="auto"/>
        <w:right w:val="none" w:sz="0" w:space="0" w:color="auto"/>
      </w:divBdr>
    </w:div>
    <w:div w:id="381447164">
      <w:bodyDiv w:val="1"/>
      <w:marLeft w:val="0"/>
      <w:marRight w:val="0"/>
      <w:marTop w:val="0"/>
      <w:marBottom w:val="0"/>
      <w:divBdr>
        <w:top w:val="none" w:sz="0" w:space="0" w:color="auto"/>
        <w:left w:val="none" w:sz="0" w:space="0" w:color="auto"/>
        <w:bottom w:val="none" w:sz="0" w:space="0" w:color="auto"/>
        <w:right w:val="none" w:sz="0" w:space="0" w:color="auto"/>
      </w:divBdr>
    </w:div>
    <w:div w:id="407726182">
      <w:bodyDiv w:val="1"/>
      <w:marLeft w:val="0"/>
      <w:marRight w:val="0"/>
      <w:marTop w:val="0"/>
      <w:marBottom w:val="0"/>
      <w:divBdr>
        <w:top w:val="none" w:sz="0" w:space="0" w:color="auto"/>
        <w:left w:val="none" w:sz="0" w:space="0" w:color="auto"/>
        <w:bottom w:val="none" w:sz="0" w:space="0" w:color="auto"/>
        <w:right w:val="none" w:sz="0" w:space="0" w:color="auto"/>
      </w:divBdr>
    </w:div>
    <w:div w:id="479230888">
      <w:bodyDiv w:val="1"/>
      <w:marLeft w:val="0"/>
      <w:marRight w:val="0"/>
      <w:marTop w:val="0"/>
      <w:marBottom w:val="0"/>
      <w:divBdr>
        <w:top w:val="none" w:sz="0" w:space="0" w:color="auto"/>
        <w:left w:val="none" w:sz="0" w:space="0" w:color="auto"/>
        <w:bottom w:val="none" w:sz="0" w:space="0" w:color="auto"/>
        <w:right w:val="none" w:sz="0" w:space="0" w:color="auto"/>
      </w:divBdr>
    </w:div>
    <w:div w:id="490023554">
      <w:bodyDiv w:val="1"/>
      <w:marLeft w:val="0"/>
      <w:marRight w:val="0"/>
      <w:marTop w:val="0"/>
      <w:marBottom w:val="0"/>
      <w:divBdr>
        <w:top w:val="none" w:sz="0" w:space="0" w:color="auto"/>
        <w:left w:val="none" w:sz="0" w:space="0" w:color="auto"/>
        <w:bottom w:val="none" w:sz="0" w:space="0" w:color="auto"/>
        <w:right w:val="none" w:sz="0" w:space="0" w:color="auto"/>
      </w:divBdr>
    </w:div>
    <w:div w:id="519900834">
      <w:bodyDiv w:val="1"/>
      <w:marLeft w:val="0"/>
      <w:marRight w:val="0"/>
      <w:marTop w:val="0"/>
      <w:marBottom w:val="0"/>
      <w:divBdr>
        <w:top w:val="none" w:sz="0" w:space="0" w:color="auto"/>
        <w:left w:val="none" w:sz="0" w:space="0" w:color="auto"/>
        <w:bottom w:val="none" w:sz="0" w:space="0" w:color="auto"/>
        <w:right w:val="none" w:sz="0" w:space="0" w:color="auto"/>
      </w:divBdr>
    </w:div>
    <w:div w:id="566459259">
      <w:bodyDiv w:val="1"/>
      <w:marLeft w:val="0"/>
      <w:marRight w:val="0"/>
      <w:marTop w:val="0"/>
      <w:marBottom w:val="0"/>
      <w:divBdr>
        <w:top w:val="none" w:sz="0" w:space="0" w:color="auto"/>
        <w:left w:val="none" w:sz="0" w:space="0" w:color="auto"/>
        <w:bottom w:val="none" w:sz="0" w:space="0" w:color="auto"/>
        <w:right w:val="none" w:sz="0" w:space="0" w:color="auto"/>
      </w:divBdr>
    </w:div>
    <w:div w:id="573854980">
      <w:bodyDiv w:val="1"/>
      <w:marLeft w:val="0"/>
      <w:marRight w:val="0"/>
      <w:marTop w:val="0"/>
      <w:marBottom w:val="0"/>
      <w:divBdr>
        <w:top w:val="none" w:sz="0" w:space="0" w:color="auto"/>
        <w:left w:val="none" w:sz="0" w:space="0" w:color="auto"/>
        <w:bottom w:val="none" w:sz="0" w:space="0" w:color="auto"/>
        <w:right w:val="none" w:sz="0" w:space="0" w:color="auto"/>
      </w:divBdr>
    </w:div>
    <w:div w:id="621961829">
      <w:bodyDiv w:val="1"/>
      <w:marLeft w:val="0"/>
      <w:marRight w:val="0"/>
      <w:marTop w:val="0"/>
      <w:marBottom w:val="0"/>
      <w:divBdr>
        <w:top w:val="none" w:sz="0" w:space="0" w:color="auto"/>
        <w:left w:val="none" w:sz="0" w:space="0" w:color="auto"/>
        <w:bottom w:val="none" w:sz="0" w:space="0" w:color="auto"/>
        <w:right w:val="none" w:sz="0" w:space="0" w:color="auto"/>
      </w:divBdr>
    </w:div>
    <w:div w:id="648629459">
      <w:bodyDiv w:val="1"/>
      <w:marLeft w:val="0"/>
      <w:marRight w:val="0"/>
      <w:marTop w:val="0"/>
      <w:marBottom w:val="0"/>
      <w:divBdr>
        <w:top w:val="none" w:sz="0" w:space="0" w:color="auto"/>
        <w:left w:val="none" w:sz="0" w:space="0" w:color="auto"/>
        <w:bottom w:val="none" w:sz="0" w:space="0" w:color="auto"/>
        <w:right w:val="none" w:sz="0" w:space="0" w:color="auto"/>
      </w:divBdr>
    </w:div>
    <w:div w:id="655455250">
      <w:bodyDiv w:val="1"/>
      <w:marLeft w:val="0"/>
      <w:marRight w:val="0"/>
      <w:marTop w:val="0"/>
      <w:marBottom w:val="0"/>
      <w:divBdr>
        <w:top w:val="none" w:sz="0" w:space="0" w:color="auto"/>
        <w:left w:val="none" w:sz="0" w:space="0" w:color="auto"/>
        <w:bottom w:val="none" w:sz="0" w:space="0" w:color="auto"/>
        <w:right w:val="none" w:sz="0" w:space="0" w:color="auto"/>
      </w:divBdr>
    </w:div>
    <w:div w:id="667055435">
      <w:bodyDiv w:val="1"/>
      <w:marLeft w:val="0"/>
      <w:marRight w:val="0"/>
      <w:marTop w:val="0"/>
      <w:marBottom w:val="0"/>
      <w:divBdr>
        <w:top w:val="none" w:sz="0" w:space="0" w:color="auto"/>
        <w:left w:val="none" w:sz="0" w:space="0" w:color="auto"/>
        <w:bottom w:val="none" w:sz="0" w:space="0" w:color="auto"/>
        <w:right w:val="none" w:sz="0" w:space="0" w:color="auto"/>
      </w:divBdr>
    </w:div>
    <w:div w:id="674383620">
      <w:bodyDiv w:val="1"/>
      <w:marLeft w:val="0"/>
      <w:marRight w:val="0"/>
      <w:marTop w:val="0"/>
      <w:marBottom w:val="0"/>
      <w:divBdr>
        <w:top w:val="none" w:sz="0" w:space="0" w:color="auto"/>
        <w:left w:val="none" w:sz="0" w:space="0" w:color="auto"/>
        <w:bottom w:val="none" w:sz="0" w:space="0" w:color="auto"/>
        <w:right w:val="none" w:sz="0" w:space="0" w:color="auto"/>
      </w:divBdr>
    </w:div>
    <w:div w:id="678893507">
      <w:bodyDiv w:val="1"/>
      <w:marLeft w:val="0"/>
      <w:marRight w:val="0"/>
      <w:marTop w:val="0"/>
      <w:marBottom w:val="0"/>
      <w:divBdr>
        <w:top w:val="none" w:sz="0" w:space="0" w:color="auto"/>
        <w:left w:val="none" w:sz="0" w:space="0" w:color="auto"/>
        <w:bottom w:val="none" w:sz="0" w:space="0" w:color="auto"/>
        <w:right w:val="none" w:sz="0" w:space="0" w:color="auto"/>
      </w:divBdr>
    </w:div>
    <w:div w:id="713820537">
      <w:bodyDiv w:val="1"/>
      <w:marLeft w:val="0"/>
      <w:marRight w:val="0"/>
      <w:marTop w:val="0"/>
      <w:marBottom w:val="0"/>
      <w:divBdr>
        <w:top w:val="none" w:sz="0" w:space="0" w:color="auto"/>
        <w:left w:val="none" w:sz="0" w:space="0" w:color="auto"/>
        <w:bottom w:val="none" w:sz="0" w:space="0" w:color="auto"/>
        <w:right w:val="none" w:sz="0" w:space="0" w:color="auto"/>
      </w:divBdr>
    </w:div>
    <w:div w:id="724572392">
      <w:bodyDiv w:val="1"/>
      <w:marLeft w:val="0"/>
      <w:marRight w:val="0"/>
      <w:marTop w:val="0"/>
      <w:marBottom w:val="0"/>
      <w:divBdr>
        <w:top w:val="none" w:sz="0" w:space="0" w:color="auto"/>
        <w:left w:val="none" w:sz="0" w:space="0" w:color="auto"/>
        <w:bottom w:val="none" w:sz="0" w:space="0" w:color="auto"/>
        <w:right w:val="none" w:sz="0" w:space="0" w:color="auto"/>
      </w:divBdr>
    </w:div>
    <w:div w:id="793404108">
      <w:bodyDiv w:val="1"/>
      <w:marLeft w:val="0"/>
      <w:marRight w:val="0"/>
      <w:marTop w:val="0"/>
      <w:marBottom w:val="0"/>
      <w:divBdr>
        <w:top w:val="none" w:sz="0" w:space="0" w:color="auto"/>
        <w:left w:val="none" w:sz="0" w:space="0" w:color="auto"/>
        <w:bottom w:val="none" w:sz="0" w:space="0" w:color="auto"/>
        <w:right w:val="none" w:sz="0" w:space="0" w:color="auto"/>
      </w:divBdr>
    </w:div>
    <w:div w:id="803472344">
      <w:bodyDiv w:val="1"/>
      <w:marLeft w:val="0"/>
      <w:marRight w:val="0"/>
      <w:marTop w:val="0"/>
      <w:marBottom w:val="0"/>
      <w:divBdr>
        <w:top w:val="none" w:sz="0" w:space="0" w:color="auto"/>
        <w:left w:val="none" w:sz="0" w:space="0" w:color="auto"/>
        <w:bottom w:val="none" w:sz="0" w:space="0" w:color="auto"/>
        <w:right w:val="none" w:sz="0" w:space="0" w:color="auto"/>
      </w:divBdr>
      <w:divsChild>
        <w:div w:id="319385569">
          <w:marLeft w:val="0"/>
          <w:marRight w:val="0"/>
          <w:marTop w:val="0"/>
          <w:marBottom w:val="0"/>
          <w:divBdr>
            <w:top w:val="none" w:sz="0" w:space="0" w:color="auto"/>
            <w:left w:val="none" w:sz="0" w:space="0" w:color="auto"/>
            <w:bottom w:val="none" w:sz="0" w:space="0" w:color="auto"/>
            <w:right w:val="none" w:sz="0" w:space="0" w:color="auto"/>
          </w:divBdr>
          <w:divsChild>
            <w:div w:id="1220479000">
              <w:marLeft w:val="0"/>
              <w:marRight w:val="0"/>
              <w:marTop w:val="0"/>
              <w:marBottom w:val="0"/>
              <w:divBdr>
                <w:top w:val="none" w:sz="0" w:space="0" w:color="auto"/>
                <w:left w:val="none" w:sz="0" w:space="0" w:color="auto"/>
                <w:bottom w:val="none" w:sz="0" w:space="0" w:color="auto"/>
                <w:right w:val="none" w:sz="0" w:space="0" w:color="auto"/>
              </w:divBdr>
              <w:divsChild>
                <w:div w:id="136000729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00674217">
      <w:bodyDiv w:val="1"/>
      <w:marLeft w:val="0"/>
      <w:marRight w:val="0"/>
      <w:marTop w:val="0"/>
      <w:marBottom w:val="0"/>
      <w:divBdr>
        <w:top w:val="none" w:sz="0" w:space="0" w:color="auto"/>
        <w:left w:val="none" w:sz="0" w:space="0" w:color="auto"/>
        <w:bottom w:val="none" w:sz="0" w:space="0" w:color="auto"/>
        <w:right w:val="none" w:sz="0" w:space="0" w:color="auto"/>
      </w:divBdr>
    </w:div>
    <w:div w:id="923343712">
      <w:bodyDiv w:val="1"/>
      <w:marLeft w:val="0"/>
      <w:marRight w:val="0"/>
      <w:marTop w:val="0"/>
      <w:marBottom w:val="0"/>
      <w:divBdr>
        <w:top w:val="none" w:sz="0" w:space="0" w:color="auto"/>
        <w:left w:val="none" w:sz="0" w:space="0" w:color="auto"/>
        <w:bottom w:val="none" w:sz="0" w:space="0" w:color="auto"/>
        <w:right w:val="none" w:sz="0" w:space="0" w:color="auto"/>
      </w:divBdr>
      <w:divsChild>
        <w:div w:id="736321314">
          <w:marLeft w:val="0"/>
          <w:marRight w:val="0"/>
          <w:marTop w:val="0"/>
          <w:marBottom w:val="0"/>
          <w:divBdr>
            <w:top w:val="none" w:sz="0" w:space="0" w:color="auto"/>
            <w:left w:val="none" w:sz="0" w:space="0" w:color="auto"/>
            <w:bottom w:val="none" w:sz="0" w:space="0" w:color="auto"/>
            <w:right w:val="none" w:sz="0" w:space="0" w:color="auto"/>
          </w:divBdr>
          <w:divsChild>
            <w:div w:id="708072565">
              <w:marLeft w:val="0"/>
              <w:marRight w:val="0"/>
              <w:marTop w:val="0"/>
              <w:marBottom w:val="0"/>
              <w:divBdr>
                <w:top w:val="none" w:sz="0" w:space="0" w:color="auto"/>
                <w:left w:val="none" w:sz="0" w:space="0" w:color="auto"/>
                <w:bottom w:val="none" w:sz="0" w:space="0" w:color="auto"/>
                <w:right w:val="none" w:sz="0" w:space="0" w:color="auto"/>
              </w:divBdr>
              <w:divsChild>
                <w:div w:id="31445735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38563341">
      <w:bodyDiv w:val="1"/>
      <w:marLeft w:val="0"/>
      <w:marRight w:val="0"/>
      <w:marTop w:val="0"/>
      <w:marBottom w:val="0"/>
      <w:divBdr>
        <w:top w:val="none" w:sz="0" w:space="0" w:color="auto"/>
        <w:left w:val="none" w:sz="0" w:space="0" w:color="auto"/>
        <w:bottom w:val="none" w:sz="0" w:space="0" w:color="auto"/>
        <w:right w:val="none" w:sz="0" w:space="0" w:color="auto"/>
      </w:divBdr>
      <w:divsChild>
        <w:div w:id="651910922">
          <w:marLeft w:val="0"/>
          <w:marRight w:val="0"/>
          <w:marTop w:val="0"/>
          <w:marBottom w:val="0"/>
          <w:divBdr>
            <w:top w:val="none" w:sz="0" w:space="0" w:color="auto"/>
            <w:left w:val="none" w:sz="0" w:space="0" w:color="auto"/>
            <w:bottom w:val="none" w:sz="0" w:space="0" w:color="auto"/>
            <w:right w:val="none" w:sz="0" w:space="0" w:color="auto"/>
          </w:divBdr>
          <w:divsChild>
            <w:div w:id="802306610">
              <w:marLeft w:val="0"/>
              <w:marRight w:val="0"/>
              <w:marTop w:val="0"/>
              <w:marBottom w:val="0"/>
              <w:divBdr>
                <w:top w:val="none" w:sz="0" w:space="0" w:color="auto"/>
                <w:left w:val="none" w:sz="0" w:space="0" w:color="auto"/>
                <w:bottom w:val="none" w:sz="0" w:space="0" w:color="auto"/>
                <w:right w:val="none" w:sz="0" w:space="0" w:color="auto"/>
              </w:divBdr>
              <w:divsChild>
                <w:div w:id="67129941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69356616">
      <w:bodyDiv w:val="1"/>
      <w:marLeft w:val="0"/>
      <w:marRight w:val="0"/>
      <w:marTop w:val="0"/>
      <w:marBottom w:val="0"/>
      <w:divBdr>
        <w:top w:val="none" w:sz="0" w:space="0" w:color="auto"/>
        <w:left w:val="none" w:sz="0" w:space="0" w:color="auto"/>
        <w:bottom w:val="none" w:sz="0" w:space="0" w:color="auto"/>
        <w:right w:val="none" w:sz="0" w:space="0" w:color="auto"/>
      </w:divBdr>
    </w:div>
    <w:div w:id="992486414">
      <w:bodyDiv w:val="1"/>
      <w:marLeft w:val="0"/>
      <w:marRight w:val="0"/>
      <w:marTop w:val="0"/>
      <w:marBottom w:val="0"/>
      <w:divBdr>
        <w:top w:val="none" w:sz="0" w:space="0" w:color="auto"/>
        <w:left w:val="none" w:sz="0" w:space="0" w:color="auto"/>
        <w:bottom w:val="none" w:sz="0" w:space="0" w:color="auto"/>
        <w:right w:val="none" w:sz="0" w:space="0" w:color="auto"/>
      </w:divBdr>
    </w:div>
    <w:div w:id="1048723463">
      <w:bodyDiv w:val="1"/>
      <w:marLeft w:val="0"/>
      <w:marRight w:val="0"/>
      <w:marTop w:val="0"/>
      <w:marBottom w:val="0"/>
      <w:divBdr>
        <w:top w:val="none" w:sz="0" w:space="0" w:color="auto"/>
        <w:left w:val="none" w:sz="0" w:space="0" w:color="auto"/>
        <w:bottom w:val="none" w:sz="0" w:space="0" w:color="auto"/>
        <w:right w:val="none" w:sz="0" w:space="0" w:color="auto"/>
      </w:divBdr>
    </w:div>
    <w:div w:id="1050693139">
      <w:bodyDiv w:val="1"/>
      <w:marLeft w:val="0"/>
      <w:marRight w:val="0"/>
      <w:marTop w:val="0"/>
      <w:marBottom w:val="0"/>
      <w:divBdr>
        <w:top w:val="none" w:sz="0" w:space="0" w:color="auto"/>
        <w:left w:val="none" w:sz="0" w:space="0" w:color="auto"/>
        <w:bottom w:val="none" w:sz="0" w:space="0" w:color="auto"/>
        <w:right w:val="none" w:sz="0" w:space="0" w:color="auto"/>
      </w:divBdr>
    </w:div>
    <w:div w:id="1079408060">
      <w:bodyDiv w:val="1"/>
      <w:marLeft w:val="0"/>
      <w:marRight w:val="0"/>
      <w:marTop w:val="0"/>
      <w:marBottom w:val="0"/>
      <w:divBdr>
        <w:top w:val="none" w:sz="0" w:space="0" w:color="auto"/>
        <w:left w:val="none" w:sz="0" w:space="0" w:color="auto"/>
        <w:bottom w:val="none" w:sz="0" w:space="0" w:color="auto"/>
        <w:right w:val="none" w:sz="0" w:space="0" w:color="auto"/>
      </w:divBdr>
    </w:div>
    <w:div w:id="1087388047">
      <w:bodyDiv w:val="1"/>
      <w:marLeft w:val="0"/>
      <w:marRight w:val="0"/>
      <w:marTop w:val="0"/>
      <w:marBottom w:val="0"/>
      <w:divBdr>
        <w:top w:val="none" w:sz="0" w:space="0" w:color="auto"/>
        <w:left w:val="none" w:sz="0" w:space="0" w:color="auto"/>
        <w:bottom w:val="none" w:sz="0" w:space="0" w:color="auto"/>
        <w:right w:val="none" w:sz="0" w:space="0" w:color="auto"/>
      </w:divBdr>
    </w:div>
    <w:div w:id="1107626622">
      <w:bodyDiv w:val="1"/>
      <w:marLeft w:val="0"/>
      <w:marRight w:val="0"/>
      <w:marTop w:val="0"/>
      <w:marBottom w:val="0"/>
      <w:divBdr>
        <w:top w:val="none" w:sz="0" w:space="0" w:color="auto"/>
        <w:left w:val="none" w:sz="0" w:space="0" w:color="auto"/>
        <w:bottom w:val="none" w:sz="0" w:space="0" w:color="auto"/>
        <w:right w:val="none" w:sz="0" w:space="0" w:color="auto"/>
      </w:divBdr>
      <w:divsChild>
        <w:div w:id="124200280">
          <w:marLeft w:val="0"/>
          <w:marRight w:val="0"/>
          <w:marTop w:val="0"/>
          <w:marBottom w:val="0"/>
          <w:divBdr>
            <w:top w:val="none" w:sz="0" w:space="0" w:color="auto"/>
            <w:left w:val="none" w:sz="0" w:space="0" w:color="auto"/>
            <w:bottom w:val="none" w:sz="0" w:space="0" w:color="auto"/>
            <w:right w:val="none" w:sz="0" w:space="0" w:color="auto"/>
          </w:divBdr>
          <w:divsChild>
            <w:div w:id="501242967">
              <w:marLeft w:val="0"/>
              <w:marRight w:val="0"/>
              <w:marTop w:val="0"/>
              <w:marBottom w:val="0"/>
              <w:divBdr>
                <w:top w:val="none" w:sz="0" w:space="0" w:color="auto"/>
                <w:left w:val="none" w:sz="0" w:space="0" w:color="auto"/>
                <w:bottom w:val="none" w:sz="0" w:space="0" w:color="auto"/>
                <w:right w:val="none" w:sz="0" w:space="0" w:color="auto"/>
              </w:divBdr>
              <w:divsChild>
                <w:div w:id="156317878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15565608">
      <w:bodyDiv w:val="1"/>
      <w:marLeft w:val="0"/>
      <w:marRight w:val="0"/>
      <w:marTop w:val="0"/>
      <w:marBottom w:val="0"/>
      <w:divBdr>
        <w:top w:val="none" w:sz="0" w:space="0" w:color="auto"/>
        <w:left w:val="none" w:sz="0" w:space="0" w:color="auto"/>
        <w:bottom w:val="none" w:sz="0" w:space="0" w:color="auto"/>
        <w:right w:val="none" w:sz="0" w:space="0" w:color="auto"/>
      </w:divBdr>
    </w:div>
    <w:div w:id="1136991166">
      <w:bodyDiv w:val="1"/>
      <w:marLeft w:val="0"/>
      <w:marRight w:val="0"/>
      <w:marTop w:val="0"/>
      <w:marBottom w:val="0"/>
      <w:divBdr>
        <w:top w:val="none" w:sz="0" w:space="0" w:color="auto"/>
        <w:left w:val="none" w:sz="0" w:space="0" w:color="auto"/>
        <w:bottom w:val="none" w:sz="0" w:space="0" w:color="auto"/>
        <w:right w:val="none" w:sz="0" w:space="0" w:color="auto"/>
      </w:divBdr>
    </w:div>
    <w:div w:id="1138492179">
      <w:bodyDiv w:val="1"/>
      <w:marLeft w:val="0"/>
      <w:marRight w:val="0"/>
      <w:marTop w:val="0"/>
      <w:marBottom w:val="0"/>
      <w:divBdr>
        <w:top w:val="none" w:sz="0" w:space="0" w:color="auto"/>
        <w:left w:val="none" w:sz="0" w:space="0" w:color="auto"/>
        <w:bottom w:val="none" w:sz="0" w:space="0" w:color="auto"/>
        <w:right w:val="none" w:sz="0" w:space="0" w:color="auto"/>
      </w:divBdr>
    </w:div>
    <w:div w:id="1150906073">
      <w:bodyDiv w:val="1"/>
      <w:marLeft w:val="0"/>
      <w:marRight w:val="0"/>
      <w:marTop w:val="0"/>
      <w:marBottom w:val="0"/>
      <w:divBdr>
        <w:top w:val="none" w:sz="0" w:space="0" w:color="auto"/>
        <w:left w:val="none" w:sz="0" w:space="0" w:color="auto"/>
        <w:bottom w:val="none" w:sz="0" w:space="0" w:color="auto"/>
        <w:right w:val="none" w:sz="0" w:space="0" w:color="auto"/>
      </w:divBdr>
    </w:div>
    <w:div w:id="1184827136">
      <w:bodyDiv w:val="1"/>
      <w:marLeft w:val="0"/>
      <w:marRight w:val="0"/>
      <w:marTop w:val="0"/>
      <w:marBottom w:val="0"/>
      <w:divBdr>
        <w:top w:val="none" w:sz="0" w:space="0" w:color="auto"/>
        <w:left w:val="none" w:sz="0" w:space="0" w:color="auto"/>
        <w:bottom w:val="none" w:sz="0" w:space="0" w:color="auto"/>
        <w:right w:val="none" w:sz="0" w:space="0" w:color="auto"/>
      </w:divBdr>
    </w:div>
    <w:div w:id="1188907628">
      <w:bodyDiv w:val="1"/>
      <w:marLeft w:val="0"/>
      <w:marRight w:val="0"/>
      <w:marTop w:val="0"/>
      <w:marBottom w:val="0"/>
      <w:divBdr>
        <w:top w:val="none" w:sz="0" w:space="0" w:color="auto"/>
        <w:left w:val="none" w:sz="0" w:space="0" w:color="auto"/>
        <w:bottom w:val="none" w:sz="0" w:space="0" w:color="auto"/>
        <w:right w:val="none" w:sz="0" w:space="0" w:color="auto"/>
      </w:divBdr>
    </w:div>
    <w:div w:id="1206214027">
      <w:bodyDiv w:val="1"/>
      <w:marLeft w:val="0"/>
      <w:marRight w:val="0"/>
      <w:marTop w:val="0"/>
      <w:marBottom w:val="0"/>
      <w:divBdr>
        <w:top w:val="none" w:sz="0" w:space="0" w:color="auto"/>
        <w:left w:val="none" w:sz="0" w:space="0" w:color="auto"/>
        <w:bottom w:val="none" w:sz="0" w:space="0" w:color="auto"/>
        <w:right w:val="none" w:sz="0" w:space="0" w:color="auto"/>
      </w:divBdr>
    </w:div>
    <w:div w:id="1237007491">
      <w:bodyDiv w:val="1"/>
      <w:marLeft w:val="0"/>
      <w:marRight w:val="0"/>
      <w:marTop w:val="0"/>
      <w:marBottom w:val="0"/>
      <w:divBdr>
        <w:top w:val="none" w:sz="0" w:space="0" w:color="auto"/>
        <w:left w:val="none" w:sz="0" w:space="0" w:color="auto"/>
        <w:bottom w:val="none" w:sz="0" w:space="0" w:color="auto"/>
        <w:right w:val="none" w:sz="0" w:space="0" w:color="auto"/>
      </w:divBdr>
    </w:div>
    <w:div w:id="1271401377">
      <w:bodyDiv w:val="1"/>
      <w:marLeft w:val="0"/>
      <w:marRight w:val="0"/>
      <w:marTop w:val="0"/>
      <w:marBottom w:val="0"/>
      <w:divBdr>
        <w:top w:val="none" w:sz="0" w:space="0" w:color="auto"/>
        <w:left w:val="none" w:sz="0" w:space="0" w:color="auto"/>
        <w:bottom w:val="none" w:sz="0" w:space="0" w:color="auto"/>
        <w:right w:val="none" w:sz="0" w:space="0" w:color="auto"/>
      </w:divBdr>
    </w:div>
    <w:div w:id="1274170785">
      <w:bodyDiv w:val="1"/>
      <w:marLeft w:val="0"/>
      <w:marRight w:val="0"/>
      <w:marTop w:val="0"/>
      <w:marBottom w:val="0"/>
      <w:divBdr>
        <w:top w:val="none" w:sz="0" w:space="0" w:color="auto"/>
        <w:left w:val="none" w:sz="0" w:space="0" w:color="auto"/>
        <w:bottom w:val="none" w:sz="0" w:space="0" w:color="auto"/>
        <w:right w:val="none" w:sz="0" w:space="0" w:color="auto"/>
      </w:divBdr>
    </w:div>
    <w:div w:id="1278870755">
      <w:bodyDiv w:val="1"/>
      <w:marLeft w:val="0"/>
      <w:marRight w:val="0"/>
      <w:marTop w:val="0"/>
      <w:marBottom w:val="0"/>
      <w:divBdr>
        <w:top w:val="none" w:sz="0" w:space="0" w:color="auto"/>
        <w:left w:val="none" w:sz="0" w:space="0" w:color="auto"/>
        <w:bottom w:val="none" w:sz="0" w:space="0" w:color="auto"/>
        <w:right w:val="none" w:sz="0" w:space="0" w:color="auto"/>
      </w:divBdr>
    </w:div>
    <w:div w:id="1286698350">
      <w:bodyDiv w:val="1"/>
      <w:marLeft w:val="0"/>
      <w:marRight w:val="0"/>
      <w:marTop w:val="0"/>
      <w:marBottom w:val="0"/>
      <w:divBdr>
        <w:top w:val="none" w:sz="0" w:space="0" w:color="auto"/>
        <w:left w:val="none" w:sz="0" w:space="0" w:color="auto"/>
        <w:bottom w:val="none" w:sz="0" w:space="0" w:color="auto"/>
        <w:right w:val="none" w:sz="0" w:space="0" w:color="auto"/>
      </w:divBdr>
    </w:div>
    <w:div w:id="1293750322">
      <w:bodyDiv w:val="1"/>
      <w:marLeft w:val="0"/>
      <w:marRight w:val="0"/>
      <w:marTop w:val="0"/>
      <w:marBottom w:val="0"/>
      <w:divBdr>
        <w:top w:val="none" w:sz="0" w:space="0" w:color="auto"/>
        <w:left w:val="none" w:sz="0" w:space="0" w:color="auto"/>
        <w:bottom w:val="none" w:sz="0" w:space="0" w:color="auto"/>
        <w:right w:val="none" w:sz="0" w:space="0" w:color="auto"/>
      </w:divBdr>
    </w:div>
    <w:div w:id="1305820354">
      <w:bodyDiv w:val="1"/>
      <w:marLeft w:val="0"/>
      <w:marRight w:val="0"/>
      <w:marTop w:val="0"/>
      <w:marBottom w:val="0"/>
      <w:divBdr>
        <w:top w:val="none" w:sz="0" w:space="0" w:color="auto"/>
        <w:left w:val="none" w:sz="0" w:space="0" w:color="auto"/>
        <w:bottom w:val="none" w:sz="0" w:space="0" w:color="auto"/>
        <w:right w:val="none" w:sz="0" w:space="0" w:color="auto"/>
      </w:divBdr>
      <w:divsChild>
        <w:div w:id="579146618">
          <w:marLeft w:val="0"/>
          <w:marRight w:val="0"/>
          <w:marTop w:val="0"/>
          <w:marBottom w:val="0"/>
          <w:divBdr>
            <w:top w:val="none" w:sz="0" w:space="0" w:color="auto"/>
            <w:left w:val="none" w:sz="0" w:space="0" w:color="auto"/>
            <w:bottom w:val="none" w:sz="0" w:space="0" w:color="auto"/>
            <w:right w:val="none" w:sz="0" w:space="0" w:color="auto"/>
          </w:divBdr>
          <w:divsChild>
            <w:div w:id="1378553444">
              <w:marLeft w:val="0"/>
              <w:marRight w:val="0"/>
              <w:marTop w:val="0"/>
              <w:marBottom w:val="0"/>
              <w:divBdr>
                <w:top w:val="none" w:sz="0" w:space="0" w:color="auto"/>
                <w:left w:val="none" w:sz="0" w:space="0" w:color="auto"/>
                <w:bottom w:val="none" w:sz="0" w:space="0" w:color="auto"/>
                <w:right w:val="none" w:sz="0" w:space="0" w:color="auto"/>
              </w:divBdr>
              <w:divsChild>
                <w:div w:id="45274760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59501967">
      <w:bodyDiv w:val="1"/>
      <w:marLeft w:val="0"/>
      <w:marRight w:val="0"/>
      <w:marTop w:val="0"/>
      <w:marBottom w:val="0"/>
      <w:divBdr>
        <w:top w:val="none" w:sz="0" w:space="0" w:color="auto"/>
        <w:left w:val="none" w:sz="0" w:space="0" w:color="auto"/>
        <w:bottom w:val="none" w:sz="0" w:space="0" w:color="auto"/>
        <w:right w:val="none" w:sz="0" w:space="0" w:color="auto"/>
      </w:divBdr>
    </w:div>
    <w:div w:id="1371686598">
      <w:bodyDiv w:val="1"/>
      <w:marLeft w:val="0"/>
      <w:marRight w:val="0"/>
      <w:marTop w:val="0"/>
      <w:marBottom w:val="0"/>
      <w:divBdr>
        <w:top w:val="none" w:sz="0" w:space="0" w:color="auto"/>
        <w:left w:val="none" w:sz="0" w:space="0" w:color="auto"/>
        <w:bottom w:val="none" w:sz="0" w:space="0" w:color="auto"/>
        <w:right w:val="none" w:sz="0" w:space="0" w:color="auto"/>
      </w:divBdr>
    </w:div>
    <w:div w:id="1423144558">
      <w:bodyDiv w:val="1"/>
      <w:marLeft w:val="0"/>
      <w:marRight w:val="0"/>
      <w:marTop w:val="0"/>
      <w:marBottom w:val="0"/>
      <w:divBdr>
        <w:top w:val="none" w:sz="0" w:space="0" w:color="auto"/>
        <w:left w:val="none" w:sz="0" w:space="0" w:color="auto"/>
        <w:bottom w:val="none" w:sz="0" w:space="0" w:color="auto"/>
        <w:right w:val="none" w:sz="0" w:space="0" w:color="auto"/>
      </w:divBdr>
    </w:div>
    <w:div w:id="1429618374">
      <w:bodyDiv w:val="1"/>
      <w:marLeft w:val="0"/>
      <w:marRight w:val="0"/>
      <w:marTop w:val="0"/>
      <w:marBottom w:val="0"/>
      <w:divBdr>
        <w:top w:val="none" w:sz="0" w:space="0" w:color="auto"/>
        <w:left w:val="none" w:sz="0" w:space="0" w:color="auto"/>
        <w:bottom w:val="none" w:sz="0" w:space="0" w:color="auto"/>
        <w:right w:val="none" w:sz="0" w:space="0" w:color="auto"/>
      </w:divBdr>
    </w:div>
    <w:div w:id="1437168153">
      <w:bodyDiv w:val="1"/>
      <w:marLeft w:val="0"/>
      <w:marRight w:val="0"/>
      <w:marTop w:val="0"/>
      <w:marBottom w:val="0"/>
      <w:divBdr>
        <w:top w:val="none" w:sz="0" w:space="0" w:color="auto"/>
        <w:left w:val="none" w:sz="0" w:space="0" w:color="auto"/>
        <w:bottom w:val="none" w:sz="0" w:space="0" w:color="auto"/>
        <w:right w:val="none" w:sz="0" w:space="0" w:color="auto"/>
      </w:divBdr>
    </w:div>
    <w:div w:id="1458910427">
      <w:bodyDiv w:val="1"/>
      <w:marLeft w:val="0"/>
      <w:marRight w:val="0"/>
      <w:marTop w:val="0"/>
      <w:marBottom w:val="0"/>
      <w:divBdr>
        <w:top w:val="none" w:sz="0" w:space="0" w:color="auto"/>
        <w:left w:val="none" w:sz="0" w:space="0" w:color="auto"/>
        <w:bottom w:val="none" w:sz="0" w:space="0" w:color="auto"/>
        <w:right w:val="none" w:sz="0" w:space="0" w:color="auto"/>
      </w:divBdr>
    </w:div>
    <w:div w:id="1491480356">
      <w:bodyDiv w:val="1"/>
      <w:marLeft w:val="0"/>
      <w:marRight w:val="0"/>
      <w:marTop w:val="0"/>
      <w:marBottom w:val="0"/>
      <w:divBdr>
        <w:top w:val="none" w:sz="0" w:space="0" w:color="auto"/>
        <w:left w:val="none" w:sz="0" w:space="0" w:color="auto"/>
        <w:bottom w:val="none" w:sz="0" w:space="0" w:color="auto"/>
        <w:right w:val="none" w:sz="0" w:space="0" w:color="auto"/>
      </w:divBdr>
    </w:div>
    <w:div w:id="1559436514">
      <w:bodyDiv w:val="1"/>
      <w:marLeft w:val="0"/>
      <w:marRight w:val="0"/>
      <w:marTop w:val="0"/>
      <w:marBottom w:val="0"/>
      <w:divBdr>
        <w:top w:val="none" w:sz="0" w:space="0" w:color="auto"/>
        <w:left w:val="none" w:sz="0" w:space="0" w:color="auto"/>
        <w:bottom w:val="none" w:sz="0" w:space="0" w:color="auto"/>
        <w:right w:val="none" w:sz="0" w:space="0" w:color="auto"/>
      </w:divBdr>
    </w:div>
    <w:div w:id="1583023191">
      <w:bodyDiv w:val="1"/>
      <w:marLeft w:val="0"/>
      <w:marRight w:val="0"/>
      <w:marTop w:val="0"/>
      <w:marBottom w:val="0"/>
      <w:divBdr>
        <w:top w:val="none" w:sz="0" w:space="0" w:color="auto"/>
        <w:left w:val="none" w:sz="0" w:space="0" w:color="auto"/>
        <w:bottom w:val="none" w:sz="0" w:space="0" w:color="auto"/>
        <w:right w:val="none" w:sz="0" w:space="0" w:color="auto"/>
      </w:divBdr>
    </w:div>
    <w:div w:id="1610889509">
      <w:bodyDiv w:val="1"/>
      <w:marLeft w:val="0"/>
      <w:marRight w:val="0"/>
      <w:marTop w:val="0"/>
      <w:marBottom w:val="0"/>
      <w:divBdr>
        <w:top w:val="none" w:sz="0" w:space="0" w:color="auto"/>
        <w:left w:val="none" w:sz="0" w:space="0" w:color="auto"/>
        <w:bottom w:val="none" w:sz="0" w:space="0" w:color="auto"/>
        <w:right w:val="none" w:sz="0" w:space="0" w:color="auto"/>
      </w:divBdr>
    </w:div>
    <w:div w:id="1675456151">
      <w:bodyDiv w:val="1"/>
      <w:marLeft w:val="0"/>
      <w:marRight w:val="0"/>
      <w:marTop w:val="0"/>
      <w:marBottom w:val="0"/>
      <w:divBdr>
        <w:top w:val="none" w:sz="0" w:space="0" w:color="auto"/>
        <w:left w:val="none" w:sz="0" w:space="0" w:color="auto"/>
        <w:bottom w:val="none" w:sz="0" w:space="0" w:color="auto"/>
        <w:right w:val="none" w:sz="0" w:space="0" w:color="auto"/>
      </w:divBdr>
    </w:div>
    <w:div w:id="1689520692">
      <w:bodyDiv w:val="1"/>
      <w:marLeft w:val="0"/>
      <w:marRight w:val="0"/>
      <w:marTop w:val="0"/>
      <w:marBottom w:val="0"/>
      <w:divBdr>
        <w:top w:val="none" w:sz="0" w:space="0" w:color="auto"/>
        <w:left w:val="none" w:sz="0" w:space="0" w:color="auto"/>
        <w:bottom w:val="none" w:sz="0" w:space="0" w:color="auto"/>
        <w:right w:val="none" w:sz="0" w:space="0" w:color="auto"/>
      </w:divBdr>
      <w:divsChild>
        <w:div w:id="1781072208">
          <w:marLeft w:val="0"/>
          <w:marRight w:val="0"/>
          <w:marTop w:val="0"/>
          <w:marBottom w:val="0"/>
          <w:divBdr>
            <w:top w:val="none" w:sz="0" w:space="0" w:color="auto"/>
            <w:left w:val="none" w:sz="0" w:space="0" w:color="auto"/>
            <w:bottom w:val="none" w:sz="0" w:space="0" w:color="auto"/>
            <w:right w:val="none" w:sz="0" w:space="0" w:color="auto"/>
          </w:divBdr>
          <w:divsChild>
            <w:div w:id="1831292656">
              <w:marLeft w:val="0"/>
              <w:marRight w:val="0"/>
              <w:marTop w:val="0"/>
              <w:marBottom w:val="0"/>
              <w:divBdr>
                <w:top w:val="none" w:sz="0" w:space="0" w:color="auto"/>
                <w:left w:val="none" w:sz="0" w:space="0" w:color="auto"/>
                <w:bottom w:val="none" w:sz="0" w:space="0" w:color="auto"/>
                <w:right w:val="none" w:sz="0" w:space="0" w:color="auto"/>
              </w:divBdr>
              <w:divsChild>
                <w:div w:id="60692979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01584410">
      <w:bodyDiv w:val="1"/>
      <w:marLeft w:val="0"/>
      <w:marRight w:val="0"/>
      <w:marTop w:val="0"/>
      <w:marBottom w:val="0"/>
      <w:divBdr>
        <w:top w:val="none" w:sz="0" w:space="0" w:color="auto"/>
        <w:left w:val="none" w:sz="0" w:space="0" w:color="auto"/>
        <w:bottom w:val="none" w:sz="0" w:space="0" w:color="auto"/>
        <w:right w:val="none" w:sz="0" w:space="0" w:color="auto"/>
      </w:divBdr>
    </w:div>
    <w:div w:id="1707482863">
      <w:bodyDiv w:val="1"/>
      <w:marLeft w:val="0"/>
      <w:marRight w:val="0"/>
      <w:marTop w:val="0"/>
      <w:marBottom w:val="0"/>
      <w:divBdr>
        <w:top w:val="none" w:sz="0" w:space="0" w:color="auto"/>
        <w:left w:val="none" w:sz="0" w:space="0" w:color="auto"/>
        <w:bottom w:val="none" w:sz="0" w:space="0" w:color="auto"/>
        <w:right w:val="none" w:sz="0" w:space="0" w:color="auto"/>
      </w:divBdr>
      <w:divsChild>
        <w:div w:id="2029092302">
          <w:marLeft w:val="0"/>
          <w:marRight w:val="0"/>
          <w:marTop w:val="0"/>
          <w:marBottom w:val="0"/>
          <w:divBdr>
            <w:top w:val="none" w:sz="0" w:space="0" w:color="auto"/>
            <w:left w:val="none" w:sz="0" w:space="0" w:color="auto"/>
            <w:bottom w:val="none" w:sz="0" w:space="0" w:color="auto"/>
            <w:right w:val="none" w:sz="0" w:space="0" w:color="auto"/>
          </w:divBdr>
          <w:divsChild>
            <w:div w:id="476142321">
              <w:marLeft w:val="0"/>
              <w:marRight w:val="0"/>
              <w:marTop w:val="0"/>
              <w:marBottom w:val="0"/>
              <w:divBdr>
                <w:top w:val="none" w:sz="0" w:space="0" w:color="auto"/>
                <w:left w:val="none" w:sz="0" w:space="0" w:color="auto"/>
                <w:bottom w:val="none" w:sz="0" w:space="0" w:color="auto"/>
                <w:right w:val="none" w:sz="0" w:space="0" w:color="auto"/>
              </w:divBdr>
              <w:divsChild>
                <w:div w:id="9978093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80225168">
      <w:bodyDiv w:val="1"/>
      <w:marLeft w:val="0"/>
      <w:marRight w:val="0"/>
      <w:marTop w:val="0"/>
      <w:marBottom w:val="0"/>
      <w:divBdr>
        <w:top w:val="none" w:sz="0" w:space="0" w:color="auto"/>
        <w:left w:val="none" w:sz="0" w:space="0" w:color="auto"/>
        <w:bottom w:val="none" w:sz="0" w:space="0" w:color="auto"/>
        <w:right w:val="none" w:sz="0" w:space="0" w:color="auto"/>
      </w:divBdr>
    </w:div>
    <w:div w:id="1784183443">
      <w:bodyDiv w:val="1"/>
      <w:marLeft w:val="0"/>
      <w:marRight w:val="0"/>
      <w:marTop w:val="0"/>
      <w:marBottom w:val="0"/>
      <w:divBdr>
        <w:top w:val="none" w:sz="0" w:space="0" w:color="auto"/>
        <w:left w:val="none" w:sz="0" w:space="0" w:color="auto"/>
        <w:bottom w:val="none" w:sz="0" w:space="0" w:color="auto"/>
        <w:right w:val="none" w:sz="0" w:space="0" w:color="auto"/>
      </w:divBdr>
    </w:div>
    <w:div w:id="1786265541">
      <w:bodyDiv w:val="1"/>
      <w:marLeft w:val="0"/>
      <w:marRight w:val="0"/>
      <w:marTop w:val="0"/>
      <w:marBottom w:val="0"/>
      <w:divBdr>
        <w:top w:val="none" w:sz="0" w:space="0" w:color="auto"/>
        <w:left w:val="none" w:sz="0" w:space="0" w:color="auto"/>
        <w:bottom w:val="none" w:sz="0" w:space="0" w:color="auto"/>
        <w:right w:val="none" w:sz="0" w:space="0" w:color="auto"/>
      </w:divBdr>
    </w:div>
    <w:div w:id="1796674931">
      <w:bodyDiv w:val="1"/>
      <w:marLeft w:val="0"/>
      <w:marRight w:val="0"/>
      <w:marTop w:val="0"/>
      <w:marBottom w:val="0"/>
      <w:divBdr>
        <w:top w:val="none" w:sz="0" w:space="0" w:color="auto"/>
        <w:left w:val="none" w:sz="0" w:space="0" w:color="auto"/>
        <w:bottom w:val="none" w:sz="0" w:space="0" w:color="auto"/>
        <w:right w:val="none" w:sz="0" w:space="0" w:color="auto"/>
      </w:divBdr>
    </w:div>
    <w:div w:id="1838884779">
      <w:bodyDiv w:val="1"/>
      <w:marLeft w:val="0"/>
      <w:marRight w:val="0"/>
      <w:marTop w:val="0"/>
      <w:marBottom w:val="0"/>
      <w:divBdr>
        <w:top w:val="none" w:sz="0" w:space="0" w:color="auto"/>
        <w:left w:val="none" w:sz="0" w:space="0" w:color="auto"/>
        <w:bottom w:val="none" w:sz="0" w:space="0" w:color="auto"/>
        <w:right w:val="none" w:sz="0" w:space="0" w:color="auto"/>
      </w:divBdr>
    </w:div>
    <w:div w:id="1842548697">
      <w:bodyDiv w:val="1"/>
      <w:marLeft w:val="0"/>
      <w:marRight w:val="0"/>
      <w:marTop w:val="0"/>
      <w:marBottom w:val="0"/>
      <w:divBdr>
        <w:top w:val="none" w:sz="0" w:space="0" w:color="auto"/>
        <w:left w:val="none" w:sz="0" w:space="0" w:color="auto"/>
        <w:bottom w:val="none" w:sz="0" w:space="0" w:color="auto"/>
        <w:right w:val="none" w:sz="0" w:space="0" w:color="auto"/>
      </w:divBdr>
    </w:div>
    <w:div w:id="1856336482">
      <w:bodyDiv w:val="1"/>
      <w:marLeft w:val="0"/>
      <w:marRight w:val="0"/>
      <w:marTop w:val="0"/>
      <w:marBottom w:val="0"/>
      <w:divBdr>
        <w:top w:val="none" w:sz="0" w:space="0" w:color="auto"/>
        <w:left w:val="none" w:sz="0" w:space="0" w:color="auto"/>
        <w:bottom w:val="none" w:sz="0" w:space="0" w:color="auto"/>
        <w:right w:val="none" w:sz="0" w:space="0" w:color="auto"/>
      </w:divBdr>
    </w:div>
    <w:div w:id="1866290930">
      <w:bodyDiv w:val="1"/>
      <w:marLeft w:val="0"/>
      <w:marRight w:val="0"/>
      <w:marTop w:val="0"/>
      <w:marBottom w:val="0"/>
      <w:divBdr>
        <w:top w:val="none" w:sz="0" w:space="0" w:color="auto"/>
        <w:left w:val="none" w:sz="0" w:space="0" w:color="auto"/>
        <w:bottom w:val="none" w:sz="0" w:space="0" w:color="auto"/>
        <w:right w:val="none" w:sz="0" w:space="0" w:color="auto"/>
      </w:divBdr>
    </w:div>
    <w:div w:id="1893226525">
      <w:bodyDiv w:val="1"/>
      <w:marLeft w:val="0"/>
      <w:marRight w:val="0"/>
      <w:marTop w:val="0"/>
      <w:marBottom w:val="0"/>
      <w:divBdr>
        <w:top w:val="none" w:sz="0" w:space="0" w:color="auto"/>
        <w:left w:val="none" w:sz="0" w:space="0" w:color="auto"/>
        <w:bottom w:val="none" w:sz="0" w:space="0" w:color="auto"/>
        <w:right w:val="none" w:sz="0" w:space="0" w:color="auto"/>
      </w:divBdr>
    </w:div>
    <w:div w:id="1940553366">
      <w:bodyDiv w:val="1"/>
      <w:marLeft w:val="0"/>
      <w:marRight w:val="0"/>
      <w:marTop w:val="0"/>
      <w:marBottom w:val="0"/>
      <w:divBdr>
        <w:top w:val="none" w:sz="0" w:space="0" w:color="auto"/>
        <w:left w:val="none" w:sz="0" w:space="0" w:color="auto"/>
        <w:bottom w:val="none" w:sz="0" w:space="0" w:color="auto"/>
        <w:right w:val="none" w:sz="0" w:space="0" w:color="auto"/>
      </w:divBdr>
    </w:div>
    <w:div w:id="1946888953">
      <w:bodyDiv w:val="1"/>
      <w:marLeft w:val="0"/>
      <w:marRight w:val="0"/>
      <w:marTop w:val="0"/>
      <w:marBottom w:val="0"/>
      <w:divBdr>
        <w:top w:val="none" w:sz="0" w:space="0" w:color="auto"/>
        <w:left w:val="none" w:sz="0" w:space="0" w:color="auto"/>
        <w:bottom w:val="none" w:sz="0" w:space="0" w:color="auto"/>
        <w:right w:val="none" w:sz="0" w:space="0" w:color="auto"/>
      </w:divBdr>
    </w:div>
    <w:div w:id="1974679226">
      <w:bodyDiv w:val="1"/>
      <w:marLeft w:val="0"/>
      <w:marRight w:val="0"/>
      <w:marTop w:val="0"/>
      <w:marBottom w:val="0"/>
      <w:divBdr>
        <w:top w:val="none" w:sz="0" w:space="0" w:color="auto"/>
        <w:left w:val="none" w:sz="0" w:space="0" w:color="auto"/>
        <w:bottom w:val="none" w:sz="0" w:space="0" w:color="auto"/>
        <w:right w:val="none" w:sz="0" w:space="0" w:color="auto"/>
      </w:divBdr>
    </w:div>
    <w:div w:id="1986230319">
      <w:bodyDiv w:val="1"/>
      <w:marLeft w:val="0"/>
      <w:marRight w:val="0"/>
      <w:marTop w:val="0"/>
      <w:marBottom w:val="0"/>
      <w:divBdr>
        <w:top w:val="none" w:sz="0" w:space="0" w:color="auto"/>
        <w:left w:val="none" w:sz="0" w:space="0" w:color="auto"/>
        <w:bottom w:val="none" w:sz="0" w:space="0" w:color="auto"/>
        <w:right w:val="none" w:sz="0" w:space="0" w:color="auto"/>
      </w:divBdr>
    </w:div>
    <w:div w:id="1996761499">
      <w:bodyDiv w:val="1"/>
      <w:marLeft w:val="0"/>
      <w:marRight w:val="0"/>
      <w:marTop w:val="0"/>
      <w:marBottom w:val="0"/>
      <w:divBdr>
        <w:top w:val="none" w:sz="0" w:space="0" w:color="auto"/>
        <w:left w:val="none" w:sz="0" w:space="0" w:color="auto"/>
        <w:bottom w:val="none" w:sz="0" w:space="0" w:color="auto"/>
        <w:right w:val="none" w:sz="0" w:space="0" w:color="auto"/>
      </w:divBdr>
      <w:divsChild>
        <w:div w:id="1400247621">
          <w:marLeft w:val="0"/>
          <w:marRight w:val="0"/>
          <w:marTop w:val="0"/>
          <w:marBottom w:val="0"/>
          <w:divBdr>
            <w:top w:val="none" w:sz="0" w:space="0" w:color="auto"/>
            <w:left w:val="none" w:sz="0" w:space="0" w:color="auto"/>
            <w:bottom w:val="none" w:sz="0" w:space="0" w:color="auto"/>
            <w:right w:val="none" w:sz="0" w:space="0" w:color="auto"/>
          </w:divBdr>
          <w:divsChild>
            <w:div w:id="163858025">
              <w:marLeft w:val="0"/>
              <w:marRight w:val="0"/>
              <w:marTop w:val="0"/>
              <w:marBottom w:val="0"/>
              <w:divBdr>
                <w:top w:val="none" w:sz="0" w:space="0" w:color="auto"/>
                <w:left w:val="none" w:sz="0" w:space="0" w:color="auto"/>
                <w:bottom w:val="none" w:sz="0" w:space="0" w:color="auto"/>
                <w:right w:val="none" w:sz="0" w:space="0" w:color="auto"/>
              </w:divBdr>
              <w:divsChild>
                <w:div w:id="170139487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98147039">
      <w:bodyDiv w:val="1"/>
      <w:marLeft w:val="0"/>
      <w:marRight w:val="0"/>
      <w:marTop w:val="0"/>
      <w:marBottom w:val="0"/>
      <w:divBdr>
        <w:top w:val="none" w:sz="0" w:space="0" w:color="auto"/>
        <w:left w:val="none" w:sz="0" w:space="0" w:color="auto"/>
        <w:bottom w:val="none" w:sz="0" w:space="0" w:color="auto"/>
        <w:right w:val="none" w:sz="0" w:space="0" w:color="auto"/>
      </w:divBdr>
    </w:div>
    <w:div w:id="2024699306">
      <w:bodyDiv w:val="1"/>
      <w:marLeft w:val="0"/>
      <w:marRight w:val="0"/>
      <w:marTop w:val="0"/>
      <w:marBottom w:val="0"/>
      <w:divBdr>
        <w:top w:val="none" w:sz="0" w:space="0" w:color="auto"/>
        <w:left w:val="none" w:sz="0" w:space="0" w:color="auto"/>
        <w:bottom w:val="none" w:sz="0" w:space="0" w:color="auto"/>
        <w:right w:val="none" w:sz="0" w:space="0" w:color="auto"/>
      </w:divBdr>
    </w:div>
    <w:div w:id="2025588888">
      <w:bodyDiv w:val="1"/>
      <w:marLeft w:val="0"/>
      <w:marRight w:val="0"/>
      <w:marTop w:val="0"/>
      <w:marBottom w:val="0"/>
      <w:divBdr>
        <w:top w:val="none" w:sz="0" w:space="0" w:color="auto"/>
        <w:left w:val="none" w:sz="0" w:space="0" w:color="auto"/>
        <w:bottom w:val="none" w:sz="0" w:space="0" w:color="auto"/>
        <w:right w:val="none" w:sz="0" w:space="0" w:color="auto"/>
      </w:divBdr>
    </w:div>
    <w:div w:id="2040354349">
      <w:bodyDiv w:val="1"/>
      <w:marLeft w:val="0"/>
      <w:marRight w:val="0"/>
      <w:marTop w:val="0"/>
      <w:marBottom w:val="0"/>
      <w:divBdr>
        <w:top w:val="none" w:sz="0" w:space="0" w:color="auto"/>
        <w:left w:val="none" w:sz="0" w:space="0" w:color="auto"/>
        <w:bottom w:val="none" w:sz="0" w:space="0" w:color="auto"/>
        <w:right w:val="none" w:sz="0" w:space="0" w:color="auto"/>
      </w:divBdr>
    </w:div>
    <w:div w:id="2094088148">
      <w:bodyDiv w:val="1"/>
      <w:marLeft w:val="0"/>
      <w:marRight w:val="0"/>
      <w:marTop w:val="0"/>
      <w:marBottom w:val="0"/>
      <w:divBdr>
        <w:top w:val="none" w:sz="0" w:space="0" w:color="auto"/>
        <w:left w:val="none" w:sz="0" w:space="0" w:color="auto"/>
        <w:bottom w:val="none" w:sz="0" w:space="0" w:color="auto"/>
        <w:right w:val="none" w:sz="0" w:space="0" w:color="auto"/>
      </w:divBdr>
    </w:div>
    <w:div w:id="2096318856">
      <w:bodyDiv w:val="1"/>
      <w:marLeft w:val="0"/>
      <w:marRight w:val="0"/>
      <w:marTop w:val="0"/>
      <w:marBottom w:val="0"/>
      <w:divBdr>
        <w:top w:val="none" w:sz="0" w:space="0" w:color="auto"/>
        <w:left w:val="none" w:sz="0" w:space="0" w:color="auto"/>
        <w:bottom w:val="none" w:sz="0" w:space="0" w:color="auto"/>
        <w:right w:val="none" w:sz="0" w:space="0" w:color="auto"/>
      </w:divBdr>
      <w:divsChild>
        <w:div w:id="1439376803">
          <w:marLeft w:val="0"/>
          <w:marRight w:val="0"/>
          <w:marTop w:val="0"/>
          <w:marBottom w:val="0"/>
          <w:divBdr>
            <w:top w:val="none" w:sz="0" w:space="0" w:color="auto"/>
            <w:left w:val="none" w:sz="0" w:space="0" w:color="auto"/>
            <w:bottom w:val="none" w:sz="0" w:space="0" w:color="auto"/>
            <w:right w:val="none" w:sz="0" w:space="0" w:color="auto"/>
          </w:divBdr>
          <w:divsChild>
            <w:div w:id="1635402429">
              <w:marLeft w:val="0"/>
              <w:marRight w:val="0"/>
              <w:marTop w:val="0"/>
              <w:marBottom w:val="0"/>
              <w:divBdr>
                <w:top w:val="none" w:sz="0" w:space="0" w:color="auto"/>
                <w:left w:val="none" w:sz="0" w:space="0" w:color="auto"/>
                <w:bottom w:val="none" w:sz="0" w:space="0" w:color="auto"/>
                <w:right w:val="none" w:sz="0" w:space="0" w:color="auto"/>
              </w:divBdr>
              <w:divsChild>
                <w:div w:id="6394607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00905059">
      <w:bodyDiv w:val="1"/>
      <w:marLeft w:val="0"/>
      <w:marRight w:val="0"/>
      <w:marTop w:val="0"/>
      <w:marBottom w:val="0"/>
      <w:divBdr>
        <w:top w:val="none" w:sz="0" w:space="0" w:color="auto"/>
        <w:left w:val="none" w:sz="0" w:space="0" w:color="auto"/>
        <w:bottom w:val="none" w:sz="0" w:space="0" w:color="auto"/>
        <w:right w:val="none" w:sz="0" w:space="0" w:color="auto"/>
      </w:divBdr>
    </w:div>
    <w:div w:id="2123256919">
      <w:bodyDiv w:val="1"/>
      <w:marLeft w:val="0"/>
      <w:marRight w:val="0"/>
      <w:marTop w:val="0"/>
      <w:marBottom w:val="0"/>
      <w:divBdr>
        <w:top w:val="none" w:sz="0" w:space="0" w:color="auto"/>
        <w:left w:val="none" w:sz="0" w:space="0" w:color="auto"/>
        <w:bottom w:val="none" w:sz="0" w:space="0" w:color="auto"/>
        <w:right w:val="none" w:sz="0" w:space="0" w:color="auto"/>
      </w:divBdr>
    </w:div>
    <w:div w:id="213112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image" Target="media/image9.wmf"/><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3.bin"/><Relationship Id="rId50" Type="http://schemas.openxmlformats.org/officeDocument/2006/relationships/image" Target="media/image22.wmf"/><Relationship Id="rId55" Type="http://schemas.openxmlformats.org/officeDocument/2006/relationships/image" Target="media/image24.wmf"/><Relationship Id="rId63" Type="http://schemas.openxmlformats.org/officeDocument/2006/relationships/image" Target="media/image28.wmf"/><Relationship Id="rId68" Type="http://schemas.openxmlformats.org/officeDocument/2006/relationships/oleObject" Target="embeddings/oleObject34.bin"/><Relationship Id="rId76" Type="http://schemas.openxmlformats.org/officeDocument/2006/relationships/oleObject" Target="embeddings/oleObject38.bin"/><Relationship Id="rId84" Type="http://schemas.openxmlformats.org/officeDocument/2006/relationships/image" Target="media/image35.wmf"/><Relationship Id="rId89" Type="http://schemas.openxmlformats.org/officeDocument/2006/relationships/image" Target="media/image38.wmf"/><Relationship Id="rId97" Type="http://schemas.openxmlformats.org/officeDocument/2006/relationships/theme" Target="theme/theme1.xml"/><Relationship Id="rId7" Type="http://schemas.openxmlformats.org/officeDocument/2006/relationships/oleObject" Target="embeddings/oleObject1.bin"/><Relationship Id="rId71" Type="http://schemas.openxmlformats.org/officeDocument/2006/relationships/image" Target="media/image32.wmf"/><Relationship Id="rId92" Type="http://schemas.openxmlformats.org/officeDocument/2006/relationships/oleObject" Target="embeddings/oleObject49.bin"/><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oleObject" Target="embeddings/oleObject13.bin"/><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image" Target="media/image14.wmf"/><Relationship Id="rId37" Type="http://schemas.openxmlformats.org/officeDocument/2006/relationships/oleObject" Target="embeddings/oleObject17.bin"/><Relationship Id="rId40" Type="http://schemas.openxmlformats.org/officeDocument/2006/relationships/image" Target="media/image18.wmf"/><Relationship Id="rId45" Type="http://schemas.openxmlformats.org/officeDocument/2006/relationships/oleObject" Target="embeddings/oleObject22.bin"/><Relationship Id="rId53" Type="http://schemas.openxmlformats.org/officeDocument/2006/relationships/image" Target="media/image23.wmf"/><Relationship Id="rId58" Type="http://schemas.openxmlformats.org/officeDocument/2006/relationships/oleObject" Target="embeddings/oleObject29.bin"/><Relationship Id="rId66" Type="http://schemas.openxmlformats.org/officeDocument/2006/relationships/oleObject" Target="embeddings/oleObject33.bin"/><Relationship Id="rId74" Type="http://schemas.openxmlformats.org/officeDocument/2006/relationships/oleObject" Target="embeddings/oleObject37.bin"/><Relationship Id="rId79" Type="http://schemas.openxmlformats.org/officeDocument/2006/relationships/oleObject" Target="embeddings/oleObject41.bin"/><Relationship Id="rId87" Type="http://schemas.openxmlformats.org/officeDocument/2006/relationships/image" Target="media/image37.wmf"/><Relationship Id="rId5" Type="http://schemas.openxmlformats.org/officeDocument/2006/relationships/image" Target="media/image1.png"/><Relationship Id="rId61" Type="http://schemas.openxmlformats.org/officeDocument/2006/relationships/image" Target="media/image27.wmf"/><Relationship Id="rId82" Type="http://schemas.openxmlformats.org/officeDocument/2006/relationships/oleObject" Target="embeddings/oleObject44.bin"/><Relationship Id="rId90" Type="http://schemas.openxmlformats.org/officeDocument/2006/relationships/oleObject" Target="embeddings/oleObject48.bin"/><Relationship Id="rId95" Type="http://schemas.openxmlformats.org/officeDocument/2006/relationships/image" Target="media/image41.png"/><Relationship Id="rId19" Type="http://schemas.openxmlformats.org/officeDocument/2006/relationships/image" Target="media/image8.wmf"/><Relationship Id="rId14" Type="http://schemas.openxmlformats.org/officeDocument/2006/relationships/image" Target="media/image6.wmf"/><Relationship Id="rId22" Type="http://schemas.openxmlformats.org/officeDocument/2006/relationships/oleObject" Target="embeddings/oleObject9.bin"/><Relationship Id="rId27" Type="http://schemas.openxmlformats.org/officeDocument/2006/relationships/oleObject" Target="embeddings/oleObject12.bin"/><Relationship Id="rId30" Type="http://schemas.openxmlformats.org/officeDocument/2006/relationships/image" Target="media/image13.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1.wmf"/><Relationship Id="rId56" Type="http://schemas.openxmlformats.org/officeDocument/2006/relationships/oleObject" Target="embeddings/oleObject28.bin"/><Relationship Id="rId64" Type="http://schemas.openxmlformats.org/officeDocument/2006/relationships/oleObject" Target="embeddings/oleObject32.bin"/><Relationship Id="rId69" Type="http://schemas.openxmlformats.org/officeDocument/2006/relationships/image" Target="media/image31.wmf"/><Relationship Id="rId77" Type="http://schemas.openxmlformats.org/officeDocument/2006/relationships/oleObject" Target="embeddings/oleObject39.bin"/><Relationship Id="rId8" Type="http://schemas.openxmlformats.org/officeDocument/2006/relationships/image" Target="media/image3.wmf"/><Relationship Id="rId51" Type="http://schemas.openxmlformats.org/officeDocument/2006/relationships/oleObject" Target="embeddings/oleObject25.bin"/><Relationship Id="rId72" Type="http://schemas.openxmlformats.org/officeDocument/2006/relationships/oleObject" Target="embeddings/oleObject36.bin"/><Relationship Id="rId80" Type="http://schemas.openxmlformats.org/officeDocument/2006/relationships/oleObject" Target="embeddings/oleObject42.bin"/><Relationship Id="rId85" Type="http://schemas.openxmlformats.org/officeDocument/2006/relationships/oleObject" Target="embeddings/oleObject46.bin"/><Relationship Id="rId93" Type="http://schemas.openxmlformats.org/officeDocument/2006/relationships/image" Target="media/image40.wmf"/><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7.wmf"/><Relationship Id="rId46" Type="http://schemas.openxmlformats.org/officeDocument/2006/relationships/image" Target="media/image20.wmf"/><Relationship Id="rId59" Type="http://schemas.openxmlformats.org/officeDocument/2006/relationships/image" Target="media/image26.wmf"/><Relationship Id="rId67" Type="http://schemas.openxmlformats.org/officeDocument/2006/relationships/image" Target="media/image30.wmf"/><Relationship Id="rId20" Type="http://schemas.openxmlformats.org/officeDocument/2006/relationships/oleObject" Target="embeddings/oleObject8.bin"/><Relationship Id="rId41" Type="http://schemas.openxmlformats.org/officeDocument/2006/relationships/oleObject" Target="embeddings/oleObject19.bin"/><Relationship Id="rId54" Type="http://schemas.openxmlformats.org/officeDocument/2006/relationships/oleObject" Target="embeddings/oleObject27.bin"/><Relationship Id="rId62" Type="http://schemas.openxmlformats.org/officeDocument/2006/relationships/oleObject" Target="embeddings/oleObject31.bin"/><Relationship Id="rId70" Type="http://schemas.openxmlformats.org/officeDocument/2006/relationships/oleObject" Target="embeddings/oleObject35.bin"/><Relationship Id="rId75" Type="http://schemas.openxmlformats.org/officeDocument/2006/relationships/image" Target="media/image34.wmf"/><Relationship Id="rId83" Type="http://schemas.openxmlformats.org/officeDocument/2006/relationships/oleObject" Target="embeddings/oleObject45.bin"/><Relationship Id="rId88" Type="http://schemas.openxmlformats.org/officeDocument/2006/relationships/oleObject" Target="embeddings/oleObject47.bin"/><Relationship Id="rId91" Type="http://schemas.openxmlformats.org/officeDocument/2006/relationships/image" Target="media/image39.wmf"/><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oleObject" Target="embeddings/oleObject5.bin"/><Relationship Id="rId23" Type="http://schemas.openxmlformats.org/officeDocument/2006/relationships/image" Target="media/image10.wmf"/><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4.bin"/><Relationship Id="rId57" Type="http://schemas.openxmlformats.org/officeDocument/2006/relationships/image" Target="media/image25.wmf"/><Relationship Id="rId10" Type="http://schemas.openxmlformats.org/officeDocument/2006/relationships/image" Target="media/image4.wmf"/><Relationship Id="rId31" Type="http://schemas.openxmlformats.org/officeDocument/2006/relationships/oleObject" Target="embeddings/oleObject14.bin"/><Relationship Id="rId44" Type="http://schemas.openxmlformats.org/officeDocument/2006/relationships/oleObject" Target="embeddings/oleObject21.bin"/><Relationship Id="rId52" Type="http://schemas.openxmlformats.org/officeDocument/2006/relationships/oleObject" Target="embeddings/oleObject26.bin"/><Relationship Id="rId60" Type="http://schemas.openxmlformats.org/officeDocument/2006/relationships/oleObject" Target="embeddings/oleObject30.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40.bin"/><Relationship Id="rId81" Type="http://schemas.openxmlformats.org/officeDocument/2006/relationships/oleObject" Target="embeddings/oleObject43.bin"/><Relationship Id="rId86" Type="http://schemas.openxmlformats.org/officeDocument/2006/relationships/image" Target="media/image36.png"/><Relationship Id="rId94" Type="http://schemas.openxmlformats.org/officeDocument/2006/relationships/oleObject" Target="embeddings/oleObject50.bin"/><Relationship Id="rId4" Type="http://schemas.openxmlformats.org/officeDocument/2006/relationships/webSettings" Target="web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oleObject" Target="embeddings/oleObject7.bin"/><Relationship Id="rId39" Type="http://schemas.openxmlformats.org/officeDocument/2006/relationships/oleObject" Target="embeddings/oleObject1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14498</TotalTime>
  <Pages>9</Pages>
  <Words>2514</Words>
  <Characters>14334</Characters>
  <Application>Microsoft Office Word</Application>
  <DocSecurity>0</DocSecurity>
  <Lines>119</Lines>
  <Paragraphs>33</Paragraphs>
  <ScaleCrop>false</ScaleCrop>
  <Company/>
  <LinksUpToDate>false</LinksUpToDate>
  <CharactersWithSpaces>16815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dc:creator>
  <cp:keywords/>
  <dc:description/>
  <cp:lastModifiedBy>hn</cp:lastModifiedBy>
  <cp:revision>65</cp:revision>
  <dcterms:created xsi:type="dcterms:W3CDTF">2018-05-07T07:41:00Z</dcterms:created>
  <dcterms:modified xsi:type="dcterms:W3CDTF">2018-06-11T09:55:00Z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