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4E" w:rsidRDefault="003A334E" w:rsidP="003A334E">
      <w:r>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复杂的建模过程和冗长的代码，并且不同的供电设备、不同结构的发射装置、不同结构的电枢都需要不同的模型和代码。</w:t>
      </w:r>
    </w:p>
    <w:p w:rsidR="00DD7E9B" w:rsidRDefault="003A334E" w:rsidP="003A334E">
      <w:r>
        <w:rPr>
          <w:rFonts w:hint="eastAsia"/>
        </w:rPr>
        <w:t>本文提出一种基于径向基函数（</w:t>
      </w:r>
      <w:r>
        <w:t>Radial Basis Function ，RBF）神经网络算法的电磁发射速度预测策略，将机器学习技术应用于电磁发射的速度预测。具体实现过程如下：首先建立一个基于RBF神经网络算法的机器学习模型，然后用经过预处理的实验测量数据对此模型进行训练[20]，特征参数包括电枢质量m，填充距离s，电流波形的上升时间t，电流最大值I，目标参数为初速度V，样本数据集（分为训练集和测试集）为通过仿真实验得到的430组数据，训练后的学习模型能够找出速度与电流波形（电流上升沿及电流最大值）的关系，</w:t>
      </w:r>
      <w:r>
        <w:rPr>
          <w:rFonts w:hint="eastAsia"/>
        </w:rPr>
        <w:t>最终实现系统输入电流波形，预测发射速度。训练中使用机器学习中的网格搜索法和交叉验证法确定模型的最优参数。最终的测试结果表明，该方法能准确预测发射速度，误差不超过</w:t>
      </w:r>
      <w:r>
        <w:t>1%。通过增加特征参数该模型的精确度具有极大的提高潜力，且该方法基于机器学习框架易应用、易扩展，相比通过数值计算预测速度的复杂性有很大优势。</w:t>
      </w:r>
    </w:p>
    <w:p w:rsidR="00066651" w:rsidRDefault="00066651" w:rsidP="003A334E">
      <w:r w:rsidRPr="00066651">
        <w:t>[1]BAYATI M S, KESHTKAR A, KHOSRAVI F等. Analyzing the electromagnetic launcher with combination both FEM-3D and IEM methods in time domain[C]//2012 16th International Symposium on Electromagnetic Launch Technology. 2012: 1–7.</w:t>
      </w:r>
    </w:p>
    <w:p w:rsidR="00066651" w:rsidRDefault="00066651" w:rsidP="00066651">
      <w:r>
        <w:t>[2] J. S. Bernardes, M. F. Stumborg,</w:t>
      </w:r>
      <w:r w:rsidR="007B0D42">
        <w:t xml:space="preserve"> and T. E. Jean, “Analysis of a</w:t>
      </w:r>
      <w:r w:rsidR="007B0D42">
        <w:rPr>
          <w:rFonts w:hint="eastAsia"/>
        </w:rPr>
        <w:t xml:space="preserve"> </w:t>
      </w:r>
      <w:r>
        <w:t>capacitor-based pulsed-power system for driving long-range electromagnetic guns,” IEEE Trans. Magn., vol. 39, no. 1, pp. 486–490, Jan. 2003.</w:t>
      </w:r>
    </w:p>
    <w:p w:rsidR="00090EB7" w:rsidRDefault="00066651" w:rsidP="00066651">
      <w:r>
        <w:t>[3] J. D. Wang, “Development and application</w:t>
      </w:r>
      <w:r w:rsidR="007B0D42">
        <w:t xml:space="preserve"> in military of electromagnetic</w:t>
      </w:r>
      <w:r w:rsidR="007B0D42">
        <w:rPr>
          <w:rFonts w:hint="eastAsia"/>
        </w:rPr>
        <w:t xml:space="preserve"> </w:t>
      </w:r>
      <w:r>
        <w:t>emission technology,” in Proc. Fire Command Control. 2001, p. 1.</w:t>
      </w:r>
    </w:p>
    <w:p w:rsidR="00066651" w:rsidRDefault="00066651" w:rsidP="00066651">
      <w:r>
        <w:t>[4] H. D. Fair, “Electric launch science and te</w:t>
      </w:r>
      <w:r w:rsidR="007B0D42">
        <w:t>chnology in the United States,”</w:t>
      </w:r>
      <w:r w:rsidR="007B0D42">
        <w:rPr>
          <w:rFonts w:hint="eastAsia"/>
        </w:rPr>
        <w:t xml:space="preserve"> </w:t>
      </w:r>
      <w:r>
        <w:t>IEEE Trans. Magn., vol. 39, no. 1, pp. 11–17, Jan. 2003.</w:t>
      </w:r>
    </w:p>
    <w:p w:rsidR="007B0D42" w:rsidRDefault="007B0D42" w:rsidP="007B0D42">
      <w:r w:rsidRPr="007B0D42">
        <w:t>[</w:t>
      </w:r>
      <w:r>
        <w:t>5</w:t>
      </w:r>
      <w:r w:rsidRPr="007B0D42">
        <w:t>]</w:t>
      </w:r>
      <w:r>
        <w:t xml:space="preserve"> J. S. Bernardes, M. F. Stumborg, and T. E. Jean, “Analysis of a</w:t>
      </w:r>
      <w:r>
        <w:rPr>
          <w:rFonts w:hint="eastAsia"/>
        </w:rPr>
        <w:t xml:space="preserve"> </w:t>
      </w:r>
      <w:r>
        <w:t>capacitor-based pulsed-power system for driving long-range electromagnetic guns,” IEEE Trans. Magn., vol. 39, no. 1, pp. 486–490, Jan. 2003.</w:t>
      </w:r>
    </w:p>
    <w:p w:rsidR="0021039D" w:rsidRDefault="0021039D" w:rsidP="007B0D42">
      <w:r w:rsidRPr="0021039D">
        <w:t>[6]</w:t>
      </w:r>
      <w:r>
        <w:t xml:space="preserve"> </w:t>
      </w:r>
      <w:r w:rsidRPr="0021039D">
        <w:t xml:space="preserve">GHASSEMI M, BARSI Y M, HAMEDI M H. Analysis of Force Distribution Acting Upon the Rails and the Armature and Prediction of Velocity </w:t>
      </w:r>
      <w:proofErr w:type="gramStart"/>
      <w:r w:rsidRPr="0021039D">
        <w:t>With</w:t>
      </w:r>
      <w:proofErr w:type="gramEnd"/>
      <w:r w:rsidRPr="0021039D">
        <w:t xml:space="preserve"> Time in an Electromagnetic Launcher With New Method[J]. IEEE Transactions on Magnetics, 2007, 43(1): 132–136.</w:t>
      </w:r>
    </w:p>
    <w:p w:rsidR="00183D7F" w:rsidRDefault="00183D7F" w:rsidP="007B0D42">
      <w:r>
        <w:t>[112]</w:t>
      </w:r>
      <w:r w:rsidRPr="00183D7F">
        <w:t xml:space="preserve"> POWELL M J D. Radial Basis Function Methods for Interpolation to Functions of Many Variables[M]. 2001.</w:t>
      </w:r>
    </w:p>
    <w:p w:rsidR="001322A8" w:rsidRDefault="001322A8" w:rsidP="007B0D42">
      <w:r>
        <w:rPr>
          <w:rFonts w:hint="eastAsia"/>
        </w:rPr>
        <w:t>[</w:t>
      </w:r>
      <w:r>
        <w:t xml:space="preserve">14] </w:t>
      </w:r>
      <w:r w:rsidRPr="001322A8">
        <w:t>ER M J, WU S, LU J等. Face recognition with radial basis function (RBF) neural networks[J]. IEEE Transactions on Neural Networks, 2002, 13(3): 697–710.</w:t>
      </w:r>
    </w:p>
    <w:p w:rsidR="00932C71" w:rsidRDefault="00932C71" w:rsidP="007B0D42">
      <w:r>
        <w:t xml:space="preserve">[15] </w:t>
      </w:r>
      <w:r w:rsidRPr="00932C71">
        <w:t>The global k-means clustering algorithm</w:t>
      </w:r>
    </w:p>
    <w:p w:rsidR="002E7567" w:rsidRPr="00932C71" w:rsidRDefault="002E7567" w:rsidP="002E7567">
      <w:r>
        <w:t>[16] Ma J, Zhang D D, Yuan W Q, et al. A method of generating timing for a given target current</w:t>
      </w:r>
      <w:r>
        <w:rPr>
          <w:rFonts w:hint="eastAsia"/>
        </w:rPr>
        <w:t xml:space="preserve"> </w:t>
      </w:r>
      <w:r>
        <w:t>waveform in electromagnetic launch technology [J</w:t>
      </w:r>
      <w:proofErr w:type="gramStart"/>
      <w:r>
        <w:t>].IEEE</w:t>
      </w:r>
      <w:proofErr w:type="gramEnd"/>
      <w:r>
        <w:t xml:space="preserve"> Transactions on Plasma Science.</w:t>
      </w:r>
      <w:r>
        <w:rPr>
          <w:rFonts w:hint="eastAsia"/>
        </w:rPr>
        <w:t xml:space="preserve"> </w:t>
      </w:r>
      <w:r>
        <w:t>10.1109/TPS.2017.2706219.</w:t>
      </w:r>
    </w:p>
    <w:p w:rsidR="00090EB7" w:rsidRPr="005D0A20" w:rsidRDefault="005D0A20" w:rsidP="005D0A20">
      <w:pPr>
        <w:pStyle w:val="a3"/>
      </w:pPr>
      <w:r>
        <w:rPr>
          <w:rFonts w:hint="eastAsia"/>
        </w:rPr>
        <w:t xml:space="preserve">Initial Velocity Prediction based on </w:t>
      </w:r>
      <w:r w:rsidRPr="005D0A20">
        <w:t xml:space="preserve">Radial Basis Function (RBF) Neural Network </w:t>
      </w:r>
      <w:r>
        <w:t xml:space="preserve">in </w:t>
      </w:r>
      <w:r w:rsidRPr="005D0A20">
        <w:t>electromagnetic launch technology</w:t>
      </w:r>
    </w:p>
    <w:p w:rsidR="00090EB7" w:rsidRPr="00DA6412" w:rsidRDefault="00090EB7" w:rsidP="00DA6412">
      <w:pPr>
        <w:pStyle w:val="2"/>
        <w:rPr>
          <w:rStyle w:val="a7"/>
          <w:i w:val="0"/>
        </w:rPr>
      </w:pPr>
      <w:r w:rsidRPr="00DA6412">
        <w:rPr>
          <w:rStyle w:val="a7"/>
          <w:i w:val="0"/>
        </w:rPr>
        <w:lastRenderedPageBreak/>
        <w:t>Introduction</w:t>
      </w:r>
    </w:p>
    <w:p w:rsidR="009211AE" w:rsidRDefault="009211AE" w:rsidP="00D01BF5">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p>
    <w:p w:rsidR="00090EB7" w:rsidRDefault="00D01BF5" w:rsidP="00D01BF5">
      <w:r>
        <w:rPr>
          <w:rFonts w:hint="eastAsia"/>
        </w:rPr>
        <w:t>Electro</w:t>
      </w:r>
      <w:r>
        <w:t xml:space="preserve">magnetic launch technology is an advanced 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 xml:space="preserve">and moves it in rails </w:t>
      </w:r>
      <w:proofErr w:type="gramStart"/>
      <w:r>
        <w:t>line.[</w:t>
      </w:r>
      <w:proofErr w:type="gramEnd"/>
      <w:r>
        <w:t>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想达到某初速度所需要的电流</w:t>
      </w:r>
      <w:r w:rsidR="004B6082">
        <w:rPr>
          <w:rFonts w:hint="eastAsia"/>
        </w:rPr>
        <w:t>的方法</w:t>
      </w:r>
      <w:r w:rsidR="002E7567">
        <w:rPr>
          <w:rFonts w:hint="eastAsia"/>
        </w:rPr>
        <w:t>[</w:t>
      </w:r>
      <w:r w:rsidR="002E7567">
        <w:t>16</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all nonlinear changes. </w:t>
      </w:r>
      <w:proofErr w:type="gramStart"/>
      <w:r>
        <w:t>Therefore</w:t>
      </w:r>
      <w:proofErr w:type="gramEnd"/>
      <w:r>
        <w:t xml:space="preserve"> 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 xml:space="preserve">electromagnetic </w:t>
      </w:r>
      <w:proofErr w:type="gramStart"/>
      <w:r w:rsidR="00071395">
        <w:t>launch.</w:t>
      </w:r>
      <w:r w:rsidR="00066651">
        <w:t>[</w:t>
      </w:r>
      <w:proofErr w:type="gramEnd"/>
      <w:r w:rsidR="00066651">
        <w:t>4]</w:t>
      </w:r>
      <w:r w:rsidR="008B2056">
        <w:t xml:space="preserve"> </w:t>
      </w:r>
      <w:r w:rsidR="00071395">
        <w:t>The power module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 needed </w:t>
      </w:r>
      <w:r w:rsidR="00AA12FC">
        <w:t xml:space="preserve">for </w:t>
      </w:r>
      <w:r w:rsidR="004B6082">
        <w:t>reach</w:t>
      </w:r>
      <w:r w:rsidR="00AA12FC">
        <w:t>ing</w:t>
      </w:r>
      <w:r w:rsidR="004B6082">
        <w:t xml:space="preserve"> a certain initial velocity</w:t>
      </w:r>
      <w:r w:rsidR="00AA12FC">
        <w:rPr>
          <w:rFonts w:hint="eastAsia"/>
        </w:rPr>
        <w:t xml:space="preserve">, </w:t>
      </w:r>
      <w:r w:rsidR="005D3B10" w:rsidRPr="005D3B10">
        <w:t xml:space="preserve">as these are the basics of </w:t>
      </w:r>
      <w:r w:rsidR="009211AE" w:rsidRPr="009211AE">
        <w:t>Precise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p>
    <w:p w:rsidR="00795E2A" w:rsidRDefault="00795E2A" w:rsidP="00795E2A">
      <w:r>
        <w:t>[5]</w:t>
      </w:r>
      <w:r>
        <w:rPr>
          <w:rFonts w:hint="eastAsia"/>
        </w:rPr>
        <w:t>中</w:t>
      </w:r>
      <w:r>
        <w:t>，</w:t>
      </w:r>
      <w:r>
        <w:rPr>
          <w:rFonts w:hint="eastAsia"/>
        </w:rPr>
        <w:t>使用</w:t>
      </w:r>
      <w:r>
        <w:t>Micro-Cap VI（一种电路分析软件包）模拟轨道导弹系统和轨道导弹瞬态性能的瞬态电路模型，</w:t>
      </w:r>
      <w:r>
        <w:rPr>
          <w:rFonts w:hint="eastAsia"/>
        </w:rPr>
        <w:t>在</w:t>
      </w:r>
      <w:r>
        <w:t>[1]和[6]中，研究人员提高了轨道电感的计算精度和轨道上的力分布。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则不可接受的模拟持续时间可能是几小时。</w:t>
      </w:r>
    </w:p>
    <w:p w:rsidR="00122382" w:rsidRDefault="00795E2A" w:rsidP="00795E2A">
      <w:r>
        <w:rPr>
          <w:rFonts w:hint="eastAsia"/>
        </w:rPr>
        <w:t>本文将机器学习技术应用于</w:t>
      </w:r>
      <w:r>
        <w:t>EML的初始速度预测中，提出了一种基于径向基函数（RBF）神经网络算法的新的预测策略。建立了基于径向基函数的机器学习模型，并对模拟得到的预处理数据进行训练，实验验证了其准确性。增加参数和训练样本的数量可以提高模型的准确性，因此在进一步的研究中可以提高该方法的准确性。该方法基于机器学习框架易于应用和扩</w:t>
      </w:r>
      <w:r>
        <w:lastRenderedPageBreak/>
        <w:t>展。一旦模型完成了训练，每个初始速度预测就可以瞬间完成，考虑到数值模拟的复杂性，这无疑具有优势。</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t>In [5], a</w:t>
      </w:r>
      <w:r w:rsidR="00AA53E8">
        <w:t xml:space="preserve"> transient electric circuit model for a</w:t>
      </w:r>
      <w:r w:rsidR="00AA53E8">
        <w:rPr>
          <w:rFonts w:hint="eastAsia"/>
        </w:rPr>
        <w:t xml:space="preserve"> </w:t>
      </w:r>
      <w:r w:rsidR="00AA53E8">
        <w:t>railgun system and railgun transient performance was</w:t>
      </w:r>
      <w:r w:rsidR="00AA53E8">
        <w:rPr>
          <w:rFonts w:hint="eastAsia"/>
        </w:rPr>
        <w:t xml:space="preserve"> </w:t>
      </w:r>
      <w:r w:rsidR="00AA53E8">
        <w:t>simulated using Micro-Cap VI, an electrical circuit analysis</w:t>
      </w:r>
      <w:r w:rsidR="00AA53E8">
        <w:rPr>
          <w:rFonts w:hint="eastAsia"/>
        </w:rPr>
        <w:t xml:space="preserve"> </w:t>
      </w:r>
      <w:r w:rsidR="00795E2A">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753F07">
        <w:t>6</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there are also</w:t>
      </w:r>
      <w:r w:rsidR="0065355A" w:rsidRPr="0065355A">
        <w:t xml:space="preserve"> many limitations. For example, all PFUs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which could be hours if </w:t>
      </w:r>
      <w:r w:rsidR="00426632" w:rsidRPr="00426632">
        <w:t>more factors are considered or bidirectional coupling is calculated</w:t>
      </w:r>
      <w:r w:rsidR="00426632">
        <w:t>.</w:t>
      </w:r>
    </w:p>
    <w:p w:rsidR="0065355A" w:rsidRDefault="007213CB" w:rsidP="0065355A">
      <w:r w:rsidRPr="007213CB">
        <w:t>In this paper, applying the machine learning technique to the initial velocity prediction of EML, a new prediction strategy based on Radial Basis Function (RBF) neural network algorithm is presented. A machine learning model based on RBF is built, and then it is trained with the preprocessed data obtained in simulation</w:t>
      </w:r>
      <w:r>
        <w:t xml:space="preserve"> t</w:t>
      </w:r>
      <w:r w:rsidRPr="007213CB">
        <w:t xml:space="preserve">he accuracy of </w:t>
      </w:r>
      <w:r>
        <w:t>which</w:t>
      </w:r>
      <w:r w:rsidRPr="007213CB">
        <w:t xml:space="preserve"> has been verified experimentally.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 in an instant</w:t>
      </w:r>
      <w:r w:rsidR="00795E2A">
        <w:t xml:space="preserve">, 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09207" y="3560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1F1322" w:rsidRDefault="001F1322"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595083" y="1853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3207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773096" y="3560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15945" y="1853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52201" y="3560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094690" y="3560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50725" y="1853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392842" y="3560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33865" y="3560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475926" y="4263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04995" y="8394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595083" y="6695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3207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773096" y="8394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15945" y="6695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52201" y="8394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094690" y="8394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50725" y="6695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392842" y="8394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33865" y="8394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491547" y="9073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672354" y="5164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Default="001F1322" w:rsidP="0064427E">
                              <w:pPr>
                                <w:rPr>
                                  <w:rFonts w:ascii="Blackadder ITC" w:hAnsi="Blackadder ITC"/>
                                  <w:b/>
                                  <w:color w:val="943634"/>
                                  <w:sz w:val="30"/>
                                  <w:szCs w:val="30"/>
                                </w:rPr>
                              </w:pPr>
                              <w:r>
                                <w:rPr>
                                  <w:b/>
                                  <w:i/>
                                  <w:color w:val="943634"/>
                                  <w:sz w:val="30"/>
                                  <w:szCs w:val="30"/>
                                </w:rPr>
                                <w:t>i</w:t>
                              </w:r>
                            </w:p>
                          </w:txbxContent>
                        </wps:txbx>
                        <wps:bodyPr rot="0" vert="horz" wrap="square" lIns="91440" tIns="45720" rIns="91440" bIns="45720" anchor="t" anchorCtr="0" upright="1">
                          <a:noAutofit/>
                        </wps:bodyPr>
                      </wps:wsp>
                      <wps:wsp>
                        <wps:cNvPr id="37" name="弧形 88"/>
                        <wps:cNvSpPr>
                          <a:spLocks/>
                        </wps:cNvSpPr>
                        <wps:spPr bwMode="auto">
                          <a:xfrm rot="763148">
                            <a:off x="2695063" y="5479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10808" y="6680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43773" y="6688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43028" y="3560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Pr="00FE57CE" w:rsidRDefault="001F1322"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49262" y="6688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322" w:rsidRDefault="001F1322"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94612" y="3492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11088" y="4285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06697" y="9033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51758" y="412364"/>
                            <a:ext cx="1147313" cy="532262"/>
                          </a:xfrm>
                          <a:prstGeom prst="rect">
                            <a:avLst/>
                          </a:prstGeom>
                          <a:noFill/>
                          <a:ln w="15875">
                            <a:noFill/>
                            <a:miter lim="800000"/>
                            <a:headEnd/>
                            <a:tailEnd/>
                          </a:ln>
                        </wps:spPr>
                        <wps:txbx>
                          <w:txbxContent>
                            <w:p w:rsidR="001F1322" w:rsidRPr="00FE57CE" w:rsidRDefault="001F1322"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1F1322" w:rsidRPr="00FE57CE" w:rsidRDefault="001F1322"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092;top:3560;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1F1322" w:rsidRDefault="001F1322" w:rsidP="0064427E"/>
                    </w:txbxContent>
                  </v:textbox>
                </v:rect>
                <v:oval id="椭圆 59" o:spid="_x0000_s1029" style="position:absolute;left:15950;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320;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7730;top:3560;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159;top:1853;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522;top:3560;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0946;top:3560;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507;top:1853;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3928;top:3560;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338;top:3560;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4759;top:4263;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049;top:8394;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5950;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320;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7730;top:8394;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159;top:6695;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522;top:8394;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0946;top:8394;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507;top:6695;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3928;top:8394;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338;top:8394;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4915;top:9073;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6723;top:5164;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1F1322" w:rsidRDefault="001F1322" w:rsidP="0064427E">
                        <w:pPr>
                          <w:rPr>
                            <w:rFonts w:ascii="Blackadder ITC" w:hAnsi="Blackadder ITC"/>
                            <w:b/>
                            <w:color w:val="943634"/>
                            <w:sz w:val="30"/>
                            <w:szCs w:val="30"/>
                          </w:rPr>
                        </w:pPr>
                        <w:r>
                          <w:rPr>
                            <w:b/>
                            <w:i/>
                            <w:color w:val="943634"/>
                            <w:sz w:val="30"/>
                            <w:szCs w:val="30"/>
                          </w:rPr>
                          <w:t>i</w:t>
                        </w:r>
                      </w:p>
                    </w:txbxContent>
                  </v:textbox>
                </v:shape>
                <v:shape id="弧形 88" o:spid="_x0000_s1052" style="position:absolute;left:26950;top:5479;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108;top:6680;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437;top:6688;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430;top:3560;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1F1322" w:rsidRPr="00FE57CE" w:rsidRDefault="001F1322"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492;top:6688;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1F1322" w:rsidRDefault="001F1322"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946;top:3492;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110;top:4285;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066;top:9033;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517;top:4123;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1F1322" w:rsidRPr="00FE57CE" w:rsidRDefault="001F1322"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1F1322" w:rsidRPr="00FE57CE" w:rsidRDefault="001F1322"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B025E0" w:rsidP="0064427E">
      <w:pPr>
        <w:jc w:val="center"/>
      </w:pPr>
      <w:r>
        <w:t xml:space="preserve">system </w:t>
      </w:r>
      <w:r w:rsidRPr="00B025E0">
        <w:t>diagram</w:t>
      </w:r>
      <w:r w:rsidRPr="003A275E">
        <w:t xml:space="preserve"> </w:t>
      </w:r>
      <w:r>
        <w:t xml:space="preserve">of </w:t>
      </w:r>
      <w:r w:rsidRPr="003A275E">
        <w:t>electromagneti</w:t>
      </w:r>
      <w:r>
        <w:t xml:space="preserve">c launch </w:t>
      </w:r>
    </w:p>
    <w:p w:rsidR="002638E9"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的初始速度实际上是到达</w:t>
      </w:r>
      <w:r>
        <w:rPr>
          <w:rFonts w:hint="eastAsia"/>
        </w:rPr>
        <w:t>身管</w:t>
      </w:r>
      <w:r w:rsidRPr="002638E9">
        <w:t>末端时的速度。基于电磁轨道发射系统的工作原理和组成部分，在电源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的压降在导通电流时大约为零，并且在发射期间导轨电感梯度不变。使用离散时间步长和电源解耦的思想用MATLAB解决电路问题。针对多模块解耦处理的相互作用，各模块放电的放电过程被认为是独立的，它们包含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0273BE" w:rsidRDefault="002638E9" w:rsidP="003A275E">
      <w:r w:rsidRPr="002638E9">
        <w:lastRenderedPageBreak/>
        <w:t>其中C是储能电容器，TH是普通晶闸管，D是续流硅堆栈，L是PFU的电感值和电缆电感的总和，R是电抗器电阻，电缆和一个PFU中的引线电阻;</w:t>
      </w:r>
    </w:p>
    <w:p w:rsidR="00D7200D" w:rsidRDefault="00D7200D" w:rsidP="003A275E"/>
    <w:p w:rsidR="000273BE"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when</w:t>
      </w:r>
      <w:r w:rsidR="00463765" w:rsidRPr="00463765">
        <w:t xml:space="preserve"> </w:t>
      </w:r>
      <w:r w:rsidR="00463765">
        <w:t xml:space="preserve">it </w:t>
      </w:r>
      <w:r w:rsidR="00463765" w:rsidRPr="00463765">
        <w:t>reaches the end of the barrel</w:t>
      </w:r>
      <w:r>
        <w:t>. Based on the working principle and components of the electromagnetic rail</w:t>
      </w:r>
      <w:r>
        <w:rPr>
          <w:rFonts w:hint="eastAsia"/>
        </w:rPr>
        <w:t xml:space="preserve"> </w:t>
      </w:r>
      <w:r>
        <w:t xml:space="preserve">launching system, the circuit model of the whole system is established based on the </w:t>
      </w:r>
      <w:r w:rsidR="00D7200D">
        <w:t>two</w:t>
      </w:r>
      <w:r>
        <w:t xml:space="preserve"> aspects of power supply and </w:t>
      </w:r>
      <w:r w:rsidR="00D7200D">
        <w:t>launcher</w:t>
      </w:r>
      <w:r>
        <w:t>.</w:t>
      </w:r>
      <w:r w:rsidR="00C11DD2">
        <w:t xml:space="preserve"> Several primary assumptions include that the pressure drop of</w:t>
      </w:r>
      <w:r w:rsidR="00C11DD2">
        <w:rPr>
          <w:rFonts w:hint="eastAsia"/>
        </w:rPr>
        <w:t xml:space="preserve"> </w:t>
      </w:r>
      <w:r w:rsidR="00C11DD2">
        <w:t>thyristor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power supply decoupling is used to solve the circuit with the MATLAB. [31</w:t>
      </w:r>
      <w:r w:rsidR="00D7200D">
        <w:rPr>
          <w:rFonts w:hint="eastAsia"/>
        </w:rPr>
        <w:t>清华</w:t>
      </w:r>
      <w:r w:rsidR="00C11DD2">
        <w:t>] For the interaction of multiple modules decoupling</w:t>
      </w:r>
      <w:r w:rsidR="00C11DD2">
        <w:rPr>
          <w:rFonts w:hint="eastAsia"/>
        </w:rPr>
        <w:t xml:space="preserve"> </w:t>
      </w:r>
      <w:r w:rsidR="00C11DD2">
        <w:t>processing, the discharge process of each module discharges</w:t>
      </w:r>
      <w:r w:rsidR="00C11DD2">
        <w:rPr>
          <w:rFonts w:hint="eastAsia"/>
        </w:rPr>
        <w:t xml:space="preserve"> </w:t>
      </w:r>
      <w:r w:rsidR="00C11DD2">
        <w:t>is considered as independent, and they contain first-order and second-order</w:t>
      </w:r>
      <w:r w:rsidR="00C11DD2">
        <w:rPr>
          <w:rFonts w:hint="eastAsia"/>
        </w:rPr>
        <w:t xml:space="preserve"> </w:t>
      </w:r>
      <w:r w:rsidR="00C11DD2">
        <w:t>discharge processes.</w:t>
      </w:r>
      <w:r w:rsidR="0074789C" w:rsidRPr="0074789C">
        <w:t xml:space="preserve"> </w:t>
      </w:r>
      <w:r w:rsidR="00B025E0">
        <w:t>The pulse power supply network includes many pulse forming units (PFU) one of which showed in Fig.2.</w:t>
      </w:r>
      <w:r w:rsidR="00C3732A" w:rsidRPr="00C3732A">
        <w:rPr>
          <w:rFonts w:hint="eastAsia"/>
        </w:rPr>
        <w:t xml:space="preserve"> </w:t>
      </w:r>
      <w:r w:rsidR="000273BE" w:rsidRPr="000273BE">
        <w:t>Where C is the energy storage capacitor, TH is an ordinary thyristor, D is a freewheeling silicon stack, L is the sum of the induc</w:t>
      </w:r>
      <w:r w:rsidR="000273BE">
        <w:t xml:space="preserve">tance value of the PFU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one PFU</w:t>
      </w:r>
      <w:r w:rsidR="000273BE" w:rsidRPr="000273BE">
        <w:t>;</w:t>
      </w:r>
      <w:r w:rsidR="000273BE">
        <w:t xml:space="preserve"> </w:t>
      </w:r>
    </w:p>
    <w:p w:rsidR="0074789C" w:rsidRDefault="0074789C" w:rsidP="00C3732A"/>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Pulse Forming Unit</w:t>
      </w:r>
    </w:p>
    <w:p w:rsidR="00C11DD2" w:rsidRDefault="0074789C" w:rsidP="00C11DD2">
      <w:r w:rsidRPr="0074789C">
        <w:t>The relationship expression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C3732A" w:rsidRDefault="002D20B1" w:rsidP="00C3732A">
      <w:r>
        <w:t>iL 为 PFU 中流过</w:t>
      </w:r>
      <w:r w:rsidR="00C3732A">
        <w:t>电感</w:t>
      </w:r>
      <w:r>
        <w:t>形</w:t>
      </w:r>
      <w:r w:rsidR="00C3732A">
        <w:t>成脉冲</w:t>
      </w:r>
      <w:r>
        <w:t>的电流， UC 为电容两端电压，U0 为电容器初始充电电压</w:t>
      </w:r>
      <w:r>
        <w:rPr>
          <w:rFonts w:hint="eastAsia"/>
        </w:rPr>
        <w:t>,</w:t>
      </w:r>
      <w:r w:rsidRPr="002D20B1">
        <w:t xml:space="preserve"> Uload 为电源侧汇流排两端电压（或称负载电压）</w:t>
      </w:r>
      <w:r>
        <w:t>。</w:t>
      </w:r>
    </w:p>
    <w:p w:rsidR="00C11DD2" w:rsidRDefault="00C11DD2" w:rsidP="00C3732A"/>
    <w:p w:rsidR="002D20B1" w:rsidRDefault="00C3732A" w:rsidP="002D20B1">
      <w:r>
        <w:t xml:space="preserve">iL </w:t>
      </w:r>
      <w:r w:rsidRPr="00C3732A">
        <w:t>Current flowing through an inductor to form a pulse</w:t>
      </w:r>
      <w:r>
        <w:t xml:space="preserve"> in one PFU，</w:t>
      </w:r>
      <w:r w:rsidR="002D20B1" w:rsidRPr="002D20B1">
        <w:t>;</w:t>
      </w:r>
      <w:r w:rsidR="007323B5">
        <w:t xml:space="preserve"> UC</w:t>
      </w:r>
      <w:r w:rsidR="007323B5" w:rsidRPr="007323B5">
        <w:t xml:space="preserve"> voltage of the capacitor</w:t>
      </w:r>
      <w:r w:rsidR="007323B5">
        <w:t>,</w:t>
      </w:r>
      <w:r w:rsidR="007323B5" w:rsidRPr="007323B5">
        <w:t xml:space="preserve"> </w:t>
      </w:r>
      <w:r w:rsidR="007323B5">
        <w:t xml:space="preserve">U0 </w:t>
      </w:r>
      <w:r w:rsidR="007323B5" w:rsidRPr="007323B5">
        <w:t>Capacitor</w:t>
      </w:r>
      <w:r w:rsidR="007323B5">
        <w:t xml:space="preserve">s’ </w:t>
      </w:r>
      <w:r w:rsidR="007323B5" w:rsidRPr="007323B5">
        <w:t>initial charge voltage</w:t>
      </w:r>
      <w:r w:rsidR="007323B5">
        <w:t xml:space="preserve">; </w:t>
      </w:r>
      <w:r w:rsidR="007323B5" w:rsidRPr="002D20B1">
        <w:t>Uload</w:t>
      </w:r>
      <w:r w:rsidR="007323B5">
        <w:t xml:space="preserve"> </w:t>
      </w:r>
      <w:r w:rsidR="007323B5"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C11DD2" w:rsidRPr="007323B5" w:rsidRDefault="007323B5" w:rsidP="003A275E">
      <w:r w:rsidRPr="007323B5">
        <w:lastRenderedPageBreak/>
        <w:t>I</w:t>
      </w:r>
      <w:r w:rsidR="00C3732A">
        <w:t xml:space="preserve"> c</w:t>
      </w:r>
      <w:r w:rsidR="00C3732A" w:rsidRPr="00C3732A">
        <w:t>urrent into the track</w:t>
      </w:r>
      <w:r w:rsidR="00C3732A">
        <w:t xml:space="preserve"> from all the PFU</w:t>
      </w:r>
      <w:r w:rsidRPr="007323B5">
        <w:t>；</w:t>
      </w:r>
      <w:r>
        <w:rPr>
          <w:rFonts w:hint="eastAsia"/>
        </w:rPr>
        <w:t>ik</w:t>
      </w:r>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t>P</w:t>
      </w:r>
      <w:r w:rsidR="00C3732A">
        <w:t>FU</w:t>
      </w:r>
    </w:p>
    <w:p w:rsidR="00463765" w:rsidRDefault="003A275E" w:rsidP="003A275E">
      <w:r>
        <w:t xml:space="preserve">In the circuit model, the influence of </w:t>
      </w:r>
      <w:r w:rsidR="00BB7C45">
        <w:t>the velocity skin effect [</w:t>
      </w:r>
      <w:proofErr w:type="gramStart"/>
      <w:r w:rsidR="00BB7C45">
        <w:t>47][</w:t>
      </w:r>
      <w:proofErr w:type="gramEnd"/>
      <w:r w:rsidR="00BB7C45">
        <w:t xml:space="preserve">48], </w:t>
      </w:r>
      <w:r>
        <w:t>the</w:t>
      </w:r>
      <w:r w:rsidR="00BB7C45">
        <w:t xml:space="preserve"> c</w:t>
      </w:r>
      <w:r w:rsidR="00BB7C45" w:rsidRPr="00BB7C45">
        <w:t>ontact resistance</w:t>
      </w:r>
      <w:r w:rsidR="00BB7C45">
        <w:t>[46]</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[44-45]</w:t>
      </w:r>
      <w:r w:rsidR="008D6426">
        <w:t xml:space="preserve"> </w:t>
      </w:r>
      <w:r>
        <w:t>are taken into account.</w:t>
      </w:r>
    </w:p>
    <w:p w:rsidR="002638E9" w:rsidRDefault="00D7200D" w:rsidP="00D7200D">
      <w:r>
        <w:rPr>
          <w:rFonts w:hint="eastAsia"/>
        </w:rPr>
        <w:t>发射器</w:t>
      </w:r>
      <w:r>
        <w:t>也就是负载端</w:t>
      </w:r>
      <w:r>
        <w:rPr>
          <w:rFonts w:hint="eastAsia"/>
        </w:rPr>
        <w:t>的负载</w:t>
      </w:r>
      <w:r>
        <w:t>电压和</w:t>
      </w:r>
      <w:r>
        <w:rPr>
          <w:rFonts w:hint="eastAsia"/>
        </w:rPr>
        <w:t>运动控制</w:t>
      </w:r>
      <w:r>
        <w:t>方程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 id="_x0000_i1025" type="#_x0000_t75" style="width:56.95pt;height:30.1pt" o:ole="">
            <v:imagedata r:id="rId9" o:title=""/>
          </v:shape>
          <o:OLEObject Type="Embed" ProgID="Equation.DSMT4" ShapeID="_x0000_i1025" DrawAspect="Content" ObjectID="_1588887479" r:id="rId10"/>
        </w:object>
      </w:r>
    </w:p>
    <w:p w:rsidR="002638E9" w:rsidRDefault="007064CA" w:rsidP="00D7200D">
      <w:pPr>
        <w:jc w:val="center"/>
      </w:pPr>
      <w:r w:rsidRPr="005F5404">
        <w:rPr>
          <w:position w:val="-24"/>
        </w:rPr>
        <w:object w:dxaOrig="1100" w:dyaOrig="620">
          <v:shape id="_x0000_i1026" type="#_x0000_t75" style="width:52.1pt;height:30.1pt" o:ole="">
            <v:imagedata r:id="rId11" o:title=""/>
          </v:shape>
          <o:OLEObject Type="Embed" ProgID="Equation.DSMT4" ShapeID="_x0000_i1026" DrawAspect="Content" ObjectID="_1588887480" r:id="rId12"/>
        </w:object>
      </w:r>
    </w:p>
    <w:p w:rsidR="007064CA" w:rsidRPr="001D139E" w:rsidRDefault="007064CA" w:rsidP="007064CA">
      <w:pPr>
        <w:pStyle w:val="MTDisplayEquation"/>
      </w:pPr>
      <w:r>
        <w:tab/>
      </w:r>
      <w:r w:rsidRPr="001D139E">
        <w:rPr>
          <w:position w:val="-18"/>
        </w:rPr>
        <w:object w:dxaOrig="960" w:dyaOrig="520">
          <v:shape id="_x0000_i1027" type="#_x0000_t75" style="width:49.45pt;height:27.4pt" o:ole="">
            <v:imagedata r:id="rId13" o:title=""/>
          </v:shape>
          <o:OLEObject Type="Embed" ProgID="Equation.DSMT4" ShapeID="_x0000_i1027" DrawAspect="Content" ObjectID="_1588887481"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4.6pt;height:27.4pt" o:ole="">
            <v:imagedata r:id="rId15" o:title=""/>
          </v:shape>
          <o:OLEObject Type="Embed" ProgID="Equation.DSMT4" ShapeID="_x0000_i1028" DrawAspect="Content" ObjectID="_1588887482"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D7200D" w:rsidRDefault="00B71110" w:rsidP="00592157">
      <w:pPr>
        <w:jc w:val="center"/>
      </w:pPr>
      <w:r w:rsidRPr="00592157">
        <w:rPr>
          <w:position w:val="-24"/>
        </w:rPr>
        <w:object w:dxaOrig="3420" w:dyaOrig="620">
          <v:shape id="_x0000_i1029" type="#_x0000_t75" style="width:171.4pt;height:31.15pt" o:ole="">
            <v:imagedata r:id="rId17" o:title=""/>
          </v:shape>
          <o:OLEObject Type="Embed" ProgID="Equation.DSMT4" ShapeID="_x0000_i1029" DrawAspect="Content" ObjectID="_1588887483" r:id="rId18"/>
        </w:object>
      </w:r>
    </w:p>
    <w:p w:rsidR="00592157" w:rsidRDefault="00592157" w:rsidP="00592157">
      <w:pPr>
        <w:jc w:val="left"/>
      </w:pPr>
      <w:r>
        <w:rPr>
          <w:rFonts w:hint="eastAsia"/>
        </w:rPr>
        <w:t>Rsum是</w:t>
      </w:r>
      <w:r>
        <w:t>回路中轨道电阻、</w:t>
      </w:r>
      <w:r>
        <w:rPr>
          <w:rFonts w:hint="eastAsia"/>
        </w:rPr>
        <w:t>电枢</w:t>
      </w:r>
      <w:r>
        <w:t>电阻、</w:t>
      </w:r>
      <w:proofErr w:type="gramStart"/>
      <w:r>
        <w:rPr>
          <w:rFonts w:hint="eastAsia"/>
        </w:rPr>
        <w:t>枢</w:t>
      </w:r>
      <w:proofErr w:type="gramEnd"/>
      <w:r>
        <w:rPr>
          <w:rFonts w:hint="eastAsia"/>
        </w:rPr>
        <w:t>轨</w:t>
      </w:r>
      <w:r>
        <w:t>间的接触电阻、</w:t>
      </w:r>
      <w:r w:rsidRPr="00592157">
        <w:rPr>
          <w:rFonts w:hint="eastAsia"/>
        </w:rPr>
        <w:t>速度趋肤效应</w:t>
      </w:r>
      <w:r>
        <w:rPr>
          <w:rFonts w:hint="eastAsia"/>
        </w:rPr>
        <w:t>产生</w:t>
      </w:r>
      <w:r>
        <w:t>的电阻和电缆</w:t>
      </w:r>
      <w:r>
        <w:rPr>
          <w:rFonts w:hint="eastAsia"/>
        </w:rPr>
        <w:t>电阻</w:t>
      </w:r>
      <w:r w:rsidR="00EA58C3">
        <w:rPr>
          <w:rFonts w:hint="eastAsia"/>
        </w:rPr>
        <w:t>之和</w:t>
      </w:r>
      <w:r>
        <w:rPr>
          <w:rFonts w:hint="eastAsia"/>
        </w:rPr>
        <w:t>；</w:t>
      </w:r>
      <w:r w:rsidRPr="00592157">
        <w:t xml:space="preserve">Lr </w:t>
      </w:r>
      <w:r w:rsidR="00B71110">
        <w:t>Lcable</w:t>
      </w:r>
      <w:r>
        <w:t>分别</w:t>
      </w:r>
      <w:r w:rsidRPr="00592157">
        <w:t>为轨道</w:t>
      </w:r>
      <w:r>
        <w:rPr>
          <w:rFonts w:hint="eastAsia"/>
        </w:rPr>
        <w:t>和</w:t>
      </w:r>
      <w:r>
        <w:t>电缆的</w:t>
      </w:r>
      <w:r w:rsidRPr="00592157">
        <w:t>电感</w:t>
      </w:r>
      <w:r>
        <w:rPr>
          <w:rFonts w:hint="eastAsia"/>
        </w:rPr>
        <w:t>；</w:t>
      </w:r>
      <w:r w:rsidR="007064CA">
        <w:t>a v s分别为电枢在t时刻的加速度、</w:t>
      </w:r>
      <w:r w:rsidR="007064CA">
        <w:rPr>
          <w:rFonts w:hint="eastAsia"/>
        </w:rPr>
        <w:t>速度</w:t>
      </w:r>
      <w:r w:rsidR="007064CA">
        <w:t>和位移</w:t>
      </w:r>
      <w:r w:rsidR="007064CA">
        <w:rPr>
          <w:rFonts w:hint="eastAsia"/>
        </w:rPr>
        <w:t>；</w:t>
      </w:r>
    </w:p>
    <w:p w:rsidR="00621698" w:rsidRDefault="007064CA" w:rsidP="00592157">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sidR="00861717">
        <w:rPr>
          <w:rFonts w:hint="eastAsia"/>
        </w:rPr>
        <w:t>。</w:t>
      </w:r>
      <w:r w:rsidR="00B07CF0">
        <w:rPr>
          <w:rFonts w:hint="eastAsia"/>
        </w:rPr>
        <w:t>通过</w:t>
      </w:r>
      <w:r w:rsidR="00B07CF0">
        <w:t>该仿真得到的电流数据是发射过程中的电流波形，</w:t>
      </w:r>
      <w:r w:rsidR="00B07CF0">
        <w:rPr>
          <w:rFonts w:hint="eastAsia"/>
        </w:rPr>
        <w:t>而</w:t>
      </w:r>
      <w:r w:rsidR="00B07CF0">
        <w:t>训练时要求</w:t>
      </w:r>
      <w:r w:rsidR="00B07CF0">
        <w:rPr>
          <w:rFonts w:hint="eastAsia"/>
        </w:rPr>
        <w:t>数据集</w:t>
      </w:r>
      <w:r w:rsidR="00B07CF0">
        <w:t>中每一个特征参数是一维的，</w:t>
      </w:r>
      <w:r w:rsidR="00B07CF0">
        <w:rPr>
          <w:rFonts w:hint="eastAsia"/>
        </w:rPr>
        <w:t>因此使用电流对时间的积分值</w:t>
      </w:r>
      <w:r w:rsidR="00B07CF0" w:rsidRPr="00B07CF0">
        <w:rPr>
          <w:rFonts w:hint="eastAsia"/>
        </w:rPr>
        <w:t>（也就是波形对时间横轴所围的面积）</w:t>
      </w:r>
      <w:r w:rsidR="00B07CF0">
        <w:rPr>
          <w:rFonts w:hint="eastAsia"/>
        </w:rPr>
        <w:t>作为</w:t>
      </w:r>
      <w:r w:rsidR="00B07CF0">
        <w:t>电流</w:t>
      </w:r>
      <w:r w:rsidR="00B07CF0">
        <w:rPr>
          <w:rFonts w:hint="eastAsia"/>
        </w:rPr>
        <w:t>特征</w:t>
      </w:r>
      <w:r w:rsidR="00B07CF0">
        <w:t>参数。</w:t>
      </w:r>
      <w:r w:rsidR="00621698" w:rsidRPr="00621698">
        <w:rPr>
          <w:rFonts w:hint="eastAsia"/>
        </w:rPr>
        <w:t>在</w:t>
      </w:r>
      <w:r w:rsidR="00621698" w:rsidRPr="00621698">
        <w:t>MATLAB</w:t>
      </w:r>
      <w:r w:rsidR="00B07CF0">
        <w:t>中用此模型模拟发射过程，</w:t>
      </w:r>
      <w:r w:rsidR="00B07CF0" w:rsidRPr="00621698">
        <w:t>随机</w:t>
      </w:r>
      <w:r w:rsidR="00621698" w:rsidRPr="00621698">
        <w:t>给出不同的</w:t>
      </w:r>
      <w:r w:rsidR="00B07CF0" w:rsidRPr="00B07CF0">
        <w:rPr>
          <w:rFonts w:hint="eastAsia"/>
        </w:rPr>
        <w:t>质量、加速距离和电流</w:t>
      </w:r>
      <w:r w:rsidR="00B07CF0">
        <w:rPr>
          <w:rFonts w:hint="eastAsia"/>
        </w:rPr>
        <w:t>计算</w:t>
      </w:r>
      <w:r w:rsidR="00B07CF0">
        <w:t>得到初速度。</w:t>
      </w:r>
      <w:r w:rsidR="00621698" w:rsidRPr="00621698">
        <w:t>以获得</w:t>
      </w:r>
      <w:r w:rsidR="0037199D">
        <w:rPr>
          <w:rFonts w:hint="eastAsia"/>
        </w:rPr>
        <w:t>训练</w:t>
      </w:r>
      <w:r w:rsidR="0037199D">
        <w:t>RBF神经网络所需的</w:t>
      </w:r>
      <w:r w:rsidR="00621698" w:rsidRPr="00621698">
        <w:t>数据集。</w:t>
      </w:r>
    </w:p>
    <w:p w:rsidR="00EA58C3" w:rsidRDefault="00EA58C3" w:rsidP="00592157">
      <w:pPr>
        <w:jc w:val="left"/>
      </w:pPr>
      <w:r>
        <w:rPr>
          <w:rFonts w:hint="eastAsia"/>
        </w:rPr>
        <w:t>Rsum</w:t>
      </w:r>
      <w:r>
        <w:t xml:space="preserve"> is the sum of the rails resistance, the armature resistance, the contact resistance between the rail and ar</w:t>
      </w:r>
      <w:r w:rsidR="00B71110">
        <w:t>mature, the cable the resistance and the resistance caused</w:t>
      </w:r>
      <w:r>
        <w:t xml:space="preserve"> by the </w:t>
      </w:r>
      <w:r w:rsidRPr="00EA58C3">
        <w:t>velocity skin effect</w:t>
      </w:r>
      <w:r w:rsidR="00B71110">
        <w:t xml:space="preserve">. </w:t>
      </w:r>
      <w:r w:rsidR="00B71110" w:rsidRPr="00B71110">
        <w:t>Lr</w:t>
      </w:r>
      <w:r w:rsidR="00B71110">
        <w:t xml:space="preserve"> and</w:t>
      </w:r>
      <w:r w:rsidR="00B71110" w:rsidRPr="00B71110">
        <w:t xml:space="preserve"> Lcable</w:t>
      </w:r>
      <w:r w:rsidR="00B71110">
        <w:t xml:space="preserve"> are the inductances of the rails and cables respectively; a, v and s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 xml:space="preserve">s required to be one </w:t>
      </w:r>
      <w:proofErr w:type="gramStart"/>
      <w:r w:rsidR="007A72B2">
        <w:t>dimension.</w:t>
      </w:r>
      <w:r w:rsidR="00AD08A8">
        <w:t>Therefore</w:t>
      </w:r>
      <w:proofErr w:type="gramEnd"/>
      <w:r w:rsidR="00AD08A8">
        <w:t xml:space="preserve">, </w:t>
      </w:r>
      <w:r w:rsidR="007A72B2">
        <w:t>we select the integration of current and time as the current feature data.</w:t>
      </w:r>
      <w:r w:rsidR="002E7567">
        <w:t xml:space="preserve"> </w:t>
      </w:r>
      <w:r w:rsidR="00AD08A8">
        <w:rPr>
          <w:rFonts w:hint="eastAsia"/>
        </w:rPr>
        <w:t>T</w:t>
      </w:r>
      <w:r w:rsidR="00AD08A8">
        <w:t>hen simulate the launch process with this model</w:t>
      </w:r>
      <w:r w:rsidR="00D7200D">
        <w:t xml:space="preserve"> </w:t>
      </w:r>
      <w:r w:rsidR="00AD08A8">
        <w:t>in</w:t>
      </w:r>
      <w:r w:rsidR="00D7200D">
        <w:t xml:space="preserve"> MATLAB</w:t>
      </w:r>
      <w:r w:rsidR="002E7567">
        <w:t>.</w:t>
      </w:r>
      <w:r w:rsidR="00D7200D">
        <w:t xml:space="preserve">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can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Pr>
          <w:rFonts w:ascii="Arial" w:hAnsi="Arial" w:cs="Arial"/>
          <w:color w:val="212121"/>
          <w:shd w:val="clear" w:color="auto" w:fill="FFFFFF"/>
        </w:rPr>
        <w:t>[112]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w:t>
      </w:r>
      <w:r>
        <w:rPr>
          <w:rFonts w:ascii="Arial" w:hAnsi="Arial" w:cs="Arial"/>
          <w:color w:val="212121"/>
          <w:shd w:val="clear" w:color="auto" w:fill="FFFFFF"/>
        </w:rPr>
        <w:lastRenderedPageBreak/>
        <w:t>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183D7F">
        <w:t xml:space="preserve"> three-layer forward network [112</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BC4C85" w:rsidRDefault="00BC4C85" w:rsidP="00BC4C85">
      <w:r>
        <w:t xml:space="preserve">RBF 神经网络模型结构如图 5-2 RBF </w:t>
      </w:r>
    </w:p>
    <w:p w:rsidR="00BC4C85" w:rsidRDefault="00BC4C85" w:rsidP="00BC4C85">
      <w:r w:rsidRPr="001322A8">
        <w:rPr>
          <w:rFonts w:hint="eastAsia"/>
        </w:rPr>
        <w:t>第一层是输入层。输入矢量</w:t>
      </w:r>
      <w:r w:rsidRPr="001322A8">
        <w:t>x用作所有径向基函数的输入。第二层是具有非线性RBF</w:t>
      </w:r>
      <w:r w:rsidR="00932C71">
        <w:t>激活函数的</w:t>
      </w:r>
      <w:proofErr w:type="gramStart"/>
      <w:r w:rsidR="00932C71">
        <w:t>隐藏层</w:t>
      </w:r>
      <w:r w:rsidR="00C3490B">
        <w:rPr>
          <w:rFonts w:hint="eastAsia"/>
        </w:rPr>
        <w:t>且</w:t>
      </w:r>
      <w:r w:rsidRPr="001322A8">
        <w:t>径向</w:t>
      </w:r>
      <w:proofErr w:type="gramEnd"/>
      <w:r w:rsidRPr="001322A8">
        <w:t>基函数通常</w:t>
      </w:r>
      <w:r>
        <w:rPr>
          <w:rFonts w:hint="eastAsia"/>
        </w:rPr>
        <w:t>使用</w:t>
      </w:r>
      <w:r w:rsidRPr="001322A8">
        <w:t>高斯</w:t>
      </w:r>
      <w:r w:rsidR="00C3490B">
        <w:rPr>
          <w:rFonts w:hint="eastAsia"/>
        </w:rPr>
        <w:t>函数</w:t>
      </w:r>
      <w:r w:rsidRPr="001322A8">
        <w:t>。每个RBF单元的输出如下：</w:t>
      </w:r>
      <w:r>
        <w:t>[14]。</w:t>
      </w:r>
    </w:p>
    <w:p w:rsidR="00BC4C85" w:rsidRPr="00BC4C85" w:rsidRDefault="00BC4C85" w:rsidP="00BC4C85">
      <w:r w:rsidRPr="00BC4C85">
        <w:t xml:space="preserve">The structure of the RBF neural network is shown in Figure 5-2. </w:t>
      </w:r>
    </w:p>
    <w:p w:rsidR="00656053" w:rsidRDefault="00621698" w:rsidP="00BC4C85">
      <w:r>
        <w:t>The first layer is the input laye</w:t>
      </w:r>
      <w:r w:rsidR="00AE39F3">
        <w:t>r. An input vector x is used as input to all radial basis functions.</w:t>
      </w:r>
      <w:r>
        <w:t xml:space="preserve"> </w:t>
      </w:r>
      <w:r w:rsidR="00AE39F3">
        <w:t>T</w:t>
      </w:r>
      <w:r>
        <w:t>he second layer is the hidden layer</w:t>
      </w:r>
      <w:r w:rsidR="00656053" w:rsidRPr="00656053">
        <w:t xml:space="preserve"> with a non-linear RBF activation function</w:t>
      </w:r>
      <w:r w:rsidRPr="00656053">
        <w:t>,</w:t>
      </w:r>
      <w:r>
        <w:t xml:space="preserve"> and the</w:t>
      </w:r>
      <w:r w:rsidR="00656053" w:rsidRPr="00656053">
        <w:t xml:space="preserve"> function is commonly taken to be Gaussian</w:t>
      </w:r>
      <w:r w:rsidR="001322A8">
        <w:t xml:space="preserve">. </w:t>
      </w:r>
      <w:r w:rsidR="00362F80">
        <w:t>The output of each RBF unit</w:t>
      </w:r>
      <w:r w:rsidR="001322A8">
        <w:rPr>
          <w:rFonts w:hint="eastAsia"/>
        </w:rPr>
        <w:t xml:space="preserve"> </w:t>
      </w:r>
      <w:r w:rsidR="00362F80">
        <w:t xml:space="preserve">is as </w:t>
      </w:r>
      <w:proofErr w:type="gramStart"/>
      <w:r w:rsidR="00362F80">
        <w:t>follows</w:t>
      </w:r>
      <w:r w:rsidR="006E3768">
        <w:t>[</w:t>
      </w:r>
      <w:proofErr w:type="gramEnd"/>
      <w:r w:rsidR="006E3768">
        <w:t>14]</w:t>
      </w:r>
      <w:r w:rsidR="00362F80">
        <w:t>:</w:t>
      </w:r>
    </w:p>
    <w:p w:rsidR="00547A1C" w:rsidRDefault="006B1F7B" w:rsidP="006B1F7B">
      <w:pPr>
        <w:jc w:val="center"/>
        <w:rPr>
          <w:color w:val="FF0000"/>
        </w:rPr>
      </w:pPr>
      <w:r w:rsidRPr="00CA4A54">
        <w:rPr>
          <w:position w:val="-30"/>
        </w:rPr>
        <w:object w:dxaOrig="4360" w:dyaOrig="720">
          <v:shape id="_x0000_i1030" type="#_x0000_t75" style="width:218.15pt;height:36pt" o:ole="">
            <v:imagedata r:id="rId19" o:title=""/>
          </v:shape>
          <o:OLEObject Type="Embed" ProgID="Equation.DSMT4" ShapeID="_x0000_i1030" DrawAspect="Content" ObjectID="_1588887484" r:id="rId20"/>
        </w:object>
      </w:r>
    </w:p>
    <w:p w:rsidR="00656053" w:rsidRDefault="00547A1C" w:rsidP="00362F80">
      <w:r>
        <w:rPr>
          <w:rFonts w:hint="eastAsia"/>
        </w:rPr>
        <w:t>x是</w:t>
      </w:r>
      <w:r>
        <w:t>输入向量</w:t>
      </w:r>
      <w:r w:rsidR="009862D9">
        <w:rPr>
          <w:rFonts w:hint="eastAsia"/>
        </w:rPr>
        <w:t>ci是</w:t>
      </w:r>
      <w:r w:rsidR="009862D9">
        <w:t>第i</w:t>
      </w:r>
      <w:proofErr w:type="gramStart"/>
      <w:r w:rsidR="009862D9">
        <w:t>个</w:t>
      </w:r>
      <w:proofErr w:type="gramEnd"/>
      <w:r w:rsidR="009862D9">
        <w:t>高斯函数中心</w:t>
      </w:r>
      <w:r>
        <w:t>，</w:t>
      </w:r>
      <w:r w:rsidR="00C3490B" w:rsidRPr="001322A8">
        <w:t>可以使用k均值聚类</w:t>
      </w:r>
      <w:r w:rsidR="00C3490B">
        <w:rPr>
          <w:rFonts w:hint="eastAsia"/>
        </w:rPr>
        <w:t>算法</w:t>
      </w:r>
      <w:r w:rsidR="00C3490B" w:rsidRPr="001322A8">
        <w:t>来确定</w:t>
      </w:r>
      <w:r w:rsidR="00C3490B">
        <w:t>[15]</w:t>
      </w:r>
      <w:r w:rsidR="00C3490B">
        <w:rPr>
          <w:rFonts w:hint="eastAsia"/>
        </w:rPr>
        <w:t>，</w:t>
      </w:r>
      <w:r w:rsidRPr="00547A1C">
        <w:rPr>
          <w:position w:val="-12"/>
        </w:rPr>
        <w:object w:dxaOrig="820" w:dyaOrig="360">
          <v:shape id="_x0000_i1031" type="#_x0000_t75" style="width:40.85pt;height:18.25pt" o:ole="">
            <v:imagedata r:id="rId21" o:title=""/>
          </v:shape>
          <o:OLEObject Type="Embed" ProgID="Equation.DSMT4" ShapeID="_x0000_i1031" DrawAspect="Content" ObjectID="_1588887485" r:id="rId22"/>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r w:rsidR="009862D9">
        <w:t>σi是RBF单元的宽度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75pt;height:18.25pt" o:ole="">
            <v:imagedata r:id="rId23" o:title=""/>
          </v:shape>
          <o:OLEObject Type="Embed" ProgID="Equation.DSMT4" ShapeID="_x0000_i1032" DrawAspect="Content" ObjectID="_1588887486" r:id="rId24"/>
        </w:object>
      </w:r>
      <w:r w:rsidR="00C3490B">
        <w:t xml:space="preserve"> is</w:t>
      </w:r>
      <w:r w:rsidR="00547A1C">
        <w:rPr>
          <w:rFonts w:hint="eastAsia"/>
        </w:rPr>
        <w:t xml:space="preserve"> </w:t>
      </w:r>
      <w:r w:rsidR="00547A1C">
        <w:t>the</w:t>
      </w:r>
      <w:r w:rsidR="00C3490B">
        <w:t xml:space="preserve"> center of the </w:t>
      </w:r>
      <w:r w:rsidR="00E941C4">
        <w:t xml:space="preserve">ith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85pt;height:18.25pt" o:ole="">
            <v:imagedata r:id="rId25" o:title=""/>
          </v:shape>
          <o:OLEObject Type="Embed" ProgID="Equation.DSMT4" ShapeID="_x0000_i1033" DrawAspect="Content" ObjectID="_1588887487" r:id="rId26"/>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5pt;height:18.25pt" o:ole="">
            <v:imagedata r:id="rId27" o:title=""/>
          </v:shape>
          <o:OLEObject Type="Embed" ProgID="Equation.DSMT4" ShapeID="_x0000_i1034" DrawAspect="Content" ObjectID="_1588887488" r:id="rId28"/>
        </w:object>
      </w:r>
      <w:r w:rsidR="00547A1C">
        <w:t xml:space="preserve"> </w:t>
      </w:r>
      <w:r w:rsidR="00547A1C" w:rsidRPr="00547A1C">
        <w:t>is the width of the th RBF unit</w:t>
      </w:r>
      <w:r w:rsidR="00547A1C">
        <w:t xml:space="preserve">, </w:t>
      </w:r>
      <w:r>
        <w:t>n is the number of the neurons in the hidden layer.</w:t>
      </w:r>
    </w:p>
    <w:p w:rsidR="006E3768" w:rsidRDefault="006E3768" w:rsidP="006E3768">
      <w:pPr>
        <w:jc w:val="center"/>
      </w:pPr>
      <w:r w:rsidRPr="00830818">
        <w:rPr>
          <w:position w:val="-16"/>
        </w:rPr>
        <w:object w:dxaOrig="3940" w:dyaOrig="460">
          <v:shape id="_x0000_i1035" type="#_x0000_t75" style="width:197.2pt;height:22.55pt" o:ole="">
            <v:imagedata r:id="rId29" o:title=""/>
          </v:shape>
          <o:OLEObject Type="Embed" ProgID="Equation.DSMT4" ShapeID="_x0000_i1035" DrawAspect="Content" ObjectID="_1588887489" r:id="rId30"/>
        </w:object>
      </w:r>
    </w:p>
    <w:p w:rsidR="001322A8" w:rsidRDefault="006E3768" w:rsidP="00621698">
      <w:r>
        <w:rPr>
          <w:rFonts w:hint="eastAsia"/>
        </w:rPr>
        <w:t>网络的输出</w:t>
      </w:r>
      <w:r w:rsidRPr="006E3768">
        <w:rPr>
          <w:rFonts w:hint="eastAsia"/>
        </w:rPr>
        <w:t>是输入向量的标量函数</w:t>
      </w:r>
      <w:r>
        <w:rPr>
          <w:rFonts w:hint="eastAsia"/>
        </w:rPr>
        <w:t>,</w:t>
      </w:r>
    </w:p>
    <w:p w:rsidR="006E3768" w:rsidRDefault="006E3768" w:rsidP="006E3768">
      <w:r>
        <w:t>p表示第p</w:t>
      </w:r>
      <w:proofErr w:type="gramStart"/>
      <w:r>
        <w:t>个</w:t>
      </w:r>
      <w:proofErr w:type="gramEnd"/>
      <w:r>
        <w:t>样本，j表示输出层中的第j</w:t>
      </w:r>
      <w:proofErr w:type="gramStart"/>
      <w:r>
        <w:t>个</w:t>
      </w:r>
      <w:proofErr w:type="gramEnd"/>
      <w:r>
        <w:t>神经元，ypj是第p</w:t>
      </w:r>
      <w:proofErr w:type="gramStart"/>
      <w:r>
        <w:t>个</w:t>
      </w:r>
      <w:proofErr w:type="gramEnd"/>
      <w:r>
        <w:t>样本和第j</w:t>
      </w:r>
      <w:proofErr w:type="gramStart"/>
      <w:r>
        <w:t>个</w:t>
      </w:r>
      <w:proofErr w:type="gramEnd"/>
      <w:r>
        <w:t>输出神经元的输出，wij是第i</w:t>
      </w:r>
      <w:proofErr w:type="gramStart"/>
      <w:r>
        <w:t>个</w:t>
      </w:r>
      <w:proofErr w:type="gramEnd"/>
      <w:r>
        <w:t>接收字段到第j</w:t>
      </w:r>
      <w:proofErr w:type="gramStart"/>
      <w:r>
        <w:t>个</w:t>
      </w:r>
      <w:proofErr w:type="gramEnd"/>
      <w:r>
        <w:t>输出的权重或强度，w0j是偏差的第j</w:t>
      </w:r>
      <w:proofErr w:type="gramStart"/>
      <w:r>
        <w:t>个</w:t>
      </w:r>
      <w:proofErr w:type="gramEnd"/>
      <w:r>
        <w:t>输出。</w:t>
      </w:r>
    </w:p>
    <w:p w:rsidR="006E3768" w:rsidRPr="006B1F7B" w:rsidRDefault="006E3768" w:rsidP="006E3768">
      <w:r>
        <w:rPr>
          <w:rFonts w:hint="eastAsia"/>
        </w:rPr>
        <w:t>为了减少网络的复杂性，在以下分析中不考虑偏差。</w:t>
      </w:r>
    </w:p>
    <w:p w:rsidR="00656053" w:rsidRDefault="00656053" w:rsidP="00621698">
      <w:r w:rsidRPr="00656053">
        <w:t>The output of the network is then a scalar function of the input vector</w:t>
      </w:r>
    </w:p>
    <w:p w:rsidR="00830818" w:rsidRDefault="00830818" w:rsidP="00830818">
      <w:pPr>
        <w:rPr>
          <w:noProof/>
        </w:rPr>
      </w:pPr>
      <w:r>
        <w:rPr>
          <w:noProof/>
        </w:rPr>
        <w:t>p indicates the pth sample, j indicates the jth neuron in the output layer, ypj is the output of the pth sample and the jth output neuron, wij is the weight or strength of the ith receptive field to the jth output and w0j is the bias of the jth</w:t>
      </w:r>
      <w:r>
        <w:rPr>
          <w:rFonts w:hint="eastAsia"/>
          <w:noProof/>
        </w:rPr>
        <w:t xml:space="preserve"> </w:t>
      </w:r>
      <w:r>
        <w:rPr>
          <w:noProof/>
        </w:rPr>
        <w:t>output.</w:t>
      </w:r>
    </w:p>
    <w:p w:rsidR="00656053" w:rsidRDefault="00830818" w:rsidP="00830818">
      <w:pPr>
        <w:rPr>
          <w:noProof/>
        </w:rPr>
      </w:pP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E72535" w:rsidRPr="00E72535" w:rsidRDefault="00E72535" w:rsidP="00E72535">
      <w:pPr>
        <w:jc w:val="left"/>
        <w:rPr>
          <w:noProof/>
        </w:rPr>
      </w:pPr>
    </w:p>
    <w:p w:rsidR="004A7AB4" w:rsidRDefault="000A3DD2" w:rsidP="00A22088">
      <w:pPr>
        <w:jc w:val="center"/>
      </w:pPr>
      <w:r w:rsidRPr="00A22088">
        <w:rPr>
          <w:position w:val="-28"/>
        </w:rPr>
        <w:object w:dxaOrig="4080" w:dyaOrig="660">
          <v:shape id="_x0000_i1036" type="#_x0000_t75" style="width:203.65pt;height:32.8pt" o:ole="">
            <v:imagedata r:id="rId31" o:title=""/>
          </v:shape>
          <o:OLEObject Type="Embed" ProgID="Equation.DSMT4" ShapeID="_x0000_i1036" DrawAspect="Content" ObjectID="_1588887490" r:id="rId32"/>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65pt;height:18.25pt" o:ole="">
            <v:imagedata r:id="rId33" o:title=""/>
          </v:shape>
          <o:OLEObject Type="Embed" ProgID="Equation.DSMT4" ShapeID="_x0000_i1037" DrawAspect="Content" ObjectID="_1588887491" r:id="rId34"/>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38" type="#_x0000_t75" style="width:32.8pt;height:18.8pt" o:ole="">
            <v:imagedata r:id="rId35" o:title=""/>
          </v:shape>
          <o:OLEObject Type="Embed" ProgID="Equation.DSMT4" ShapeID="_x0000_i1038" DrawAspect="Content" ObjectID="_1588887492" r:id="rId36"/>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w:t>
      </w:r>
      <w:r>
        <w:rPr>
          <w:rStyle w:val="fontstyle01"/>
          <w:rFonts w:hint="eastAsia"/>
        </w:rPr>
        <w:lastRenderedPageBreak/>
        <w:t>际</w:t>
      </w:r>
      <w:r>
        <w:rPr>
          <w:rStyle w:val="fontstyle01"/>
        </w:rPr>
        <w:t>输出</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2.8pt;height:18.8pt" o:ole="">
            <v:imagedata r:id="rId35" o:title=""/>
          </v:shape>
          <o:OLEObject Type="Embed" ProgID="Equation.DSMT4" ShapeID="_x0000_i1039" DrawAspect="Content" ObjectID="_1588887493" r:id="rId37"/>
        </w:object>
      </w:r>
      <w:r>
        <w:t xml:space="preserve"> and </w:t>
      </w:r>
      <w:r w:rsidRPr="006250B2">
        <w:rPr>
          <w:position w:val="-12"/>
        </w:rPr>
        <w:object w:dxaOrig="600" w:dyaOrig="360">
          <v:shape id="_x0000_i1040" type="#_x0000_t75" style="width:30.65pt;height:18.25pt" o:ole="">
            <v:imagedata r:id="rId33" o:title=""/>
          </v:shape>
          <o:OLEObject Type="Embed" ProgID="Equation.DSMT4" ShapeID="_x0000_i1040" DrawAspect="Content" ObjectID="_1588887494" r:id="rId38"/>
        </w:object>
      </w:r>
      <w:r>
        <w:rPr>
          <w:noProof/>
        </w:rPr>
        <w:t xml:space="preserve"> represent the kth real output and the target</w:t>
      </w:r>
      <w:r>
        <w:rPr>
          <w:rFonts w:hint="eastAsia"/>
          <w:noProof/>
        </w:rPr>
        <w:t xml:space="preserve"> </w:t>
      </w:r>
      <w:r>
        <w:rPr>
          <w:noProof/>
        </w:rPr>
        <w:t>output, respectively</w:t>
      </w:r>
      <w:r>
        <w:rPr>
          <w:rFonts w:hint="eastAsia"/>
          <w:noProof/>
        </w:rPr>
        <w:t>.</w:t>
      </w:r>
      <w:r>
        <w:rPr>
          <w:noProof/>
        </w:rPr>
        <w:t xml:space="preserve"> </w:t>
      </w:r>
    </w:p>
    <w:p w:rsidR="00A22088" w:rsidRDefault="00E72535" w:rsidP="00A22088">
      <w:pPr>
        <w:pStyle w:val="a8"/>
        <w:ind w:left="360" w:firstLineChars="0" w:firstLine="0"/>
        <w:jc w:val="center"/>
      </w:pPr>
      <w:r w:rsidRPr="00A22088">
        <w:rPr>
          <w:position w:val="-24"/>
        </w:rPr>
        <w:object w:dxaOrig="4940" w:dyaOrig="620">
          <v:shape id="_x0000_i1041" type="#_x0000_t75" style="width:247.15pt;height:31.15pt" o:ole="">
            <v:imagedata r:id="rId39" o:title=""/>
          </v:shape>
          <o:OLEObject Type="Embed" ProgID="Equation.DSMT4" ShapeID="_x0000_i1041" DrawAspect="Content" ObjectID="_1588887495" r:id="rId40"/>
        </w:object>
      </w:r>
    </w:p>
    <w:p w:rsidR="00E72535" w:rsidRDefault="00E72535" w:rsidP="00E72535">
      <w:pPr>
        <w:jc w:val="left"/>
        <w:rPr>
          <w:noProof/>
        </w:rPr>
      </w:pPr>
      <w:r w:rsidRPr="00E72535">
        <w:rPr>
          <w:rFonts w:hint="eastAsia"/>
          <w:noProof/>
        </w:rPr>
        <w:t>其中</w:t>
      </w:r>
      <w:r w:rsidRPr="006250B2">
        <w:rPr>
          <w:position w:val="-10"/>
        </w:rPr>
        <w:object w:dxaOrig="200" w:dyaOrig="260">
          <v:shape id="_x0000_i1042" type="#_x0000_t75" style="width:10.2pt;height:13.45pt" o:ole="">
            <v:imagedata r:id="rId41" o:title=""/>
          </v:shape>
          <o:OLEObject Type="Embed" ProgID="Equation.DSMT4" ShapeID="_x0000_i1042" DrawAspect="Content" ObjectID="_1588887496" r:id="rId42"/>
        </w:object>
      </w:r>
      <w:r>
        <w:rPr>
          <w:noProof/>
        </w:rPr>
        <w:t>为学习率，权值修正公式</w:t>
      </w:r>
      <w:r>
        <w:rPr>
          <w:rFonts w:hint="eastAsia"/>
          <w:noProof/>
        </w:rPr>
        <w:t>为</w:t>
      </w:r>
      <w:r>
        <w:rPr>
          <w:noProof/>
        </w:rPr>
        <w:t>：</w:t>
      </w:r>
    </w:p>
    <w:p w:rsidR="000A3DD2" w:rsidRDefault="000A3DD2" w:rsidP="00E72535">
      <w:pPr>
        <w:jc w:val="left"/>
        <w:rPr>
          <w:noProof/>
        </w:rPr>
      </w:pPr>
      <w:r>
        <w:rPr>
          <w:rFonts w:hint="eastAsia"/>
          <w:noProof/>
        </w:rPr>
        <w:t xml:space="preserve">where </w:t>
      </w:r>
      <w:r w:rsidRPr="006250B2">
        <w:rPr>
          <w:position w:val="-10"/>
        </w:rPr>
        <w:object w:dxaOrig="200" w:dyaOrig="260">
          <v:shape id="_x0000_i1043" type="#_x0000_t75" style="width:10.2pt;height:13.45pt" o:ole="">
            <v:imagedata r:id="rId41" o:title=""/>
          </v:shape>
          <o:OLEObject Type="Embed" ProgID="Equation.DSMT4" ShapeID="_x0000_i1043" DrawAspect="Content" ObjectID="_1588887497" r:id="rId43"/>
        </w:object>
      </w:r>
      <w:r>
        <w:t xml:space="preserve"> is the learning rate and the weight adjusting equation is</w:t>
      </w:r>
    </w:p>
    <w:p w:rsidR="00E72535" w:rsidRDefault="00E72535" w:rsidP="00E72535">
      <w:pPr>
        <w:pStyle w:val="a8"/>
        <w:ind w:left="360" w:firstLineChars="0" w:firstLine="0"/>
        <w:jc w:val="center"/>
      </w:pPr>
      <w:r w:rsidRPr="00E72535">
        <w:rPr>
          <w:position w:val="-12"/>
        </w:rPr>
        <w:object w:dxaOrig="1400" w:dyaOrig="360">
          <v:shape id="_x0000_i1044" type="#_x0000_t75" style="width:69.85pt;height:18.25pt" o:ole="">
            <v:imagedata r:id="rId44" o:title=""/>
          </v:shape>
          <o:OLEObject Type="Embed" ProgID="Equation.DSMT4" ShapeID="_x0000_i1044" DrawAspect="Content" ObjectID="_1588887498" r:id="rId45"/>
        </w:object>
      </w:r>
    </w:p>
    <w:p w:rsidR="00E72535" w:rsidRDefault="00FF544D" w:rsidP="00E72535">
      <w:pPr>
        <w:jc w:val="left"/>
        <w:rPr>
          <w:noProof/>
        </w:rPr>
      </w:pPr>
      <w:r>
        <w:rPr>
          <w:rFonts w:hint="eastAsia"/>
          <w:noProof/>
        </w:rPr>
        <w:t>通过对网络权值的不断循环调整</w:t>
      </w:r>
      <w:r w:rsidR="00E72535">
        <w:rPr>
          <w:rFonts w:hint="eastAsia"/>
          <w:noProof/>
        </w:rPr>
        <w:t>计算出最优的权值。</w:t>
      </w:r>
    </w:p>
    <w:p w:rsidR="000A3DD2" w:rsidRDefault="00FF544D" w:rsidP="00E72535">
      <w:pPr>
        <w:jc w:val="left"/>
        <w:rPr>
          <w:noProof/>
        </w:rPr>
      </w:pPr>
      <w:r w:rsidRPr="00FF544D">
        <w:rPr>
          <w:noProof/>
        </w:rPr>
        <w:t>Through continuous</w:t>
      </w:r>
      <w:r>
        <w:rPr>
          <w:noProof/>
        </w:rPr>
        <w:t>ly</w:t>
      </w:r>
      <w:r w:rsidRPr="00FF544D">
        <w:rPr>
          <w:noProof/>
        </w:rPr>
        <w:t xml:space="preserve"> adjust</w:t>
      </w:r>
      <w:r>
        <w:rPr>
          <w:noProof/>
        </w:rPr>
        <w:t>ing the</w:t>
      </w:r>
      <w:r w:rsidRPr="00FF544D">
        <w:rPr>
          <w:noProof/>
        </w:rPr>
        <w:t xml:space="preserve"> weights</w:t>
      </w:r>
      <w:r>
        <w:rPr>
          <w:noProof/>
        </w:rPr>
        <w:t xml:space="preserve"> the optimal weights are calculated.</w:t>
      </w:r>
    </w:p>
    <w:p w:rsidR="004A7AB4" w:rsidRPr="009862D9" w:rsidRDefault="004A7AB4" w:rsidP="004A7AB4">
      <w:pPr>
        <w:pStyle w:val="a8"/>
        <w:numPr>
          <w:ilvl w:val="0"/>
          <w:numId w:val="2"/>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B47A27">
        <w:rPr>
          <w:rFonts w:hint="eastAsia"/>
        </w:rPr>
        <w:t>：异常</w:t>
      </w:r>
      <w:r w:rsidR="00B47A27">
        <w:t>值检测</w:t>
      </w:r>
      <w:r w:rsidR="00B47A27">
        <w:rPr>
          <w:rFonts w:hint="eastAsia"/>
        </w:rPr>
        <w:t>和归一化</w:t>
      </w:r>
      <w:r w:rsidR="00B47A27">
        <w:t>处理</w:t>
      </w:r>
      <w:r>
        <w:t>，</w:t>
      </w:r>
      <w:r w:rsidR="00B47A27">
        <w:rPr>
          <w:rFonts w:hint="eastAsia"/>
        </w:rPr>
        <w:t>由于</w:t>
      </w:r>
      <w:r w:rsidR="00B47A27">
        <w:t>该数据</w:t>
      </w:r>
      <w:proofErr w:type="gramStart"/>
      <w:r w:rsidR="00B47A27">
        <w:t>集来自</w:t>
      </w:r>
      <w:proofErr w:type="gramEnd"/>
      <w:r w:rsidR="00B47A27">
        <w:t>仿真计算，</w:t>
      </w:r>
      <w:r w:rsidR="00B47A27">
        <w:rPr>
          <w:rFonts w:hint="eastAsia"/>
        </w:rPr>
        <w:t>理论</w:t>
      </w:r>
      <w:r w:rsidR="00B47A27">
        <w:t>上不会出现异常值，因此</w:t>
      </w:r>
      <w:r w:rsidR="00B47A27">
        <w:rPr>
          <w:rFonts w:hint="eastAsia"/>
        </w:rPr>
        <w:t>只</w:t>
      </w:r>
      <w:r w:rsidR="00B47A27">
        <w:t>进行归一化处理</w:t>
      </w:r>
      <w:r w:rsidR="008833A7">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B47A27" w:rsidRDefault="009102C3" w:rsidP="00B47A27">
      <w:pPr>
        <w:jc w:val="center"/>
      </w:pPr>
      <w:r w:rsidRPr="009102C3">
        <w:rPr>
          <w:position w:val="-30"/>
        </w:rPr>
        <w:object w:dxaOrig="1160" w:dyaOrig="680">
          <v:shape id="_x0000_i1045" type="#_x0000_t75" style="width:58.05pt;height:33.85pt" o:ole="">
            <v:imagedata r:id="rId46" o:title=""/>
          </v:shape>
          <o:OLEObject Type="Embed" ProgID="Equation.DSMT4" ShapeID="_x0000_i1045" DrawAspect="Content" ObjectID="_1588887499" r:id="rId47"/>
        </w:object>
      </w:r>
    </w:p>
    <w:p w:rsidR="00671380" w:rsidRDefault="00671380" w:rsidP="00671380">
      <w:pPr>
        <w:jc w:val="left"/>
      </w:pPr>
      <w:r>
        <w:rPr>
          <w:rFonts w:hint="eastAsia"/>
        </w:rPr>
        <w:t>对于</w:t>
      </w:r>
      <w:r>
        <w:t>特征i，</w:t>
      </w:r>
      <w:r w:rsidRPr="00671380">
        <w:rPr>
          <w:position w:val="-6"/>
        </w:rPr>
        <w:object w:dxaOrig="220" w:dyaOrig="320">
          <v:shape id="_x0000_i1046" type="#_x0000_t75" style="width:10.75pt;height:16.1pt" o:ole="">
            <v:imagedata r:id="rId48" o:title=""/>
          </v:shape>
          <o:OLEObject Type="Embed" ProgID="Equation.DSMT4" ShapeID="_x0000_i1046" DrawAspect="Content" ObjectID="_1588887500" r:id="rId49"/>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7412E1" w:rsidRDefault="002E7567" w:rsidP="002E7567">
      <w:pPr>
        <w:jc w:val="left"/>
      </w:pPr>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w:t>
      </w:r>
      <w:r w:rsidR="007412E1">
        <w:rPr>
          <w:rFonts w:hint="eastAsia"/>
        </w:rPr>
        <w:t>训练</w:t>
      </w:r>
      <w:r w:rsidR="007412E1">
        <w:t>了</w:t>
      </w:r>
      <w:r>
        <w:rPr>
          <w:rFonts w:hint="eastAsia"/>
        </w:rPr>
        <w:t>以下</w:t>
      </w:r>
      <w:r w:rsidR="00861717">
        <w:rPr>
          <w:rFonts w:hint="eastAsia"/>
        </w:rPr>
        <w:t>两</w:t>
      </w:r>
      <w:r w:rsidR="007412E1">
        <w:t>个模型：</w:t>
      </w:r>
    </w:p>
    <w:p w:rsidR="005F02AA" w:rsidRPr="00861717" w:rsidRDefault="005F02AA" w:rsidP="005F02AA">
      <w:pPr>
        <w:pStyle w:val="a8"/>
        <w:numPr>
          <w:ilvl w:val="0"/>
          <w:numId w:val="1"/>
        </w:numPr>
        <w:ind w:firstLineChars="0"/>
        <w:rPr>
          <w:strike/>
        </w:rPr>
      </w:pPr>
      <w:r w:rsidRPr="00861717">
        <w:rPr>
          <w:rFonts w:hint="eastAsia"/>
          <w:strike/>
        </w:rPr>
        <w:t>将</w:t>
      </w:r>
      <w:r w:rsidRPr="00861717">
        <w:rPr>
          <w:strike/>
        </w:rPr>
        <w:t>电枢质量、加速位移、电流上升</w:t>
      </w:r>
      <w:proofErr w:type="gramStart"/>
      <w:r w:rsidRPr="00861717">
        <w:rPr>
          <w:strike/>
        </w:rPr>
        <w:t>沿时间</w:t>
      </w:r>
      <w:proofErr w:type="gramEnd"/>
      <w:r w:rsidRPr="00861717">
        <w:rPr>
          <w:strike/>
        </w:rPr>
        <w:t>和电流</w:t>
      </w:r>
      <w:r w:rsidRPr="00861717">
        <w:rPr>
          <w:rFonts w:hint="eastAsia"/>
          <w:strike/>
        </w:rPr>
        <w:t>最大值作为输入</w:t>
      </w:r>
      <w:r w:rsidRPr="00861717">
        <w:rPr>
          <w:strike/>
        </w:rPr>
        <w:t>特征向量x，</w:t>
      </w:r>
      <w:r w:rsidRPr="00861717">
        <w:rPr>
          <w:rFonts w:hint="eastAsia"/>
          <w:strike/>
        </w:rPr>
        <w:t>预测</w:t>
      </w:r>
      <w:r w:rsidRPr="00861717">
        <w:rPr>
          <w:strike/>
        </w:rPr>
        <w:t>目标是</w:t>
      </w:r>
      <w:r w:rsidRPr="00861717">
        <w:rPr>
          <w:rFonts w:hint="eastAsia"/>
          <w:strike/>
        </w:rPr>
        <w:t>初</w:t>
      </w:r>
      <w:r w:rsidRPr="00861717">
        <w:rPr>
          <w:strike/>
        </w:rPr>
        <w:t>速度</w:t>
      </w:r>
      <w:r w:rsidRPr="00861717">
        <w:rPr>
          <w:rFonts w:hint="eastAsia"/>
          <w:strike/>
        </w:rPr>
        <w:t>v，</w:t>
      </w:r>
    </w:p>
    <w:p w:rsidR="005F02AA" w:rsidRDefault="005F02AA" w:rsidP="00861717">
      <w:pPr>
        <w:pStyle w:val="a8"/>
        <w:numPr>
          <w:ilvl w:val="0"/>
          <w:numId w:val="3"/>
        </w:numPr>
        <w:ind w:firstLineChars="0"/>
      </w:pPr>
      <w:r>
        <w:rPr>
          <w:rFonts w:hint="eastAsia"/>
        </w:rPr>
        <w:t>将</w:t>
      </w:r>
      <w:r>
        <w:t>电枢质量、加速位移、电流</w:t>
      </w:r>
      <w:r>
        <w:rPr>
          <w:rFonts w:hint="eastAsia"/>
        </w:rPr>
        <w:t>对</w:t>
      </w:r>
      <w:r>
        <w:t>时间的积分</w:t>
      </w:r>
      <w:r>
        <w:rPr>
          <w:rFonts w:hint="eastAsia"/>
        </w:rPr>
        <w:t>值</w:t>
      </w:r>
      <w:r w:rsidRPr="005F02AA">
        <w:rPr>
          <w:rFonts w:hint="eastAsia"/>
        </w:rPr>
        <w:t>作为输入特征向量</w:t>
      </w:r>
      <w:r w:rsidRPr="005F02AA">
        <w:t>x，预测目标是</w:t>
      </w:r>
      <w:r>
        <w:rPr>
          <w:rFonts w:hint="eastAsia"/>
        </w:rPr>
        <w:t>初</w:t>
      </w:r>
      <w:r w:rsidRPr="005F02AA">
        <w:t>速度</w:t>
      </w:r>
      <w:r>
        <w:rPr>
          <w:rFonts w:hint="eastAsia"/>
        </w:rPr>
        <w:t>v</w:t>
      </w:r>
    </w:p>
    <w:p w:rsidR="005F02AA" w:rsidRDefault="005F02AA" w:rsidP="00861717">
      <w:pPr>
        <w:pStyle w:val="a8"/>
        <w:numPr>
          <w:ilvl w:val="0"/>
          <w:numId w:val="3"/>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861717" w:rsidRDefault="00861717" w:rsidP="005F02AA"/>
    <w:p w:rsidR="005F02AA" w:rsidRDefault="00360A11" w:rsidP="005F02AA">
      <w:r>
        <w:rPr>
          <w:rFonts w:hint="eastAsia"/>
        </w:rPr>
        <w:t>训练</w:t>
      </w:r>
      <w:r>
        <w:t>参数设置如表</w:t>
      </w:r>
      <w:r>
        <w:rPr>
          <w:rFonts w:hint="eastAsia"/>
        </w:rPr>
        <w:t>1表2</w:t>
      </w:r>
    </w:p>
    <w:p w:rsidR="006D7278" w:rsidRDefault="006D7278" w:rsidP="005F02AA"/>
    <w:p w:rsidR="006D7278" w:rsidRDefault="00025521" w:rsidP="005F02AA">
      <w:r w:rsidRPr="00025521">
        <w:t xml:space="preserve">When training model 1, we extract the </w:t>
      </w:r>
      <w:r>
        <w:t>rise</w:t>
      </w:r>
      <w:r w:rsidRPr="00025521">
        <w:t xml:space="preserve"> time and the current </w:t>
      </w:r>
      <w:r>
        <w:t xml:space="preserve">peak </w:t>
      </w:r>
      <w:r w:rsidRPr="00025521">
        <w:t xml:space="preserve">from the </w:t>
      </w:r>
      <w:r w:rsidR="00360A11">
        <w:t xml:space="preserve">waveform, and </w:t>
      </w:r>
      <w:r w:rsidR="00360A11" w:rsidRPr="00360A11">
        <w:t>use the</w:t>
      </w:r>
      <w:r w:rsidR="00360A11" w:rsidRPr="00360A11">
        <w:rPr>
          <w:color w:val="FF0000"/>
        </w:rPr>
        <w:t xml:space="preserve"> current time integral </w:t>
      </w:r>
      <w:r w:rsidR="00360A11">
        <w:t xml:space="preserve">when training model 2 and 3. </w:t>
      </w:r>
      <w:r w:rsidR="00360A11" w:rsidRPr="00360A11">
        <w:t>The training parameters</w:t>
      </w:r>
      <w:r w:rsidR="00F906CA">
        <w:t xml:space="preserve"> are configured as Table 1 </w:t>
      </w:r>
      <w:r w:rsidR="00F906CA" w:rsidRPr="00360A11">
        <w:t xml:space="preserve">and </w:t>
      </w:r>
      <w:r w:rsidR="00360A11" w:rsidRPr="00360A11">
        <w:t>Table 2</w:t>
      </w:r>
      <w:r w:rsidR="00F906CA">
        <w:rPr>
          <w:rFonts w:hint="eastAsia"/>
        </w:rPr>
        <w:t>.</w:t>
      </w:r>
    </w:p>
    <w:p w:rsidR="00F906CA" w:rsidRDefault="00F906CA" w:rsidP="005F02AA">
      <w:pPr>
        <w:rPr>
          <w:rFonts w:hint="eastAsia"/>
        </w:rPr>
      </w:pPr>
    </w:p>
    <w:tbl>
      <w:tblPr>
        <w:tblStyle w:val="a9"/>
        <w:tblW w:w="0" w:type="auto"/>
        <w:tblLook w:val="04A0" w:firstRow="1" w:lastRow="0" w:firstColumn="1" w:lastColumn="0" w:noHBand="0" w:noVBand="1"/>
      </w:tblPr>
      <w:tblGrid>
        <w:gridCol w:w="704"/>
        <w:gridCol w:w="1418"/>
        <w:gridCol w:w="1559"/>
        <w:gridCol w:w="2693"/>
        <w:gridCol w:w="1418"/>
      </w:tblGrid>
      <w:tr w:rsidR="00F906CA" w:rsidTr="001F1322">
        <w:tc>
          <w:tcPr>
            <w:tcW w:w="704" w:type="dxa"/>
            <w:vMerge w:val="restart"/>
            <w:vAlign w:val="center"/>
          </w:tcPr>
          <w:p w:rsidR="00F906CA" w:rsidRDefault="00F906CA" w:rsidP="001F1322">
            <w:pPr>
              <w:jc w:val="center"/>
            </w:pPr>
            <w:r>
              <w:rPr>
                <w:rFonts w:hint="eastAsia"/>
              </w:rPr>
              <w:t>样本</w:t>
            </w:r>
            <w:r>
              <w:t>序号</w:t>
            </w:r>
          </w:p>
        </w:tc>
        <w:tc>
          <w:tcPr>
            <w:tcW w:w="5670" w:type="dxa"/>
            <w:gridSpan w:val="3"/>
            <w:vAlign w:val="center"/>
          </w:tcPr>
          <w:p w:rsidR="00F906CA" w:rsidRDefault="00F906CA" w:rsidP="001F1322">
            <w:pPr>
              <w:jc w:val="center"/>
            </w:pPr>
            <w:r>
              <w:rPr>
                <w:rFonts w:hint="eastAsia"/>
              </w:rPr>
              <w:t>特征</w:t>
            </w:r>
          </w:p>
        </w:tc>
        <w:tc>
          <w:tcPr>
            <w:tcW w:w="1418" w:type="dxa"/>
            <w:vAlign w:val="center"/>
          </w:tcPr>
          <w:p w:rsidR="00F906CA" w:rsidRDefault="00F906CA" w:rsidP="001F1322">
            <w:pPr>
              <w:jc w:val="center"/>
            </w:pPr>
            <w:r>
              <w:rPr>
                <w:rFonts w:hint="eastAsia"/>
              </w:rPr>
              <w:t>目标</w:t>
            </w:r>
          </w:p>
        </w:tc>
      </w:tr>
      <w:tr w:rsidR="00F906CA" w:rsidTr="001F1322">
        <w:tc>
          <w:tcPr>
            <w:tcW w:w="704" w:type="dxa"/>
            <w:vMerge/>
            <w:vAlign w:val="center"/>
          </w:tcPr>
          <w:p w:rsidR="00F906CA" w:rsidRDefault="00F906CA" w:rsidP="001F1322">
            <w:pPr>
              <w:jc w:val="center"/>
            </w:pPr>
          </w:p>
        </w:tc>
        <w:tc>
          <w:tcPr>
            <w:tcW w:w="1418" w:type="dxa"/>
            <w:vAlign w:val="center"/>
          </w:tcPr>
          <w:p w:rsidR="00F906CA" w:rsidRDefault="00F906CA" w:rsidP="001F1322">
            <w:pPr>
              <w:jc w:val="center"/>
            </w:pPr>
            <w:r>
              <w:rPr>
                <w:rFonts w:hint="eastAsia"/>
              </w:rPr>
              <w:t>电枢</w:t>
            </w:r>
            <w:r>
              <w:t>质量g</w:t>
            </w:r>
          </w:p>
        </w:tc>
        <w:tc>
          <w:tcPr>
            <w:tcW w:w="1559" w:type="dxa"/>
            <w:vAlign w:val="center"/>
          </w:tcPr>
          <w:p w:rsidR="00F906CA" w:rsidRDefault="00F906CA" w:rsidP="001F1322">
            <w:pPr>
              <w:jc w:val="center"/>
            </w:pPr>
            <w:r>
              <w:rPr>
                <w:rFonts w:hint="eastAsia"/>
              </w:rPr>
              <w:t>加速位移m</w:t>
            </w:r>
          </w:p>
        </w:tc>
        <w:tc>
          <w:tcPr>
            <w:tcW w:w="2693" w:type="dxa"/>
            <w:vAlign w:val="center"/>
          </w:tcPr>
          <w:p w:rsidR="00F906CA" w:rsidRDefault="00F906CA" w:rsidP="001F1322">
            <w:pPr>
              <w:jc w:val="center"/>
            </w:pPr>
            <w:r>
              <w:rPr>
                <w:rFonts w:hint="eastAsia"/>
              </w:rPr>
              <w:t>电流</w:t>
            </w:r>
            <w:r>
              <w:t>时间积分kA·</w:t>
            </w:r>
            <w:r>
              <w:rPr>
                <w:rFonts w:hint="eastAsia"/>
              </w:rPr>
              <w:t>ms</w:t>
            </w:r>
          </w:p>
        </w:tc>
        <w:tc>
          <w:tcPr>
            <w:tcW w:w="1418" w:type="dxa"/>
            <w:vAlign w:val="center"/>
          </w:tcPr>
          <w:p w:rsidR="00F906CA" w:rsidRDefault="00F906CA" w:rsidP="001F1322">
            <w:pPr>
              <w:jc w:val="center"/>
            </w:pPr>
            <w:r>
              <w:rPr>
                <w:rFonts w:hint="eastAsia"/>
              </w:rPr>
              <w:t>初速度</w:t>
            </w:r>
            <w:r>
              <w:t>V</w:t>
            </w:r>
          </w:p>
        </w:tc>
      </w:tr>
      <w:tr w:rsidR="00F906CA" w:rsidTr="001F1322">
        <w:tc>
          <w:tcPr>
            <w:tcW w:w="704" w:type="dxa"/>
            <w:vAlign w:val="center"/>
          </w:tcPr>
          <w:p w:rsidR="00F906CA" w:rsidRDefault="00F906CA" w:rsidP="001F1322">
            <w:pPr>
              <w:jc w:val="center"/>
            </w:pPr>
            <w:r>
              <w:rPr>
                <w:rFonts w:hint="eastAsia"/>
              </w:rPr>
              <w:t>1</w:t>
            </w:r>
          </w:p>
        </w:tc>
        <w:tc>
          <w:tcPr>
            <w:tcW w:w="1418" w:type="dxa"/>
            <w:vAlign w:val="center"/>
          </w:tcPr>
          <w:p w:rsidR="00F906CA" w:rsidRDefault="00F906CA" w:rsidP="001F1322">
            <w:pPr>
              <w:jc w:val="center"/>
            </w:pPr>
            <w:r>
              <w:rPr>
                <w:rFonts w:hint="eastAsia"/>
              </w:rPr>
              <w:t>9.64</w:t>
            </w:r>
          </w:p>
        </w:tc>
        <w:tc>
          <w:tcPr>
            <w:tcW w:w="1559" w:type="dxa"/>
            <w:vAlign w:val="center"/>
          </w:tcPr>
          <w:p w:rsidR="00F906CA" w:rsidRDefault="00F906CA" w:rsidP="001F1322">
            <w:pPr>
              <w:jc w:val="center"/>
            </w:pPr>
            <w:r>
              <w:rPr>
                <w:rFonts w:hint="eastAsia"/>
              </w:rPr>
              <w:t>2</w:t>
            </w:r>
            <w:r>
              <w:t>.47</w:t>
            </w:r>
          </w:p>
        </w:tc>
        <w:tc>
          <w:tcPr>
            <w:tcW w:w="2693" w:type="dxa"/>
            <w:vAlign w:val="center"/>
          </w:tcPr>
          <w:p w:rsidR="00F906CA" w:rsidRDefault="00F906CA" w:rsidP="001F1322">
            <w:pPr>
              <w:jc w:val="center"/>
            </w:pPr>
            <w:r>
              <w:rPr>
                <w:rFonts w:hint="eastAsia"/>
              </w:rPr>
              <w:t>209.</w:t>
            </w:r>
            <w:r>
              <w:t>58</w:t>
            </w:r>
          </w:p>
        </w:tc>
        <w:tc>
          <w:tcPr>
            <w:tcW w:w="1418" w:type="dxa"/>
            <w:vAlign w:val="center"/>
          </w:tcPr>
          <w:p w:rsidR="00F906CA" w:rsidRDefault="00F906CA" w:rsidP="001F1322">
            <w:pPr>
              <w:jc w:val="center"/>
            </w:pPr>
            <w:r>
              <w:rPr>
                <w:rFonts w:hint="eastAsia"/>
              </w:rPr>
              <w:t>2303.6</w:t>
            </w:r>
            <w:r>
              <w:t>0</w:t>
            </w:r>
          </w:p>
        </w:tc>
      </w:tr>
      <w:tr w:rsidR="00F906CA" w:rsidTr="001F1322">
        <w:tc>
          <w:tcPr>
            <w:tcW w:w="704" w:type="dxa"/>
            <w:vAlign w:val="center"/>
          </w:tcPr>
          <w:p w:rsidR="00F906CA" w:rsidRDefault="00F906CA" w:rsidP="001F1322">
            <w:pPr>
              <w:jc w:val="center"/>
            </w:pPr>
            <w:r>
              <w:rPr>
                <w:rFonts w:hint="eastAsia"/>
              </w:rPr>
              <w:t>2</w:t>
            </w:r>
          </w:p>
        </w:tc>
        <w:tc>
          <w:tcPr>
            <w:tcW w:w="1418" w:type="dxa"/>
            <w:vAlign w:val="center"/>
          </w:tcPr>
          <w:p w:rsidR="00F906CA" w:rsidRDefault="00F906CA" w:rsidP="001F1322">
            <w:pPr>
              <w:jc w:val="center"/>
            </w:pPr>
            <w:r>
              <w:rPr>
                <w:rFonts w:hint="eastAsia"/>
              </w:rPr>
              <w:t>8.11</w:t>
            </w:r>
          </w:p>
        </w:tc>
        <w:tc>
          <w:tcPr>
            <w:tcW w:w="1559" w:type="dxa"/>
            <w:vAlign w:val="center"/>
          </w:tcPr>
          <w:p w:rsidR="00F906CA" w:rsidRDefault="00F906CA" w:rsidP="001F1322">
            <w:pPr>
              <w:jc w:val="center"/>
            </w:pPr>
            <w:r>
              <w:rPr>
                <w:rFonts w:hint="eastAsia"/>
              </w:rPr>
              <w:t>2.17</w:t>
            </w:r>
          </w:p>
        </w:tc>
        <w:tc>
          <w:tcPr>
            <w:tcW w:w="2693" w:type="dxa"/>
            <w:vAlign w:val="center"/>
          </w:tcPr>
          <w:p w:rsidR="00F906CA" w:rsidRDefault="00F906CA" w:rsidP="001F1322">
            <w:pPr>
              <w:jc w:val="center"/>
            </w:pPr>
            <w:r>
              <w:rPr>
                <w:rFonts w:hint="eastAsia"/>
              </w:rPr>
              <w:t>162.43</w:t>
            </w:r>
          </w:p>
        </w:tc>
        <w:tc>
          <w:tcPr>
            <w:tcW w:w="1418" w:type="dxa"/>
            <w:vAlign w:val="center"/>
          </w:tcPr>
          <w:p w:rsidR="00F906CA" w:rsidRDefault="00F906CA" w:rsidP="001F1322">
            <w:pPr>
              <w:jc w:val="center"/>
            </w:pPr>
            <w:r>
              <w:rPr>
                <w:rFonts w:hint="eastAsia"/>
              </w:rPr>
              <w:t>2996.28</w:t>
            </w:r>
          </w:p>
        </w:tc>
      </w:tr>
      <w:tr w:rsidR="00F906CA" w:rsidTr="001F1322">
        <w:tc>
          <w:tcPr>
            <w:tcW w:w="704" w:type="dxa"/>
            <w:vAlign w:val="center"/>
          </w:tcPr>
          <w:p w:rsidR="00F906CA" w:rsidRDefault="00F906CA" w:rsidP="001F1322">
            <w:pPr>
              <w:jc w:val="center"/>
            </w:pPr>
            <w:r>
              <w:rPr>
                <w:rFonts w:hint="eastAsia"/>
              </w:rPr>
              <w:t>3</w:t>
            </w:r>
          </w:p>
        </w:tc>
        <w:tc>
          <w:tcPr>
            <w:tcW w:w="1418" w:type="dxa"/>
            <w:vAlign w:val="center"/>
          </w:tcPr>
          <w:p w:rsidR="00F906CA" w:rsidRDefault="00F906CA" w:rsidP="001F1322">
            <w:pPr>
              <w:jc w:val="center"/>
            </w:pPr>
            <w:r>
              <w:rPr>
                <w:rFonts w:hint="eastAsia"/>
              </w:rPr>
              <w:t>12.54</w:t>
            </w:r>
          </w:p>
        </w:tc>
        <w:tc>
          <w:tcPr>
            <w:tcW w:w="1559" w:type="dxa"/>
            <w:vAlign w:val="center"/>
          </w:tcPr>
          <w:p w:rsidR="00F906CA" w:rsidRDefault="00F906CA" w:rsidP="001F1322">
            <w:pPr>
              <w:jc w:val="center"/>
            </w:pPr>
            <w:r>
              <w:rPr>
                <w:rFonts w:hint="eastAsia"/>
              </w:rPr>
              <w:t>2.42</w:t>
            </w:r>
          </w:p>
        </w:tc>
        <w:tc>
          <w:tcPr>
            <w:tcW w:w="2693" w:type="dxa"/>
            <w:vAlign w:val="center"/>
          </w:tcPr>
          <w:p w:rsidR="00F906CA" w:rsidRDefault="00F906CA" w:rsidP="001F1322">
            <w:pPr>
              <w:jc w:val="center"/>
            </w:pPr>
            <w:r>
              <w:rPr>
                <w:rFonts w:hint="eastAsia"/>
              </w:rPr>
              <w:t>221.11</w:t>
            </w:r>
          </w:p>
        </w:tc>
        <w:tc>
          <w:tcPr>
            <w:tcW w:w="1418" w:type="dxa"/>
            <w:vAlign w:val="center"/>
          </w:tcPr>
          <w:p w:rsidR="00F906CA" w:rsidRDefault="00F906CA" w:rsidP="001F1322">
            <w:pPr>
              <w:jc w:val="center"/>
            </w:pPr>
            <w:r>
              <w:rPr>
                <w:rFonts w:hint="eastAsia"/>
              </w:rPr>
              <w:t>3220.46</w:t>
            </w:r>
          </w:p>
        </w:tc>
      </w:tr>
      <w:tr w:rsidR="00F906CA" w:rsidTr="001F1322">
        <w:tc>
          <w:tcPr>
            <w:tcW w:w="704" w:type="dxa"/>
            <w:vAlign w:val="center"/>
          </w:tcPr>
          <w:p w:rsidR="00F906CA" w:rsidRDefault="00F906CA" w:rsidP="001F1322">
            <w:pPr>
              <w:jc w:val="center"/>
            </w:pPr>
            <w:r>
              <w:t>…</w:t>
            </w:r>
          </w:p>
        </w:tc>
        <w:tc>
          <w:tcPr>
            <w:tcW w:w="1418" w:type="dxa"/>
            <w:vAlign w:val="center"/>
          </w:tcPr>
          <w:p w:rsidR="00F906CA" w:rsidRDefault="00F906CA" w:rsidP="001F1322">
            <w:pPr>
              <w:jc w:val="center"/>
            </w:pPr>
          </w:p>
        </w:tc>
        <w:tc>
          <w:tcPr>
            <w:tcW w:w="1559" w:type="dxa"/>
            <w:vAlign w:val="center"/>
          </w:tcPr>
          <w:p w:rsidR="00F906CA" w:rsidRDefault="00F906CA" w:rsidP="001F1322">
            <w:pPr>
              <w:jc w:val="center"/>
            </w:pPr>
          </w:p>
        </w:tc>
        <w:tc>
          <w:tcPr>
            <w:tcW w:w="2693" w:type="dxa"/>
            <w:vAlign w:val="center"/>
          </w:tcPr>
          <w:p w:rsidR="00F906CA" w:rsidRDefault="00F906CA" w:rsidP="001F1322">
            <w:pPr>
              <w:jc w:val="center"/>
            </w:pPr>
          </w:p>
        </w:tc>
        <w:tc>
          <w:tcPr>
            <w:tcW w:w="1418" w:type="dxa"/>
            <w:vAlign w:val="center"/>
          </w:tcPr>
          <w:p w:rsidR="00F906CA" w:rsidRDefault="00F906CA" w:rsidP="001F1322">
            <w:pPr>
              <w:jc w:val="center"/>
            </w:pPr>
          </w:p>
        </w:tc>
      </w:tr>
      <w:tr w:rsidR="00F906CA" w:rsidTr="001F1322">
        <w:tc>
          <w:tcPr>
            <w:tcW w:w="704" w:type="dxa"/>
            <w:vAlign w:val="center"/>
          </w:tcPr>
          <w:p w:rsidR="00F906CA" w:rsidRDefault="00F906CA" w:rsidP="001F1322">
            <w:pPr>
              <w:jc w:val="center"/>
            </w:pPr>
            <w:r>
              <w:rPr>
                <w:rFonts w:hint="eastAsia"/>
              </w:rPr>
              <w:t>400</w:t>
            </w:r>
          </w:p>
        </w:tc>
        <w:tc>
          <w:tcPr>
            <w:tcW w:w="1418" w:type="dxa"/>
            <w:vAlign w:val="center"/>
          </w:tcPr>
          <w:p w:rsidR="00F906CA" w:rsidRDefault="00F906CA" w:rsidP="001F1322">
            <w:pPr>
              <w:jc w:val="center"/>
            </w:pPr>
            <w:r>
              <w:rPr>
                <w:rFonts w:hint="eastAsia"/>
              </w:rPr>
              <w:t>11.20</w:t>
            </w:r>
          </w:p>
        </w:tc>
        <w:tc>
          <w:tcPr>
            <w:tcW w:w="1559" w:type="dxa"/>
            <w:vAlign w:val="center"/>
          </w:tcPr>
          <w:p w:rsidR="00F906CA" w:rsidRDefault="00F906CA" w:rsidP="001F1322">
            <w:pPr>
              <w:jc w:val="center"/>
            </w:pPr>
            <w:r>
              <w:rPr>
                <w:rFonts w:hint="eastAsia"/>
              </w:rPr>
              <w:t>2.24</w:t>
            </w:r>
          </w:p>
        </w:tc>
        <w:tc>
          <w:tcPr>
            <w:tcW w:w="2693" w:type="dxa"/>
            <w:vAlign w:val="center"/>
          </w:tcPr>
          <w:p w:rsidR="00F906CA" w:rsidRDefault="00F906CA" w:rsidP="001F1322">
            <w:pPr>
              <w:jc w:val="center"/>
            </w:pPr>
            <w:r>
              <w:rPr>
                <w:rFonts w:hint="eastAsia"/>
              </w:rPr>
              <w:t>232.64</w:t>
            </w:r>
          </w:p>
        </w:tc>
        <w:tc>
          <w:tcPr>
            <w:tcW w:w="1418" w:type="dxa"/>
            <w:vAlign w:val="center"/>
          </w:tcPr>
          <w:p w:rsidR="00F906CA" w:rsidRDefault="00F906CA" w:rsidP="001F1322">
            <w:pPr>
              <w:jc w:val="center"/>
            </w:pPr>
            <w:r>
              <w:rPr>
                <w:rFonts w:hint="eastAsia"/>
              </w:rPr>
              <w:t>1744.46</w:t>
            </w:r>
          </w:p>
        </w:tc>
      </w:tr>
    </w:tbl>
    <w:p w:rsidR="001241B4" w:rsidRDefault="001241B4" w:rsidP="005F02AA">
      <w:pPr>
        <w:rPr>
          <w:rFonts w:hint="eastAsia"/>
        </w:rPr>
      </w:pPr>
    </w:p>
    <w:tbl>
      <w:tblPr>
        <w:tblStyle w:val="a9"/>
        <w:tblW w:w="0" w:type="auto"/>
        <w:tblLook w:val="04A0" w:firstRow="1" w:lastRow="0" w:firstColumn="1" w:lastColumn="0" w:noHBand="0" w:noVBand="1"/>
      </w:tblPr>
      <w:tblGrid>
        <w:gridCol w:w="704"/>
        <w:gridCol w:w="1559"/>
        <w:gridCol w:w="1560"/>
        <w:gridCol w:w="1559"/>
        <w:gridCol w:w="2410"/>
      </w:tblGrid>
      <w:tr w:rsidR="00552E49" w:rsidTr="00552E49">
        <w:tc>
          <w:tcPr>
            <w:tcW w:w="704" w:type="dxa"/>
            <w:vMerge w:val="restart"/>
            <w:vAlign w:val="center"/>
          </w:tcPr>
          <w:p w:rsidR="00552E49" w:rsidRDefault="00552E49" w:rsidP="001F1322">
            <w:pPr>
              <w:jc w:val="center"/>
            </w:pPr>
            <w:r>
              <w:rPr>
                <w:rFonts w:hint="eastAsia"/>
              </w:rPr>
              <w:t>样本</w:t>
            </w:r>
            <w:r>
              <w:t>序号</w:t>
            </w:r>
          </w:p>
        </w:tc>
        <w:tc>
          <w:tcPr>
            <w:tcW w:w="4678" w:type="dxa"/>
            <w:gridSpan w:val="3"/>
            <w:vAlign w:val="center"/>
          </w:tcPr>
          <w:p w:rsidR="00552E49" w:rsidRDefault="00552E49" w:rsidP="001F1322">
            <w:pPr>
              <w:jc w:val="center"/>
            </w:pPr>
            <w:r>
              <w:rPr>
                <w:rFonts w:hint="eastAsia"/>
              </w:rPr>
              <w:t>特征</w:t>
            </w:r>
          </w:p>
        </w:tc>
        <w:tc>
          <w:tcPr>
            <w:tcW w:w="2410" w:type="dxa"/>
            <w:vAlign w:val="center"/>
          </w:tcPr>
          <w:p w:rsidR="00552E49" w:rsidRDefault="00552E49" w:rsidP="001F1322">
            <w:pPr>
              <w:jc w:val="center"/>
            </w:pPr>
            <w:r>
              <w:rPr>
                <w:rFonts w:hint="eastAsia"/>
              </w:rPr>
              <w:t>目标</w:t>
            </w:r>
          </w:p>
        </w:tc>
      </w:tr>
      <w:tr w:rsidR="00552E49" w:rsidTr="00552E49">
        <w:tc>
          <w:tcPr>
            <w:tcW w:w="704" w:type="dxa"/>
            <w:vMerge/>
            <w:vAlign w:val="center"/>
          </w:tcPr>
          <w:p w:rsidR="00552E49" w:rsidRDefault="00552E49" w:rsidP="001F1322">
            <w:pPr>
              <w:jc w:val="center"/>
            </w:pPr>
          </w:p>
        </w:tc>
        <w:tc>
          <w:tcPr>
            <w:tcW w:w="1559" w:type="dxa"/>
            <w:vAlign w:val="center"/>
          </w:tcPr>
          <w:p w:rsidR="00552E49" w:rsidRDefault="00552E49" w:rsidP="001F1322">
            <w:pPr>
              <w:jc w:val="center"/>
            </w:pPr>
            <w:r>
              <w:rPr>
                <w:rFonts w:hint="eastAsia"/>
              </w:rPr>
              <w:t>电枢</w:t>
            </w:r>
            <w:r>
              <w:t>质量g</w:t>
            </w:r>
          </w:p>
        </w:tc>
        <w:tc>
          <w:tcPr>
            <w:tcW w:w="1560" w:type="dxa"/>
            <w:vAlign w:val="center"/>
          </w:tcPr>
          <w:p w:rsidR="00552E49" w:rsidRDefault="00552E49" w:rsidP="001F1322">
            <w:pPr>
              <w:jc w:val="center"/>
            </w:pPr>
            <w:r>
              <w:rPr>
                <w:rFonts w:hint="eastAsia"/>
              </w:rPr>
              <w:t>加速位移m</w:t>
            </w:r>
          </w:p>
        </w:tc>
        <w:tc>
          <w:tcPr>
            <w:tcW w:w="1559" w:type="dxa"/>
            <w:vAlign w:val="center"/>
          </w:tcPr>
          <w:p w:rsidR="00552E49" w:rsidRDefault="00552E49" w:rsidP="00552E49">
            <w:pPr>
              <w:jc w:val="center"/>
            </w:pPr>
            <w:r>
              <w:rPr>
                <w:rFonts w:hint="eastAsia"/>
              </w:rPr>
              <w:t>初速度</w:t>
            </w:r>
            <w:r>
              <w:t>V</w:t>
            </w:r>
          </w:p>
        </w:tc>
        <w:tc>
          <w:tcPr>
            <w:tcW w:w="2410" w:type="dxa"/>
            <w:vAlign w:val="center"/>
          </w:tcPr>
          <w:p w:rsidR="00552E49" w:rsidRDefault="00552E49" w:rsidP="001F1322">
            <w:pPr>
              <w:jc w:val="center"/>
            </w:pPr>
            <w:r>
              <w:rPr>
                <w:rFonts w:hint="eastAsia"/>
              </w:rPr>
              <w:t>电流</w:t>
            </w:r>
            <w:r>
              <w:t>时间积分kA·</w:t>
            </w:r>
            <w:r>
              <w:rPr>
                <w:rFonts w:hint="eastAsia"/>
              </w:rPr>
              <w:t>ms</w:t>
            </w:r>
          </w:p>
        </w:tc>
      </w:tr>
      <w:tr w:rsidR="004229B4" w:rsidTr="00552E49">
        <w:tc>
          <w:tcPr>
            <w:tcW w:w="704" w:type="dxa"/>
            <w:vAlign w:val="center"/>
          </w:tcPr>
          <w:p w:rsidR="004229B4" w:rsidRDefault="004229B4" w:rsidP="004229B4">
            <w:pPr>
              <w:jc w:val="center"/>
            </w:pPr>
            <w:r>
              <w:rPr>
                <w:rFonts w:hint="eastAsia"/>
              </w:rPr>
              <w:t>1</w:t>
            </w:r>
          </w:p>
        </w:tc>
        <w:tc>
          <w:tcPr>
            <w:tcW w:w="1559" w:type="dxa"/>
            <w:vAlign w:val="center"/>
          </w:tcPr>
          <w:p w:rsidR="004229B4" w:rsidRDefault="004229B4" w:rsidP="004229B4">
            <w:pPr>
              <w:jc w:val="center"/>
            </w:pPr>
            <w:r>
              <w:rPr>
                <w:rFonts w:hint="eastAsia"/>
              </w:rPr>
              <w:t>9.64</w:t>
            </w:r>
          </w:p>
        </w:tc>
        <w:tc>
          <w:tcPr>
            <w:tcW w:w="1560" w:type="dxa"/>
            <w:vAlign w:val="center"/>
          </w:tcPr>
          <w:p w:rsidR="004229B4" w:rsidRDefault="004229B4" w:rsidP="004229B4">
            <w:pPr>
              <w:jc w:val="center"/>
            </w:pPr>
            <w:r>
              <w:rPr>
                <w:rFonts w:hint="eastAsia"/>
              </w:rPr>
              <w:t>2.47</w:t>
            </w:r>
          </w:p>
        </w:tc>
        <w:tc>
          <w:tcPr>
            <w:tcW w:w="1559" w:type="dxa"/>
            <w:vAlign w:val="center"/>
          </w:tcPr>
          <w:p w:rsidR="004229B4" w:rsidRDefault="004229B4" w:rsidP="004229B4">
            <w:pPr>
              <w:jc w:val="center"/>
            </w:pPr>
            <w:r>
              <w:rPr>
                <w:rFonts w:hint="eastAsia"/>
              </w:rPr>
              <w:t>2303.60</w:t>
            </w:r>
          </w:p>
        </w:tc>
        <w:tc>
          <w:tcPr>
            <w:tcW w:w="2410" w:type="dxa"/>
            <w:vAlign w:val="center"/>
          </w:tcPr>
          <w:p w:rsidR="004229B4" w:rsidRDefault="004229B4" w:rsidP="004229B4">
            <w:pPr>
              <w:jc w:val="center"/>
            </w:pPr>
            <w:r>
              <w:rPr>
                <w:rFonts w:hint="eastAsia"/>
              </w:rPr>
              <w:t>209.58</w:t>
            </w:r>
          </w:p>
        </w:tc>
      </w:tr>
      <w:tr w:rsidR="004229B4" w:rsidTr="00552E49">
        <w:tc>
          <w:tcPr>
            <w:tcW w:w="704" w:type="dxa"/>
            <w:vAlign w:val="center"/>
          </w:tcPr>
          <w:p w:rsidR="004229B4" w:rsidRDefault="004229B4" w:rsidP="004229B4">
            <w:pPr>
              <w:jc w:val="center"/>
            </w:pPr>
            <w:r>
              <w:rPr>
                <w:rFonts w:hint="eastAsia"/>
              </w:rPr>
              <w:t>2</w:t>
            </w:r>
          </w:p>
        </w:tc>
        <w:tc>
          <w:tcPr>
            <w:tcW w:w="1559" w:type="dxa"/>
            <w:vAlign w:val="center"/>
          </w:tcPr>
          <w:p w:rsidR="004229B4" w:rsidRDefault="004229B4" w:rsidP="004229B4">
            <w:pPr>
              <w:jc w:val="center"/>
            </w:pPr>
            <w:r>
              <w:rPr>
                <w:rFonts w:hint="eastAsia"/>
              </w:rPr>
              <w:t>8.11</w:t>
            </w:r>
          </w:p>
        </w:tc>
        <w:tc>
          <w:tcPr>
            <w:tcW w:w="1560" w:type="dxa"/>
            <w:vAlign w:val="center"/>
          </w:tcPr>
          <w:p w:rsidR="004229B4" w:rsidRDefault="004229B4" w:rsidP="004229B4">
            <w:pPr>
              <w:jc w:val="center"/>
            </w:pPr>
            <w:r>
              <w:rPr>
                <w:rFonts w:hint="eastAsia"/>
              </w:rPr>
              <w:t>2.17</w:t>
            </w:r>
          </w:p>
        </w:tc>
        <w:tc>
          <w:tcPr>
            <w:tcW w:w="1559" w:type="dxa"/>
            <w:vAlign w:val="center"/>
          </w:tcPr>
          <w:p w:rsidR="004229B4" w:rsidRDefault="004229B4" w:rsidP="004229B4">
            <w:pPr>
              <w:jc w:val="center"/>
            </w:pPr>
            <w:r>
              <w:rPr>
                <w:rFonts w:hint="eastAsia"/>
              </w:rPr>
              <w:t>2996.28</w:t>
            </w:r>
          </w:p>
        </w:tc>
        <w:tc>
          <w:tcPr>
            <w:tcW w:w="2410" w:type="dxa"/>
            <w:vAlign w:val="center"/>
          </w:tcPr>
          <w:p w:rsidR="004229B4" w:rsidRDefault="004229B4" w:rsidP="004229B4">
            <w:pPr>
              <w:jc w:val="center"/>
            </w:pPr>
            <w:r>
              <w:rPr>
                <w:rFonts w:hint="eastAsia"/>
              </w:rPr>
              <w:t>162.43</w:t>
            </w:r>
          </w:p>
        </w:tc>
      </w:tr>
      <w:tr w:rsidR="004229B4" w:rsidTr="00552E49">
        <w:tc>
          <w:tcPr>
            <w:tcW w:w="704" w:type="dxa"/>
            <w:vAlign w:val="center"/>
          </w:tcPr>
          <w:p w:rsidR="004229B4" w:rsidRDefault="004229B4" w:rsidP="004229B4">
            <w:pPr>
              <w:jc w:val="center"/>
            </w:pPr>
            <w:r>
              <w:rPr>
                <w:rFonts w:hint="eastAsia"/>
              </w:rPr>
              <w:t>3</w:t>
            </w:r>
          </w:p>
        </w:tc>
        <w:tc>
          <w:tcPr>
            <w:tcW w:w="1559" w:type="dxa"/>
            <w:vAlign w:val="center"/>
          </w:tcPr>
          <w:p w:rsidR="004229B4" w:rsidRDefault="004229B4" w:rsidP="004229B4">
            <w:pPr>
              <w:jc w:val="center"/>
            </w:pPr>
            <w:r>
              <w:rPr>
                <w:rFonts w:hint="eastAsia"/>
              </w:rPr>
              <w:t>12.54</w:t>
            </w:r>
          </w:p>
        </w:tc>
        <w:tc>
          <w:tcPr>
            <w:tcW w:w="1560" w:type="dxa"/>
            <w:vAlign w:val="center"/>
          </w:tcPr>
          <w:p w:rsidR="004229B4" w:rsidRDefault="004229B4" w:rsidP="004229B4">
            <w:pPr>
              <w:jc w:val="center"/>
            </w:pPr>
            <w:r>
              <w:rPr>
                <w:rFonts w:hint="eastAsia"/>
              </w:rPr>
              <w:t>2.42</w:t>
            </w:r>
          </w:p>
        </w:tc>
        <w:tc>
          <w:tcPr>
            <w:tcW w:w="1559" w:type="dxa"/>
            <w:vAlign w:val="center"/>
          </w:tcPr>
          <w:p w:rsidR="004229B4" w:rsidRDefault="004229B4" w:rsidP="004229B4">
            <w:pPr>
              <w:jc w:val="center"/>
            </w:pPr>
            <w:r>
              <w:rPr>
                <w:rFonts w:hint="eastAsia"/>
              </w:rPr>
              <w:t>3220.46</w:t>
            </w:r>
          </w:p>
        </w:tc>
        <w:tc>
          <w:tcPr>
            <w:tcW w:w="2410" w:type="dxa"/>
            <w:vAlign w:val="center"/>
          </w:tcPr>
          <w:p w:rsidR="004229B4" w:rsidRDefault="004229B4" w:rsidP="004229B4">
            <w:pPr>
              <w:jc w:val="center"/>
            </w:pPr>
            <w:r>
              <w:rPr>
                <w:rFonts w:hint="eastAsia"/>
              </w:rPr>
              <w:t>221.11</w:t>
            </w:r>
          </w:p>
        </w:tc>
      </w:tr>
      <w:tr w:rsidR="004229B4" w:rsidTr="00552E49">
        <w:tc>
          <w:tcPr>
            <w:tcW w:w="704" w:type="dxa"/>
            <w:vAlign w:val="center"/>
          </w:tcPr>
          <w:p w:rsidR="004229B4" w:rsidRDefault="004229B4" w:rsidP="004229B4">
            <w:pPr>
              <w:jc w:val="center"/>
            </w:pPr>
            <w:r>
              <w:t>…</w:t>
            </w:r>
          </w:p>
        </w:tc>
        <w:tc>
          <w:tcPr>
            <w:tcW w:w="1559" w:type="dxa"/>
            <w:vAlign w:val="center"/>
          </w:tcPr>
          <w:p w:rsidR="004229B4" w:rsidRDefault="004229B4" w:rsidP="004229B4">
            <w:pPr>
              <w:jc w:val="center"/>
            </w:pPr>
          </w:p>
        </w:tc>
        <w:tc>
          <w:tcPr>
            <w:tcW w:w="1560" w:type="dxa"/>
            <w:vAlign w:val="center"/>
          </w:tcPr>
          <w:p w:rsidR="004229B4" w:rsidRDefault="004229B4" w:rsidP="004229B4">
            <w:pPr>
              <w:jc w:val="center"/>
            </w:pPr>
          </w:p>
        </w:tc>
        <w:tc>
          <w:tcPr>
            <w:tcW w:w="1559" w:type="dxa"/>
            <w:vAlign w:val="center"/>
          </w:tcPr>
          <w:p w:rsidR="004229B4" w:rsidRDefault="004229B4" w:rsidP="004229B4">
            <w:pPr>
              <w:jc w:val="center"/>
            </w:pPr>
          </w:p>
        </w:tc>
        <w:tc>
          <w:tcPr>
            <w:tcW w:w="2410" w:type="dxa"/>
            <w:vAlign w:val="center"/>
          </w:tcPr>
          <w:p w:rsidR="004229B4" w:rsidRDefault="004229B4" w:rsidP="004229B4">
            <w:pPr>
              <w:jc w:val="center"/>
            </w:pPr>
          </w:p>
        </w:tc>
      </w:tr>
      <w:tr w:rsidR="004229B4" w:rsidTr="00552E49">
        <w:tc>
          <w:tcPr>
            <w:tcW w:w="704" w:type="dxa"/>
            <w:vAlign w:val="center"/>
          </w:tcPr>
          <w:p w:rsidR="004229B4" w:rsidRDefault="004229B4" w:rsidP="004229B4">
            <w:pPr>
              <w:jc w:val="center"/>
            </w:pPr>
            <w:r>
              <w:rPr>
                <w:rFonts w:hint="eastAsia"/>
              </w:rPr>
              <w:t>400</w:t>
            </w:r>
          </w:p>
        </w:tc>
        <w:tc>
          <w:tcPr>
            <w:tcW w:w="1559" w:type="dxa"/>
            <w:vAlign w:val="center"/>
          </w:tcPr>
          <w:p w:rsidR="004229B4" w:rsidRDefault="004229B4" w:rsidP="004229B4">
            <w:pPr>
              <w:jc w:val="center"/>
            </w:pPr>
            <w:r>
              <w:rPr>
                <w:rFonts w:hint="eastAsia"/>
              </w:rPr>
              <w:t>11.20</w:t>
            </w:r>
          </w:p>
        </w:tc>
        <w:tc>
          <w:tcPr>
            <w:tcW w:w="1560" w:type="dxa"/>
            <w:vAlign w:val="center"/>
          </w:tcPr>
          <w:p w:rsidR="004229B4" w:rsidRDefault="004229B4" w:rsidP="004229B4">
            <w:pPr>
              <w:jc w:val="center"/>
            </w:pPr>
            <w:r>
              <w:rPr>
                <w:rFonts w:hint="eastAsia"/>
              </w:rPr>
              <w:t>2.24</w:t>
            </w:r>
          </w:p>
        </w:tc>
        <w:tc>
          <w:tcPr>
            <w:tcW w:w="1559" w:type="dxa"/>
            <w:vAlign w:val="center"/>
          </w:tcPr>
          <w:p w:rsidR="004229B4" w:rsidRDefault="004229B4" w:rsidP="004229B4">
            <w:pPr>
              <w:jc w:val="center"/>
            </w:pPr>
            <w:r>
              <w:rPr>
                <w:rFonts w:hint="eastAsia"/>
              </w:rPr>
              <w:t>1744.46</w:t>
            </w:r>
          </w:p>
        </w:tc>
        <w:tc>
          <w:tcPr>
            <w:tcW w:w="2410" w:type="dxa"/>
            <w:vAlign w:val="center"/>
          </w:tcPr>
          <w:p w:rsidR="004229B4" w:rsidRDefault="004229B4" w:rsidP="004229B4">
            <w:pPr>
              <w:jc w:val="center"/>
            </w:pPr>
            <w:r>
              <w:rPr>
                <w:rFonts w:hint="eastAsia"/>
              </w:rPr>
              <w:t>232.64</w:t>
            </w:r>
          </w:p>
        </w:tc>
      </w:tr>
    </w:tbl>
    <w:p w:rsidR="002D0DA9" w:rsidRDefault="002D0DA9" w:rsidP="005F02AA"/>
    <w:p w:rsidR="00E95383" w:rsidRDefault="00E95383" w:rsidP="005F02AA">
      <w:r>
        <w:rPr>
          <w:rFonts w:hint="eastAsia"/>
        </w:rPr>
        <w:t>如</w:t>
      </w:r>
      <w:r>
        <w:t>表中参数所示，</w:t>
      </w:r>
      <w:r>
        <w:rPr>
          <w:rFonts w:hint="eastAsia"/>
        </w:rPr>
        <w:t>我们</w:t>
      </w:r>
      <w:r>
        <w:t>将数据集分割为训练集和测试集，</w:t>
      </w:r>
      <w:r>
        <w:rPr>
          <w:rFonts w:hint="eastAsia"/>
        </w:rPr>
        <w:t>分割</w:t>
      </w:r>
      <w:r>
        <w:t>出</w:t>
      </w:r>
      <w:r>
        <w:rPr>
          <w:rFonts w:hint="eastAsia"/>
        </w:rPr>
        <w:t>5</w:t>
      </w:r>
      <w:r>
        <w:t>%的数据也就是</w:t>
      </w:r>
      <w:r>
        <w:rPr>
          <w:rFonts w:hint="eastAsia"/>
        </w:rPr>
        <w:t>20个</w:t>
      </w:r>
      <w:r>
        <w:t>样本用于模型训练后的测试。</w:t>
      </w:r>
    </w:p>
    <w:p w:rsidR="00357A21" w:rsidRDefault="00357A21" w:rsidP="005F02AA">
      <w:r>
        <w:t>将X（</w:t>
      </w:r>
      <w:r>
        <w:rPr>
          <w:rFonts w:hint="eastAsia"/>
        </w:rPr>
        <w:t>m</w:t>
      </w:r>
      <w:r>
        <w:t>, x, I）</w:t>
      </w:r>
      <w:r>
        <w:rPr>
          <w:rFonts w:hint="eastAsia"/>
        </w:rPr>
        <w:t>作为特征</w:t>
      </w:r>
      <w:r>
        <w:t>，</w:t>
      </w:r>
      <w:r>
        <w:rPr>
          <w:rFonts w:hint="eastAsia"/>
        </w:rPr>
        <w:t>初速度</w:t>
      </w:r>
      <w:r>
        <w:t>作为目标时，神经网络输入3*380</w:t>
      </w:r>
      <w:r>
        <w:rPr>
          <w:rFonts w:hint="eastAsia"/>
        </w:rPr>
        <w:t>的特征</w:t>
      </w:r>
      <w:r>
        <w:t>矩阵，</w:t>
      </w:r>
      <w:r>
        <w:rPr>
          <w:rFonts w:hint="eastAsia"/>
        </w:rPr>
        <w:t>1</w:t>
      </w:r>
      <w:r>
        <w:t>*380</w:t>
      </w:r>
      <w:r>
        <w:rPr>
          <w:rFonts w:hint="eastAsia"/>
        </w:rPr>
        <w:t>的目标</w:t>
      </w:r>
      <w:r>
        <w:t>矩阵</w:t>
      </w:r>
      <w:r>
        <w:rPr>
          <w:rFonts w:hint="eastAsia"/>
        </w:rPr>
        <w:t>，</w:t>
      </w:r>
      <w:r>
        <w:t>得到模型</w:t>
      </w:r>
      <w:r w:rsidR="00F906CA">
        <w:t>1</w:t>
      </w:r>
      <w:r>
        <w:rPr>
          <w:rFonts w:hint="eastAsia"/>
        </w:rPr>
        <w:t>；</w:t>
      </w:r>
    </w:p>
    <w:p w:rsidR="00357A21" w:rsidRDefault="00357A21" w:rsidP="005F02AA">
      <w:r>
        <w:t>将X（</w:t>
      </w:r>
      <w:r>
        <w:rPr>
          <w:rFonts w:hint="eastAsia"/>
        </w:rPr>
        <w:t>m</w:t>
      </w:r>
      <w:r>
        <w:t>, x, V）</w:t>
      </w:r>
      <w:r>
        <w:rPr>
          <w:rFonts w:hint="eastAsia"/>
        </w:rPr>
        <w:t>作为特征</w:t>
      </w:r>
      <w:r>
        <w:t>，</w:t>
      </w:r>
      <w:r>
        <w:rPr>
          <w:rFonts w:hint="eastAsia"/>
        </w:rPr>
        <w:t>电流时间</w:t>
      </w:r>
      <w:r>
        <w:t>积分值作为目标时，神经网络输入3*380</w:t>
      </w:r>
      <w:r>
        <w:rPr>
          <w:rFonts w:hint="eastAsia"/>
        </w:rPr>
        <w:t>的特征</w:t>
      </w:r>
      <w:r>
        <w:t>矩阵，</w:t>
      </w:r>
      <w:r>
        <w:rPr>
          <w:rFonts w:hint="eastAsia"/>
        </w:rPr>
        <w:t>1</w:t>
      </w:r>
      <w:r>
        <w:t>*380</w:t>
      </w:r>
      <w:r>
        <w:rPr>
          <w:rFonts w:hint="eastAsia"/>
        </w:rPr>
        <w:t>的目标</w:t>
      </w:r>
      <w:r>
        <w:t>矩阵</w:t>
      </w:r>
      <w:r>
        <w:rPr>
          <w:rFonts w:hint="eastAsia"/>
        </w:rPr>
        <w:t>，</w:t>
      </w:r>
      <w:r>
        <w:t>得到模型</w:t>
      </w:r>
      <w:r w:rsidR="00F906CA">
        <w:t>2</w:t>
      </w:r>
      <w:r>
        <w:rPr>
          <w:rFonts w:hint="eastAsia"/>
        </w:rPr>
        <w:t>。</w:t>
      </w:r>
    </w:p>
    <w:p w:rsidR="00357A21" w:rsidRDefault="00357A21" w:rsidP="00357A21">
      <w:pPr>
        <w:pStyle w:val="2"/>
      </w:pPr>
      <w:r>
        <w:t>Result</w:t>
      </w:r>
    </w:p>
    <w:p w:rsidR="002D0DA9" w:rsidRDefault="00357A21" w:rsidP="005F02AA">
      <w:r>
        <w:rPr>
          <w:rFonts w:hint="eastAsia"/>
        </w:rPr>
        <w:t>Model</w:t>
      </w:r>
      <w:r>
        <w:t>1</w:t>
      </w:r>
      <w:r w:rsidR="00F906CA">
        <w:rPr>
          <w:rFonts w:hint="eastAsia"/>
        </w:rPr>
        <w:t>的学习曲线如</w:t>
      </w:r>
      <w:r w:rsidR="00F906CA" w:rsidRPr="00F906CA">
        <w:rPr>
          <w:rFonts w:hint="eastAsia"/>
        </w:rPr>
        <w:t>图</w:t>
      </w:r>
      <w:r w:rsidR="00F906CA">
        <w:rPr>
          <w:rFonts w:hint="eastAsia"/>
        </w:rPr>
        <w:t>1</w:t>
      </w:r>
      <w:r>
        <w:rPr>
          <w:rFonts w:hint="eastAsia"/>
        </w:rPr>
        <w:t>：</w:t>
      </w:r>
    </w:p>
    <w:p w:rsidR="0074788E" w:rsidRDefault="0074788E" w:rsidP="005F02AA">
      <w:pPr>
        <w:rPr>
          <w:rFonts w:hint="eastAsia"/>
        </w:rPr>
      </w:pPr>
      <w:r w:rsidRPr="0074788E">
        <w:rPr>
          <w:rFonts w:hint="eastAsia"/>
          <w:highlight w:val="yellow"/>
        </w:rPr>
        <w:t>横坐标</w:t>
      </w:r>
      <w:r w:rsidRPr="0074788E">
        <w:rPr>
          <w:highlight w:val="yellow"/>
        </w:rPr>
        <w:t>不同样本数量，纵坐标diff_mean</w:t>
      </w:r>
    </w:p>
    <w:p w:rsidR="0074788E" w:rsidRDefault="00F906CA" w:rsidP="0074788E">
      <w:r>
        <w:rPr>
          <w:rFonts w:hint="eastAsia"/>
        </w:rPr>
        <w:t>从学习曲线</w:t>
      </w:r>
      <w:r>
        <w:t>可以看出</w:t>
      </w:r>
      <w:r>
        <w:rPr>
          <w:rFonts w:hint="eastAsia"/>
        </w:rPr>
        <w:t>学习</w:t>
      </w:r>
      <w:r>
        <w:t>样本数量</w:t>
      </w:r>
      <w:r>
        <w:rPr>
          <w:rFonts w:hint="eastAsia"/>
        </w:rPr>
        <w:t>达到</w:t>
      </w:r>
      <w:r>
        <w:t>xx时</w:t>
      </w:r>
      <w:r>
        <w:rPr>
          <w:rFonts w:hint="eastAsia"/>
        </w:rPr>
        <w:t>得到</w:t>
      </w:r>
      <w:r>
        <w:t>的模型</w:t>
      </w:r>
      <w:r>
        <w:rPr>
          <w:rFonts w:hint="eastAsia"/>
        </w:rPr>
        <w:t>在测试集上</w:t>
      </w:r>
      <w:r>
        <w:t>的</w:t>
      </w:r>
      <w:r>
        <w:rPr>
          <w:rFonts w:hint="eastAsia"/>
        </w:rPr>
        <w:t>平均</w:t>
      </w:r>
      <w:r>
        <w:t>误差</w:t>
      </w:r>
      <w:r w:rsidRPr="00F906CA">
        <w:rPr>
          <w:rFonts w:hint="eastAsia"/>
        </w:rPr>
        <w:t>为</w:t>
      </w:r>
      <w:r w:rsidRPr="00F906CA">
        <w:t>xxxm/s, 标准差为xxxm/s。</w:t>
      </w:r>
      <w:r w:rsidR="0074788E">
        <w:rPr>
          <w:rFonts w:hint="eastAsia"/>
        </w:rPr>
        <w:t>xxx</w:t>
      </w:r>
      <w:r w:rsidR="0074788E">
        <w:t>样本训练下的模型预测平均误差只提高了xx，</w:t>
      </w:r>
      <w:r w:rsidR="0074788E">
        <w:rPr>
          <w:rFonts w:hint="eastAsia"/>
        </w:rPr>
        <w:t>使用实验数据</w:t>
      </w:r>
      <w:r w:rsidR="0074788E">
        <w:t>训练模型</w:t>
      </w:r>
      <w:r w:rsidR="0074788E">
        <w:rPr>
          <w:rFonts w:hint="eastAsia"/>
        </w:rPr>
        <w:t>时较少</w:t>
      </w:r>
      <w:r w:rsidR="0074788E">
        <w:t>的实验次数</w:t>
      </w:r>
      <w:r w:rsidR="0074788E">
        <w:rPr>
          <w:rFonts w:hint="eastAsia"/>
        </w:rPr>
        <w:t>是</w:t>
      </w:r>
      <w:r w:rsidR="0074788E">
        <w:t>十分重要的，因此选择xx样本训练下的模型</w:t>
      </w:r>
      <w:bookmarkStart w:id="0" w:name="_GoBack"/>
      <w:bookmarkEnd w:id="0"/>
      <w:r w:rsidR="0074788E">
        <w:t>为最优模型，分析该模型在测试集上的表现。</w:t>
      </w:r>
    </w:p>
    <w:p w:rsidR="0074788E" w:rsidRDefault="0074788E" w:rsidP="005F02AA">
      <w:r>
        <w:rPr>
          <w:rFonts w:hint="eastAsia"/>
        </w:rPr>
        <w:t>该模型有1000个隐藏层</w:t>
      </w:r>
      <w:r>
        <w:t>神经元，</w:t>
      </w:r>
      <w:r w:rsidRPr="00027070">
        <w:t>Spread of radial basis functions</w:t>
      </w:r>
      <w:r>
        <w:t xml:space="preserve"> is 0.8</w:t>
      </w:r>
      <w:r>
        <w:rPr>
          <w:rFonts w:hint="eastAsia"/>
        </w:rPr>
        <w:t>。</w:t>
      </w:r>
      <w:r w:rsidRPr="0074788E">
        <w:t>20次预测的误差</w:t>
      </w:r>
      <w:r>
        <w:rPr>
          <w:rFonts w:hint="eastAsia"/>
        </w:rPr>
        <w:t>、</w:t>
      </w:r>
      <w:r w:rsidRPr="0074788E">
        <w:t>见表</w:t>
      </w:r>
      <w:r>
        <w:t>1</w:t>
      </w:r>
      <w:r>
        <w:rPr>
          <w:rFonts w:hint="eastAsia"/>
        </w:rPr>
        <w:t>。</w:t>
      </w:r>
    </w:p>
    <w:p w:rsidR="0074788E" w:rsidRDefault="0074788E" w:rsidP="005F02AA">
      <w:pPr>
        <w:rPr>
          <w:rFonts w:hint="eastAsia"/>
        </w:rPr>
      </w:pPr>
      <w:r w:rsidRPr="0074788E">
        <w:rPr>
          <w:rFonts w:hint="eastAsia"/>
          <w:highlight w:val="yellow"/>
        </w:rPr>
        <w:t>表格</w:t>
      </w:r>
      <w:r w:rsidRPr="0074788E">
        <w:rPr>
          <w:highlight w:val="yellow"/>
        </w:rPr>
        <w:t>columns 1~20, 最优模型</w:t>
      </w:r>
      <w:r w:rsidR="00904802">
        <w:rPr>
          <w:highlight w:val="yellow"/>
        </w:rPr>
        <w:t>的</w:t>
      </w:r>
      <w:r w:rsidR="00904802">
        <w:rPr>
          <w:rFonts w:hint="eastAsia"/>
          <w:highlight w:val="yellow"/>
        </w:rPr>
        <w:t>d</w:t>
      </w:r>
      <w:r w:rsidR="00904802">
        <w:rPr>
          <w:highlight w:val="yellow"/>
        </w:rPr>
        <w:t>iff</w:t>
      </w:r>
    </w:p>
    <w:p w:rsidR="00F906CA" w:rsidRDefault="00F906CA" w:rsidP="005F02AA">
      <w:r>
        <w:rPr>
          <w:rFonts w:hint="eastAsia"/>
        </w:rPr>
        <w:t>模型</w:t>
      </w:r>
      <w:r>
        <w:t>在测试集的预测效果如图2</w:t>
      </w:r>
      <w:r w:rsidR="0074788E">
        <w:rPr>
          <w:rFonts w:hint="eastAsia"/>
        </w:rPr>
        <w:t>，</w:t>
      </w:r>
    </w:p>
    <w:p w:rsidR="0074788E" w:rsidRDefault="00904802" w:rsidP="005F02AA">
      <w:pPr>
        <w:rPr>
          <w:rFonts w:hint="eastAsia"/>
        </w:rPr>
      </w:pPr>
      <w:r w:rsidRPr="00904802">
        <w:rPr>
          <w:rFonts w:hint="eastAsia"/>
          <w:highlight w:val="yellow"/>
        </w:rPr>
        <w:t>横坐标1</w:t>
      </w:r>
      <w:r w:rsidRPr="00904802">
        <w:rPr>
          <w:highlight w:val="yellow"/>
        </w:rPr>
        <w:t>~20</w:t>
      </w:r>
      <w:r w:rsidRPr="00904802">
        <w:rPr>
          <w:rFonts w:hint="eastAsia"/>
          <w:highlight w:val="yellow"/>
        </w:rPr>
        <w:t>，纵坐标</w:t>
      </w:r>
      <w:r w:rsidRPr="00904802">
        <w:rPr>
          <w:highlight w:val="yellow"/>
        </w:rPr>
        <w:t>两条线</w:t>
      </w:r>
      <w:r w:rsidR="001F1322">
        <w:rPr>
          <w:highlight w:val="yellow"/>
        </w:rPr>
        <w:t>y</w:t>
      </w:r>
      <w:r w:rsidRPr="00904802">
        <w:rPr>
          <w:highlight w:val="yellow"/>
        </w:rPr>
        <w:t xml:space="preserve">test_orig </w:t>
      </w:r>
      <w:r w:rsidRPr="00904802">
        <w:rPr>
          <w:rFonts w:hint="eastAsia"/>
          <w:highlight w:val="yellow"/>
        </w:rPr>
        <w:t>和ytest</w:t>
      </w:r>
      <w:r w:rsidRPr="00904802">
        <w:rPr>
          <w:highlight w:val="yellow"/>
        </w:rPr>
        <w:t>_</w:t>
      </w:r>
      <w:r w:rsidRPr="00904802">
        <w:rPr>
          <w:rFonts w:hint="eastAsia"/>
          <w:highlight w:val="yellow"/>
        </w:rPr>
        <w:t>pred_orig</w:t>
      </w:r>
    </w:p>
    <w:p w:rsidR="00F906CA" w:rsidRDefault="00F906CA" w:rsidP="005F02AA">
      <w:pPr>
        <w:rPr>
          <w:rFonts w:hint="eastAsia"/>
        </w:rPr>
      </w:pPr>
    </w:p>
    <w:p w:rsidR="00C943E5" w:rsidRDefault="00357A21" w:rsidP="00357A21">
      <w:r>
        <w:rPr>
          <w:rFonts w:hint="eastAsia"/>
        </w:rPr>
        <w:t>Model</w:t>
      </w:r>
      <w:r>
        <w:t>2</w:t>
      </w:r>
      <w:r w:rsidR="00F906CA">
        <w:rPr>
          <w:rFonts w:hint="eastAsia"/>
        </w:rPr>
        <w:t>的学习曲线如</w:t>
      </w:r>
      <w:r w:rsidR="00F906CA" w:rsidRPr="00F906CA">
        <w:rPr>
          <w:rFonts w:hint="eastAsia"/>
        </w:rPr>
        <w:t>图</w:t>
      </w:r>
      <w:r w:rsidR="00F906CA">
        <w:t>3</w:t>
      </w:r>
      <w:r w:rsidR="00F906CA">
        <w:rPr>
          <w:rFonts w:hint="eastAsia"/>
        </w:rPr>
        <w:t>：</w:t>
      </w:r>
    </w:p>
    <w:p w:rsidR="0074788E" w:rsidRDefault="0074788E" w:rsidP="00357A21">
      <w:pPr>
        <w:rPr>
          <w:rFonts w:hint="eastAsia"/>
        </w:rPr>
      </w:pPr>
      <w:r w:rsidRPr="0074788E">
        <w:rPr>
          <w:rFonts w:hint="eastAsia"/>
          <w:highlight w:val="yellow"/>
        </w:rPr>
        <w:t>横坐标</w:t>
      </w:r>
      <w:r w:rsidRPr="0074788E">
        <w:rPr>
          <w:highlight w:val="yellow"/>
        </w:rPr>
        <w:t>不同样本数量，纵坐标diff_mean</w:t>
      </w:r>
    </w:p>
    <w:p w:rsidR="00F906CA" w:rsidRDefault="00F906CA" w:rsidP="00F906CA">
      <w:pPr>
        <w:rPr>
          <w:rFonts w:hint="eastAsia"/>
        </w:rPr>
      </w:pPr>
      <w:r>
        <w:rPr>
          <w:rFonts w:hint="eastAsia"/>
        </w:rPr>
        <w:t>从学习曲线可以看出学习样本数量达到</w:t>
      </w:r>
      <w:r>
        <w:t>xx时得到的模型在测试集上的平均误差为xxxm/s, 标准差为xxxm/s。</w:t>
      </w:r>
      <w:r w:rsidR="0074788E">
        <w:rPr>
          <w:rFonts w:hint="eastAsia"/>
        </w:rPr>
        <w:t>与上述</w:t>
      </w:r>
      <w:r w:rsidR="0074788E">
        <w:t>同样道理，</w:t>
      </w:r>
      <w:r w:rsidR="0074788E" w:rsidRPr="0074788E">
        <w:rPr>
          <w:rFonts w:hint="eastAsia"/>
        </w:rPr>
        <w:t>选择</w:t>
      </w:r>
      <w:r w:rsidR="0074788E" w:rsidRPr="0074788E">
        <w:t>xx样本训练下的模型为最优模型，分析该模型在测试集上的表现。</w:t>
      </w:r>
    </w:p>
    <w:p w:rsidR="00F906CA" w:rsidRDefault="00F906CA" w:rsidP="00F906CA">
      <w:pPr>
        <w:rPr>
          <w:rFonts w:hint="eastAsia"/>
        </w:rPr>
      </w:pPr>
      <w:r>
        <w:rPr>
          <w:rFonts w:hint="eastAsia"/>
        </w:rPr>
        <w:t>该模型有</w:t>
      </w:r>
      <w:r>
        <w:t>1000个隐藏层神经元，Spread of radial basis functions is 0.8.</w:t>
      </w:r>
      <w:r w:rsidR="0074788E" w:rsidRPr="0074788E">
        <w:t xml:space="preserve"> </w:t>
      </w:r>
      <w:r w:rsidR="0074788E">
        <w:t>20</w:t>
      </w:r>
      <w:r w:rsidR="0074788E">
        <w:rPr>
          <w:rFonts w:hint="eastAsia"/>
        </w:rPr>
        <w:t>次</w:t>
      </w:r>
      <w:r w:rsidR="0074788E">
        <w:t>预测的误差标准差见表</w:t>
      </w:r>
      <w:r w:rsidR="0074788E">
        <w:rPr>
          <w:rFonts w:hint="eastAsia"/>
        </w:rPr>
        <w:t>2。</w:t>
      </w:r>
    </w:p>
    <w:p w:rsidR="0074788E" w:rsidRPr="00904802" w:rsidRDefault="00904802" w:rsidP="009102C3">
      <w:r w:rsidRPr="0074788E">
        <w:rPr>
          <w:rFonts w:hint="eastAsia"/>
          <w:highlight w:val="yellow"/>
        </w:rPr>
        <w:t>表格</w:t>
      </w:r>
      <w:r w:rsidRPr="0074788E">
        <w:rPr>
          <w:highlight w:val="yellow"/>
        </w:rPr>
        <w:t>columns 1~20, 最优模型</w:t>
      </w:r>
      <w:r>
        <w:rPr>
          <w:highlight w:val="yellow"/>
        </w:rPr>
        <w:t>的</w:t>
      </w:r>
      <w:r>
        <w:rPr>
          <w:rFonts w:hint="eastAsia"/>
          <w:highlight w:val="yellow"/>
        </w:rPr>
        <w:t>d</w:t>
      </w:r>
      <w:r>
        <w:rPr>
          <w:highlight w:val="yellow"/>
        </w:rPr>
        <w:t>iff</w:t>
      </w:r>
    </w:p>
    <w:p w:rsidR="009102C3" w:rsidRDefault="0074788E" w:rsidP="009102C3">
      <w:r w:rsidRPr="00F906CA">
        <w:rPr>
          <w:rFonts w:hint="eastAsia"/>
        </w:rPr>
        <w:t>模型在测试集的预测效果如图</w:t>
      </w:r>
      <w:r>
        <w:t>4</w:t>
      </w:r>
      <w:r>
        <w:rPr>
          <w:rFonts w:hint="eastAsia"/>
        </w:rPr>
        <w:t>，</w:t>
      </w:r>
    </w:p>
    <w:p w:rsidR="00904802" w:rsidRDefault="00904802" w:rsidP="00904802">
      <w:pPr>
        <w:rPr>
          <w:rFonts w:hint="eastAsia"/>
        </w:rPr>
      </w:pPr>
      <w:r w:rsidRPr="00904802">
        <w:rPr>
          <w:rFonts w:hint="eastAsia"/>
          <w:highlight w:val="yellow"/>
        </w:rPr>
        <w:t>横坐标1</w:t>
      </w:r>
      <w:r w:rsidRPr="00904802">
        <w:rPr>
          <w:highlight w:val="yellow"/>
        </w:rPr>
        <w:t>~20</w:t>
      </w:r>
      <w:r w:rsidRPr="00904802">
        <w:rPr>
          <w:rFonts w:hint="eastAsia"/>
          <w:highlight w:val="yellow"/>
        </w:rPr>
        <w:t>，纵坐标</w:t>
      </w:r>
      <w:r w:rsidRPr="00904802">
        <w:rPr>
          <w:highlight w:val="yellow"/>
        </w:rPr>
        <w:t xml:space="preserve">两条线y_test_orig </w:t>
      </w:r>
      <w:r w:rsidRPr="00904802">
        <w:rPr>
          <w:rFonts w:hint="eastAsia"/>
          <w:highlight w:val="yellow"/>
        </w:rPr>
        <w:t>和ytest</w:t>
      </w:r>
      <w:r w:rsidRPr="00904802">
        <w:rPr>
          <w:highlight w:val="yellow"/>
        </w:rPr>
        <w:t>_</w:t>
      </w:r>
      <w:r w:rsidRPr="00904802">
        <w:rPr>
          <w:rFonts w:hint="eastAsia"/>
          <w:highlight w:val="yellow"/>
        </w:rPr>
        <w:t>pred_orig</w:t>
      </w:r>
    </w:p>
    <w:p w:rsidR="00357A21" w:rsidRDefault="00357A21" w:rsidP="005F02AA">
      <w:pPr>
        <w:rPr>
          <w:rFonts w:hint="eastAsia"/>
        </w:rPr>
      </w:pPr>
    </w:p>
    <w:p w:rsidR="00E948B3" w:rsidRDefault="0074788E" w:rsidP="005F02AA">
      <w:r>
        <w:rPr>
          <w:rFonts w:hint="eastAsia"/>
        </w:rPr>
        <w:t>Discussion</w:t>
      </w:r>
      <w:r>
        <w:t>：</w:t>
      </w:r>
    </w:p>
    <w:p w:rsidR="0074788E" w:rsidRDefault="0074788E" w:rsidP="005F02AA">
      <w:r>
        <w:rPr>
          <w:rFonts w:hint="eastAsia"/>
        </w:rPr>
        <w:t>过拟合</w:t>
      </w:r>
      <w:r>
        <w:t>导致</w:t>
      </w:r>
    </w:p>
    <w:p w:rsidR="0074788E" w:rsidRDefault="0074788E" w:rsidP="005F02AA">
      <w:r>
        <w:rPr>
          <w:rFonts w:hint="eastAsia"/>
        </w:rPr>
        <w:lastRenderedPageBreak/>
        <w:t>较大</w:t>
      </w:r>
      <w:r>
        <w:t>的方差</w:t>
      </w:r>
    </w:p>
    <w:p w:rsidR="0074788E" w:rsidRDefault="0074788E" w:rsidP="005F02AA">
      <w:pPr>
        <w:rPr>
          <w:rFonts w:hint="eastAsia"/>
        </w:rPr>
      </w:pPr>
      <w:r>
        <w:rPr>
          <w:rFonts w:hint="eastAsia"/>
        </w:rPr>
        <w:t>训练</w:t>
      </w:r>
      <w:r>
        <w:t>耗时</w:t>
      </w:r>
    </w:p>
    <w:p w:rsidR="00E948B3" w:rsidRPr="00357A21" w:rsidRDefault="00E948B3" w:rsidP="005F02AA"/>
    <w:sectPr w:rsidR="00E948B3" w:rsidRPr="00357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3BE"/>
    <w:rsid w:val="0005785F"/>
    <w:rsid w:val="00066651"/>
    <w:rsid w:val="00071395"/>
    <w:rsid w:val="00090EB7"/>
    <w:rsid w:val="00092E62"/>
    <w:rsid w:val="000A3DD2"/>
    <w:rsid w:val="000C40C1"/>
    <w:rsid w:val="00122382"/>
    <w:rsid w:val="001241B4"/>
    <w:rsid w:val="001322A8"/>
    <w:rsid w:val="0014366E"/>
    <w:rsid w:val="00167FCB"/>
    <w:rsid w:val="00183D7F"/>
    <w:rsid w:val="001A00A7"/>
    <w:rsid w:val="001E74AA"/>
    <w:rsid w:val="001F1322"/>
    <w:rsid w:val="0021039D"/>
    <w:rsid w:val="002275BB"/>
    <w:rsid w:val="002638E9"/>
    <w:rsid w:val="002B2111"/>
    <w:rsid w:val="002D0DA9"/>
    <w:rsid w:val="002D20B1"/>
    <w:rsid w:val="002E7567"/>
    <w:rsid w:val="00357A21"/>
    <w:rsid w:val="00360A11"/>
    <w:rsid w:val="00362F80"/>
    <w:rsid w:val="0037199D"/>
    <w:rsid w:val="003A275E"/>
    <w:rsid w:val="003A334E"/>
    <w:rsid w:val="003C0050"/>
    <w:rsid w:val="00421D69"/>
    <w:rsid w:val="004229B4"/>
    <w:rsid w:val="00426632"/>
    <w:rsid w:val="00433B4D"/>
    <w:rsid w:val="00463765"/>
    <w:rsid w:val="00496BC3"/>
    <w:rsid w:val="004A7AB4"/>
    <w:rsid w:val="004B6082"/>
    <w:rsid w:val="004D2A6B"/>
    <w:rsid w:val="00507202"/>
    <w:rsid w:val="00541352"/>
    <w:rsid w:val="00547A1C"/>
    <w:rsid w:val="00552E49"/>
    <w:rsid w:val="00592157"/>
    <w:rsid w:val="005D0A20"/>
    <w:rsid w:val="005D3B10"/>
    <w:rsid w:val="005F02AA"/>
    <w:rsid w:val="005F4D7D"/>
    <w:rsid w:val="00621698"/>
    <w:rsid w:val="0064427E"/>
    <w:rsid w:val="0065355A"/>
    <w:rsid w:val="00656053"/>
    <w:rsid w:val="00671380"/>
    <w:rsid w:val="006B1F7B"/>
    <w:rsid w:val="006C6D5D"/>
    <w:rsid w:val="006D7278"/>
    <w:rsid w:val="006E3768"/>
    <w:rsid w:val="007064CA"/>
    <w:rsid w:val="007213CB"/>
    <w:rsid w:val="007323B5"/>
    <w:rsid w:val="007412E1"/>
    <w:rsid w:val="0074788E"/>
    <w:rsid w:val="0074789C"/>
    <w:rsid w:val="00753F07"/>
    <w:rsid w:val="0076634F"/>
    <w:rsid w:val="00795E2A"/>
    <w:rsid w:val="007A72B2"/>
    <w:rsid w:val="007B0D42"/>
    <w:rsid w:val="007C644D"/>
    <w:rsid w:val="00830818"/>
    <w:rsid w:val="00833E56"/>
    <w:rsid w:val="00856351"/>
    <w:rsid w:val="00861717"/>
    <w:rsid w:val="008833A7"/>
    <w:rsid w:val="008B2056"/>
    <w:rsid w:val="008D6426"/>
    <w:rsid w:val="00904802"/>
    <w:rsid w:val="009102C3"/>
    <w:rsid w:val="009211AE"/>
    <w:rsid w:val="00932C71"/>
    <w:rsid w:val="0094794B"/>
    <w:rsid w:val="009862D9"/>
    <w:rsid w:val="0099231B"/>
    <w:rsid w:val="009D5F49"/>
    <w:rsid w:val="00A22088"/>
    <w:rsid w:val="00A4297F"/>
    <w:rsid w:val="00A429DB"/>
    <w:rsid w:val="00A43B12"/>
    <w:rsid w:val="00A57435"/>
    <w:rsid w:val="00AA12FC"/>
    <w:rsid w:val="00AA53E8"/>
    <w:rsid w:val="00AC0F2F"/>
    <w:rsid w:val="00AD08A8"/>
    <w:rsid w:val="00AE39F3"/>
    <w:rsid w:val="00B025E0"/>
    <w:rsid w:val="00B05FBA"/>
    <w:rsid w:val="00B07CF0"/>
    <w:rsid w:val="00B47A27"/>
    <w:rsid w:val="00B71110"/>
    <w:rsid w:val="00BB7C45"/>
    <w:rsid w:val="00BC4C85"/>
    <w:rsid w:val="00BD21D7"/>
    <w:rsid w:val="00BD784D"/>
    <w:rsid w:val="00C11DD2"/>
    <w:rsid w:val="00C3490B"/>
    <w:rsid w:val="00C3732A"/>
    <w:rsid w:val="00C943E5"/>
    <w:rsid w:val="00CA4A54"/>
    <w:rsid w:val="00CC355E"/>
    <w:rsid w:val="00CE0930"/>
    <w:rsid w:val="00D01BF5"/>
    <w:rsid w:val="00D46CE1"/>
    <w:rsid w:val="00D7200D"/>
    <w:rsid w:val="00D86640"/>
    <w:rsid w:val="00DA6412"/>
    <w:rsid w:val="00DD7E9B"/>
    <w:rsid w:val="00E1656E"/>
    <w:rsid w:val="00E72535"/>
    <w:rsid w:val="00E941C4"/>
    <w:rsid w:val="00E948B3"/>
    <w:rsid w:val="00E95383"/>
    <w:rsid w:val="00E95B40"/>
    <w:rsid w:val="00EA58C3"/>
    <w:rsid w:val="00F906CA"/>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4A71"/>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4802"/>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wmf"/><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6.bin"/><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image" Target="media/image18.wmf"/><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9176</TotalTime>
  <Pages>9</Pages>
  <Words>2382</Words>
  <Characters>13579</Characters>
  <Application>Microsoft Office Word</Application>
  <DocSecurity>0</DocSecurity>
  <Lines>113</Lines>
  <Paragraphs>31</Paragraphs>
  <ScaleCrop>false</ScaleCrop>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26</cp:revision>
  <dcterms:created xsi:type="dcterms:W3CDTF">2018-05-07T07:41:00Z</dcterms:created>
  <dcterms:modified xsi:type="dcterms:W3CDTF">2018-05-26T16:51:00Z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