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34E" w:rsidRDefault="003A334E" w:rsidP="003A334E">
      <w:r>
        <w:rPr>
          <w:rFonts w:hint="eastAsia"/>
        </w:rPr>
        <w:t>电磁发射的初速度的预测可以通过仿真模拟一次发射实验来获得。例如通过仿真软件或编写程序进行仿真。使用仿真软件需要耦合多个物理场，电磁场、温度场、力场；编写程序则需要准确的模拟电源模块的放电、电枢的运动过程以及关键部位的温度变化。想提高预测的准确度和精确度就需要对各影响因素建立准确的数学模型进行描述，建立精细的物理模型和剖分网格进行数值计算，这意味着复杂的建模过程和冗长的代码，并且不同的供电设备、不同结构的发射装置、不同结构的电枢都需要不同的模型和代码。</w:t>
      </w:r>
    </w:p>
    <w:p w:rsidR="00DD7E9B" w:rsidRDefault="003A334E" w:rsidP="003A334E">
      <w:r>
        <w:rPr>
          <w:rFonts w:hint="eastAsia"/>
        </w:rPr>
        <w:t>本文提出一种基于径向基函数（</w:t>
      </w:r>
      <w:r>
        <w:t>Radial Basis Function ，RBF）神经网络算法的电磁发射速度预测策略，将机器学习技术应用于电磁发射的速度预测。具体实现过程如下：首先建立一个基于RBF神经网络算法的机器学习模型，然后用经过预处理的实验测量数据对此模型进行训练[20]，特征参数包括电枢质量m，填充距离s，电流波形的上升时间t，电流最大值I，目标参数为初速度V，样本数据集（分为训练集和测试集）为通过仿真实验得到的430组数据，训练后的学习模型能够找出速度与电流波形（电流上升沿及电流最大值）的关系，</w:t>
      </w:r>
      <w:r>
        <w:rPr>
          <w:rFonts w:hint="eastAsia"/>
        </w:rPr>
        <w:t>最终实现系统输入电流波形，预测发射速度。训练中使用机器学习中的网格搜索法和交叉验证法确定模型的最优参数。最终的测试结果表明，该方法能准确预测发射速度，误差不超过</w:t>
      </w:r>
      <w:r>
        <w:t>1%。通过增加特征参数该模型的精确度具有极大的提高潜力，且该方法基于机器学习框架易应用、易扩展，相比通过数值计算预测速度的复杂性有很大优势。</w:t>
      </w:r>
    </w:p>
    <w:p w:rsidR="00066651" w:rsidRDefault="00066651" w:rsidP="003A334E">
      <w:r w:rsidRPr="00066651">
        <w:t>[1]BAYATI M S, KESHTKAR A, KHOSRAVI F等. Analyzing the electromagnetic launcher with combination both FEM-3D and IEM methods in time domain[C]//2012 16th International Symposium on Electromagnetic Launch Technology. 2012: 1–7.</w:t>
      </w:r>
    </w:p>
    <w:p w:rsidR="00066651" w:rsidRDefault="00066651" w:rsidP="00066651">
      <w:r>
        <w:t xml:space="preserve">[2] J. S. </w:t>
      </w:r>
      <w:proofErr w:type="spellStart"/>
      <w:r>
        <w:t>Bernardes</w:t>
      </w:r>
      <w:proofErr w:type="spellEnd"/>
      <w:r>
        <w:t xml:space="preserve">, M. F. </w:t>
      </w:r>
      <w:proofErr w:type="spellStart"/>
      <w:r>
        <w:t>Stumborg</w:t>
      </w:r>
      <w:proofErr w:type="spellEnd"/>
      <w:r>
        <w:t>,</w:t>
      </w:r>
      <w:r w:rsidR="007B0D42">
        <w:t xml:space="preserve"> and T. E. Jean, “Analysis of a</w:t>
      </w:r>
      <w:r w:rsidR="007B0D42">
        <w:rPr>
          <w:rFonts w:hint="eastAsia"/>
        </w:rPr>
        <w:t xml:space="preserve"> </w:t>
      </w:r>
      <w:r>
        <w:t xml:space="preserve">capacitor-based pulsed-power system for driving long-range electromagnetic guns,” IEEE Trans. </w:t>
      </w:r>
      <w:proofErr w:type="spellStart"/>
      <w:r>
        <w:t>Magn</w:t>
      </w:r>
      <w:proofErr w:type="spellEnd"/>
      <w:r>
        <w:t>., vol. 39, no. 1, pp. 486–490, Jan. 2003.</w:t>
      </w:r>
    </w:p>
    <w:p w:rsidR="00090EB7" w:rsidRDefault="00066651" w:rsidP="00066651">
      <w:r>
        <w:t>[3] J. D. Wang, “Development and application</w:t>
      </w:r>
      <w:r w:rsidR="007B0D42">
        <w:t xml:space="preserve"> in military of electromagnetic</w:t>
      </w:r>
      <w:r w:rsidR="007B0D42">
        <w:rPr>
          <w:rFonts w:hint="eastAsia"/>
        </w:rPr>
        <w:t xml:space="preserve"> </w:t>
      </w:r>
      <w:r>
        <w:t>emission technology,” in Proc. Fire Command Control. 2001, p. 1.</w:t>
      </w:r>
    </w:p>
    <w:p w:rsidR="00066651" w:rsidRDefault="00066651" w:rsidP="00066651">
      <w:r>
        <w:t>[4] H. D. Fair, “Electric launch science and te</w:t>
      </w:r>
      <w:r w:rsidR="007B0D42">
        <w:t>chnology in the United States,”</w:t>
      </w:r>
      <w:r w:rsidR="007B0D42">
        <w:rPr>
          <w:rFonts w:hint="eastAsia"/>
        </w:rPr>
        <w:t xml:space="preserve"> </w:t>
      </w:r>
      <w:r>
        <w:t xml:space="preserve">IEEE Trans. </w:t>
      </w:r>
      <w:proofErr w:type="spellStart"/>
      <w:r>
        <w:t>Magn</w:t>
      </w:r>
      <w:proofErr w:type="spellEnd"/>
      <w:r>
        <w:t>., vol. 39, no. 1, pp. 11–17, Jan. 2003.</w:t>
      </w:r>
    </w:p>
    <w:p w:rsidR="007B0D42" w:rsidRDefault="007B0D42" w:rsidP="007B0D42">
      <w:r w:rsidRPr="007B0D42">
        <w:t>[</w:t>
      </w:r>
      <w:r>
        <w:t>5</w:t>
      </w:r>
      <w:r w:rsidRPr="007B0D42">
        <w:t>]</w:t>
      </w:r>
      <w:r>
        <w:t xml:space="preserve"> J. S. </w:t>
      </w:r>
      <w:proofErr w:type="spellStart"/>
      <w:r>
        <w:t>Bernardes</w:t>
      </w:r>
      <w:proofErr w:type="spellEnd"/>
      <w:r>
        <w:t xml:space="preserve">, M. F. </w:t>
      </w:r>
      <w:proofErr w:type="spellStart"/>
      <w:r>
        <w:t>Stumborg</w:t>
      </w:r>
      <w:proofErr w:type="spellEnd"/>
      <w:r>
        <w:t>, and T. E. Jean, “Analysis of a</w:t>
      </w:r>
      <w:r>
        <w:rPr>
          <w:rFonts w:hint="eastAsia"/>
        </w:rPr>
        <w:t xml:space="preserve"> </w:t>
      </w:r>
      <w:r>
        <w:t xml:space="preserve">capacitor-based pulsed-power system for driving long-range electromagnetic guns,” IEEE Trans. </w:t>
      </w:r>
      <w:proofErr w:type="spellStart"/>
      <w:r>
        <w:t>Magn</w:t>
      </w:r>
      <w:proofErr w:type="spellEnd"/>
      <w:r>
        <w:t>., vol. 39, no. 1, pp. 486–490, Jan. 2003.</w:t>
      </w:r>
    </w:p>
    <w:p w:rsidR="0021039D" w:rsidRDefault="0021039D" w:rsidP="007B0D42">
      <w:r w:rsidRPr="0021039D">
        <w:t>[6]</w:t>
      </w:r>
      <w:r>
        <w:t xml:space="preserve"> </w:t>
      </w:r>
      <w:r w:rsidRPr="0021039D">
        <w:t xml:space="preserve">GHASSEMI M, BARSI Y M, HAMEDI M H. Analysis of Force Distribution Acting Upon the Rails and the Armature and Prediction of Velocity </w:t>
      </w:r>
      <w:proofErr w:type="gramStart"/>
      <w:r w:rsidRPr="0021039D">
        <w:t>With</w:t>
      </w:r>
      <w:proofErr w:type="gramEnd"/>
      <w:r w:rsidRPr="0021039D">
        <w:t xml:space="preserve"> Time in an Electromagnetic Launcher With New Method[J]. IEEE Transactions on Magnetics, 2007, 43(1): 132–136.</w:t>
      </w:r>
    </w:p>
    <w:p w:rsidR="00183D7F" w:rsidRDefault="00183D7F" w:rsidP="007B0D42">
      <w:r>
        <w:t>[112]</w:t>
      </w:r>
      <w:r w:rsidRPr="00183D7F">
        <w:t xml:space="preserve"> POWELL M J D. Radial Basis Function Methods for Interpolation to Functions of Many Variables[M]. 2001.</w:t>
      </w:r>
    </w:p>
    <w:p w:rsidR="001322A8" w:rsidRDefault="001322A8" w:rsidP="007B0D42">
      <w:r>
        <w:rPr>
          <w:rFonts w:hint="eastAsia"/>
        </w:rPr>
        <w:t>[</w:t>
      </w:r>
      <w:r>
        <w:t xml:space="preserve">14] </w:t>
      </w:r>
      <w:r w:rsidRPr="001322A8">
        <w:t>ER M J, WU S, LU J等. Face recognition with radial basis function (RBF) neural networks[J]. IEEE Transactions on Neural Networks, 2002, 13(3): 697–710.</w:t>
      </w:r>
    </w:p>
    <w:p w:rsidR="00932C71" w:rsidRDefault="00932C71" w:rsidP="007B0D42">
      <w:r>
        <w:t xml:space="preserve">[15] </w:t>
      </w:r>
      <w:r w:rsidRPr="00932C71">
        <w:t>The global k-means clustering algorithm</w:t>
      </w:r>
    </w:p>
    <w:p w:rsidR="002E7567" w:rsidRDefault="002E7567" w:rsidP="002E7567">
      <w:r>
        <w:t xml:space="preserve">[16] Ma J, Zhang D </w:t>
      </w:r>
      <w:proofErr w:type="spellStart"/>
      <w:r>
        <w:t>D</w:t>
      </w:r>
      <w:proofErr w:type="spellEnd"/>
      <w:r>
        <w:t>, Yuan W Q, et al. A method of generating timing for a given target current</w:t>
      </w:r>
      <w:r>
        <w:rPr>
          <w:rFonts w:hint="eastAsia"/>
        </w:rPr>
        <w:t xml:space="preserve"> </w:t>
      </w:r>
      <w:r>
        <w:t>waveform in electromagnetic launch technology [J</w:t>
      </w:r>
      <w:proofErr w:type="gramStart"/>
      <w:r>
        <w:t>].IEEE</w:t>
      </w:r>
      <w:proofErr w:type="gramEnd"/>
      <w:r>
        <w:t xml:space="preserve"> Transactions on Plasma Science.</w:t>
      </w:r>
      <w:r>
        <w:rPr>
          <w:rFonts w:hint="eastAsia"/>
        </w:rPr>
        <w:t xml:space="preserve"> </w:t>
      </w:r>
      <w:r>
        <w:t>10.1109/TPS.2017.2706219.</w:t>
      </w:r>
    </w:p>
    <w:p w:rsidR="00084E39" w:rsidRPr="00932C71" w:rsidRDefault="00084E39" w:rsidP="002E7567">
      <w:r>
        <w:t xml:space="preserve">[17] </w:t>
      </w:r>
      <w:r w:rsidRPr="00084E39">
        <w:t xml:space="preserve">DIETTERICH T. Overfitting and </w:t>
      </w:r>
      <w:proofErr w:type="spellStart"/>
      <w:r w:rsidRPr="00084E39">
        <w:t>Undercomputing</w:t>
      </w:r>
      <w:proofErr w:type="spellEnd"/>
      <w:r w:rsidRPr="00084E39">
        <w:t xml:space="preserve"> in Machine Learning[J]. ACM </w:t>
      </w:r>
      <w:proofErr w:type="spellStart"/>
      <w:r w:rsidRPr="00084E39">
        <w:t>Comput</w:t>
      </w:r>
      <w:proofErr w:type="spellEnd"/>
      <w:r w:rsidRPr="00084E39">
        <w:t xml:space="preserve">. </w:t>
      </w:r>
      <w:proofErr w:type="spellStart"/>
      <w:r w:rsidRPr="00084E39">
        <w:t>Surv</w:t>
      </w:r>
      <w:proofErr w:type="spellEnd"/>
      <w:r w:rsidRPr="00084E39">
        <w:t>., 1995, 27(3): 326–327.</w:t>
      </w:r>
    </w:p>
    <w:p w:rsidR="00090EB7" w:rsidRPr="005D0A20" w:rsidRDefault="005D0A20" w:rsidP="005D0A20">
      <w:pPr>
        <w:pStyle w:val="a3"/>
      </w:pPr>
      <w:r>
        <w:rPr>
          <w:rFonts w:hint="eastAsia"/>
        </w:rPr>
        <w:t xml:space="preserve">Initial Velocity Prediction based on </w:t>
      </w:r>
      <w:r w:rsidRPr="005D0A20">
        <w:t xml:space="preserve">Radial Basis Function (RBF) </w:t>
      </w:r>
      <w:r w:rsidRPr="005D0A20">
        <w:lastRenderedPageBreak/>
        <w:t xml:space="preserve">Neural Network </w:t>
      </w:r>
      <w:r>
        <w:t xml:space="preserve">in </w:t>
      </w:r>
      <w:r w:rsidRPr="005D0A20">
        <w:t>electromagnetic launch technology</w:t>
      </w:r>
    </w:p>
    <w:p w:rsidR="00090EB7" w:rsidRPr="00DA6412" w:rsidRDefault="00090EB7" w:rsidP="00DA6412">
      <w:pPr>
        <w:pStyle w:val="2"/>
        <w:rPr>
          <w:rStyle w:val="a7"/>
          <w:i w:val="0"/>
        </w:rPr>
      </w:pPr>
      <w:r w:rsidRPr="00DA6412">
        <w:rPr>
          <w:rStyle w:val="a7"/>
          <w:i w:val="0"/>
        </w:rPr>
        <w:t>Introduction</w:t>
      </w:r>
    </w:p>
    <w:p w:rsidR="009211AE" w:rsidRDefault="009211AE" w:rsidP="00D01BF5">
      <w:r w:rsidRPr="009211AE">
        <w:rPr>
          <w:rFonts w:hint="eastAsia"/>
        </w:rPr>
        <w:t>电磁发射技术是一项先进的驱动技术。通过导轨传递电流并通过</w:t>
      </w:r>
      <w:r>
        <w:rPr>
          <w:rFonts w:hint="eastAsia"/>
        </w:rPr>
        <w:t>电枢</w:t>
      </w:r>
      <w:r>
        <w:t>闭合</w:t>
      </w:r>
      <w:r w:rsidRPr="009211AE">
        <w:rPr>
          <w:rFonts w:hint="eastAsia"/>
        </w:rPr>
        <w:t>电流路径会产生磁场</w:t>
      </w:r>
      <w:r>
        <w:rPr>
          <w:rFonts w:hint="eastAsia"/>
        </w:rPr>
        <w:t>，</w:t>
      </w:r>
      <w:r w:rsidRPr="009211AE">
        <w:rPr>
          <w:rFonts w:hint="eastAsia"/>
        </w:rPr>
        <w:t>导致施加在电枢上</w:t>
      </w:r>
      <w:r>
        <w:rPr>
          <w:rFonts w:hint="eastAsia"/>
        </w:rPr>
        <w:t>沿</w:t>
      </w:r>
      <w:r>
        <w:t>轨道方向</w:t>
      </w:r>
      <w:r w:rsidRPr="009211AE">
        <w:rPr>
          <w:rFonts w:hint="eastAsia"/>
        </w:rPr>
        <w:t>的力</w:t>
      </w:r>
      <w:r w:rsidRPr="009211AE">
        <w:t>[1]。它在科学实验，武器，导弹防御系统，发射火箭和卫星以及航空弹射器等领域有着广泛的应用前景。</w:t>
      </w:r>
    </w:p>
    <w:p w:rsidR="00090EB7" w:rsidRDefault="00D01BF5" w:rsidP="00D01BF5">
      <w:r>
        <w:rPr>
          <w:rFonts w:hint="eastAsia"/>
        </w:rPr>
        <w:t>Electro</w:t>
      </w:r>
      <w:r>
        <w:t xml:space="preserve">magnetic launch technology is an advanced drive technology. Passing current through the rails and closing the current-path by the </w:t>
      </w:r>
      <w:r w:rsidR="00507202" w:rsidRPr="00507202">
        <w:t>armature</w:t>
      </w:r>
      <w:r>
        <w:t xml:space="preserve">, generate the magnetic field. This field causes the applied force on </w:t>
      </w:r>
      <w:r w:rsidR="00507202" w:rsidRPr="00507202">
        <w:t xml:space="preserve">armature </w:t>
      </w:r>
      <w:r>
        <w:t xml:space="preserve">and moves it in rails </w:t>
      </w:r>
      <w:proofErr w:type="gramStart"/>
      <w:r>
        <w:t>line.[</w:t>
      </w:r>
      <w:proofErr w:type="gramEnd"/>
      <w:r>
        <w:t>1] It has broad application prospects in many fields like science experiments,</w:t>
      </w:r>
      <w:r>
        <w:rPr>
          <w:rFonts w:hint="eastAsia"/>
        </w:rPr>
        <w:t xml:space="preserve"> </w:t>
      </w:r>
      <w:r>
        <w:t>weapons, missile defense systems, launch rockets and satellites, and aviation catapult. [2][3]</w:t>
      </w:r>
    </w:p>
    <w:p w:rsidR="00507202" w:rsidRDefault="00507202" w:rsidP="00507202"/>
    <w:p w:rsidR="009211AE" w:rsidRDefault="009211AE" w:rsidP="00507202">
      <w:r w:rsidRPr="009211AE">
        <w:rPr>
          <w:rFonts w:hint="eastAsia"/>
        </w:rPr>
        <w:t>电磁发射是一个毫秒的过程。磁场扩散，热传导，结构变形和材料磨损耦合在这个高速发射过程和这些参数都是非线性变化。因此，电枢的初始速度无法实现实时反馈和控制。脉冲电源网络由多个并联的脉冲电源模块组成，被广泛用作电磁发射的主要能量源</w:t>
      </w:r>
      <w:r w:rsidRPr="009211AE">
        <w:t>[4]。功率模块电气参数是在同一实验环境下确定的，而可以通过调节每个模块的放电时间改变直接影响初始速度的电流波形。</w:t>
      </w:r>
      <w:r>
        <w:rPr>
          <w:rFonts w:hint="eastAsia"/>
        </w:rPr>
        <w:t>通过</w:t>
      </w:r>
      <w:r w:rsidR="00092E62">
        <w:t>电流</w:t>
      </w:r>
      <w:r>
        <w:t>精确控制初速度，</w:t>
      </w:r>
      <w:r w:rsidRPr="009211AE">
        <w:t>是电磁发射相对于传统发射方法的优势。</w:t>
      </w:r>
      <w:r w:rsidR="00092E62">
        <w:rPr>
          <w:rFonts w:hint="eastAsia"/>
        </w:rPr>
        <w:t>因此，找到</w:t>
      </w:r>
      <w:r w:rsidR="00092E62" w:rsidRPr="00092E62">
        <w:rPr>
          <w:rFonts w:hint="eastAsia"/>
        </w:rPr>
        <w:t>通过</w:t>
      </w:r>
      <w:r w:rsidR="004B6082">
        <w:rPr>
          <w:rFonts w:hint="eastAsia"/>
        </w:rPr>
        <w:t>发射条件</w:t>
      </w:r>
      <w:r w:rsidR="00092E62">
        <w:rPr>
          <w:rFonts w:hint="eastAsia"/>
        </w:rPr>
        <w:t>预测初</w:t>
      </w:r>
      <w:r w:rsidR="00092E62" w:rsidRPr="00092E62">
        <w:rPr>
          <w:rFonts w:hint="eastAsia"/>
        </w:rPr>
        <w:t>速度</w:t>
      </w:r>
      <w:r w:rsidR="004B6082">
        <w:rPr>
          <w:rFonts w:hint="eastAsia"/>
        </w:rPr>
        <w:t>、以及</w:t>
      </w:r>
      <w:r w:rsidR="004B6082">
        <w:t>想达到某初速度所需要的电流</w:t>
      </w:r>
      <w:r w:rsidR="004B6082">
        <w:rPr>
          <w:rFonts w:hint="eastAsia"/>
        </w:rPr>
        <w:t>的方法</w:t>
      </w:r>
      <w:r w:rsidR="002E7567">
        <w:rPr>
          <w:rFonts w:hint="eastAsia"/>
        </w:rPr>
        <w:t>[</w:t>
      </w:r>
      <w:r w:rsidR="002E7567">
        <w:t>16</w:t>
      </w:r>
      <w:r w:rsidR="002E7567">
        <w:rPr>
          <w:rFonts w:hint="eastAsia"/>
        </w:rPr>
        <w:t>]</w:t>
      </w:r>
      <w:r w:rsidR="004B6082">
        <w:t>，</w:t>
      </w:r>
      <w:r w:rsidR="00092E62">
        <w:rPr>
          <w:rFonts w:hint="eastAsia"/>
        </w:rPr>
        <w:t>是绝对有意义的，因为这些是精确控制速度的基础</w:t>
      </w:r>
      <w:r w:rsidRPr="009211AE">
        <w:rPr>
          <w:rFonts w:hint="eastAsia"/>
        </w:rPr>
        <w:t>。</w:t>
      </w:r>
    </w:p>
    <w:p w:rsidR="00090EB7" w:rsidRPr="005D3B10" w:rsidRDefault="00507202" w:rsidP="005D3B10">
      <w:r>
        <w:t>Electromagnetic emission is a millisecond process.</w:t>
      </w:r>
      <w:r w:rsidRPr="00507202">
        <w:t xml:space="preserve"> </w:t>
      </w:r>
      <w:r>
        <w:t>M</w:t>
      </w:r>
      <w:r w:rsidRPr="00507202">
        <w:t>agnetic field diffusion, thermal conduction, structural deformation, and material wear</w:t>
      </w:r>
      <w:r>
        <w:t xml:space="preserve"> coupled during this high-speed launch process and these parameters are all nonlinear changes. </w:t>
      </w:r>
      <w:proofErr w:type="gramStart"/>
      <w:r>
        <w:t>Therefore</w:t>
      </w:r>
      <w:proofErr w:type="gramEnd"/>
      <w:r>
        <w:t xml:space="preserve"> the</w:t>
      </w:r>
      <w:r w:rsidR="00833E56">
        <w:t xml:space="preserve"> real-time feedback and control</w:t>
      </w:r>
      <w:r w:rsidR="00833E56" w:rsidRPr="00833E56">
        <w:t xml:space="preserve"> </w:t>
      </w:r>
      <w:r w:rsidR="00833E56">
        <w:t>cannot be realized for</w:t>
      </w:r>
      <w:r>
        <w:t xml:space="preserve"> </w:t>
      </w:r>
      <w:r w:rsidR="00833E56" w:rsidRPr="00833E56">
        <w:t xml:space="preserve">the initial velocity </w:t>
      </w:r>
      <w:r w:rsidR="00833E56">
        <w:t xml:space="preserve">of the </w:t>
      </w:r>
      <w:r w:rsidR="00833E56" w:rsidRPr="00507202">
        <w:t>armature</w:t>
      </w:r>
      <w:r w:rsidR="00833E56">
        <w:t xml:space="preserve">. </w:t>
      </w:r>
      <w:r w:rsidR="00071395">
        <w:t>The pulse power supply network</w:t>
      </w:r>
      <w:r w:rsidR="00071395">
        <w:rPr>
          <w:rFonts w:hint="eastAsia"/>
        </w:rPr>
        <w:t xml:space="preserve"> </w:t>
      </w:r>
      <w:r w:rsidR="00071395">
        <w:t>consists of a plurality of pulse</w:t>
      </w:r>
      <w:r w:rsidR="00071395" w:rsidRPr="00071395">
        <w:t xml:space="preserve"> power supply modules in parallel</w:t>
      </w:r>
      <w:r w:rsidR="00071395">
        <w:t>, which is widely used as</w:t>
      </w:r>
      <w:r w:rsidR="008B2056">
        <w:t xml:space="preserve"> </w:t>
      </w:r>
      <w:r w:rsidR="00071395">
        <w:t xml:space="preserve">the </w:t>
      </w:r>
      <w:r w:rsidR="008B2056">
        <w:t xml:space="preserve">main energy source of </w:t>
      </w:r>
      <w:r w:rsidR="00071395">
        <w:t xml:space="preserve">electromagnetic </w:t>
      </w:r>
      <w:proofErr w:type="gramStart"/>
      <w:r w:rsidR="00071395">
        <w:t>launch.</w:t>
      </w:r>
      <w:r w:rsidR="00066651">
        <w:t>[</w:t>
      </w:r>
      <w:proofErr w:type="gramEnd"/>
      <w:r w:rsidR="00066651">
        <w:t>4]</w:t>
      </w:r>
      <w:r w:rsidR="008B2056">
        <w:t xml:space="preserve"> </w:t>
      </w:r>
      <w:r w:rsidR="00071395">
        <w:t>The power module electrical parameters</w:t>
      </w:r>
      <w:r w:rsidR="00071395">
        <w:rPr>
          <w:rFonts w:hint="eastAsia"/>
        </w:rPr>
        <w:t xml:space="preserve"> </w:t>
      </w:r>
      <w:r w:rsidR="00071395">
        <w:t xml:space="preserve">are determined under the same experimental environment while </w:t>
      </w:r>
      <w:r w:rsidR="00FC5BAD">
        <w:t>the d</w:t>
      </w:r>
      <w:r w:rsidR="00FC5BAD" w:rsidRPr="00FC5BAD">
        <w:t xml:space="preserve">ischarge timing of each module </w:t>
      </w:r>
      <w:r w:rsidR="00FC5BAD">
        <w:t>can be</w:t>
      </w:r>
      <w:r w:rsidR="00071395">
        <w:t xml:space="preserve"> adjusted</w:t>
      </w:r>
      <w:r w:rsidR="00FC5BAD">
        <w:t xml:space="preserve"> to change the current waveform which directly </w:t>
      </w:r>
      <w:r w:rsidR="00CC355E">
        <w:t xml:space="preserve">affects </w:t>
      </w:r>
      <w:r w:rsidR="00FC5BAD">
        <w:t>the initial velocity.</w:t>
      </w:r>
      <w:r w:rsidR="00856351">
        <w:t xml:space="preserve"> </w:t>
      </w:r>
      <w:r w:rsidR="009211AE">
        <w:t>P</w:t>
      </w:r>
      <w:r w:rsidR="00856351" w:rsidRPr="00856351">
        <w:t>recise</w:t>
      </w:r>
      <w:r w:rsidR="009211AE">
        <w:t xml:space="preserve"> speed</w:t>
      </w:r>
      <w:r w:rsidR="00856351" w:rsidRPr="00856351">
        <w:t xml:space="preserve"> control</w:t>
      </w:r>
      <w:r w:rsidR="009211AE">
        <w:t xml:space="preserve"> through current</w:t>
      </w:r>
      <w:r w:rsidR="00856351">
        <w:t xml:space="preserve"> is the advantage of e</w:t>
      </w:r>
      <w:r w:rsidR="00856351" w:rsidRPr="00856351">
        <w:t xml:space="preserve">lectromagnetic </w:t>
      </w:r>
      <w:r w:rsidR="00856351">
        <w:t xml:space="preserve">launch over the traditional </w:t>
      </w:r>
      <w:r w:rsidR="00856351" w:rsidRPr="00856351">
        <w:t>emission method</w:t>
      </w:r>
      <w:r w:rsidR="00856351">
        <w:t xml:space="preserve">. </w:t>
      </w:r>
      <w:r w:rsidR="005D3B10" w:rsidRPr="005D3B10">
        <w:t>Th</w:t>
      </w:r>
      <w:r w:rsidR="00AA12FC">
        <w:t>en</w:t>
      </w:r>
      <w:r w:rsidR="00AA12FC">
        <w:rPr>
          <w:rFonts w:hint="eastAsia"/>
        </w:rPr>
        <w:t xml:space="preserve"> it</w:t>
      </w:r>
      <w:r w:rsidR="004B6082">
        <w:t xml:space="preserve"> is absolutely meaningful to find a </w:t>
      </w:r>
      <w:r w:rsidR="00AA12FC">
        <w:t>method</w:t>
      </w:r>
      <w:r w:rsidR="004B6082">
        <w:t xml:space="preserve"> to predict the initial velocity and the current needed </w:t>
      </w:r>
      <w:r w:rsidR="00AA12FC">
        <w:t xml:space="preserve">for </w:t>
      </w:r>
      <w:r w:rsidR="004B6082">
        <w:t>reach</w:t>
      </w:r>
      <w:r w:rsidR="00AA12FC">
        <w:t>ing</w:t>
      </w:r>
      <w:r w:rsidR="004B6082">
        <w:t xml:space="preserve"> a certain initial velocity</w:t>
      </w:r>
      <w:r w:rsidR="00AA12FC">
        <w:rPr>
          <w:rFonts w:hint="eastAsia"/>
        </w:rPr>
        <w:t xml:space="preserve">, </w:t>
      </w:r>
      <w:r w:rsidR="005D3B10" w:rsidRPr="005D3B10">
        <w:t xml:space="preserve">as these are the basics of </w:t>
      </w:r>
      <w:r w:rsidR="009211AE" w:rsidRPr="009211AE">
        <w:t>Precise speed control</w:t>
      </w:r>
      <w:r w:rsidR="005D3B10" w:rsidRPr="005D3B10">
        <w:t>.</w:t>
      </w:r>
    </w:p>
    <w:p w:rsidR="00CC355E" w:rsidRDefault="00CC355E" w:rsidP="00071395"/>
    <w:p w:rsidR="00795E2A" w:rsidRDefault="00795E2A" w:rsidP="00795E2A">
      <w:r>
        <w:rPr>
          <w:rFonts w:hint="eastAsia"/>
        </w:rPr>
        <w:t>初始速度可以通过数值程序求解耦合变量和非线性微分方程来模拟发射过程来计算。</w:t>
      </w:r>
    </w:p>
    <w:p w:rsidR="00795E2A" w:rsidRDefault="00795E2A" w:rsidP="00795E2A">
      <w:r>
        <w:t>[5]</w:t>
      </w:r>
      <w:r>
        <w:rPr>
          <w:rFonts w:hint="eastAsia"/>
        </w:rPr>
        <w:t>中</w:t>
      </w:r>
      <w:r>
        <w:t>，</w:t>
      </w:r>
      <w:r>
        <w:rPr>
          <w:rFonts w:hint="eastAsia"/>
        </w:rPr>
        <w:t>使用</w:t>
      </w:r>
      <w:r>
        <w:t>Micro-Cap VI（一种电路分析软件包）模拟轨道导弹系统和轨道导弹瞬态性能的瞬态电路模型，</w:t>
      </w:r>
      <w:r>
        <w:rPr>
          <w:rFonts w:hint="eastAsia"/>
        </w:rPr>
        <w:t>在</w:t>
      </w:r>
      <w:r>
        <w:t>[1]和[6]中，研究人员提高了轨道电感的计算精度和轨道上的力分布。然而，在所有上述方法中，工作条件和计算有不同程度的简化。在这些模拟中，它往往是单向耦合而不是双向耦合，忽略了一些问题，如轨道上的相位变化。尽管这些仿真平台可以准确地解决发射过程，但也存在很多限制。例如，所有PFU需要预先建立，所有系统参数需要手动设置，必须事先估计上限，并且如果考虑更多因素或计算双向耦合，则不可接受的模拟持续时间可能是几小时。</w:t>
      </w:r>
    </w:p>
    <w:p w:rsidR="00122382" w:rsidRDefault="00795E2A" w:rsidP="00795E2A">
      <w:r>
        <w:rPr>
          <w:rFonts w:hint="eastAsia"/>
        </w:rPr>
        <w:t>本文将机器学习技术应用于</w:t>
      </w:r>
      <w:r>
        <w:t>EML的初始速度预测中，提出了一种基于径向基函数（RBF）神经网络算法的新的预测策略。建立了基于径向基函数的机器学习模型，并对模拟得到的预处</w:t>
      </w:r>
      <w:r>
        <w:lastRenderedPageBreak/>
        <w:t>理数据进行训练，实验验证了其准确性。增加参数和训练样本的数量可以提高模型的准确性，因此在进一步的研究中可以提高该方法的准确性。该方法基于机器学习框架易于应用和扩展。一旦模型完成了训练，每个初始速度预测就可以瞬间完成，考虑到数值模拟的复杂性，这无疑具有优势。</w:t>
      </w:r>
    </w:p>
    <w:p w:rsidR="0094794B" w:rsidRDefault="00122382" w:rsidP="0021039D">
      <w:r>
        <w:t>The initial velocity can be calculated by</w:t>
      </w:r>
      <w:r w:rsidR="001A00A7">
        <w:t xml:space="preserve"> simulation of the launch process with</w:t>
      </w:r>
      <w:r>
        <w:t xml:space="preserve"> </w:t>
      </w:r>
      <w:r w:rsidR="001A00A7" w:rsidRPr="001A00A7">
        <w:t>numerical pro</w:t>
      </w:r>
      <w:r w:rsidR="001A00A7">
        <w:t xml:space="preserve">cedure solving </w:t>
      </w:r>
      <w:r w:rsidR="001A00A7" w:rsidRPr="001A00A7">
        <w:t>the coupled variables and the nonlinear differential equations</w:t>
      </w:r>
      <w:r w:rsidR="001A00A7">
        <w:t>.</w:t>
      </w:r>
      <w:r w:rsidR="00795E2A">
        <w:rPr>
          <w:rFonts w:hint="eastAsia"/>
        </w:rPr>
        <w:t xml:space="preserve"> </w:t>
      </w:r>
      <w:r w:rsidR="00795E2A">
        <w:t>In [5], a</w:t>
      </w:r>
      <w:r w:rsidR="00AA53E8">
        <w:t xml:space="preserve"> transient electric circuit model for a</w:t>
      </w:r>
      <w:r w:rsidR="00AA53E8">
        <w:rPr>
          <w:rFonts w:hint="eastAsia"/>
        </w:rPr>
        <w:t xml:space="preserve"> </w:t>
      </w:r>
      <w:r w:rsidR="00AA53E8">
        <w:t>railgun system and railgun transient performance was</w:t>
      </w:r>
      <w:r w:rsidR="00AA53E8">
        <w:rPr>
          <w:rFonts w:hint="eastAsia"/>
        </w:rPr>
        <w:t xml:space="preserve"> </w:t>
      </w:r>
      <w:r w:rsidR="00AA53E8">
        <w:t>simulated using Micro-Cap VI, an electrical circuit analysis</w:t>
      </w:r>
      <w:r w:rsidR="00AA53E8">
        <w:rPr>
          <w:rFonts w:hint="eastAsia"/>
        </w:rPr>
        <w:t xml:space="preserve"> </w:t>
      </w:r>
      <w:r w:rsidR="00795E2A">
        <w:t xml:space="preserve">software package. </w:t>
      </w:r>
      <w:r w:rsidR="00753F07">
        <w:rPr>
          <w:rFonts w:hint="eastAsia"/>
        </w:rPr>
        <w:t>I</w:t>
      </w:r>
      <w:r w:rsidR="00753F07">
        <w:t xml:space="preserve">n </w:t>
      </w:r>
      <w:r w:rsidR="007B0D42">
        <w:rPr>
          <w:rFonts w:hint="eastAsia"/>
        </w:rPr>
        <w:t>[</w:t>
      </w:r>
      <w:r w:rsidR="007B0D42">
        <w:t>1</w:t>
      </w:r>
      <w:r w:rsidR="007B0D42">
        <w:rPr>
          <w:rFonts w:hint="eastAsia"/>
        </w:rPr>
        <w:t>]</w:t>
      </w:r>
      <w:r w:rsidR="00753F07">
        <w:rPr>
          <w:rFonts w:hint="eastAsia"/>
        </w:rPr>
        <w:t xml:space="preserve"> and [</w:t>
      </w:r>
      <w:r w:rsidR="00753F07">
        <w:t>6</w:t>
      </w:r>
      <w:r w:rsidR="00753F07">
        <w:rPr>
          <w:rFonts w:hint="eastAsia"/>
        </w:rPr>
        <w:t>]</w:t>
      </w:r>
      <w:r w:rsidR="00753F07">
        <w:t xml:space="preserve"> researchers</w:t>
      </w:r>
      <w:r w:rsidR="00753F07" w:rsidRPr="001A00A7">
        <w:t xml:space="preserve"> </w:t>
      </w:r>
      <w:r w:rsidR="00753F07">
        <w:t>improved</w:t>
      </w:r>
      <w:r w:rsidR="001A00A7" w:rsidRPr="001A00A7">
        <w:t xml:space="preserve"> the calculation accuracy of the</w:t>
      </w:r>
      <w:r w:rsidR="00753F07">
        <w:t xml:space="preserve"> rails’ </w:t>
      </w:r>
      <w:r w:rsidR="001A00A7" w:rsidRPr="001A00A7">
        <w:t>inductance</w:t>
      </w:r>
      <w:r w:rsidR="00753F07">
        <w:t xml:space="preserve"> and the f</w:t>
      </w:r>
      <w:r w:rsidR="00753F07" w:rsidRPr="00753F07">
        <w:t xml:space="preserve">orce </w:t>
      </w:r>
      <w:r w:rsidR="00753F07">
        <w:t>d</w:t>
      </w:r>
      <w:r w:rsidR="00753F07" w:rsidRPr="00753F07">
        <w:t>istribution</w:t>
      </w:r>
      <w:r w:rsidR="00753F07">
        <w:t xml:space="preserve"> upon the</w:t>
      </w:r>
      <w:r w:rsidR="00753F07">
        <w:rPr>
          <w:rFonts w:hint="eastAsia"/>
        </w:rPr>
        <w:t xml:space="preserve"> </w:t>
      </w:r>
      <w:r w:rsidR="00753F07">
        <w:t>rails</w:t>
      </w:r>
      <w:r w:rsidR="00753F07">
        <w:rPr>
          <w:rFonts w:hint="eastAsia"/>
        </w:rPr>
        <w:t xml:space="preserve">. </w:t>
      </w:r>
      <w:r w:rsidR="00795E2A">
        <w:t>However,</w:t>
      </w:r>
      <w:r w:rsidR="0021039D">
        <w:t xml:space="preserve"> </w:t>
      </w:r>
      <w:r w:rsidR="0065355A">
        <w:t xml:space="preserve">there are </w:t>
      </w:r>
      <w:r>
        <w:t>d</w:t>
      </w:r>
      <w:r w:rsidR="0065355A" w:rsidRPr="0065355A">
        <w:t xml:space="preserve">ifferent degrees of </w:t>
      </w:r>
      <w:r w:rsidR="00753F07" w:rsidRPr="0065355A">
        <w:t>simpli</w:t>
      </w:r>
      <w:r w:rsidR="00753F07">
        <w:t>fication</w:t>
      </w:r>
      <w:r w:rsidR="0065355A" w:rsidRPr="0065355A">
        <w:t xml:space="preserve"> of </w:t>
      </w:r>
      <w:r w:rsidR="0065355A">
        <w:t>working</w:t>
      </w:r>
      <w:r w:rsidR="0065355A" w:rsidRPr="0065355A">
        <w:t xml:space="preserve"> conditions and calculations</w:t>
      </w:r>
      <w:r w:rsidR="0065355A">
        <w:t xml:space="preserve"> in all above methods.</w:t>
      </w:r>
      <w:r w:rsidR="0005785F">
        <w:t xml:space="preserve"> It is often one-way coupling </w:t>
      </w:r>
      <w:r w:rsidR="0005785F" w:rsidRPr="0005785F">
        <w:t>rather than two-way coupling</w:t>
      </w:r>
      <w:r w:rsidR="0005785F">
        <w:t xml:space="preserve"> in these simulations ignoring some problems like</w:t>
      </w:r>
      <w:r w:rsidR="0065355A" w:rsidRPr="0065355A">
        <w:t xml:space="preserve"> </w:t>
      </w:r>
      <w:r w:rsidR="0005785F">
        <w:t xml:space="preserve">the phase changing </w:t>
      </w:r>
      <w:r w:rsidR="0005785F" w:rsidRPr="0005785F">
        <w:t>upon the rails</w:t>
      </w:r>
      <w:r w:rsidR="0005785F">
        <w:t xml:space="preserve">. </w:t>
      </w:r>
      <w:r w:rsidR="0065355A" w:rsidRPr="0065355A">
        <w:t>Although the</w:t>
      </w:r>
      <w:r w:rsidR="0065355A">
        <w:t xml:space="preserve">se </w:t>
      </w:r>
      <w:r w:rsidR="0065355A" w:rsidRPr="0065355A">
        <w:t xml:space="preserve">simulation platforms can accurately solve the launch process, </w:t>
      </w:r>
      <w:r w:rsidR="0065355A">
        <w:t>there are also</w:t>
      </w:r>
      <w:r w:rsidR="0065355A" w:rsidRPr="0065355A">
        <w:t xml:space="preserve"> many limitations. For example, all PFUs need to be pre-built, all system parameters need to be manually set, the upper limit must be estimated in advance</w:t>
      </w:r>
      <w:r w:rsidR="00426632">
        <w:t xml:space="preserve">, and the unacceptable </w:t>
      </w:r>
      <w:r w:rsidR="00426632" w:rsidRPr="00426632">
        <w:t>simulation duration</w:t>
      </w:r>
      <w:r w:rsidR="00426632">
        <w:t xml:space="preserve"> which could be hours if </w:t>
      </w:r>
      <w:r w:rsidR="00426632" w:rsidRPr="00426632">
        <w:t>more factors are considered or bidirectional coupling is calculated</w:t>
      </w:r>
      <w:r w:rsidR="00426632">
        <w:t>.</w:t>
      </w:r>
    </w:p>
    <w:p w:rsidR="0065355A" w:rsidRDefault="007213CB" w:rsidP="0065355A">
      <w:r w:rsidRPr="007213CB">
        <w:t>In this paper, applying the machine learning technique to the initial velocity prediction of EML, a new prediction strategy based on Radial Basis Function (RBF) neural network algorithm is presented. A machine learning model based on RBF is built, and then it is trained with the preprocessed data obtained in simulation</w:t>
      </w:r>
      <w:r>
        <w:t xml:space="preserve"> t</w:t>
      </w:r>
      <w:r w:rsidRPr="007213CB">
        <w:t xml:space="preserve">he accuracy of </w:t>
      </w:r>
      <w:r>
        <w:t>which</w:t>
      </w:r>
      <w:r w:rsidRPr="007213CB">
        <w:t xml:space="preserve"> has been verified experimentally. </w:t>
      </w:r>
      <w:r>
        <w:t>Increasing the number of parameters</w:t>
      </w:r>
      <w:r w:rsidRPr="007213CB">
        <w:t xml:space="preserve"> and </w:t>
      </w:r>
      <w:r>
        <w:t>training samples</w:t>
      </w:r>
      <w:r w:rsidRPr="007213CB">
        <w:t xml:space="preserve"> can improve the accuracy of the model, therefore the accuracy of the method could be improved much in further research. The method is easy to apply and expand based on </w:t>
      </w:r>
      <w:r w:rsidR="00426632">
        <w:t xml:space="preserve">the machine learning framework. </w:t>
      </w:r>
      <w:r w:rsidR="00426632" w:rsidRPr="00426632">
        <w:t xml:space="preserve">Once the model has completed training, </w:t>
      </w:r>
      <w:r w:rsidR="00426632">
        <w:t>each</w:t>
      </w:r>
      <w:r w:rsidR="00426632" w:rsidRPr="00426632">
        <w:t xml:space="preserve"> initial velocity prediction can be completed in an instant</w:t>
      </w:r>
      <w:r w:rsidR="00795E2A">
        <w:t xml:space="preserve">, which </w:t>
      </w:r>
      <w:r w:rsidRPr="007213CB">
        <w:t xml:space="preserve">has </w:t>
      </w:r>
      <w:r w:rsidR="00795E2A">
        <w:t>u</w:t>
      </w:r>
      <w:r w:rsidR="00795E2A" w:rsidRPr="00795E2A">
        <w:t xml:space="preserve">ndoubted </w:t>
      </w:r>
      <w:r w:rsidRPr="007213CB">
        <w:t>advantages considering about the complexity of numerical simulation.</w:t>
      </w:r>
    </w:p>
    <w:p w:rsidR="00122382" w:rsidRDefault="00621698" w:rsidP="00DA6412">
      <w:pPr>
        <w:pStyle w:val="2"/>
      </w:pPr>
      <w:r>
        <w:t xml:space="preserve">Obtain Data Set </w:t>
      </w:r>
    </w:p>
    <w:p w:rsidR="0064427E" w:rsidRDefault="0064427E" w:rsidP="0064427E">
      <w:pPr>
        <w:jc w:val="center"/>
      </w:pPr>
      <w:r>
        <w:rPr>
          <w:noProof/>
        </w:rPr>
        <mc:AlternateContent>
          <mc:Choice Requires="wpc">
            <w:drawing>
              <wp:inline distT="0" distB="0" distL="0" distR="0">
                <wp:extent cx="3542030" cy="1424305"/>
                <wp:effectExtent l="0" t="0" r="1270" b="4445"/>
                <wp:docPr id="47" name="画布 47"/>
                <wp:cNvGraphicFramePr>
                  <a:graphicFrameLocks xmlns:a="http://schemas.openxmlformats.org/drawingml/2006/main"/>
                </wp:cNvGraphicFramePr>
                <a:graphic xmlns:a="http://schemas.openxmlformats.org/drawingml/2006/main">
                  <a:graphicData uri="http://schemas.microsoft.com/office/word/2010/wordprocessingCanvas">
                    <wpc:wpc>
                      <wpc:bg>
                        <a:gradFill flip="none" rotWithShape="0">
                          <a:gsLst>
                            <a:gs pos="0">
                              <a:srgbClr val="C2D69B"/>
                            </a:gs>
                            <a:gs pos="50000">
                              <a:srgbClr val="EAF1DD"/>
                            </a:gs>
                            <a:gs pos="100000">
                              <a:srgbClr val="C2D69B"/>
                            </a:gs>
                          </a:gsLst>
                          <a:lin ang="18900000" scaled="1"/>
                          <a:tileRect/>
                        </a:gradFill>
                      </wpc:bg>
                      <wpc:whole>
                        <a:ln>
                          <a:noFill/>
                        </a:ln>
                      </wpc:whole>
                      <wps:wsp>
                        <wps:cNvPr id="1" name="矩形 52"/>
                        <wps:cNvSpPr>
                          <a:spLocks noChangeArrowheads="1"/>
                        </wps:cNvSpPr>
                        <wps:spPr bwMode="auto">
                          <a:xfrm>
                            <a:off x="1409207" y="356056"/>
                            <a:ext cx="1793160" cy="126721"/>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txbx>
                          <w:txbxContent>
                            <w:p w:rsidR="00B93B94" w:rsidRDefault="00B93B94" w:rsidP="0064427E"/>
                          </w:txbxContent>
                        </wps:txbx>
                        <wps:bodyPr rot="0" vert="horz" wrap="square" lIns="91440" tIns="45720" rIns="91440" bIns="45720" anchor="t" anchorCtr="0" upright="1">
                          <a:noAutofit/>
                        </wps:bodyPr>
                      </wps:wsp>
                      <wps:wsp>
                        <wps:cNvPr id="8" name="椭圆 59"/>
                        <wps:cNvSpPr>
                          <a:spLocks noChangeArrowheads="1"/>
                        </wps:cNvSpPr>
                        <wps:spPr bwMode="auto">
                          <a:xfrm>
                            <a:off x="1595083" y="185388"/>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任意多边形 60"/>
                        <wps:cNvSpPr>
                          <a:spLocks/>
                        </wps:cNvSpPr>
                        <wps:spPr bwMode="auto">
                          <a:xfrm>
                            <a:off x="1732072" y="3560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0" name="任意多边形 61"/>
                        <wps:cNvSpPr>
                          <a:spLocks/>
                        </wps:cNvSpPr>
                        <wps:spPr bwMode="auto">
                          <a:xfrm>
                            <a:off x="1773096" y="356057"/>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1" name="椭圆 62"/>
                        <wps:cNvSpPr>
                          <a:spLocks noChangeArrowheads="1"/>
                        </wps:cNvSpPr>
                        <wps:spPr bwMode="auto">
                          <a:xfrm>
                            <a:off x="1915945" y="185388"/>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2" name="任意多边形 63"/>
                        <wps:cNvSpPr>
                          <a:spLocks/>
                        </wps:cNvSpPr>
                        <wps:spPr bwMode="auto">
                          <a:xfrm>
                            <a:off x="2052201" y="356057"/>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3" name="任意多边形 64"/>
                        <wps:cNvSpPr>
                          <a:spLocks/>
                        </wps:cNvSpPr>
                        <wps:spPr bwMode="auto">
                          <a:xfrm>
                            <a:off x="2094690" y="356057"/>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4" name="椭圆 65"/>
                        <wps:cNvSpPr>
                          <a:spLocks noChangeArrowheads="1"/>
                        </wps:cNvSpPr>
                        <wps:spPr bwMode="auto">
                          <a:xfrm>
                            <a:off x="2250725" y="185388"/>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 name="任意多边形 66"/>
                        <wps:cNvSpPr>
                          <a:spLocks/>
                        </wps:cNvSpPr>
                        <wps:spPr bwMode="auto">
                          <a:xfrm>
                            <a:off x="2392842" y="3560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6" name="任意多边形 67"/>
                        <wps:cNvSpPr>
                          <a:spLocks/>
                        </wps:cNvSpPr>
                        <wps:spPr bwMode="auto">
                          <a:xfrm>
                            <a:off x="2433865" y="356057"/>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7" name="自选图形 68"/>
                        <wps:cNvCnPr>
                          <a:cxnSpLocks noChangeShapeType="1"/>
                        </wps:cNvCnPr>
                        <wps:spPr bwMode="auto">
                          <a:xfrm flipV="1">
                            <a:off x="1475926" y="426376"/>
                            <a:ext cx="1253894" cy="2930"/>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矩形 69"/>
                        <wps:cNvSpPr>
                          <a:spLocks noChangeArrowheads="1"/>
                        </wps:cNvSpPr>
                        <wps:spPr bwMode="auto">
                          <a:xfrm flipH="1">
                            <a:off x="1404995" y="839498"/>
                            <a:ext cx="1821283" cy="133312"/>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5" name="椭圆 76"/>
                        <wps:cNvSpPr>
                          <a:spLocks noChangeArrowheads="1"/>
                        </wps:cNvSpPr>
                        <wps:spPr bwMode="auto">
                          <a:xfrm flipH="1">
                            <a:off x="1595083" y="669561"/>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任意多边形 77"/>
                        <wps:cNvSpPr>
                          <a:spLocks/>
                        </wps:cNvSpPr>
                        <wps:spPr bwMode="auto">
                          <a:xfrm flipH="1">
                            <a:off x="1732072" y="8394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7" name="任意多边形 78"/>
                        <wps:cNvSpPr>
                          <a:spLocks/>
                        </wps:cNvSpPr>
                        <wps:spPr bwMode="auto">
                          <a:xfrm flipH="1">
                            <a:off x="1773096" y="839498"/>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8" name="椭圆 79"/>
                        <wps:cNvSpPr>
                          <a:spLocks noChangeArrowheads="1"/>
                        </wps:cNvSpPr>
                        <wps:spPr bwMode="auto">
                          <a:xfrm flipH="1">
                            <a:off x="1915945" y="669561"/>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任意多边形 80"/>
                        <wps:cNvSpPr>
                          <a:spLocks/>
                        </wps:cNvSpPr>
                        <wps:spPr bwMode="auto">
                          <a:xfrm flipH="1">
                            <a:off x="2052201" y="839498"/>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0" name="任意多边形 81"/>
                        <wps:cNvSpPr>
                          <a:spLocks/>
                        </wps:cNvSpPr>
                        <wps:spPr bwMode="auto">
                          <a:xfrm flipH="1">
                            <a:off x="2094690" y="839498"/>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1" name="椭圆 82"/>
                        <wps:cNvSpPr>
                          <a:spLocks noChangeArrowheads="1"/>
                        </wps:cNvSpPr>
                        <wps:spPr bwMode="auto">
                          <a:xfrm flipH="1">
                            <a:off x="2250725" y="669561"/>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任意多边形 83"/>
                        <wps:cNvSpPr>
                          <a:spLocks/>
                        </wps:cNvSpPr>
                        <wps:spPr bwMode="auto">
                          <a:xfrm flipH="1">
                            <a:off x="2392842" y="8394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3" name="任意多边形 84"/>
                        <wps:cNvSpPr>
                          <a:spLocks/>
                        </wps:cNvSpPr>
                        <wps:spPr bwMode="auto">
                          <a:xfrm flipH="1">
                            <a:off x="2433865" y="839498"/>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4" name="自选图形 85"/>
                        <wps:cNvCnPr>
                          <a:cxnSpLocks noChangeShapeType="1"/>
                        </wps:cNvCnPr>
                        <wps:spPr bwMode="auto">
                          <a:xfrm flipH="1">
                            <a:off x="1491547" y="907388"/>
                            <a:ext cx="1201645" cy="5358"/>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自选图形 86"/>
                        <wps:cNvSpPr>
                          <a:spLocks noChangeArrowheads="1"/>
                        </wps:cNvSpPr>
                        <wps:spPr bwMode="auto">
                          <a:xfrm rot="10800000">
                            <a:off x="2672354" y="516472"/>
                            <a:ext cx="315734" cy="306179"/>
                          </a:xfrm>
                          <a:prstGeom prst="moon">
                            <a:avLst>
                              <a:gd name="adj" fmla="val 65227"/>
                            </a:avLst>
                          </a:prstGeom>
                          <a:gradFill rotWithShape="0">
                            <a:gsLst>
                              <a:gs pos="0">
                                <a:srgbClr val="9BBB59"/>
                              </a:gs>
                              <a:gs pos="100000">
                                <a:srgbClr val="74903B"/>
                              </a:gs>
                            </a:gsLst>
                            <a:path path="rect">
                              <a:fillToRect l="50000" t="50000" r="50000" b="50000"/>
                            </a:path>
                          </a:gradFill>
                          <a:ln>
                            <a:noFill/>
                          </a:ln>
                          <a:effectLst>
                            <a:outerShdw dist="28398" dir="3806097" algn="ctr" rotWithShape="0">
                              <a:srgbClr val="4E6128"/>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文本框 87"/>
                        <wps:cNvSpPr txBox="1">
                          <a:spLocks noChangeArrowheads="1"/>
                        </wps:cNvSpPr>
                        <wps:spPr bwMode="auto">
                          <a:xfrm>
                            <a:off x="2647796" y="95170"/>
                            <a:ext cx="154570" cy="39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B94" w:rsidRDefault="00B93B94" w:rsidP="0064427E">
                              <w:pPr>
                                <w:rPr>
                                  <w:rFonts w:ascii="Blackadder ITC" w:hAnsi="Blackadder ITC"/>
                                  <w:b/>
                                  <w:color w:val="943634"/>
                                  <w:sz w:val="30"/>
                                  <w:szCs w:val="30"/>
                                </w:rPr>
                              </w:pPr>
                              <w:proofErr w:type="spellStart"/>
                              <w:r>
                                <w:rPr>
                                  <w:b/>
                                  <w:i/>
                                  <w:color w:val="943634"/>
                                  <w:sz w:val="30"/>
                                  <w:szCs w:val="30"/>
                                </w:rPr>
                                <w:t>i</w:t>
                              </w:r>
                              <w:proofErr w:type="spellEnd"/>
                            </w:p>
                          </w:txbxContent>
                        </wps:txbx>
                        <wps:bodyPr rot="0" vert="horz" wrap="square" lIns="91440" tIns="45720" rIns="91440" bIns="45720" anchor="t" anchorCtr="0" upright="1">
                          <a:noAutofit/>
                        </wps:bodyPr>
                      </wps:wsp>
                      <wps:wsp>
                        <wps:cNvPr id="37" name="弧形 88"/>
                        <wps:cNvSpPr>
                          <a:spLocks/>
                        </wps:cNvSpPr>
                        <wps:spPr bwMode="auto">
                          <a:xfrm rot="763148">
                            <a:off x="2695063" y="547969"/>
                            <a:ext cx="148710" cy="274682"/>
                          </a:xfrm>
                          <a:custGeom>
                            <a:avLst/>
                            <a:gdLst>
                              <a:gd name="G0" fmla="+- 2884 0 0"/>
                              <a:gd name="G1" fmla="+- 21600 0 0"/>
                              <a:gd name="G2" fmla="+- 21600 0 0"/>
                              <a:gd name="T0" fmla="*/ 0 w 24484"/>
                              <a:gd name="T1" fmla="*/ 193 h 42187"/>
                              <a:gd name="T2" fmla="*/ 9423 w 24484"/>
                              <a:gd name="T3" fmla="*/ 42187 h 42187"/>
                              <a:gd name="T4" fmla="*/ 2884 w 24484"/>
                              <a:gd name="T5" fmla="*/ 21600 h 42187"/>
                            </a:gdLst>
                            <a:ahLst/>
                            <a:cxnLst>
                              <a:cxn ang="0">
                                <a:pos x="T0" y="T1"/>
                              </a:cxn>
                              <a:cxn ang="0">
                                <a:pos x="T2" y="T3"/>
                              </a:cxn>
                              <a:cxn ang="0">
                                <a:pos x="T4" y="T5"/>
                              </a:cxn>
                            </a:cxnLst>
                            <a:rect l="0" t="0" r="r" b="b"/>
                            <a:pathLst>
                              <a:path w="24484" h="42187" fill="none" extrusionOk="0">
                                <a:moveTo>
                                  <a:pt x="0" y="193"/>
                                </a:moveTo>
                                <a:cubicBezTo>
                                  <a:pt x="955" y="64"/>
                                  <a:pt x="1919" y="0"/>
                                  <a:pt x="2884" y="0"/>
                                </a:cubicBezTo>
                                <a:cubicBezTo>
                                  <a:pt x="14813" y="0"/>
                                  <a:pt x="24484" y="9670"/>
                                  <a:pt x="24484" y="21600"/>
                                </a:cubicBezTo>
                                <a:cubicBezTo>
                                  <a:pt x="24484" y="31010"/>
                                  <a:pt x="18391" y="39337"/>
                                  <a:pt x="9422" y="42186"/>
                                </a:cubicBezTo>
                              </a:path>
                              <a:path w="24484" h="42187" stroke="0" extrusionOk="0">
                                <a:moveTo>
                                  <a:pt x="0" y="193"/>
                                </a:moveTo>
                                <a:cubicBezTo>
                                  <a:pt x="955" y="64"/>
                                  <a:pt x="1919" y="0"/>
                                  <a:pt x="2884" y="0"/>
                                </a:cubicBezTo>
                                <a:cubicBezTo>
                                  <a:pt x="14813" y="0"/>
                                  <a:pt x="24484" y="9670"/>
                                  <a:pt x="24484" y="21600"/>
                                </a:cubicBezTo>
                                <a:cubicBezTo>
                                  <a:pt x="24484" y="31010"/>
                                  <a:pt x="18391" y="39337"/>
                                  <a:pt x="9422" y="42186"/>
                                </a:cubicBezTo>
                                <a:lnTo>
                                  <a:pt x="2884" y="21600"/>
                                </a:lnTo>
                                <a:close/>
                              </a:path>
                            </a:pathLst>
                          </a:custGeom>
                          <a:noFill/>
                          <a:ln w="12700">
                            <a:solidFill>
                              <a:srgbClr val="C0504D"/>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 name="任意多边形 89"/>
                        <wps:cNvSpPr>
                          <a:spLocks/>
                        </wps:cNvSpPr>
                        <wps:spPr bwMode="auto">
                          <a:xfrm rot="10800000" flipH="1" flipV="1">
                            <a:off x="2810808" y="668096"/>
                            <a:ext cx="37361" cy="53471"/>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solidFill>
                            <a:srgbClr val="FFFFFF"/>
                          </a:solidFill>
                          <a:ln w="12700" cmpd="sng">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 name="自选图形 90"/>
                        <wps:cNvCnPr>
                          <a:cxnSpLocks noChangeShapeType="1"/>
                        </wps:cNvCnPr>
                        <wps:spPr bwMode="auto">
                          <a:xfrm flipV="1">
                            <a:off x="2843773" y="668829"/>
                            <a:ext cx="37361" cy="54204"/>
                          </a:xfrm>
                          <a:prstGeom prst="straightConnector1">
                            <a:avLst/>
                          </a:prstGeom>
                          <a:noFill/>
                          <a:ln w="127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文本框 91"/>
                        <wps:cNvSpPr txBox="1">
                          <a:spLocks noChangeArrowheads="1"/>
                        </wps:cNvSpPr>
                        <wps:spPr bwMode="auto">
                          <a:xfrm>
                            <a:off x="2343028" y="356057"/>
                            <a:ext cx="242478"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B94" w:rsidRPr="00FE57CE" w:rsidRDefault="00B93B94"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wps:txbx>
                        <wps:bodyPr rot="0" vert="horz" wrap="square" lIns="91440" tIns="45720" rIns="91440" bIns="45720" anchor="t" anchorCtr="0" upright="1">
                          <a:noAutofit/>
                        </wps:bodyPr>
                      </wps:wsp>
                      <wps:wsp>
                        <wps:cNvPr id="41" name="自选图形 92"/>
                        <wps:cNvCnPr>
                          <a:cxnSpLocks noChangeShapeType="1"/>
                        </wps:cNvCnPr>
                        <wps:spPr bwMode="auto">
                          <a:xfrm>
                            <a:off x="2949262" y="668829"/>
                            <a:ext cx="323792" cy="732"/>
                          </a:xfrm>
                          <a:prstGeom prst="straightConnector1">
                            <a:avLst/>
                          </a:prstGeom>
                          <a:noFill/>
                          <a:ln w="28575">
                            <a:solidFill>
                              <a:srgbClr val="974706"/>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wps:wsp>
                        <wps:cNvPr id="42" name="文本框 93"/>
                        <wps:cNvSpPr txBox="1">
                          <a:spLocks noChangeArrowheads="1"/>
                        </wps:cNvSpPr>
                        <wps:spPr bwMode="auto">
                          <a:xfrm>
                            <a:off x="3191007" y="356057"/>
                            <a:ext cx="241745"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B94" w:rsidRDefault="00B93B94" w:rsidP="0064427E">
                              <w:pPr>
                                <w:rPr>
                                  <w:rFonts w:ascii="Blackadder ITC" w:hAnsi="Blackadder ITC"/>
                                  <w:b/>
                                  <w:color w:val="984806"/>
                                  <w:sz w:val="28"/>
                                  <w:szCs w:val="28"/>
                                </w:rPr>
                              </w:pPr>
                              <w:r>
                                <w:rPr>
                                  <w:rFonts w:hint="eastAsia"/>
                                  <w:b/>
                                  <w:i/>
                                  <w:color w:val="984806"/>
                                  <w:sz w:val="28"/>
                                  <w:szCs w:val="28"/>
                                </w:rPr>
                                <w:t>F</w:t>
                              </w:r>
                            </w:p>
                          </w:txbxContent>
                        </wps:txbx>
                        <wps:bodyPr rot="0" vert="horz" wrap="square" lIns="91440" tIns="45720" rIns="91440" bIns="45720" anchor="t" anchorCtr="0" upright="1">
                          <a:noAutofit/>
                        </wps:bodyPr>
                      </wps:wsp>
                      <wps:wsp>
                        <wps:cNvPr id="43" name="矩形 94"/>
                        <wps:cNvSpPr>
                          <a:spLocks noChangeArrowheads="1"/>
                        </wps:cNvSpPr>
                        <wps:spPr bwMode="auto">
                          <a:xfrm>
                            <a:off x="94612" y="349245"/>
                            <a:ext cx="1087637" cy="623565"/>
                          </a:xfrm>
                          <a:prstGeom prst="rect">
                            <a:avLst/>
                          </a:prstGeom>
                          <a:solidFill>
                            <a:srgbClr val="92D050"/>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4" name="自选图形 95"/>
                        <wps:cNvCnPr>
                          <a:cxnSpLocks noChangeShapeType="1"/>
                        </wps:cNvCnPr>
                        <wps:spPr bwMode="auto">
                          <a:xfrm>
                            <a:off x="1211088" y="428574"/>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5" name="自选图形 96"/>
                        <wps:cNvCnPr>
                          <a:cxnSpLocks noChangeShapeType="1"/>
                        </wps:cNvCnPr>
                        <wps:spPr bwMode="auto">
                          <a:xfrm>
                            <a:off x="1206697" y="903388"/>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6" name="文本框 97"/>
                        <wps:cNvSpPr txBox="1">
                          <a:spLocks noChangeArrowheads="1"/>
                        </wps:cNvSpPr>
                        <wps:spPr bwMode="auto">
                          <a:xfrm>
                            <a:off x="51758" y="412364"/>
                            <a:ext cx="1147313" cy="532262"/>
                          </a:xfrm>
                          <a:prstGeom prst="rect">
                            <a:avLst/>
                          </a:prstGeom>
                          <a:noFill/>
                          <a:ln w="15875">
                            <a:noFill/>
                            <a:miter lim="800000"/>
                            <a:headEnd/>
                            <a:tailEnd/>
                          </a:ln>
                        </wps:spPr>
                        <wps:txbx>
                          <w:txbxContent>
                            <w:p w:rsidR="00B93B94" w:rsidRPr="00FE57CE" w:rsidRDefault="00B93B94"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B93B94" w:rsidRPr="00FE57CE" w:rsidRDefault="00B93B94"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wps:txbx>
                        <wps:bodyPr rot="0" vert="horz" wrap="square" lIns="91440" tIns="45720" rIns="91440" bIns="45720" anchor="t" anchorCtr="0" upright="1">
                          <a:noAutofit/>
                        </wps:bodyPr>
                      </wps:wsp>
                    </wpc:wpc>
                  </a:graphicData>
                </a:graphic>
              </wp:inline>
            </w:drawing>
          </mc:Choice>
          <mc:Fallback>
            <w:pict>
              <v:group id="画布 47" o:spid="_x0000_s1026" editas="canvas" style="width:278.9pt;height:112.15pt;mso-position-horizontal-relative:char;mso-position-vertical-relative:line" coordsize="35420,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20;height:14243;visibility:visible;mso-wrap-style:square" filled="t" fillcolor="#c2d69b">
                  <v:fill color2="#eaf1dd" o:detectmouseclick="t" angle="135" focus="50%" type="gradient"/>
                  <v:path o:connecttype="none"/>
                </v:shape>
                <v:rect id="矩形 52" o:spid="_x0000_s1028" style="position:absolute;left:14092;top:3560;width:17931;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" fillcolor="#f79646" strokecolor="#f79646" strokeweight="3pt">
                  <v:shadow on="t" color="#974706" opacity=".5" offset="1pt"/>
                  <v:textbox>
                    <w:txbxContent>
                      <w:p w:rsidR="00B93B94" w:rsidRDefault="00B93B94" w:rsidP="0064427E"/>
                    </w:txbxContent>
                  </v:textbox>
                </v:rect>
                <v:oval id="椭圆 59" o:spid="_x0000_s1029" style="position:absolute;left:15950;top:1853;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" filled="f" strokecolor="#4bacc6" strokeweight="1pt">
                  <v:stroke dashstyle="dash"/>
                  <v:shadow color="#868686"/>
                </v:oval>
                <v:shape id="任意多边形 60" o:spid="_x0000_s1030" style="position:absolute;left:17320;top:3560;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1" o:spid="_x0000_s1031" style="position:absolute;left:17730;top:3560;width:367;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6628,0" o:connectangles="0,0"/>
                </v:shape>
                <v:oval id="椭圆 62" o:spid="_x0000_s1032" style="position:absolute;left:19159;top:1853;width:178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" filled="f" strokecolor="#4bacc6" strokeweight="1pt">
                  <v:stroke dashstyle="dash"/>
                  <v:shadow color="#868686"/>
                </v:oval>
                <v:shape id="任意多边形 63" o:spid="_x0000_s1033" style="position:absolute;left:20522;top:3560;width:373;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64" o:spid="_x0000_s1034" style="position:absolute;left:20946;top:3560;width:359;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5895,0" o:connectangles="0,0"/>
                </v:shape>
                <v:oval id="椭圆 65" o:spid="_x0000_s1035" style="position:absolute;left:22507;top:1853;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" filled="f" strokecolor="#4bacc6" strokeweight="1.5pt">
                  <v:stroke dashstyle="dash"/>
                  <v:shadow color="#868686"/>
                </v:oval>
                <v:shape id="任意多边形 66" o:spid="_x0000_s1036" style="position:absolute;left:23928;top:3560;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7" o:spid="_x0000_s1037" style="position:absolute;left:24338;top:3560;width:374;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type id="_x0000_t32" coordsize="21600,21600" o:spt="32" o:oned="t" path="m,l21600,21600e" filled="f">
                  <v:path arrowok="t" fillok="f" o:connecttype="none"/>
                  <o:lock v:ext="edit" shapetype="t"/>
                </v:shapetype>
                <v:shape id="自选图形 68" o:spid="_x0000_s1038" type="#_x0000_t32" style="position:absolute;left:14759;top:4263;width:12539;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" strokecolor="#c0504d" strokeweight="1pt">
                  <v:stroke dashstyle="dash" endarrow="open"/>
                  <v:shadow color="#868686"/>
                </v:shape>
                <v:rect id="矩形 69" o:spid="_x0000_s1039" style="position:absolute;left:14049;top:8394;width:18213;height:13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" fillcolor="#f79646" strokecolor="#f79646" strokeweight="3pt">
                  <v:shadow on="t" color="#974706" opacity=".5" offset="1pt"/>
                </v:rect>
                <v:oval id="椭圆 76" o:spid="_x0000_s1040" style="position:absolute;left:15950;top:6695;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" filled="f" strokecolor="#4bacc6" strokeweight="1pt">
                  <v:stroke dashstyle="dash"/>
                  <v:shadow color="#868686"/>
                </v:oval>
                <v:shape id="任意多边形 77" o:spid="_x0000_s1041" style="position:absolute;left:17320;top:8394;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78" o:spid="_x0000_s1042" style="position:absolute;left:17730;top:8394;width:367;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" path="m,66c37,54,75,28,103,e" filled="f" fillcolor="#bbd5f0" strokecolor="#739cc3" strokeweight="1.25pt">
                  <v:fill color2="#9cbee0" focus="100%" type="gradient">
                    <o:fill v:ext="view" type="gradientUnscaled"/>
                  </v:fill>
                  <v:path arrowok="t" o:connecttype="custom" o:connectlocs="0,71784;36628,0" o:connectangles="0,0"/>
                </v:shape>
                <v:oval id="椭圆 79" o:spid="_x0000_s1043" style="position:absolute;left:19159;top:6695;width:1787;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" filled="f" strokecolor="#4bacc6" strokeweight="1pt">
                  <v:stroke dashstyle="dash"/>
                  <v:shadow color="#868686"/>
                </v:oval>
                <v:shape id="任意多边形 80" o:spid="_x0000_s1044" style="position:absolute;left:20522;top:8394;width:373;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81" o:spid="_x0000_s1045" style="position:absolute;left:20946;top:8394;width:359;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" path="m,66c37,54,75,28,103,e" filled="f" fillcolor="#bbd5f0" strokecolor="#739cc3" strokeweight="1.25pt">
                  <v:fill color2="#9cbee0" focus="100%" type="gradient">
                    <o:fill v:ext="view" type="gradientUnscaled"/>
                  </v:fill>
                  <v:path arrowok="t" o:connecttype="custom" o:connectlocs="0,71784;35895,0" o:connectangles="0,0"/>
                </v:shape>
                <v:oval id="椭圆 82" o:spid="_x0000_s1046" style="position:absolute;left:22507;top:6695;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" filled="f" strokecolor="#4bacc6" strokeweight="1.5pt">
                  <v:stroke dashstyle="dash"/>
                  <v:shadow color="#868686"/>
                </v:oval>
                <v:shape id="任意多边形 83" o:spid="_x0000_s1047" style="position:absolute;left:23928;top:8394;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84" o:spid="_x0000_s1048" style="position:absolute;left:24338;top:8394;width:374;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 id="自选图形 85" o:spid="_x0000_s1049" type="#_x0000_t32" style="position:absolute;left:14915;top:9073;width:12016;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" strokecolor="#c0504d" strokeweight="1pt">
                  <v:stroke dashstyle="dash" endarrow="open"/>
                  <v:shadow color="#868686"/>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自选图形 86" o:spid="_x0000_s1050" type="#_x0000_t184" style="position:absolute;left:26723;top:5164;width:3157;height:306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" adj="14089" fillcolor="#9bbb59" stroked="f" strokeweight="0">
                  <v:fill color2="#74903b" focusposition=".5,.5" focussize="" focus="100%" type="gradientRadial">
                    <o:fill v:ext="view" type="gradientCenter"/>
                  </v:fill>
                  <v:shadow on="t" color="#4e6128" offset="1pt"/>
                </v:shape>
                <v:shapetype id="_x0000_t202" coordsize="21600,21600" o:spt="202" path="m,l,21600r21600,l21600,xe">
                  <v:stroke joinstyle="miter"/>
                  <v:path gradientshapeok="t" o:connecttype="rect"/>
                </v:shapetype>
                <v:shape id="文本框 87" o:spid="_x0000_s1051" type="#_x0000_t202" style="position:absolute;left:26477;top:951;width:154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B93B94" w:rsidRDefault="00B93B94" w:rsidP="0064427E">
                        <w:pPr>
                          <w:rPr>
                            <w:rFonts w:ascii="Blackadder ITC" w:hAnsi="Blackadder ITC"/>
                            <w:b/>
                            <w:color w:val="943634"/>
                            <w:sz w:val="30"/>
                            <w:szCs w:val="30"/>
                          </w:rPr>
                        </w:pPr>
                        <w:proofErr w:type="spellStart"/>
                        <w:r>
                          <w:rPr>
                            <w:b/>
                            <w:i/>
                            <w:color w:val="943634"/>
                            <w:sz w:val="30"/>
                            <w:szCs w:val="30"/>
                          </w:rPr>
                          <w:t>i</w:t>
                        </w:r>
                        <w:proofErr w:type="spellEnd"/>
                      </w:p>
                    </w:txbxContent>
                  </v:textbox>
                </v:shape>
                <v:shape id="弧形 88" o:spid="_x0000_s1052" style="position:absolute;left:26950;top:5479;width:1487;height:2747;rotation:833561fd;visibility:visible;mso-wrap-style:square;v-text-anchor:top" coordsize="24484,4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" path="m,193nfc955,64,1919,,2884,,14813,,24484,9670,24484,21600v,9410,-6093,17737,-15062,20586em,193nsc955,64,1919,,2884,,14813,,24484,9670,24484,21600v,9410,-6093,17737,-15062,20586l2884,21600,,193xe" filled="f" strokecolor="#c0504d" strokeweight="1pt">
                  <v:stroke dashstyle="dash"/>
                  <v:shadow color="#868686"/>
                  <v:path arrowok="t" o:extrusionok="f" o:connecttype="custom" o:connectlocs="0,1257;57233,274682;17517,140639" o:connectangles="0,0,0"/>
                </v:shape>
                <v:shape id="任意多边形 89" o:spid="_x0000_s1053" style="position:absolute;left:28108;top:6680;width:373;height:535;rotation:180;flip:x y;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" path="m,c9,38,15,62,37,94v11,35,,24,28,37e" strokecolor="#c0504d" strokeweight="1pt">
                  <v:shadow color="#868686"/>
                  <v:path arrowok="t" o:connecttype="custom" o:connectlocs="0,0;21267,38369;37361,53471" o:connectangles="0,0,0"/>
                </v:shape>
                <v:shape id="自选图形 90" o:spid="_x0000_s1054" type="#_x0000_t32" style="position:absolute;left:28437;top:6688;width:374;height:5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" strokecolor="#c0504d" strokeweight="1pt">
                  <v:shadow color="#868686"/>
                </v:shape>
                <v:shape id="文本框 91" o:spid="_x0000_s1055" type="#_x0000_t202" style="position:absolute;left:23430;top:3560;width:2425;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B93B94" w:rsidRPr="00FE57CE" w:rsidRDefault="00B93B94"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v:textbox>
                </v:shape>
                <v:shape id="自选图形 92" o:spid="_x0000_s1056" type="#_x0000_t32" style="position:absolute;left:29492;top:6688;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" strokecolor="#974706" strokeweight="2.25pt">
                  <v:stroke endarrow="open"/>
                  <v:shadow color="#243f60" opacity=".5" offset="1pt"/>
                </v:shape>
                <v:shape id="文本框 93" o:spid="_x0000_s1057" type="#_x0000_t202" style="position:absolute;left:31910;top:3560;width:241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B93B94" w:rsidRDefault="00B93B94" w:rsidP="0064427E">
                        <w:pPr>
                          <w:rPr>
                            <w:rFonts w:ascii="Blackadder ITC" w:hAnsi="Blackadder ITC"/>
                            <w:b/>
                            <w:color w:val="984806"/>
                            <w:sz w:val="28"/>
                            <w:szCs w:val="28"/>
                          </w:rPr>
                        </w:pPr>
                        <w:r>
                          <w:rPr>
                            <w:rFonts w:hint="eastAsia"/>
                            <w:b/>
                            <w:i/>
                            <w:color w:val="984806"/>
                            <w:sz w:val="28"/>
                            <w:szCs w:val="28"/>
                          </w:rPr>
                          <w:t>F</w:t>
                        </w:r>
                      </w:p>
                    </w:txbxContent>
                  </v:textbox>
                </v:shape>
                <v:rect id="矩形 94" o:spid="_x0000_s1058" style="position:absolute;left:946;top:3492;width:10876;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" fillcolor="#92d050" strokecolor="#f2f2f2" strokeweight="3pt">
                  <v:shadow on="t" color="#974706" opacity=".5" offset="1pt"/>
                </v:rect>
                <v:shape id="自选图形 95" o:spid="_x0000_s1059" type="#_x0000_t32" style="position:absolute;left:12110;top:4285;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" strokecolor="#f79646" strokeweight="4.5pt">
                  <v:shadow color="#974706" offset="1pt"/>
                </v:shape>
                <v:shape id="自选图形 96" o:spid="_x0000_s1060" type="#_x0000_t32" style="position:absolute;left:12066;top:9033;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" strokecolor="#f79646" strokeweight="4.5pt">
                  <v:shadow color="#974706" offset="1pt"/>
                </v:shape>
                <v:shape id="文本框 97" o:spid="_x0000_s1061" type="#_x0000_t202" style="position:absolute;left:517;top:4123;width:11473;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" filled="f" stroked="f" strokeweight="1.25pt">
                  <v:textbox>
                    <w:txbxContent>
                      <w:p w:rsidR="00B93B94" w:rsidRPr="00FE57CE" w:rsidRDefault="00B93B94"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B93B94" w:rsidRPr="00FE57CE" w:rsidRDefault="00B93B94"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v:textbox>
                </v:shape>
                <w10:anchorlock/>
              </v:group>
            </w:pict>
          </mc:Fallback>
        </mc:AlternateContent>
      </w:r>
    </w:p>
    <w:p w:rsidR="00B025E0" w:rsidRDefault="00B025E0" w:rsidP="0064427E">
      <w:pPr>
        <w:jc w:val="center"/>
      </w:pPr>
      <w:r>
        <w:t xml:space="preserve">system </w:t>
      </w:r>
      <w:r w:rsidRPr="00B025E0">
        <w:t>diagram</w:t>
      </w:r>
      <w:r w:rsidRPr="003A275E">
        <w:t xml:space="preserve"> </w:t>
      </w:r>
      <w:r>
        <w:t xml:space="preserve">of </w:t>
      </w:r>
      <w:r w:rsidRPr="003A275E">
        <w:t>electromagneti</w:t>
      </w:r>
      <w:r>
        <w:t xml:space="preserve">c launch </w:t>
      </w:r>
    </w:p>
    <w:p w:rsidR="002638E9" w:rsidRDefault="002638E9" w:rsidP="003A275E">
      <w:r w:rsidRPr="002638E9">
        <w:rPr>
          <w:rFonts w:hint="eastAsia"/>
        </w:rPr>
        <w:t>为了便于获取训练数据，建立了图</w:t>
      </w:r>
      <w:r w:rsidRPr="002638E9">
        <w:t>1所示</w:t>
      </w:r>
      <w:r>
        <w:t>的电磁发射系统的电路模型。输入不同的发射条件并计算初始速度。</w:t>
      </w:r>
      <w:r>
        <w:rPr>
          <w:rFonts w:hint="eastAsia"/>
        </w:rPr>
        <w:t>电枢</w:t>
      </w:r>
      <w:r w:rsidRPr="002638E9">
        <w:t>的初始速度实际上是到达</w:t>
      </w:r>
      <w:r>
        <w:rPr>
          <w:rFonts w:hint="eastAsia"/>
        </w:rPr>
        <w:t>身管</w:t>
      </w:r>
      <w:r w:rsidRPr="002638E9">
        <w:t>末端时的速度。基于电磁轨道发射系统的工作原理和组成部分，在电源</w:t>
      </w:r>
      <w:r w:rsidR="00D7200D">
        <w:rPr>
          <w:rFonts w:hint="eastAsia"/>
        </w:rPr>
        <w:t>和</w:t>
      </w:r>
      <w:r w:rsidR="00D7200D">
        <w:t>发射器</w:t>
      </w:r>
      <w:r w:rsidR="00D7200D">
        <w:rPr>
          <w:rFonts w:hint="eastAsia"/>
        </w:rPr>
        <w:t>两</w:t>
      </w:r>
      <w:r w:rsidRPr="002638E9">
        <w:t>个方面建立了整个系统的电路模型。几个主要假设包括晶闸管和</w:t>
      </w:r>
      <w:proofErr w:type="gramStart"/>
      <w:r w:rsidRPr="002638E9">
        <w:t>硅堆栈</w:t>
      </w:r>
      <w:proofErr w:type="gramEnd"/>
      <w:r w:rsidRPr="002638E9">
        <w:t>的压降在导通电流时大约为零，并且在发射期间导轨电感梯度不变。使用离散时间步长和电源解耦的思想用MATLAB解决电路问题。针对多模块解耦处理的相</w:t>
      </w:r>
      <w:r w:rsidRPr="002638E9">
        <w:lastRenderedPageBreak/>
        <w:t>互作用，各模块放电的放电过程被认为是独立的，它们包含</w:t>
      </w:r>
      <w:proofErr w:type="gramStart"/>
      <w:r w:rsidRPr="002638E9">
        <w:t>一阶和二</w:t>
      </w:r>
      <w:proofErr w:type="gramEnd"/>
      <w:r w:rsidRPr="002638E9">
        <w:t>阶放电过程。脉冲电源网络包括许多脉冲形成单元（PFU），其中一个如图2所示。</w:t>
      </w:r>
    </w:p>
    <w:p w:rsidR="000273BE" w:rsidRDefault="002638E9" w:rsidP="003A275E">
      <w:r w:rsidRPr="002638E9">
        <w:t>其中C是储能电容器，TH是普通晶闸管，D是续流硅堆栈，L是PFU的电感值和电缆电感的总和，R是电抗器电阻，电缆和一个PFU中的引线电阻;</w:t>
      </w:r>
    </w:p>
    <w:p w:rsidR="00D7200D" w:rsidRDefault="00D7200D" w:rsidP="003A275E"/>
    <w:p w:rsidR="000273BE" w:rsidRDefault="003A275E" w:rsidP="000273BE">
      <w:r w:rsidRPr="003A275E">
        <w:t>In order to easily obtain training data, a circuit model of an electromagneti</w:t>
      </w:r>
      <w:r>
        <w:t>c launch system</w:t>
      </w:r>
      <w:r w:rsidR="00B025E0">
        <w:t xml:space="preserve"> showed in Fig.1</w:t>
      </w:r>
      <w:r>
        <w:t xml:space="preserve"> was established.</w:t>
      </w:r>
      <w:r w:rsidRPr="003A275E">
        <w:t xml:space="preserve"> </w:t>
      </w:r>
      <w:r>
        <w:t>I</w:t>
      </w:r>
      <w:r w:rsidRPr="003A275E">
        <w:t>npu</w:t>
      </w:r>
      <w:r>
        <w:t xml:space="preserve">t </w:t>
      </w:r>
      <w:r w:rsidRPr="003A275E">
        <w:t>different launch conditions and</w:t>
      </w:r>
      <w:r>
        <w:t xml:space="preserve"> the in</w:t>
      </w:r>
      <w:r w:rsidRPr="003A275E">
        <w:t>i</w:t>
      </w:r>
      <w:r>
        <w:t>ti</w:t>
      </w:r>
      <w:r w:rsidRPr="003A275E">
        <w:t xml:space="preserve">al </w:t>
      </w:r>
      <w:r>
        <w:t>velocity was</w:t>
      </w:r>
      <w:r w:rsidRPr="003A275E">
        <w:t xml:space="preserve"> calculated.</w:t>
      </w:r>
      <w:r>
        <w:t xml:space="preserve"> T</w:t>
      </w:r>
      <w:r w:rsidR="00463765">
        <w:t xml:space="preserve">he </w:t>
      </w:r>
      <w:r w:rsidR="007C644D">
        <w:t xml:space="preserve">initial </w:t>
      </w:r>
      <w:r w:rsidR="00463765">
        <w:t>velocity of the armature</w:t>
      </w:r>
      <w:r w:rsidR="007C644D">
        <w:t xml:space="preserve"> is actually the velocity</w:t>
      </w:r>
      <w:r w:rsidR="00463765">
        <w:t xml:space="preserve"> when</w:t>
      </w:r>
      <w:r w:rsidR="00463765" w:rsidRPr="00463765">
        <w:t xml:space="preserve"> </w:t>
      </w:r>
      <w:r w:rsidR="00463765">
        <w:t xml:space="preserve">it </w:t>
      </w:r>
      <w:r w:rsidR="00463765" w:rsidRPr="00463765">
        <w:t>reaches the end of the barrel</w:t>
      </w:r>
      <w:r>
        <w:t>. Based on the working principle and components of the electromagnetic rail</w:t>
      </w:r>
      <w:r>
        <w:rPr>
          <w:rFonts w:hint="eastAsia"/>
        </w:rPr>
        <w:t xml:space="preserve"> </w:t>
      </w:r>
      <w:r>
        <w:t xml:space="preserve">launching system, the circuit model of the whole system is established based on the </w:t>
      </w:r>
      <w:r w:rsidR="00D7200D">
        <w:t>two</w:t>
      </w:r>
      <w:r>
        <w:t xml:space="preserve"> aspects of power supply and </w:t>
      </w:r>
      <w:r w:rsidR="00D7200D">
        <w:t>launcher</w:t>
      </w:r>
      <w:r>
        <w:t>.</w:t>
      </w:r>
      <w:r w:rsidR="00C11DD2">
        <w:t xml:space="preserve"> Several primary assumptions include that the pressure drop of</w:t>
      </w:r>
      <w:r w:rsidR="00C11DD2">
        <w:rPr>
          <w:rFonts w:hint="eastAsia"/>
        </w:rPr>
        <w:t xml:space="preserve"> </w:t>
      </w:r>
      <w:proofErr w:type="spellStart"/>
      <w:r w:rsidR="00C11DD2">
        <w:t>thyristor</w:t>
      </w:r>
      <w:proofErr w:type="spellEnd"/>
      <w:r w:rsidR="00C11DD2">
        <w:t xml:space="preserve"> and silicon stack is approximately zero when they conduct current and the rail</w:t>
      </w:r>
      <w:r w:rsidR="00C11DD2">
        <w:rPr>
          <w:rFonts w:hint="eastAsia"/>
        </w:rPr>
        <w:t xml:space="preserve"> </w:t>
      </w:r>
      <w:r w:rsidR="00C11DD2">
        <w:t>inductance gradient is constant during the launch</w:t>
      </w:r>
      <w:r w:rsidR="00C11DD2">
        <w:rPr>
          <w:rFonts w:hint="eastAsia"/>
        </w:rPr>
        <w:t xml:space="preserve">. </w:t>
      </w:r>
      <w:r w:rsidR="00C11DD2">
        <w:t>The idea of discrete time step and</w:t>
      </w:r>
      <w:r w:rsidR="00C11DD2">
        <w:rPr>
          <w:rFonts w:hint="eastAsia"/>
        </w:rPr>
        <w:t xml:space="preserve"> </w:t>
      </w:r>
      <w:r w:rsidR="00C11DD2">
        <w:t>power supply decoupling is used to solve the circuit with the MATLAB. [31</w:t>
      </w:r>
      <w:r w:rsidR="00D7200D">
        <w:rPr>
          <w:rFonts w:hint="eastAsia"/>
        </w:rPr>
        <w:t>清华</w:t>
      </w:r>
      <w:r w:rsidR="00C11DD2">
        <w:t>] For the interaction of multiple modules decoupling</w:t>
      </w:r>
      <w:r w:rsidR="00C11DD2">
        <w:rPr>
          <w:rFonts w:hint="eastAsia"/>
        </w:rPr>
        <w:t xml:space="preserve"> </w:t>
      </w:r>
      <w:r w:rsidR="00C11DD2">
        <w:t>processing, the discharge process of each module discharges</w:t>
      </w:r>
      <w:r w:rsidR="00C11DD2">
        <w:rPr>
          <w:rFonts w:hint="eastAsia"/>
        </w:rPr>
        <w:t xml:space="preserve"> </w:t>
      </w:r>
      <w:r w:rsidR="00C11DD2">
        <w:t>is considered as independent, and they contain first-order and second-order</w:t>
      </w:r>
      <w:r w:rsidR="00C11DD2">
        <w:rPr>
          <w:rFonts w:hint="eastAsia"/>
        </w:rPr>
        <w:t xml:space="preserve"> </w:t>
      </w:r>
      <w:r w:rsidR="00C11DD2">
        <w:t>discharge processes.</w:t>
      </w:r>
      <w:r w:rsidR="0074789C" w:rsidRPr="0074789C">
        <w:t xml:space="preserve"> </w:t>
      </w:r>
      <w:r w:rsidR="00B025E0">
        <w:t>The pulse power supply network includes many pulse forming units (PFU) one of which showed in Fig.2.</w:t>
      </w:r>
      <w:r w:rsidR="00C3732A" w:rsidRPr="00C3732A">
        <w:rPr>
          <w:rFonts w:hint="eastAsia"/>
        </w:rPr>
        <w:t xml:space="preserve"> </w:t>
      </w:r>
      <w:r w:rsidR="000273BE" w:rsidRPr="000273BE">
        <w:t xml:space="preserve">Where C is the energy storage capacitor, TH is an ordinary </w:t>
      </w:r>
      <w:proofErr w:type="spellStart"/>
      <w:r w:rsidR="000273BE" w:rsidRPr="000273BE">
        <w:t>thyristor</w:t>
      </w:r>
      <w:proofErr w:type="spellEnd"/>
      <w:r w:rsidR="000273BE" w:rsidRPr="000273BE">
        <w:t>, D is a freewheeling silicon stack, L is the sum of the induc</w:t>
      </w:r>
      <w:r w:rsidR="000273BE">
        <w:t xml:space="preserve">tance value of the PFU </w:t>
      </w:r>
      <w:r w:rsidR="000273BE" w:rsidRPr="000273BE">
        <w:t>and the cable inductance, and R is th</w:t>
      </w:r>
      <w:r w:rsidR="000273BE">
        <w:t>e sum of the reactor resistance</w:t>
      </w:r>
      <w:r w:rsidR="000273BE">
        <w:rPr>
          <w:rFonts w:hint="eastAsia"/>
        </w:rPr>
        <w:t>，</w:t>
      </w:r>
      <w:r w:rsidR="000273BE" w:rsidRPr="000273BE">
        <w:t xml:space="preserve">the cable and </w:t>
      </w:r>
      <w:r w:rsidR="000273BE">
        <w:t xml:space="preserve">the </w:t>
      </w:r>
      <w:r w:rsidR="000273BE" w:rsidRPr="000273BE">
        <w:t xml:space="preserve">lead resistance in </w:t>
      </w:r>
      <w:r w:rsidR="000273BE">
        <w:t>one PFU</w:t>
      </w:r>
      <w:r w:rsidR="000273BE" w:rsidRPr="000273BE">
        <w:t>;</w:t>
      </w:r>
      <w:r w:rsidR="000273BE">
        <w:t xml:space="preserve"> </w:t>
      </w:r>
    </w:p>
    <w:p w:rsidR="0074789C" w:rsidRDefault="0074789C" w:rsidP="00C3732A"/>
    <w:p w:rsidR="0074789C" w:rsidRDefault="00B025E0" w:rsidP="0074789C">
      <w:pPr>
        <w:jc w:val="center"/>
      </w:pPr>
      <w:r>
        <w:rPr>
          <w:rFonts w:hint="eastAsia"/>
        </w:rPr>
        <w:t xml:space="preserve"> </w:t>
      </w:r>
      <w:r w:rsidR="0074789C">
        <w:rPr>
          <w:noProof/>
        </w:rPr>
        <w:drawing>
          <wp:inline distT="0" distB="0" distL="0" distR="0" wp14:anchorId="3419748F" wp14:editId="48CF3853">
            <wp:extent cx="2469811" cy="150795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048"/>
                    <a:stretch/>
                  </pic:blipFill>
                  <pic:spPr bwMode="auto">
                    <a:xfrm>
                      <a:off x="0" y="0"/>
                      <a:ext cx="2473765" cy="1510372"/>
                    </a:xfrm>
                    <a:prstGeom prst="rect">
                      <a:avLst/>
                    </a:prstGeom>
                    <a:ln>
                      <a:noFill/>
                    </a:ln>
                    <a:extLst>
                      <a:ext uri="{53640926-AAD7-44D8-BBD7-CCE9431645EC}">
                        <a14:shadowObscured xmlns:a14="http://schemas.microsoft.com/office/drawing/2010/main"/>
                      </a:ext>
                    </a:extLst>
                  </pic:spPr>
                </pic:pic>
              </a:graphicData>
            </a:graphic>
          </wp:inline>
        </w:drawing>
      </w:r>
    </w:p>
    <w:p w:rsidR="002D20B1" w:rsidRDefault="002D20B1" w:rsidP="0074789C">
      <w:pPr>
        <w:jc w:val="center"/>
      </w:pPr>
      <w:r>
        <w:t xml:space="preserve">Fig. 2. </w:t>
      </w:r>
      <w:r w:rsidRPr="002D20B1">
        <w:t>Circuit schematic</w:t>
      </w:r>
      <w:r>
        <w:t xml:space="preserve"> of Pulse Forming Unit</w:t>
      </w:r>
    </w:p>
    <w:p w:rsidR="00C11DD2" w:rsidRDefault="0074789C" w:rsidP="00C11DD2">
      <w:r w:rsidRPr="0074789C">
        <w:t>The relationship expression is</w:t>
      </w:r>
    </w:p>
    <w:p w:rsidR="0074789C" w:rsidRDefault="0074789C" w:rsidP="0074789C">
      <w:pPr>
        <w:jc w:val="center"/>
      </w:pPr>
      <w:r>
        <w:rPr>
          <w:noProof/>
        </w:rPr>
        <w:drawing>
          <wp:inline distT="0" distB="0" distL="0" distR="0" wp14:anchorId="6CA99116" wp14:editId="6BF8657D">
            <wp:extent cx="2654968" cy="598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8141" cy="605682"/>
                    </a:xfrm>
                    <a:prstGeom prst="rect">
                      <a:avLst/>
                    </a:prstGeom>
                  </pic:spPr>
                </pic:pic>
              </a:graphicData>
            </a:graphic>
          </wp:inline>
        </w:drawing>
      </w:r>
    </w:p>
    <w:p w:rsidR="002D20B1" w:rsidRDefault="002D20B1" w:rsidP="002D20B1">
      <w:pPr>
        <w:jc w:val="left"/>
      </w:pPr>
      <w:r>
        <w:t>When the capacitor stops discharging, its model expression</w:t>
      </w:r>
      <w:r>
        <w:rPr>
          <w:rFonts w:hint="eastAsia"/>
        </w:rPr>
        <w:t xml:space="preserve"> </w:t>
      </w:r>
      <w:r>
        <w:t>is</w:t>
      </w:r>
    </w:p>
    <w:p w:rsidR="002D20B1" w:rsidRDefault="002D20B1" w:rsidP="002D20B1">
      <w:pPr>
        <w:jc w:val="center"/>
      </w:pPr>
      <w:r>
        <w:rPr>
          <w:noProof/>
        </w:rPr>
        <w:drawing>
          <wp:inline distT="0" distB="0" distL="0" distR="0" wp14:anchorId="3AADAF93" wp14:editId="33834183">
            <wp:extent cx="1128968" cy="3301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8705" cy="341726"/>
                    </a:xfrm>
                    <a:prstGeom prst="rect">
                      <a:avLst/>
                    </a:prstGeom>
                  </pic:spPr>
                </pic:pic>
              </a:graphicData>
            </a:graphic>
          </wp:inline>
        </w:drawing>
      </w:r>
    </w:p>
    <w:p w:rsidR="00C3732A" w:rsidRDefault="002D20B1" w:rsidP="00C3732A">
      <w:proofErr w:type="spellStart"/>
      <w:r>
        <w:t>iL</w:t>
      </w:r>
      <w:proofErr w:type="spellEnd"/>
      <w:r>
        <w:t xml:space="preserve"> 为 PFU 中流过</w:t>
      </w:r>
      <w:r w:rsidR="00C3732A">
        <w:t>电感</w:t>
      </w:r>
      <w:r>
        <w:t>形</w:t>
      </w:r>
      <w:r w:rsidR="00C3732A">
        <w:t>成脉冲</w:t>
      </w:r>
      <w:r>
        <w:t>的电流， UC 为电容两端电压，U0 为电容器初始充电电压</w:t>
      </w:r>
      <w:r>
        <w:rPr>
          <w:rFonts w:hint="eastAsia"/>
        </w:rPr>
        <w:t>,</w:t>
      </w:r>
      <w:r w:rsidRPr="002D20B1">
        <w:t xml:space="preserve"> </w:t>
      </w:r>
      <w:proofErr w:type="spellStart"/>
      <w:r w:rsidRPr="002D20B1">
        <w:t>Uload</w:t>
      </w:r>
      <w:proofErr w:type="spellEnd"/>
      <w:r w:rsidRPr="002D20B1">
        <w:t xml:space="preserve"> 为电源侧汇流排两端电压（或称负载电压）</w:t>
      </w:r>
      <w:r>
        <w:t>。</w:t>
      </w:r>
    </w:p>
    <w:p w:rsidR="00C11DD2" w:rsidRDefault="00C11DD2" w:rsidP="00C3732A"/>
    <w:p w:rsidR="002D20B1" w:rsidRDefault="00C3732A" w:rsidP="002D20B1">
      <w:proofErr w:type="spellStart"/>
      <w:r>
        <w:t>iL</w:t>
      </w:r>
      <w:proofErr w:type="spellEnd"/>
      <w:r>
        <w:t xml:space="preserve"> </w:t>
      </w:r>
      <w:r w:rsidRPr="00C3732A">
        <w:t>Current flowing through an inductor to form a pulse</w:t>
      </w:r>
      <w:r>
        <w:t xml:space="preserve"> in one PFU，</w:t>
      </w:r>
      <w:r w:rsidR="002D20B1" w:rsidRPr="002D20B1">
        <w:t>;</w:t>
      </w:r>
      <w:r w:rsidR="007323B5">
        <w:t xml:space="preserve"> UC</w:t>
      </w:r>
      <w:r w:rsidR="007323B5" w:rsidRPr="007323B5">
        <w:t xml:space="preserve"> voltage of the capacitor</w:t>
      </w:r>
      <w:r w:rsidR="007323B5">
        <w:t>,</w:t>
      </w:r>
      <w:r w:rsidR="007323B5" w:rsidRPr="007323B5">
        <w:t xml:space="preserve"> </w:t>
      </w:r>
      <w:r w:rsidR="007323B5">
        <w:t xml:space="preserve">U0 </w:t>
      </w:r>
      <w:r w:rsidR="007323B5" w:rsidRPr="007323B5">
        <w:t>Capacitor</w:t>
      </w:r>
      <w:r w:rsidR="007323B5">
        <w:t xml:space="preserve">s’ </w:t>
      </w:r>
      <w:r w:rsidR="007323B5" w:rsidRPr="007323B5">
        <w:t>initial charge voltage</w:t>
      </w:r>
      <w:r w:rsidR="007323B5">
        <w:t xml:space="preserve">; </w:t>
      </w:r>
      <w:proofErr w:type="spellStart"/>
      <w:r w:rsidR="007323B5" w:rsidRPr="002D20B1">
        <w:t>Uload</w:t>
      </w:r>
      <w:proofErr w:type="spellEnd"/>
      <w:r w:rsidR="007323B5">
        <w:t xml:space="preserve"> </w:t>
      </w:r>
      <w:r w:rsidR="007323B5" w:rsidRPr="007323B5">
        <w:t>voltage of the track</w:t>
      </w:r>
    </w:p>
    <w:p w:rsidR="007323B5" w:rsidRPr="007323B5" w:rsidRDefault="007323B5" w:rsidP="007323B5">
      <w:pPr>
        <w:jc w:val="center"/>
      </w:pPr>
      <w:r>
        <w:rPr>
          <w:noProof/>
        </w:rPr>
        <w:lastRenderedPageBreak/>
        <w:drawing>
          <wp:inline distT="0" distB="0" distL="0" distR="0" wp14:anchorId="42461E99" wp14:editId="1710AAF4">
            <wp:extent cx="1644315" cy="20105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165" cy="209593"/>
                    </a:xfrm>
                    <a:prstGeom prst="rect">
                      <a:avLst/>
                    </a:prstGeom>
                  </pic:spPr>
                </pic:pic>
              </a:graphicData>
            </a:graphic>
          </wp:inline>
        </w:drawing>
      </w:r>
    </w:p>
    <w:p w:rsidR="00C11DD2" w:rsidRPr="007323B5" w:rsidRDefault="007323B5" w:rsidP="003A275E">
      <w:r w:rsidRPr="007323B5">
        <w:t>I</w:t>
      </w:r>
      <w:r w:rsidR="00C3732A">
        <w:t xml:space="preserve"> c</w:t>
      </w:r>
      <w:r w:rsidR="00C3732A" w:rsidRPr="00C3732A">
        <w:t>urrent into the track</w:t>
      </w:r>
      <w:r w:rsidR="00C3732A">
        <w:t xml:space="preserve"> from all the PFU</w:t>
      </w:r>
      <w:r w:rsidRPr="007323B5">
        <w:t>；</w:t>
      </w:r>
      <w:proofErr w:type="spellStart"/>
      <w:r>
        <w:rPr>
          <w:rFonts w:hint="eastAsia"/>
        </w:rPr>
        <w:t>ik</w:t>
      </w:r>
      <w:proofErr w:type="spellEnd"/>
      <w:r>
        <w:t xml:space="preserve"> </w:t>
      </w:r>
      <w:r w:rsidRPr="007323B5">
        <w:rPr>
          <w:rFonts w:hint="eastAsia"/>
        </w:rPr>
        <w:t>（</w:t>
      </w:r>
      <w:r w:rsidRPr="007323B5">
        <w:t>k</w:t>
      </w:r>
      <w:r>
        <w:t xml:space="preserve">= </w:t>
      </w:r>
      <w:r w:rsidRPr="007323B5">
        <w:t>1,2, , n）</w:t>
      </w:r>
      <w:r w:rsidRPr="002D20B1">
        <w:t xml:space="preserve">current value of the </w:t>
      </w:r>
      <w:r>
        <w:t>k</w:t>
      </w:r>
      <w:r w:rsidRPr="002D20B1">
        <w:t xml:space="preserve">th </w:t>
      </w:r>
      <w:r>
        <w:t>P</w:t>
      </w:r>
      <w:r w:rsidR="00C3732A">
        <w:t>FU</w:t>
      </w:r>
    </w:p>
    <w:p w:rsidR="00463765" w:rsidRDefault="003A275E" w:rsidP="003A275E">
      <w:r>
        <w:t xml:space="preserve">In the circuit model, the influence of </w:t>
      </w:r>
      <w:r w:rsidR="00BB7C45">
        <w:t>the velocity skin effect [</w:t>
      </w:r>
      <w:proofErr w:type="gramStart"/>
      <w:r w:rsidR="00BB7C45">
        <w:t>47][</w:t>
      </w:r>
      <w:proofErr w:type="gramEnd"/>
      <w:r w:rsidR="00BB7C45">
        <w:t xml:space="preserve">48], </w:t>
      </w:r>
      <w:r>
        <w:t>the</w:t>
      </w:r>
      <w:r w:rsidR="00BB7C45">
        <w:t xml:space="preserve"> c</w:t>
      </w:r>
      <w:r w:rsidR="00BB7C45" w:rsidRPr="00BB7C45">
        <w:t>ontact resistance</w:t>
      </w:r>
      <w:r w:rsidR="00BB7C45">
        <w:t>[46]</w:t>
      </w:r>
      <w:r w:rsidR="00BB7C45" w:rsidRPr="00BB7C45">
        <w:t xml:space="preserve"> a</w:t>
      </w:r>
      <w:r w:rsidR="00BB7C45">
        <w:t>nd</w:t>
      </w:r>
      <w:r>
        <w:t xml:space="preserve"> </w:t>
      </w:r>
      <w:r w:rsidR="00BB7C45">
        <w:t xml:space="preserve">the </w:t>
      </w:r>
      <w:r>
        <w:t>friction</w:t>
      </w:r>
      <w:r w:rsidR="008D6426">
        <w:t xml:space="preserve"> between the armature and rail</w:t>
      </w:r>
      <w:r w:rsidR="00BB7C45">
        <w:t>[44-45]</w:t>
      </w:r>
      <w:r w:rsidR="008D6426">
        <w:t xml:space="preserve"> </w:t>
      </w:r>
      <w:r>
        <w:t>are taken into account.</w:t>
      </w:r>
    </w:p>
    <w:p w:rsidR="002638E9" w:rsidRDefault="00D7200D" w:rsidP="00D7200D">
      <w:r>
        <w:rPr>
          <w:rFonts w:hint="eastAsia"/>
        </w:rPr>
        <w:t>发射器</w:t>
      </w:r>
      <w:r>
        <w:t>也就是负载端</w:t>
      </w:r>
      <w:r>
        <w:rPr>
          <w:rFonts w:hint="eastAsia"/>
        </w:rPr>
        <w:t>的负载</w:t>
      </w:r>
      <w:r>
        <w:t>电压和</w:t>
      </w:r>
      <w:r>
        <w:rPr>
          <w:rFonts w:hint="eastAsia"/>
        </w:rPr>
        <w:t>运动控制</w:t>
      </w:r>
      <w:r>
        <w:t>方程</w:t>
      </w:r>
      <w:r>
        <w:rPr>
          <w:rFonts w:hint="eastAsia"/>
        </w:rPr>
        <w:t>分别</w:t>
      </w:r>
      <w:r>
        <w:t>为</w:t>
      </w:r>
      <w:r>
        <w:rPr>
          <w:rFonts w:hint="eastAsia"/>
        </w:rPr>
        <w:t>：</w:t>
      </w:r>
    </w:p>
    <w:p w:rsidR="0014366E" w:rsidRDefault="0014366E" w:rsidP="00D7200D">
      <w:r w:rsidRPr="0014366E">
        <w:t>The</w:t>
      </w:r>
      <w:r>
        <w:t xml:space="preserve"> governing</w:t>
      </w:r>
      <w:r w:rsidRPr="0014366E">
        <w:t xml:space="preserve"> motion equations and load voltage</w:t>
      </w:r>
      <w:r>
        <w:t xml:space="preserve"> at the</w:t>
      </w:r>
      <w:r w:rsidRPr="0014366E">
        <w:t xml:space="preserve"> launcher side are</w:t>
      </w:r>
      <w:r>
        <w:t>:</w:t>
      </w:r>
    </w:p>
    <w:p w:rsidR="007064CA" w:rsidRDefault="007064CA" w:rsidP="007064CA">
      <w:pPr>
        <w:jc w:val="center"/>
      </w:pPr>
      <w:r w:rsidRPr="00525028">
        <w:rPr>
          <w:position w:val="-24"/>
        </w:rPr>
        <w:object w:dxaOrig="1120" w:dyaOrig="620">
          <v:shape id="_x0000_i1025" type="#_x0000_t75" style="width:57pt;height:30pt" o:ole="">
            <v:imagedata r:id="rId9" o:title=""/>
          </v:shape>
          <o:OLEObject Type="Embed" ProgID="Equation.DSMT4" ShapeID="_x0000_i1025" DrawAspect="Content" ObjectID="_1589658121" r:id="rId10"/>
        </w:object>
      </w:r>
    </w:p>
    <w:p w:rsidR="002638E9" w:rsidRDefault="007064CA" w:rsidP="00D7200D">
      <w:pPr>
        <w:jc w:val="center"/>
      </w:pPr>
      <w:r w:rsidRPr="005F5404">
        <w:rPr>
          <w:position w:val="-24"/>
        </w:rPr>
        <w:object w:dxaOrig="1100" w:dyaOrig="620">
          <v:shape id="_x0000_i1026" type="#_x0000_t75" style="width:52.5pt;height:30pt" o:ole="">
            <v:imagedata r:id="rId11" o:title=""/>
          </v:shape>
          <o:OLEObject Type="Embed" ProgID="Equation.DSMT4" ShapeID="_x0000_i1026" DrawAspect="Content" ObjectID="_1589658122" r:id="rId12"/>
        </w:object>
      </w:r>
    </w:p>
    <w:p w:rsidR="007064CA" w:rsidRPr="001D139E" w:rsidRDefault="007064CA" w:rsidP="007064CA">
      <w:pPr>
        <w:pStyle w:val="MTDisplayEquation"/>
      </w:pPr>
      <w:r>
        <w:tab/>
      </w:r>
      <w:r w:rsidRPr="001D139E">
        <w:rPr>
          <w:position w:val="-18"/>
        </w:rPr>
        <w:object w:dxaOrig="960" w:dyaOrig="520">
          <v:shape id="_x0000_i1027" type="#_x0000_t75" style="width:49.5pt;height:27pt" o:ole="">
            <v:imagedata r:id="rId13" o:title=""/>
          </v:shape>
          <o:OLEObject Type="Embed" ProgID="Equation.DSMT4" ShapeID="_x0000_i1027" DrawAspect="Content" ObjectID="_1589658123"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29</w:instrText>
        </w:r>
      </w:fldSimple>
      <w:r>
        <w:instrText>)</w:instrText>
      </w:r>
      <w:r>
        <w:fldChar w:fldCharType="end"/>
      </w:r>
    </w:p>
    <w:p w:rsidR="007064CA" w:rsidRDefault="007064CA" w:rsidP="007064CA">
      <w:pPr>
        <w:pStyle w:val="MTDisplayEquation"/>
      </w:pPr>
      <w:r>
        <w:tab/>
      </w:r>
      <w:r w:rsidRPr="000E6E4E">
        <w:rPr>
          <w:position w:val="-18"/>
        </w:rPr>
        <w:object w:dxaOrig="920" w:dyaOrig="520">
          <v:shape id="_x0000_i1028" type="#_x0000_t75" style="width:45pt;height:27pt" o:ole="">
            <v:imagedata r:id="rId15" o:title=""/>
          </v:shape>
          <o:OLEObject Type="Embed" ProgID="Equation.DSMT4" ShapeID="_x0000_i1028" DrawAspect="Content" ObjectID="_1589658124"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30</w:instrText>
        </w:r>
      </w:fldSimple>
      <w:r>
        <w:instrText>)</w:instrText>
      </w:r>
      <w:r>
        <w:fldChar w:fldCharType="end"/>
      </w:r>
    </w:p>
    <w:p w:rsidR="00D7200D" w:rsidRDefault="00B71110" w:rsidP="00592157">
      <w:pPr>
        <w:jc w:val="center"/>
      </w:pPr>
      <w:r w:rsidRPr="00592157">
        <w:rPr>
          <w:position w:val="-24"/>
        </w:rPr>
        <w:object w:dxaOrig="3420" w:dyaOrig="620">
          <v:shape id="_x0000_i1029" type="#_x0000_t75" style="width:171pt;height:31.5pt" o:ole="">
            <v:imagedata r:id="rId17" o:title=""/>
          </v:shape>
          <o:OLEObject Type="Embed" ProgID="Equation.DSMT4" ShapeID="_x0000_i1029" DrawAspect="Content" ObjectID="_1589658125" r:id="rId18"/>
        </w:object>
      </w:r>
    </w:p>
    <w:p w:rsidR="00592157" w:rsidRDefault="00592157" w:rsidP="00592157">
      <w:pPr>
        <w:jc w:val="left"/>
      </w:pPr>
      <w:proofErr w:type="spellStart"/>
      <w:r>
        <w:rPr>
          <w:rFonts w:hint="eastAsia"/>
        </w:rPr>
        <w:t>Rsum</w:t>
      </w:r>
      <w:proofErr w:type="spellEnd"/>
      <w:r>
        <w:rPr>
          <w:rFonts w:hint="eastAsia"/>
        </w:rPr>
        <w:t>是</w:t>
      </w:r>
      <w:r>
        <w:t>回路中轨道电阻、</w:t>
      </w:r>
      <w:r>
        <w:rPr>
          <w:rFonts w:hint="eastAsia"/>
        </w:rPr>
        <w:t>电枢</w:t>
      </w:r>
      <w:r>
        <w:t>电阻、</w:t>
      </w:r>
      <w:proofErr w:type="gramStart"/>
      <w:r>
        <w:rPr>
          <w:rFonts w:hint="eastAsia"/>
        </w:rPr>
        <w:t>枢</w:t>
      </w:r>
      <w:proofErr w:type="gramEnd"/>
      <w:r>
        <w:rPr>
          <w:rFonts w:hint="eastAsia"/>
        </w:rPr>
        <w:t>轨</w:t>
      </w:r>
      <w:r>
        <w:t>间的接触电阻、</w:t>
      </w:r>
      <w:r w:rsidRPr="00592157">
        <w:rPr>
          <w:rFonts w:hint="eastAsia"/>
        </w:rPr>
        <w:t>速度趋肤效应</w:t>
      </w:r>
      <w:r>
        <w:rPr>
          <w:rFonts w:hint="eastAsia"/>
        </w:rPr>
        <w:t>产生</w:t>
      </w:r>
      <w:r>
        <w:t>的电阻和电缆</w:t>
      </w:r>
      <w:r>
        <w:rPr>
          <w:rFonts w:hint="eastAsia"/>
        </w:rPr>
        <w:t>电阻</w:t>
      </w:r>
      <w:r w:rsidR="00EA58C3">
        <w:rPr>
          <w:rFonts w:hint="eastAsia"/>
        </w:rPr>
        <w:t>之和</w:t>
      </w:r>
      <w:r>
        <w:rPr>
          <w:rFonts w:hint="eastAsia"/>
        </w:rPr>
        <w:t>；</w:t>
      </w:r>
      <w:proofErr w:type="spellStart"/>
      <w:r w:rsidRPr="00592157">
        <w:t>Lr</w:t>
      </w:r>
      <w:proofErr w:type="spellEnd"/>
      <w:r w:rsidRPr="00592157">
        <w:t xml:space="preserve"> </w:t>
      </w:r>
      <w:proofErr w:type="spellStart"/>
      <w:r w:rsidR="00B71110">
        <w:t>Lcable</w:t>
      </w:r>
      <w:proofErr w:type="spellEnd"/>
      <w:r>
        <w:t>分别</w:t>
      </w:r>
      <w:r w:rsidRPr="00592157">
        <w:t>为轨道</w:t>
      </w:r>
      <w:r>
        <w:rPr>
          <w:rFonts w:hint="eastAsia"/>
        </w:rPr>
        <w:t>和</w:t>
      </w:r>
      <w:r>
        <w:t>电缆的</w:t>
      </w:r>
      <w:r w:rsidRPr="00592157">
        <w:t>电感</w:t>
      </w:r>
      <w:r>
        <w:rPr>
          <w:rFonts w:hint="eastAsia"/>
        </w:rPr>
        <w:t>；</w:t>
      </w:r>
      <w:r w:rsidR="007064CA">
        <w:t>a v s分别为电枢在t时刻的加速度、</w:t>
      </w:r>
      <w:r w:rsidR="007064CA">
        <w:rPr>
          <w:rFonts w:hint="eastAsia"/>
        </w:rPr>
        <w:t>速度</w:t>
      </w:r>
      <w:r w:rsidR="007064CA">
        <w:t>和位移</w:t>
      </w:r>
      <w:r w:rsidR="007064CA">
        <w:rPr>
          <w:rFonts w:hint="eastAsia"/>
        </w:rPr>
        <w:t>；</w:t>
      </w:r>
    </w:p>
    <w:p w:rsidR="00621698" w:rsidRDefault="007064CA" w:rsidP="00592157">
      <w:pPr>
        <w:jc w:val="left"/>
      </w:pPr>
      <w:r>
        <w:rPr>
          <w:rFonts w:hint="eastAsia"/>
        </w:rPr>
        <w:t>从电路模型中</w:t>
      </w:r>
      <w:r>
        <w:t>可以看出影响电枢</w:t>
      </w:r>
      <w:r>
        <w:rPr>
          <w:rFonts w:hint="eastAsia"/>
        </w:rPr>
        <w:t>初速度</w:t>
      </w:r>
      <w:r>
        <w:t>的</w:t>
      </w:r>
      <w:r>
        <w:rPr>
          <w:rFonts w:hint="eastAsia"/>
        </w:rPr>
        <w:t>主要</w:t>
      </w:r>
      <w:r>
        <w:t>变量包括</w:t>
      </w:r>
      <w:r>
        <w:rPr>
          <w:rFonts w:hint="eastAsia"/>
        </w:rPr>
        <w:t>质量、加速距离和</w:t>
      </w:r>
      <w:r w:rsidRPr="007064CA">
        <w:rPr>
          <w:rFonts w:hint="eastAsia"/>
        </w:rPr>
        <w:t>电流</w:t>
      </w:r>
      <w:r w:rsidR="00861717">
        <w:rPr>
          <w:rFonts w:hint="eastAsia"/>
        </w:rPr>
        <w:t>。</w:t>
      </w:r>
      <w:r w:rsidR="00B07CF0">
        <w:rPr>
          <w:rFonts w:hint="eastAsia"/>
        </w:rPr>
        <w:t>通过</w:t>
      </w:r>
      <w:r w:rsidR="00B07CF0">
        <w:t>该仿真得到的电流数据是发射过程中的电流波形，</w:t>
      </w:r>
      <w:r w:rsidR="00B07CF0">
        <w:rPr>
          <w:rFonts w:hint="eastAsia"/>
        </w:rPr>
        <w:t>而</w:t>
      </w:r>
      <w:r w:rsidR="00B07CF0">
        <w:t>训练时要求</w:t>
      </w:r>
      <w:r w:rsidR="00B07CF0">
        <w:rPr>
          <w:rFonts w:hint="eastAsia"/>
        </w:rPr>
        <w:t>数据集</w:t>
      </w:r>
      <w:r w:rsidR="00B07CF0">
        <w:t>中每一个特征参数是一维的，</w:t>
      </w:r>
      <w:r w:rsidR="00B07CF0">
        <w:rPr>
          <w:rFonts w:hint="eastAsia"/>
        </w:rPr>
        <w:t>因此使用电流对时间的积分值</w:t>
      </w:r>
      <w:r w:rsidR="00B07CF0" w:rsidRPr="00B07CF0">
        <w:rPr>
          <w:rFonts w:hint="eastAsia"/>
        </w:rPr>
        <w:t>（也就是波形对时间横轴所围的面积）</w:t>
      </w:r>
      <w:r w:rsidR="00B07CF0">
        <w:rPr>
          <w:rFonts w:hint="eastAsia"/>
        </w:rPr>
        <w:t>作为</w:t>
      </w:r>
      <w:r w:rsidR="00B07CF0">
        <w:t>电流</w:t>
      </w:r>
      <w:r w:rsidR="00B07CF0">
        <w:rPr>
          <w:rFonts w:hint="eastAsia"/>
        </w:rPr>
        <w:t>特征</w:t>
      </w:r>
      <w:r w:rsidR="00B07CF0">
        <w:t>参数。</w:t>
      </w:r>
      <w:r w:rsidR="00621698" w:rsidRPr="00621698">
        <w:rPr>
          <w:rFonts w:hint="eastAsia"/>
        </w:rPr>
        <w:t>在</w:t>
      </w:r>
      <w:r w:rsidR="00621698" w:rsidRPr="00621698">
        <w:t>MATLAB</w:t>
      </w:r>
      <w:r w:rsidR="00B07CF0">
        <w:t>中用此模型模拟发射过程，</w:t>
      </w:r>
      <w:r w:rsidR="00B07CF0" w:rsidRPr="00621698">
        <w:t>随机</w:t>
      </w:r>
      <w:r w:rsidR="00621698" w:rsidRPr="00621698">
        <w:t>给出不同的</w:t>
      </w:r>
      <w:r w:rsidR="00B07CF0" w:rsidRPr="00B07CF0">
        <w:rPr>
          <w:rFonts w:hint="eastAsia"/>
        </w:rPr>
        <w:t>质量、加速距离和电流</w:t>
      </w:r>
      <w:r w:rsidR="00B07CF0">
        <w:rPr>
          <w:rFonts w:hint="eastAsia"/>
        </w:rPr>
        <w:t>计算</w:t>
      </w:r>
      <w:r w:rsidR="00B07CF0">
        <w:t>得到初速度。</w:t>
      </w:r>
      <w:r w:rsidR="00621698" w:rsidRPr="00621698">
        <w:t>以获得</w:t>
      </w:r>
      <w:r w:rsidR="0037199D">
        <w:rPr>
          <w:rFonts w:hint="eastAsia"/>
        </w:rPr>
        <w:t>训练</w:t>
      </w:r>
      <w:r w:rsidR="0037199D">
        <w:t>RBF神经网络所需的</w:t>
      </w:r>
      <w:r w:rsidR="00621698" w:rsidRPr="00621698">
        <w:t>数据集。</w:t>
      </w:r>
    </w:p>
    <w:p w:rsidR="00EA58C3" w:rsidRDefault="00EA58C3" w:rsidP="00592157">
      <w:pPr>
        <w:jc w:val="left"/>
      </w:pPr>
      <w:proofErr w:type="spellStart"/>
      <w:r>
        <w:rPr>
          <w:rFonts w:hint="eastAsia"/>
        </w:rPr>
        <w:t>Rsum</w:t>
      </w:r>
      <w:proofErr w:type="spellEnd"/>
      <w:r>
        <w:t xml:space="preserve"> is the sum of the rails resistance, the armature resistance, the contact resistance between the rail and ar</w:t>
      </w:r>
      <w:r w:rsidR="00B71110">
        <w:t>mature, the cable the resistance and the resistance caused</w:t>
      </w:r>
      <w:r>
        <w:t xml:space="preserve"> by the </w:t>
      </w:r>
      <w:r w:rsidRPr="00EA58C3">
        <w:t>velocity skin effect</w:t>
      </w:r>
      <w:r w:rsidR="00B71110">
        <w:t xml:space="preserve">. </w:t>
      </w:r>
      <w:proofErr w:type="spellStart"/>
      <w:r w:rsidR="00B71110" w:rsidRPr="00B71110">
        <w:t>Lr</w:t>
      </w:r>
      <w:proofErr w:type="spellEnd"/>
      <w:r w:rsidR="00B71110">
        <w:t xml:space="preserve"> and</w:t>
      </w:r>
      <w:r w:rsidR="00B71110" w:rsidRPr="00B71110">
        <w:t xml:space="preserve"> </w:t>
      </w:r>
      <w:proofErr w:type="spellStart"/>
      <w:r w:rsidR="00B71110" w:rsidRPr="00B71110">
        <w:t>Lcable</w:t>
      </w:r>
      <w:proofErr w:type="spellEnd"/>
      <w:r w:rsidR="00B71110">
        <w:t xml:space="preserve"> are the inductances of the rails and cables respectively; a, v and </w:t>
      </w:r>
      <w:proofErr w:type="spellStart"/>
      <w:r w:rsidR="00B71110">
        <w:t>s</w:t>
      </w:r>
      <w:proofErr w:type="spellEnd"/>
      <w:r w:rsidR="00B71110">
        <w:t xml:space="preserve"> are the acceleration, velocity and displacement of the armature at time t.</w:t>
      </w:r>
    </w:p>
    <w:p w:rsidR="00D7200D" w:rsidRPr="000C40C1" w:rsidRDefault="00B71110" w:rsidP="000C40C1">
      <w:pPr>
        <w:jc w:val="left"/>
      </w:pPr>
      <w:r>
        <w:t>This circuit model of the</w:t>
      </w:r>
      <w:r w:rsidRPr="00B71110">
        <w:t xml:space="preserve"> electromagnetic launch system</w:t>
      </w:r>
      <w:r>
        <w:t xml:space="preserve"> shows that the main variables affecting</w:t>
      </w:r>
      <w:r w:rsidRPr="00B71110">
        <w:t xml:space="preserve"> </w:t>
      </w:r>
      <w:r>
        <w:t>the armature’s initial velocity include the mass of the armature, the acceleration distance and the current waveform</w:t>
      </w:r>
      <w:r w:rsidR="00AD08A8">
        <w:t xml:space="preserve">. </w:t>
      </w:r>
      <w:r w:rsidR="00B07CF0">
        <w:t xml:space="preserve">The current data obtained through the simulation is the current waveform during the </w:t>
      </w:r>
      <w:r w:rsidR="007A72B2">
        <w:t>launch</w:t>
      </w:r>
      <w:r w:rsidR="00B07CF0">
        <w:t xml:space="preserve"> process.</w:t>
      </w:r>
      <w:r w:rsidR="007A72B2" w:rsidRPr="007A72B2">
        <w:t xml:space="preserve"> </w:t>
      </w:r>
      <w:r w:rsidR="007A72B2">
        <w:t xml:space="preserve">While </w:t>
      </w:r>
      <w:r w:rsidR="007A72B2" w:rsidRPr="007A72B2">
        <w:t>each feature parameter in the data set i</w:t>
      </w:r>
      <w:r w:rsidR="007A72B2">
        <w:t xml:space="preserve">s required to be one </w:t>
      </w:r>
      <w:proofErr w:type="spellStart"/>
      <w:proofErr w:type="gramStart"/>
      <w:r w:rsidR="007A72B2">
        <w:t>dimension.</w:t>
      </w:r>
      <w:r w:rsidR="00AD08A8">
        <w:t>Therefore</w:t>
      </w:r>
      <w:proofErr w:type="spellEnd"/>
      <w:proofErr w:type="gramEnd"/>
      <w:r w:rsidR="00AD08A8">
        <w:t xml:space="preserve">, </w:t>
      </w:r>
      <w:r w:rsidR="007A72B2">
        <w:t>we select the integration of current and time as the current feature data.</w:t>
      </w:r>
      <w:r w:rsidR="002E7567">
        <w:t xml:space="preserve"> </w:t>
      </w:r>
      <w:r w:rsidR="00AD08A8">
        <w:rPr>
          <w:rFonts w:hint="eastAsia"/>
        </w:rPr>
        <w:t>T</w:t>
      </w:r>
      <w:r w:rsidR="00AD08A8">
        <w:t>hen simulate the launch process with this model</w:t>
      </w:r>
      <w:r w:rsidR="00D7200D">
        <w:t xml:space="preserve"> </w:t>
      </w:r>
      <w:r w:rsidR="00AD08A8">
        <w:t>in</w:t>
      </w:r>
      <w:r w:rsidR="00D7200D">
        <w:t xml:space="preserve"> MATLAB</w:t>
      </w:r>
      <w:r w:rsidR="002E7567">
        <w:t>.</w:t>
      </w:r>
      <w:r w:rsidR="00D7200D">
        <w:t xml:space="preserve"> </w:t>
      </w:r>
      <w:r w:rsidR="002E7567">
        <w:t>G</w:t>
      </w:r>
      <w:r w:rsidR="00AD08A8">
        <w:t xml:space="preserve">ive randomly different </w:t>
      </w:r>
      <w:r w:rsidR="007A72B2" w:rsidRPr="007A72B2">
        <w:t>mass</w:t>
      </w:r>
      <w:r w:rsidR="007A72B2">
        <w:t xml:space="preserve"> of armature</w:t>
      </w:r>
      <w:r w:rsidR="007A72B2" w:rsidRPr="007A72B2">
        <w:t xml:space="preserve">, the acceleration distance and the current waveform </w:t>
      </w:r>
      <w:r w:rsidR="000C40C1">
        <w:t xml:space="preserve">to </w:t>
      </w:r>
      <w:r w:rsidR="002E7567">
        <w:rPr>
          <w:rFonts w:hint="eastAsia"/>
        </w:rPr>
        <w:t xml:space="preserve">calculate the initial velocity and repeat the simulation for hundreds of times. </w:t>
      </w:r>
      <w:r w:rsidR="002E7567">
        <w:t xml:space="preserve">Then we can </w:t>
      </w:r>
      <w:r w:rsidR="000C40C1">
        <w:t>obtain</w:t>
      </w:r>
      <w:r w:rsidR="0037199D">
        <w:t xml:space="preserve"> the</w:t>
      </w:r>
      <w:r w:rsidR="000C40C1">
        <w:t xml:space="preserve"> </w:t>
      </w:r>
      <w:r w:rsidR="000C40C1" w:rsidRPr="000C40C1">
        <w:t>data set</w:t>
      </w:r>
      <w:r w:rsidR="0037199D">
        <w:t xml:space="preserve"> </w:t>
      </w:r>
      <w:r w:rsidR="0037199D" w:rsidRPr="0037199D">
        <w:t>needed to train the RBF neural network.</w:t>
      </w:r>
    </w:p>
    <w:p w:rsidR="001322A8" w:rsidRDefault="00621698" w:rsidP="00BC4C85">
      <w:pPr>
        <w:pStyle w:val="2"/>
      </w:pPr>
      <w:r>
        <w:t>RBF</w:t>
      </w:r>
      <w:r w:rsidRPr="00621698">
        <w:t xml:space="preserve"> </w:t>
      </w:r>
      <w:r>
        <w:t>N</w:t>
      </w:r>
      <w:r w:rsidRPr="00621698">
        <w:t xml:space="preserve">eural </w:t>
      </w:r>
      <w:r>
        <w:t>N</w:t>
      </w:r>
      <w:r w:rsidRPr="00621698">
        <w:t>etwork</w:t>
      </w:r>
      <w:r w:rsidR="004A7AB4">
        <w:t xml:space="preserve"> Building and Training</w:t>
      </w:r>
    </w:p>
    <w:p w:rsidR="00BC4C85" w:rsidRPr="009862D9" w:rsidRDefault="00E95B40" w:rsidP="00E95B40">
      <w:pPr>
        <w:pStyle w:val="a8"/>
        <w:numPr>
          <w:ilvl w:val="0"/>
          <w:numId w:val="2"/>
        </w:numPr>
        <w:ind w:firstLineChars="0"/>
        <w:rPr>
          <w:rFonts w:ascii="Arial" w:hAnsi="Arial" w:cs="Arial"/>
          <w:b/>
          <w:color w:val="212121"/>
          <w:shd w:val="clear" w:color="auto" w:fill="FFFFFF"/>
        </w:rPr>
      </w:pPr>
      <w:r w:rsidRPr="009862D9">
        <w:rPr>
          <w:rFonts w:ascii="Arial" w:hAnsi="Arial" w:cs="Arial"/>
          <w:b/>
          <w:color w:val="212121"/>
          <w:shd w:val="clear" w:color="auto" w:fill="FFFFFF"/>
        </w:rPr>
        <w:t>Algorithm Introduction</w:t>
      </w:r>
    </w:p>
    <w:p w:rsidR="00362F80" w:rsidRDefault="00BC4C85" w:rsidP="001322A8">
      <w:r>
        <w:rPr>
          <w:rFonts w:ascii="Arial" w:hAnsi="Arial" w:cs="Arial"/>
          <w:color w:val="212121"/>
          <w:shd w:val="clear" w:color="auto" w:fill="FFFFFF"/>
        </w:rPr>
        <w:t>径向基函数是一种传统的多维空间插值技术，由</w:t>
      </w:r>
      <w:r>
        <w:rPr>
          <w:rFonts w:ascii="Arial" w:hAnsi="Arial" w:cs="Arial"/>
          <w:color w:val="212121"/>
          <w:shd w:val="clear" w:color="auto" w:fill="FFFFFF"/>
        </w:rPr>
        <w:t>Powell</w:t>
      </w:r>
      <w:r>
        <w:rPr>
          <w:rFonts w:ascii="Arial" w:hAnsi="Arial" w:cs="Arial"/>
          <w:color w:val="212121"/>
          <w:shd w:val="clear" w:color="auto" w:fill="FFFFFF"/>
        </w:rPr>
        <w:t>于</w:t>
      </w:r>
      <w:r>
        <w:rPr>
          <w:rFonts w:ascii="Arial" w:hAnsi="Arial" w:cs="Arial"/>
          <w:color w:val="212121"/>
          <w:shd w:val="clear" w:color="auto" w:fill="FFFFFF"/>
        </w:rPr>
        <w:t>1985</w:t>
      </w:r>
      <w:r>
        <w:rPr>
          <w:rFonts w:ascii="Arial" w:hAnsi="Arial" w:cs="Arial"/>
          <w:color w:val="212121"/>
          <w:shd w:val="clear" w:color="auto" w:fill="FFFFFF"/>
        </w:rPr>
        <w:t>年提出</w:t>
      </w:r>
      <w:r>
        <w:rPr>
          <w:rFonts w:ascii="Arial" w:hAnsi="Arial" w:cs="Arial"/>
          <w:color w:val="212121"/>
          <w:shd w:val="clear" w:color="auto" w:fill="FFFFFF"/>
        </w:rPr>
        <w:t>.RBF</w:t>
      </w:r>
      <w:r>
        <w:rPr>
          <w:rFonts w:ascii="Arial" w:hAnsi="Arial" w:cs="Arial"/>
          <w:color w:val="212121"/>
          <w:shd w:val="clear" w:color="auto" w:fill="FFFFFF"/>
        </w:rPr>
        <w:t>神经网络属于</w:t>
      </w:r>
      <w:r>
        <w:rPr>
          <w:rFonts w:ascii="Arial" w:hAnsi="Arial" w:cs="Arial"/>
          <w:color w:val="212121"/>
          <w:shd w:val="clear" w:color="auto" w:fill="FFFFFF"/>
        </w:rPr>
        <w:lastRenderedPageBreak/>
        <w:t>BP</w:t>
      </w:r>
      <w:r>
        <w:rPr>
          <w:rFonts w:ascii="Arial" w:hAnsi="Arial" w:cs="Arial"/>
          <w:color w:val="212121"/>
          <w:shd w:val="clear" w:color="auto" w:fill="FFFFFF"/>
        </w:rPr>
        <w:t>神经网络的类型。网络结构类似于多层前向网络，是一个三层前向网络</w:t>
      </w:r>
      <w:r>
        <w:rPr>
          <w:rFonts w:ascii="Arial" w:hAnsi="Arial" w:cs="Arial"/>
          <w:color w:val="212121"/>
          <w:shd w:val="clear" w:color="auto" w:fill="FFFFFF"/>
        </w:rPr>
        <w:t>[112]</w:t>
      </w:r>
      <w:r>
        <w:rPr>
          <w:rFonts w:ascii="Arial" w:hAnsi="Arial" w:cs="Arial"/>
          <w:color w:val="212121"/>
          <w:shd w:val="clear" w:color="auto" w:fill="FFFFFF"/>
        </w:rPr>
        <w:t>。一般的</w:t>
      </w:r>
      <w:r>
        <w:rPr>
          <w:rFonts w:ascii="Arial" w:hAnsi="Arial" w:cs="Arial"/>
          <w:color w:val="212121"/>
          <w:shd w:val="clear" w:color="auto" w:fill="FFFFFF"/>
        </w:rPr>
        <w:t>BP</w:t>
      </w:r>
      <w:r>
        <w:rPr>
          <w:rFonts w:ascii="Arial" w:hAnsi="Arial" w:cs="Arial"/>
          <w:color w:val="212121"/>
          <w:shd w:val="clear" w:color="auto" w:fill="FFFFFF"/>
        </w:rPr>
        <w:t>神经网络在函数逼近中花费更多的训练时间，容易陷入局部最小值，并且获得的网络表现不佳。而</w:t>
      </w:r>
      <w:r>
        <w:rPr>
          <w:rFonts w:ascii="Arial" w:hAnsi="Arial" w:cs="Arial"/>
          <w:color w:val="212121"/>
          <w:shd w:val="clear" w:color="auto" w:fill="FFFFFF"/>
        </w:rPr>
        <w:t>RBF</w:t>
      </w:r>
      <w:r>
        <w:rPr>
          <w:rFonts w:ascii="Arial" w:hAnsi="Arial" w:cs="Arial"/>
          <w:color w:val="212121"/>
          <w:shd w:val="clear" w:color="auto" w:fill="FFFFFF"/>
        </w:rPr>
        <w:t>神经网络具有良好的函数逼近能力，结构简单，学习速度更快。</w:t>
      </w:r>
      <w:r w:rsidR="00362F80">
        <w:t xml:space="preserve"> </w:t>
      </w:r>
    </w:p>
    <w:p w:rsidR="00BC4C85" w:rsidRDefault="00621698" w:rsidP="00BC4C85">
      <w:r>
        <w:t xml:space="preserve">The </w:t>
      </w:r>
      <w:r w:rsidR="00BD21D7">
        <w:t>R</w:t>
      </w:r>
      <w:r>
        <w:t xml:space="preserve">adial </w:t>
      </w:r>
      <w:r w:rsidR="00BD21D7">
        <w:t>B</w:t>
      </w:r>
      <w:r>
        <w:t xml:space="preserve">asis </w:t>
      </w:r>
      <w:r w:rsidR="00BD21D7">
        <w:t>F</w:t>
      </w:r>
      <w:r>
        <w:t xml:space="preserve">unction is a traditional technique for multidimensional spatial interpolation, proposed by Powell in 1985. The RBF neural network belongs to the type of </w:t>
      </w:r>
      <w:r w:rsidR="00BD21D7">
        <w:t>BP</w:t>
      </w:r>
      <w:r>
        <w:t xml:space="preserve"> neural network. The network structure is similar to the multilayer forward network and is a</w:t>
      </w:r>
      <w:r w:rsidR="00183D7F">
        <w:t xml:space="preserve"> three-layer forward network [112</w:t>
      </w:r>
      <w:r>
        <w:t xml:space="preserve">]. </w:t>
      </w:r>
      <w:r w:rsidR="00BC4C85">
        <w:t>G</w:t>
      </w:r>
      <w:r w:rsidR="00AC0F2F">
        <w:t xml:space="preserve">eneral BP neural network costs more </w:t>
      </w:r>
      <w:r w:rsidR="0076634F">
        <w:t>training time</w:t>
      </w:r>
      <w:r w:rsidR="00AC0F2F">
        <w:t xml:space="preserve"> in the function approximation,</w:t>
      </w:r>
      <w:r w:rsidR="0076634F" w:rsidRPr="0076634F">
        <w:t xml:space="preserve"> </w:t>
      </w:r>
      <w:r w:rsidR="0076634F">
        <w:t xml:space="preserve">easily </w:t>
      </w:r>
      <w:r w:rsidR="0076634F" w:rsidRPr="0076634F">
        <w:t>fall</w:t>
      </w:r>
      <w:r w:rsidR="0076634F">
        <w:t>s</w:t>
      </w:r>
      <w:r w:rsidR="0076634F" w:rsidRPr="0076634F">
        <w:t xml:space="preserve"> into a local minimum</w:t>
      </w:r>
      <w:r w:rsidR="0076634F">
        <w:t xml:space="preserve"> and the obtained network performed poorly.</w:t>
      </w:r>
      <w:r w:rsidR="00AC0F2F">
        <w:t xml:space="preserve"> </w:t>
      </w:r>
      <w:r w:rsidR="00BC4C85">
        <w:t xml:space="preserve">While the RBF neural network has a good function approximation capability, simple structure and more fast learning speed. </w:t>
      </w:r>
    </w:p>
    <w:p w:rsidR="00E95B40" w:rsidRPr="009862D9" w:rsidRDefault="00E95B40" w:rsidP="00E95B40">
      <w:pPr>
        <w:pStyle w:val="a8"/>
        <w:numPr>
          <w:ilvl w:val="0"/>
          <w:numId w:val="2"/>
        </w:numPr>
        <w:ind w:firstLineChars="0"/>
        <w:rPr>
          <w:b/>
        </w:rPr>
      </w:pPr>
      <w:r w:rsidRPr="009862D9">
        <w:rPr>
          <w:rFonts w:hint="eastAsia"/>
          <w:b/>
        </w:rPr>
        <w:t xml:space="preserve">The </w:t>
      </w:r>
      <w:r w:rsidRPr="009862D9">
        <w:rPr>
          <w:b/>
        </w:rPr>
        <w:t>structure and parameters</w:t>
      </w:r>
      <w:r w:rsidRPr="009862D9">
        <w:rPr>
          <w:rFonts w:hint="eastAsia"/>
          <w:b/>
        </w:rPr>
        <w:t xml:space="preserve"> </w:t>
      </w:r>
      <w:r w:rsidRPr="009862D9">
        <w:rPr>
          <w:b/>
        </w:rPr>
        <w:t>of the RBF Neural Network</w:t>
      </w:r>
    </w:p>
    <w:p w:rsidR="00BC4C85" w:rsidRDefault="00BC4C85" w:rsidP="00BC4C85">
      <w:r>
        <w:t xml:space="preserve">RBF 神经网络模型结构如图 5-2 RBF </w:t>
      </w:r>
    </w:p>
    <w:p w:rsidR="00BC4C85" w:rsidRDefault="00BC4C85" w:rsidP="00BC4C85">
      <w:r w:rsidRPr="001322A8">
        <w:rPr>
          <w:rFonts w:hint="eastAsia"/>
        </w:rPr>
        <w:t>第一层是输入层。输入矢量</w:t>
      </w:r>
      <w:r w:rsidRPr="001322A8">
        <w:t>x用作所有径向基函数的输入。第二层是具有非线性RBF</w:t>
      </w:r>
      <w:r w:rsidR="00932C71">
        <w:t>激活函数的</w:t>
      </w:r>
      <w:proofErr w:type="gramStart"/>
      <w:r w:rsidR="00932C71">
        <w:t>隐藏层</w:t>
      </w:r>
      <w:r w:rsidR="00C3490B">
        <w:rPr>
          <w:rFonts w:hint="eastAsia"/>
        </w:rPr>
        <w:t>且</w:t>
      </w:r>
      <w:r w:rsidRPr="001322A8">
        <w:t>径向</w:t>
      </w:r>
      <w:proofErr w:type="gramEnd"/>
      <w:r w:rsidRPr="001322A8">
        <w:t>基函数通常</w:t>
      </w:r>
      <w:r>
        <w:rPr>
          <w:rFonts w:hint="eastAsia"/>
        </w:rPr>
        <w:t>使用</w:t>
      </w:r>
      <w:r w:rsidRPr="001322A8">
        <w:t>高斯</w:t>
      </w:r>
      <w:r w:rsidR="00C3490B">
        <w:rPr>
          <w:rFonts w:hint="eastAsia"/>
        </w:rPr>
        <w:t>函数</w:t>
      </w:r>
      <w:r w:rsidRPr="001322A8">
        <w:t>。每个RBF单元的输出如下：</w:t>
      </w:r>
      <w:r>
        <w:t>[14]。</w:t>
      </w:r>
    </w:p>
    <w:p w:rsidR="00BC4C85" w:rsidRPr="00BC4C85" w:rsidRDefault="00BC4C85" w:rsidP="00BC4C85">
      <w:r w:rsidRPr="00BC4C85">
        <w:t xml:space="preserve">The structure of the RBF neural network is shown in Figure 5-2. </w:t>
      </w:r>
    </w:p>
    <w:p w:rsidR="00656053" w:rsidRDefault="00621698" w:rsidP="00BC4C85">
      <w:r>
        <w:t>The first layer is the input laye</w:t>
      </w:r>
      <w:r w:rsidR="00AE39F3">
        <w:t>r. An input vector x is used as input to all radial basis functions.</w:t>
      </w:r>
      <w:r>
        <w:t xml:space="preserve"> </w:t>
      </w:r>
      <w:r w:rsidR="00AE39F3">
        <w:t>T</w:t>
      </w:r>
      <w:r>
        <w:t>he second layer is the hidden layer</w:t>
      </w:r>
      <w:r w:rsidR="00656053" w:rsidRPr="00656053">
        <w:t xml:space="preserve"> with a non-linear RBF activation function</w:t>
      </w:r>
      <w:r w:rsidRPr="00656053">
        <w:t>,</w:t>
      </w:r>
      <w:r>
        <w:t xml:space="preserve"> and the</w:t>
      </w:r>
      <w:r w:rsidR="00656053" w:rsidRPr="00656053">
        <w:t xml:space="preserve"> function is commonly taken to be Gaussian</w:t>
      </w:r>
      <w:r w:rsidR="001322A8">
        <w:t xml:space="preserve">. </w:t>
      </w:r>
      <w:r w:rsidR="00362F80">
        <w:t>The output of each RBF unit</w:t>
      </w:r>
      <w:r w:rsidR="001322A8">
        <w:rPr>
          <w:rFonts w:hint="eastAsia"/>
        </w:rPr>
        <w:t xml:space="preserve"> </w:t>
      </w:r>
      <w:r w:rsidR="00362F80">
        <w:t xml:space="preserve">is as </w:t>
      </w:r>
      <w:proofErr w:type="gramStart"/>
      <w:r w:rsidR="00362F80">
        <w:t>follows</w:t>
      </w:r>
      <w:r w:rsidR="006E3768">
        <w:t>[</w:t>
      </w:r>
      <w:proofErr w:type="gramEnd"/>
      <w:r w:rsidR="006E3768">
        <w:t>14]</w:t>
      </w:r>
      <w:r w:rsidR="00362F80">
        <w:t>:</w:t>
      </w:r>
    </w:p>
    <w:p w:rsidR="00547A1C" w:rsidRDefault="006B1F7B" w:rsidP="006B1F7B">
      <w:pPr>
        <w:jc w:val="center"/>
        <w:rPr>
          <w:color w:val="FF0000"/>
        </w:rPr>
      </w:pPr>
      <w:r w:rsidRPr="00CA4A54">
        <w:rPr>
          <w:position w:val="-30"/>
        </w:rPr>
        <w:object w:dxaOrig="4360" w:dyaOrig="720">
          <v:shape id="_x0000_i1030" type="#_x0000_t75" style="width:217.5pt;height:36pt" o:ole="">
            <v:imagedata r:id="rId19" o:title=""/>
          </v:shape>
          <o:OLEObject Type="Embed" ProgID="Equation.DSMT4" ShapeID="_x0000_i1030" DrawAspect="Content" ObjectID="_1589658126" r:id="rId20"/>
        </w:object>
      </w:r>
    </w:p>
    <w:p w:rsidR="00656053" w:rsidRDefault="00547A1C" w:rsidP="00362F80">
      <w:r>
        <w:rPr>
          <w:rFonts w:hint="eastAsia"/>
        </w:rPr>
        <w:t>x是</w:t>
      </w:r>
      <w:r>
        <w:t>输入向量</w:t>
      </w:r>
      <w:r w:rsidR="009862D9">
        <w:rPr>
          <w:rFonts w:hint="eastAsia"/>
        </w:rPr>
        <w:t>ci是</w:t>
      </w:r>
      <w:r w:rsidR="009862D9">
        <w:t>第</w:t>
      </w:r>
      <w:proofErr w:type="spellStart"/>
      <w:r w:rsidR="009862D9">
        <w:t>i</w:t>
      </w:r>
      <w:proofErr w:type="spellEnd"/>
      <w:proofErr w:type="gramStart"/>
      <w:r w:rsidR="009862D9">
        <w:t>个</w:t>
      </w:r>
      <w:proofErr w:type="gramEnd"/>
      <w:r w:rsidR="009862D9">
        <w:t>高斯函数中心</w:t>
      </w:r>
      <w:r>
        <w:t>，</w:t>
      </w:r>
      <w:r w:rsidR="00C3490B" w:rsidRPr="001322A8">
        <w:t>可以使用k均值聚类</w:t>
      </w:r>
      <w:r w:rsidR="00C3490B">
        <w:rPr>
          <w:rFonts w:hint="eastAsia"/>
        </w:rPr>
        <w:t>算法</w:t>
      </w:r>
      <w:r w:rsidR="00C3490B" w:rsidRPr="001322A8">
        <w:t>来确定</w:t>
      </w:r>
      <w:r w:rsidR="00C3490B">
        <w:t>[15]</w:t>
      </w:r>
      <w:r w:rsidR="00C3490B">
        <w:rPr>
          <w:rFonts w:hint="eastAsia"/>
        </w:rPr>
        <w:t>，</w:t>
      </w:r>
      <w:r w:rsidRPr="00547A1C">
        <w:rPr>
          <w:position w:val="-12"/>
        </w:rPr>
        <w:object w:dxaOrig="820" w:dyaOrig="360">
          <v:shape id="_x0000_i1031" type="#_x0000_t75" style="width:40.5pt;height:18pt" o:ole="">
            <v:imagedata r:id="rId21" o:title=""/>
          </v:shape>
          <o:OLEObject Type="Embed" ProgID="Equation.DSMT4" ShapeID="_x0000_i1031" DrawAspect="Content" ObjectID="_1589658127" r:id="rId22"/>
        </w:object>
      </w:r>
      <w:r w:rsidR="00362F80" w:rsidRPr="00362F80">
        <w:t>为欧式范数，</w:t>
      </w:r>
      <w:r w:rsidR="00CA4A54">
        <w:t xml:space="preserve"> </w:t>
      </w:r>
      <w:r w:rsidR="006B1F7B">
        <w:t>n</w:t>
      </w:r>
      <w:r w:rsidR="00362F80" w:rsidRPr="00362F80">
        <w:t>为隐藏层</w:t>
      </w:r>
      <w:r w:rsidR="00362F80" w:rsidRPr="00362F80">
        <w:rPr>
          <w:rFonts w:hint="eastAsia"/>
        </w:rPr>
        <w:t>的个数</w:t>
      </w:r>
      <w:r w:rsidR="009862D9">
        <w:rPr>
          <w:rFonts w:hint="eastAsia"/>
        </w:rPr>
        <w:t>，</w:t>
      </w:r>
      <w:proofErr w:type="spellStart"/>
      <w:r w:rsidR="009862D9">
        <w:t>σi</w:t>
      </w:r>
      <w:proofErr w:type="spellEnd"/>
      <w:r w:rsidR="009862D9">
        <w:t>是RBF单元的宽度</w:t>
      </w:r>
    </w:p>
    <w:p w:rsidR="00547A1C" w:rsidRDefault="006B1F7B" w:rsidP="009862D9">
      <w:pPr>
        <w:textAlignment w:val="baseline"/>
      </w:pPr>
      <w:r>
        <w:t>x is the input vector,</w:t>
      </w:r>
      <w:r w:rsidR="00547A1C" w:rsidRPr="00547A1C">
        <w:rPr>
          <w:position w:val="-12"/>
        </w:rPr>
        <w:object w:dxaOrig="220" w:dyaOrig="360">
          <v:shape id="_x0000_i1032" type="#_x0000_t75" style="width:10.5pt;height:18pt" o:ole="">
            <v:imagedata r:id="rId23" o:title=""/>
          </v:shape>
          <o:OLEObject Type="Embed" ProgID="Equation.DSMT4" ShapeID="_x0000_i1032" DrawAspect="Content" ObjectID="_1589658128" r:id="rId24"/>
        </w:object>
      </w:r>
      <w:r w:rsidR="00C3490B">
        <w:t xml:space="preserve"> is</w:t>
      </w:r>
      <w:r w:rsidR="00547A1C">
        <w:rPr>
          <w:rFonts w:hint="eastAsia"/>
        </w:rPr>
        <w:t xml:space="preserve"> </w:t>
      </w:r>
      <w:r w:rsidR="00547A1C">
        <w:t>the</w:t>
      </w:r>
      <w:r w:rsidR="00C3490B">
        <w:t xml:space="preserve"> center of the </w:t>
      </w:r>
      <w:proofErr w:type="spellStart"/>
      <w:r w:rsidR="00E941C4">
        <w:t>ith</w:t>
      </w:r>
      <w:proofErr w:type="spellEnd"/>
      <w:r w:rsidR="00E941C4">
        <w:t xml:space="preserve"> </w:t>
      </w:r>
      <w:r w:rsidR="00E941C4" w:rsidRPr="00656053">
        <w:t>Gaussian</w:t>
      </w:r>
      <w:r w:rsidR="00E941C4">
        <w:t xml:space="preserve"> function</w:t>
      </w:r>
      <w:r w:rsidR="00C3490B">
        <w:t xml:space="preserve"> and can be determined by k means clustering algorithm.</w:t>
      </w:r>
      <w:r w:rsidR="00547A1C">
        <w:rPr>
          <w:rFonts w:hint="eastAsia"/>
        </w:rPr>
        <w:t xml:space="preserve"> </w:t>
      </w:r>
      <w:r w:rsidR="00547A1C" w:rsidRPr="00547A1C">
        <w:rPr>
          <w:position w:val="-12"/>
        </w:rPr>
        <w:object w:dxaOrig="820" w:dyaOrig="360">
          <v:shape id="_x0000_i1033" type="#_x0000_t75" style="width:40.5pt;height:18pt" o:ole="">
            <v:imagedata r:id="rId25" o:title=""/>
          </v:shape>
          <o:OLEObject Type="Embed" ProgID="Equation.DSMT4" ShapeID="_x0000_i1033" DrawAspect="Content" ObjectID="_1589658129" r:id="rId26"/>
        </w:object>
      </w:r>
      <w:r w:rsidR="00547A1C">
        <w:t xml:space="preserve"> </w:t>
      </w:r>
      <w:r w:rsidR="00547A1C" w:rsidRPr="00547A1C">
        <w:t>indicates the Euclidean norm on the input space</w:t>
      </w:r>
      <w:r w:rsidR="00547A1C">
        <w:t xml:space="preserve">, </w:t>
      </w:r>
      <w:r w:rsidR="00547A1C" w:rsidRPr="00547A1C">
        <w:rPr>
          <w:position w:val="-12"/>
        </w:rPr>
        <w:object w:dxaOrig="279" w:dyaOrig="360">
          <v:shape id="_x0000_i1034" type="#_x0000_t75" style="width:14.25pt;height:18pt" o:ole="">
            <v:imagedata r:id="rId27" o:title=""/>
          </v:shape>
          <o:OLEObject Type="Embed" ProgID="Equation.DSMT4" ShapeID="_x0000_i1034" DrawAspect="Content" ObjectID="_1589658130" r:id="rId28"/>
        </w:object>
      </w:r>
      <w:r w:rsidR="00547A1C">
        <w:t xml:space="preserve"> </w:t>
      </w:r>
      <w:r w:rsidR="00547A1C" w:rsidRPr="00547A1C">
        <w:t xml:space="preserve">is the width of the </w:t>
      </w:r>
      <w:proofErr w:type="spellStart"/>
      <w:r w:rsidR="00547A1C" w:rsidRPr="00547A1C">
        <w:t>th</w:t>
      </w:r>
      <w:proofErr w:type="spellEnd"/>
      <w:r w:rsidR="00547A1C" w:rsidRPr="00547A1C">
        <w:t xml:space="preserve"> RBF unit</w:t>
      </w:r>
      <w:r w:rsidR="00547A1C">
        <w:t xml:space="preserve">, </w:t>
      </w:r>
      <w:r>
        <w:t>n is the number of the neurons in the hidden layer.</w:t>
      </w:r>
    </w:p>
    <w:p w:rsidR="006E3768" w:rsidRDefault="006E3768" w:rsidP="006E3768">
      <w:pPr>
        <w:jc w:val="center"/>
      </w:pPr>
      <w:r w:rsidRPr="00830818">
        <w:rPr>
          <w:position w:val="-16"/>
        </w:rPr>
        <w:object w:dxaOrig="3940" w:dyaOrig="460">
          <v:shape id="_x0000_i1035" type="#_x0000_t75" style="width:196.5pt;height:22.5pt" o:ole="">
            <v:imagedata r:id="rId29" o:title=""/>
          </v:shape>
          <o:OLEObject Type="Embed" ProgID="Equation.DSMT4" ShapeID="_x0000_i1035" DrawAspect="Content" ObjectID="_1589658131" r:id="rId30"/>
        </w:object>
      </w:r>
    </w:p>
    <w:p w:rsidR="001322A8" w:rsidRDefault="006E3768" w:rsidP="00621698">
      <w:r>
        <w:rPr>
          <w:rFonts w:hint="eastAsia"/>
        </w:rPr>
        <w:t>网络的输出</w:t>
      </w:r>
      <w:r w:rsidRPr="006E3768">
        <w:rPr>
          <w:rFonts w:hint="eastAsia"/>
        </w:rPr>
        <w:t>是输入向量的标量函数</w:t>
      </w:r>
      <w:r>
        <w:rPr>
          <w:rFonts w:hint="eastAsia"/>
        </w:rPr>
        <w:t>,</w:t>
      </w:r>
    </w:p>
    <w:p w:rsidR="006E3768" w:rsidRDefault="006E3768" w:rsidP="006E3768">
      <w:r>
        <w:t>p表示第p</w:t>
      </w:r>
      <w:proofErr w:type="gramStart"/>
      <w:r>
        <w:t>个</w:t>
      </w:r>
      <w:proofErr w:type="gramEnd"/>
      <w:r>
        <w:t>样本，j表示输出层中的第j</w:t>
      </w:r>
      <w:proofErr w:type="gramStart"/>
      <w:r>
        <w:t>个</w:t>
      </w:r>
      <w:proofErr w:type="gramEnd"/>
      <w:r>
        <w:t>神经元，</w:t>
      </w:r>
      <w:proofErr w:type="spellStart"/>
      <w:r>
        <w:t>ypj</w:t>
      </w:r>
      <w:proofErr w:type="spellEnd"/>
      <w:r>
        <w:t>是第p</w:t>
      </w:r>
      <w:proofErr w:type="gramStart"/>
      <w:r>
        <w:t>个</w:t>
      </w:r>
      <w:proofErr w:type="gramEnd"/>
      <w:r>
        <w:t>样本和第j</w:t>
      </w:r>
      <w:proofErr w:type="gramStart"/>
      <w:r>
        <w:t>个</w:t>
      </w:r>
      <w:proofErr w:type="gramEnd"/>
      <w:r>
        <w:t>输出神经元的输出，</w:t>
      </w:r>
      <w:proofErr w:type="spellStart"/>
      <w:r>
        <w:t>wij</w:t>
      </w:r>
      <w:proofErr w:type="spellEnd"/>
      <w:r>
        <w:t>是第</w:t>
      </w:r>
      <w:proofErr w:type="spellStart"/>
      <w:r>
        <w:t>i</w:t>
      </w:r>
      <w:proofErr w:type="spellEnd"/>
      <w:proofErr w:type="gramStart"/>
      <w:r>
        <w:t>个</w:t>
      </w:r>
      <w:proofErr w:type="gramEnd"/>
      <w:r>
        <w:t>接收字段到第j</w:t>
      </w:r>
      <w:proofErr w:type="gramStart"/>
      <w:r>
        <w:t>个</w:t>
      </w:r>
      <w:proofErr w:type="gramEnd"/>
      <w:r>
        <w:t>输出的权重或强度，w0j是偏差的第j</w:t>
      </w:r>
      <w:proofErr w:type="gramStart"/>
      <w:r>
        <w:t>个</w:t>
      </w:r>
      <w:proofErr w:type="gramEnd"/>
      <w:r>
        <w:t>输出。</w:t>
      </w:r>
    </w:p>
    <w:p w:rsidR="006E3768" w:rsidRPr="006B1F7B" w:rsidRDefault="006E3768" w:rsidP="006E3768">
      <w:r>
        <w:rPr>
          <w:rFonts w:hint="eastAsia"/>
        </w:rPr>
        <w:t>为了减少网络的复杂性，在以下分析中不考虑偏差。</w:t>
      </w:r>
    </w:p>
    <w:p w:rsidR="00656053" w:rsidRDefault="00656053" w:rsidP="00621698">
      <w:r w:rsidRPr="00656053">
        <w:t>The output of the network is then a scalar function of the input vector</w:t>
      </w:r>
    </w:p>
    <w:p w:rsidR="00830818" w:rsidRDefault="00830818" w:rsidP="00830818">
      <w:pPr>
        <w:rPr>
          <w:noProof/>
        </w:rPr>
      </w:pPr>
      <w:r>
        <w:rPr>
          <w:noProof/>
        </w:rPr>
        <w:t>p indicates the pth sample, j indicates the jth neuron in the output layer, ypj is the output of the pth sample and the jth output neuron, wij is the weight or strength of the ith receptive field to the jth output and w0j is the bias of the jth</w:t>
      </w:r>
      <w:r>
        <w:rPr>
          <w:rFonts w:hint="eastAsia"/>
          <w:noProof/>
        </w:rPr>
        <w:t xml:space="preserve"> </w:t>
      </w:r>
      <w:r>
        <w:rPr>
          <w:noProof/>
        </w:rPr>
        <w:t>output.</w:t>
      </w:r>
    </w:p>
    <w:p w:rsidR="00656053" w:rsidRDefault="00830818" w:rsidP="00830818">
      <w:pPr>
        <w:rPr>
          <w:noProof/>
        </w:rPr>
      </w:pPr>
      <w:r>
        <w:rPr>
          <w:noProof/>
        </w:rPr>
        <w:t>In order to reduce the network complexity, the bias is</w:t>
      </w:r>
      <w:r>
        <w:rPr>
          <w:rFonts w:hint="eastAsia"/>
          <w:noProof/>
        </w:rPr>
        <w:t xml:space="preserve"> </w:t>
      </w:r>
      <w:r>
        <w:rPr>
          <w:noProof/>
        </w:rPr>
        <w:t xml:space="preserve">not considered in the following analysis. </w:t>
      </w:r>
    </w:p>
    <w:p w:rsidR="00E72535" w:rsidRDefault="00E72535" w:rsidP="00E72535">
      <w:pPr>
        <w:jc w:val="left"/>
        <w:rPr>
          <w:noProof/>
        </w:rPr>
      </w:pPr>
      <w:r>
        <w:rPr>
          <w:rFonts w:hint="eastAsia"/>
          <w:noProof/>
        </w:rPr>
        <w:t>输出值</w:t>
      </w:r>
      <w:r>
        <w:rPr>
          <w:noProof/>
        </w:rPr>
        <w:t>的目标</w:t>
      </w:r>
      <w:r>
        <w:rPr>
          <w:rFonts w:hint="eastAsia"/>
          <w:noProof/>
        </w:rPr>
        <w:t>函数</w:t>
      </w:r>
      <w:r>
        <w:rPr>
          <w:noProof/>
        </w:rPr>
        <w:t>期望Ep：</w:t>
      </w:r>
    </w:p>
    <w:p w:rsidR="00E72535" w:rsidRPr="00E72535" w:rsidRDefault="00E72535" w:rsidP="00E72535">
      <w:pPr>
        <w:jc w:val="left"/>
        <w:rPr>
          <w:noProof/>
        </w:rPr>
      </w:pPr>
    </w:p>
    <w:p w:rsidR="004A7AB4" w:rsidRDefault="000A3DD2" w:rsidP="00A22088">
      <w:pPr>
        <w:jc w:val="center"/>
      </w:pPr>
      <w:r w:rsidRPr="00A22088">
        <w:rPr>
          <w:position w:val="-28"/>
        </w:rPr>
        <w:object w:dxaOrig="4080" w:dyaOrig="660">
          <v:shape id="_x0000_i1036" type="#_x0000_t75" style="width:204pt;height:33pt" o:ole="">
            <v:imagedata r:id="rId31" o:title=""/>
          </v:shape>
          <o:OLEObject Type="Embed" ProgID="Equation.DSMT4" ShapeID="_x0000_i1036" DrawAspect="Content" ObjectID="_1589658132" r:id="rId32"/>
        </w:object>
      </w:r>
    </w:p>
    <w:p w:rsidR="00A22088" w:rsidRDefault="00A22088" w:rsidP="00E72535">
      <w:pPr>
        <w:jc w:val="left"/>
        <w:rPr>
          <w:rStyle w:val="fontstyle01"/>
          <w:rFonts w:hint="eastAsia"/>
        </w:rPr>
      </w:pPr>
      <w:r>
        <w:rPr>
          <w:rStyle w:val="fontstyle01"/>
        </w:rPr>
        <w:lastRenderedPageBreak/>
        <w:t>其中</w:t>
      </w:r>
      <w:r w:rsidRPr="006250B2">
        <w:rPr>
          <w:position w:val="-12"/>
        </w:rPr>
        <w:object w:dxaOrig="600" w:dyaOrig="360">
          <v:shape id="_x0000_i1037" type="#_x0000_t75" style="width:30.75pt;height:18pt" o:ole="">
            <v:imagedata r:id="rId33" o:title=""/>
          </v:shape>
          <o:OLEObject Type="Embed" ProgID="Equation.DSMT4" ShapeID="_x0000_i1037" DrawAspect="Content" ObjectID="_1589658133" r:id="rId34"/>
        </w:object>
      </w:r>
      <w:r>
        <w:rPr>
          <w:rStyle w:val="fontstyle01"/>
        </w:rPr>
        <w:t>表示相对于第</w:t>
      </w:r>
      <w:r>
        <w:rPr>
          <w:rStyle w:val="fontstyle01"/>
        </w:rPr>
        <w:t xml:space="preserve"> </w:t>
      </w:r>
      <w:r>
        <w:rPr>
          <w:rStyle w:val="fontstyle21"/>
        </w:rPr>
        <w:t xml:space="preserve">k </w:t>
      </w:r>
      <w:proofErr w:type="gramStart"/>
      <w:r>
        <w:rPr>
          <w:rStyle w:val="fontstyle01"/>
        </w:rPr>
        <w:t>个</w:t>
      </w:r>
      <w:proofErr w:type="gramEnd"/>
      <w:r>
        <w:rPr>
          <w:rStyle w:val="fontstyle01"/>
        </w:rPr>
        <w:t>输入向量的理想输出</w:t>
      </w:r>
      <w:r>
        <w:rPr>
          <w:rStyle w:val="fontstyle01"/>
          <w:rFonts w:hint="eastAsia"/>
        </w:rPr>
        <w:t>，</w:t>
      </w:r>
      <w:r w:rsidRPr="006250B2">
        <w:rPr>
          <w:position w:val="-12"/>
        </w:rPr>
        <w:object w:dxaOrig="660" w:dyaOrig="380">
          <v:shape id="_x0000_i1038" type="#_x0000_t75" style="width:33pt;height:19.5pt" o:ole="">
            <v:imagedata r:id="rId35" o:title=""/>
          </v:shape>
          <o:OLEObject Type="Embed" ProgID="Equation.DSMT4" ShapeID="_x0000_i1038" DrawAspect="Content" ObjectID="_1589658134" r:id="rId36"/>
        </w:object>
      </w:r>
      <w:r>
        <w:rPr>
          <w:rStyle w:val="fontstyle01"/>
        </w:rPr>
        <w:t>表示相对于第</w:t>
      </w:r>
      <w:r>
        <w:rPr>
          <w:rStyle w:val="fontstyle01"/>
        </w:rPr>
        <w:t xml:space="preserve"> </w:t>
      </w:r>
      <w:r>
        <w:rPr>
          <w:rStyle w:val="fontstyle31"/>
        </w:rPr>
        <w:t>k</w:t>
      </w:r>
      <w:proofErr w:type="gramStart"/>
      <w:r>
        <w:rPr>
          <w:rStyle w:val="fontstyle01"/>
        </w:rPr>
        <w:t>个</w:t>
      </w:r>
      <w:proofErr w:type="gramEnd"/>
      <w:r>
        <w:rPr>
          <w:rStyle w:val="fontstyle01"/>
        </w:rPr>
        <w:t>输入向量的</w:t>
      </w:r>
      <w:r>
        <w:rPr>
          <w:rStyle w:val="fontstyle01"/>
          <w:rFonts w:hint="eastAsia"/>
        </w:rPr>
        <w:t>实际</w:t>
      </w:r>
      <w:r>
        <w:rPr>
          <w:rStyle w:val="fontstyle01"/>
        </w:rPr>
        <w:t>输出</w:t>
      </w:r>
    </w:p>
    <w:p w:rsidR="000A3DD2" w:rsidRPr="000A3DD2" w:rsidRDefault="000A3DD2" w:rsidP="000A3DD2">
      <w:pPr>
        <w:rPr>
          <w:rStyle w:val="fontstyle01"/>
          <w:rFonts w:asciiTheme="minorHAnsi" w:hAnsiTheme="minorHAnsi"/>
          <w:noProof/>
          <w:color w:val="auto"/>
          <w:sz w:val="21"/>
          <w:szCs w:val="22"/>
        </w:rPr>
      </w:pPr>
      <w:r>
        <w:rPr>
          <w:noProof/>
        </w:rPr>
        <w:t xml:space="preserve">where </w:t>
      </w:r>
      <w:r w:rsidRPr="006250B2">
        <w:rPr>
          <w:position w:val="-12"/>
        </w:rPr>
        <w:object w:dxaOrig="660" w:dyaOrig="380">
          <v:shape id="_x0000_i1039" type="#_x0000_t75" style="width:33pt;height:19.5pt" o:ole="">
            <v:imagedata r:id="rId35" o:title=""/>
          </v:shape>
          <o:OLEObject Type="Embed" ProgID="Equation.DSMT4" ShapeID="_x0000_i1039" DrawAspect="Content" ObjectID="_1589658135" r:id="rId37"/>
        </w:object>
      </w:r>
      <w:r>
        <w:t xml:space="preserve"> and </w:t>
      </w:r>
      <w:r w:rsidRPr="006250B2">
        <w:rPr>
          <w:position w:val="-12"/>
        </w:rPr>
        <w:object w:dxaOrig="600" w:dyaOrig="360">
          <v:shape id="_x0000_i1040" type="#_x0000_t75" style="width:30.75pt;height:18pt" o:ole="">
            <v:imagedata r:id="rId33" o:title=""/>
          </v:shape>
          <o:OLEObject Type="Embed" ProgID="Equation.DSMT4" ShapeID="_x0000_i1040" DrawAspect="Content" ObjectID="_1589658136" r:id="rId38"/>
        </w:object>
      </w:r>
      <w:r>
        <w:rPr>
          <w:noProof/>
        </w:rPr>
        <w:t xml:space="preserve"> represent the kth real output and the target</w:t>
      </w:r>
      <w:r>
        <w:rPr>
          <w:rFonts w:hint="eastAsia"/>
          <w:noProof/>
        </w:rPr>
        <w:t xml:space="preserve"> </w:t>
      </w:r>
      <w:r>
        <w:rPr>
          <w:noProof/>
        </w:rPr>
        <w:t>output, respectively</w:t>
      </w:r>
      <w:r>
        <w:rPr>
          <w:rFonts w:hint="eastAsia"/>
          <w:noProof/>
        </w:rPr>
        <w:t>.</w:t>
      </w:r>
      <w:r>
        <w:rPr>
          <w:noProof/>
        </w:rPr>
        <w:t xml:space="preserve"> </w:t>
      </w:r>
    </w:p>
    <w:p w:rsidR="00A22088" w:rsidRDefault="00E72535" w:rsidP="00A22088">
      <w:pPr>
        <w:pStyle w:val="a8"/>
        <w:ind w:left="360" w:firstLineChars="0" w:firstLine="0"/>
        <w:jc w:val="center"/>
      </w:pPr>
      <w:r w:rsidRPr="00A22088">
        <w:rPr>
          <w:position w:val="-24"/>
        </w:rPr>
        <w:object w:dxaOrig="4940" w:dyaOrig="620">
          <v:shape id="_x0000_i1041" type="#_x0000_t75" style="width:247.5pt;height:31.5pt" o:ole="">
            <v:imagedata r:id="rId39" o:title=""/>
          </v:shape>
          <o:OLEObject Type="Embed" ProgID="Equation.DSMT4" ShapeID="_x0000_i1041" DrawAspect="Content" ObjectID="_1589658137" r:id="rId40"/>
        </w:object>
      </w:r>
    </w:p>
    <w:p w:rsidR="00E72535" w:rsidRDefault="00E72535" w:rsidP="00E72535">
      <w:pPr>
        <w:jc w:val="left"/>
        <w:rPr>
          <w:noProof/>
        </w:rPr>
      </w:pPr>
      <w:r w:rsidRPr="00E72535">
        <w:rPr>
          <w:rFonts w:hint="eastAsia"/>
          <w:noProof/>
        </w:rPr>
        <w:t>其中</w:t>
      </w:r>
      <w:r w:rsidRPr="006250B2">
        <w:rPr>
          <w:position w:val="-10"/>
        </w:rPr>
        <w:object w:dxaOrig="200" w:dyaOrig="260">
          <v:shape id="_x0000_i1042" type="#_x0000_t75" style="width:10.5pt;height:13.5pt" o:ole="">
            <v:imagedata r:id="rId41" o:title=""/>
          </v:shape>
          <o:OLEObject Type="Embed" ProgID="Equation.DSMT4" ShapeID="_x0000_i1042" DrawAspect="Content" ObjectID="_1589658138" r:id="rId42"/>
        </w:object>
      </w:r>
      <w:r>
        <w:rPr>
          <w:noProof/>
        </w:rPr>
        <w:t>为学习率，权值修正公式</w:t>
      </w:r>
      <w:r>
        <w:rPr>
          <w:rFonts w:hint="eastAsia"/>
          <w:noProof/>
        </w:rPr>
        <w:t>为</w:t>
      </w:r>
      <w:r>
        <w:rPr>
          <w:noProof/>
        </w:rPr>
        <w:t>：</w:t>
      </w:r>
    </w:p>
    <w:p w:rsidR="000A3DD2" w:rsidRDefault="000A3DD2" w:rsidP="00E72535">
      <w:pPr>
        <w:jc w:val="left"/>
        <w:rPr>
          <w:noProof/>
        </w:rPr>
      </w:pPr>
      <w:r>
        <w:rPr>
          <w:rFonts w:hint="eastAsia"/>
          <w:noProof/>
        </w:rPr>
        <w:t xml:space="preserve">where </w:t>
      </w:r>
      <w:r w:rsidRPr="006250B2">
        <w:rPr>
          <w:position w:val="-10"/>
        </w:rPr>
        <w:object w:dxaOrig="200" w:dyaOrig="260">
          <v:shape id="_x0000_i1043" type="#_x0000_t75" style="width:10.5pt;height:13.5pt" o:ole="">
            <v:imagedata r:id="rId41" o:title=""/>
          </v:shape>
          <o:OLEObject Type="Embed" ProgID="Equation.DSMT4" ShapeID="_x0000_i1043" DrawAspect="Content" ObjectID="_1589658139" r:id="rId43"/>
        </w:object>
      </w:r>
      <w:r>
        <w:t xml:space="preserve"> is the learning rate and the weight adjusting equation is</w:t>
      </w:r>
    </w:p>
    <w:p w:rsidR="00E72535" w:rsidRDefault="00E72535" w:rsidP="00E72535">
      <w:pPr>
        <w:pStyle w:val="a8"/>
        <w:ind w:left="360" w:firstLineChars="0" w:firstLine="0"/>
        <w:jc w:val="center"/>
      </w:pPr>
      <w:r w:rsidRPr="00E72535">
        <w:rPr>
          <w:position w:val="-12"/>
        </w:rPr>
        <w:object w:dxaOrig="1400" w:dyaOrig="360">
          <v:shape id="_x0000_i1044" type="#_x0000_t75" style="width:70.5pt;height:18pt" o:ole="">
            <v:imagedata r:id="rId44" o:title=""/>
          </v:shape>
          <o:OLEObject Type="Embed" ProgID="Equation.DSMT4" ShapeID="_x0000_i1044" DrawAspect="Content" ObjectID="_1589658140" r:id="rId45"/>
        </w:object>
      </w:r>
    </w:p>
    <w:p w:rsidR="00E72535" w:rsidRDefault="00FF544D" w:rsidP="00E72535">
      <w:pPr>
        <w:jc w:val="left"/>
        <w:rPr>
          <w:noProof/>
        </w:rPr>
      </w:pPr>
      <w:r>
        <w:rPr>
          <w:rFonts w:hint="eastAsia"/>
          <w:noProof/>
        </w:rPr>
        <w:t>通过对网络权值的不断循环调整</w:t>
      </w:r>
      <w:r w:rsidR="00E72535">
        <w:rPr>
          <w:rFonts w:hint="eastAsia"/>
          <w:noProof/>
        </w:rPr>
        <w:t>计算出最优的权值。</w:t>
      </w:r>
    </w:p>
    <w:p w:rsidR="000A3DD2" w:rsidRDefault="00FF544D" w:rsidP="00E72535">
      <w:pPr>
        <w:jc w:val="left"/>
        <w:rPr>
          <w:noProof/>
        </w:rPr>
      </w:pPr>
      <w:r w:rsidRPr="00FF544D">
        <w:rPr>
          <w:noProof/>
        </w:rPr>
        <w:t>Through continuous</w:t>
      </w:r>
      <w:r>
        <w:rPr>
          <w:noProof/>
        </w:rPr>
        <w:t>ly</w:t>
      </w:r>
      <w:r w:rsidRPr="00FF544D">
        <w:rPr>
          <w:noProof/>
        </w:rPr>
        <w:t xml:space="preserve"> adjust</w:t>
      </w:r>
      <w:r>
        <w:rPr>
          <w:noProof/>
        </w:rPr>
        <w:t>ing the</w:t>
      </w:r>
      <w:r w:rsidRPr="00FF544D">
        <w:rPr>
          <w:noProof/>
        </w:rPr>
        <w:t xml:space="preserve"> weights</w:t>
      </w:r>
      <w:r>
        <w:rPr>
          <w:noProof/>
        </w:rPr>
        <w:t xml:space="preserve"> the optimal weights are calculated.</w:t>
      </w:r>
    </w:p>
    <w:p w:rsidR="004A7AB4" w:rsidRPr="009862D9" w:rsidRDefault="004A7AB4" w:rsidP="004A7AB4">
      <w:pPr>
        <w:pStyle w:val="a8"/>
        <w:numPr>
          <w:ilvl w:val="0"/>
          <w:numId w:val="2"/>
        </w:numPr>
        <w:ind w:firstLineChars="0"/>
        <w:rPr>
          <w:b/>
        </w:rPr>
      </w:pPr>
      <w:r w:rsidRPr="004A7AB4">
        <w:rPr>
          <w:b/>
        </w:rPr>
        <w:t xml:space="preserve">Data preprocessing and </w:t>
      </w:r>
      <w:r>
        <w:rPr>
          <w:b/>
        </w:rPr>
        <w:t>M</w:t>
      </w:r>
      <w:r w:rsidRPr="004A7AB4">
        <w:rPr>
          <w:b/>
        </w:rPr>
        <w:t xml:space="preserve">odel </w:t>
      </w:r>
      <w:r>
        <w:rPr>
          <w:b/>
        </w:rPr>
        <w:t>T</w:t>
      </w:r>
      <w:r w:rsidRPr="004A7AB4">
        <w:rPr>
          <w:b/>
        </w:rPr>
        <w:t>raining</w:t>
      </w:r>
    </w:p>
    <w:p w:rsidR="00B47A27" w:rsidRDefault="00CE0930" w:rsidP="00621698">
      <w:r>
        <w:rPr>
          <w:rFonts w:hint="eastAsia"/>
        </w:rPr>
        <w:t>在第二部分</w:t>
      </w:r>
      <w:r>
        <w:t>中我们已经获得了包括</w:t>
      </w:r>
      <w:r>
        <w:rPr>
          <w:rFonts w:hint="eastAsia"/>
        </w:rPr>
        <w:t>质量、加速距离、</w:t>
      </w:r>
      <w:r w:rsidRPr="007064CA">
        <w:rPr>
          <w:rFonts w:hint="eastAsia"/>
        </w:rPr>
        <w:t>电流</w:t>
      </w:r>
      <w:r>
        <w:rPr>
          <w:rFonts w:hint="eastAsia"/>
        </w:rPr>
        <w:t>和</w:t>
      </w:r>
      <w:r>
        <w:t>初速度的数据集</w:t>
      </w:r>
      <w:r>
        <w:rPr>
          <w:rFonts w:hint="eastAsia"/>
        </w:rPr>
        <w:t>。</w:t>
      </w:r>
      <w:r w:rsidR="00B47A27">
        <w:rPr>
          <w:rFonts w:hint="eastAsia"/>
        </w:rPr>
        <w:t>为了</w:t>
      </w:r>
      <w:r w:rsidR="00B47A27">
        <w:t>使模型有较好的训练效果</w:t>
      </w:r>
      <w:r w:rsidR="00B47A27">
        <w:rPr>
          <w:rFonts w:hint="eastAsia"/>
        </w:rPr>
        <w:t>，</w:t>
      </w:r>
      <w:r>
        <w:t>在</w:t>
      </w:r>
      <w:r>
        <w:rPr>
          <w:rFonts w:hint="eastAsia"/>
        </w:rPr>
        <w:t>使用</w:t>
      </w:r>
      <w:r w:rsidR="00B47A27">
        <w:t>这些数据训练模型之前需要进行预处理</w:t>
      </w:r>
      <w:r w:rsidR="00B47A27">
        <w:rPr>
          <w:rFonts w:hint="eastAsia"/>
        </w:rPr>
        <w:t>：异常</w:t>
      </w:r>
      <w:r w:rsidR="00B47A27">
        <w:t>值检测</w:t>
      </w:r>
      <w:r w:rsidR="00B47A27">
        <w:rPr>
          <w:rFonts w:hint="eastAsia"/>
        </w:rPr>
        <w:t>和归一化</w:t>
      </w:r>
      <w:r w:rsidR="00B47A27">
        <w:t>处理</w:t>
      </w:r>
      <w:r>
        <w:t>，</w:t>
      </w:r>
      <w:r w:rsidR="00B47A27">
        <w:rPr>
          <w:rFonts w:hint="eastAsia"/>
        </w:rPr>
        <w:t>由于</w:t>
      </w:r>
      <w:r w:rsidR="00B47A27">
        <w:t>该数据</w:t>
      </w:r>
      <w:proofErr w:type="gramStart"/>
      <w:r w:rsidR="00B47A27">
        <w:t>集来自</w:t>
      </w:r>
      <w:proofErr w:type="gramEnd"/>
      <w:r w:rsidR="00B47A27">
        <w:t>仿真计算，</w:t>
      </w:r>
      <w:r w:rsidR="00B47A27">
        <w:rPr>
          <w:rFonts w:hint="eastAsia"/>
        </w:rPr>
        <w:t>理论</w:t>
      </w:r>
      <w:r w:rsidR="00B47A27">
        <w:t>上不会出现异常值，因此</w:t>
      </w:r>
      <w:r w:rsidR="00B47A27">
        <w:rPr>
          <w:rFonts w:hint="eastAsia"/>
        </w:rPr>
        <w:t>只</w:t>
      </w:r>
      <w:r w:rsidR="00B47A27">
        <w:t>进行归一化处理</w:t>
      </w:r>
      <w:r w:rsidR="008833A7">
        <w:rPr>
          <w:rFonts w:hint="eastAsia"/>
        </w:rPr>
        <w:t>。</w:t>
      </w:r>
      <w:r w:rsidR="008833A7">
        <w:t>对</w:t>
      </w:r>
      <w:r w:rsidR="008833A7">
        <w:rPr>
          <w:rFonts w:hint="eastAsia"/>
        </w:rPr>
        <w:t>数据集</w:t>
      </w:r>
      <w:r w:rsidR="008833A7">
        <w:t>中的每一个</w:t>
      </w:r>
      <w:r w:rsidR="008833A7">
        <w:rPr>
          <w:rFonts w:hint="eastAsia"/>
        </w:rPr>
        <w:t>特征</w:t>
      </w:r>
      <w:r w:rsidR="008833A7">
        <w:t>进行如下转换</w:t>
      </w:r>
      <w:r w:rsidR="00B47A27">
        <w:t>：</w:t>
      </w:r>
    </w:p>
    <w:p w:rsidR="00B47A27" w:rsidRDefault="009102C3" w:rsidP="00B47A27">
      <w:pPr>
        <w:jc w:val="center"/>
      </w:pPr>
      <w:r w:rsidRPr="009102C3">
        <w:rPr>
          <w:position w:val="-30"/>
        </w:rPr>
        <w:object w:dxaOrig="1160" w:dyaOrig="680">
          <v:shape id="_x0000_i1045" type="#_x0000_t75" style="width:57.75pt;height:34.5pt" o:ole="">
            <v:imagedata r:id="rId46" o:title=""/>
          </v:shape>
          <o:OLEObject Type="Embed" ProgID="Equation.DSMT4" ShapeID="_x0000_i1045" DrawAspect="Content" ObjectID="_1589658141" r:id="rId47"/>
        </w:object>
      </w:r>
    </w:p>
    <w:p w:rsidR="00671380" w:rsidRDefault="00671380" w:rsidP="00671380">
      <w:pPr>
        <w:jc w:val="left"/>
      </w:pPr>
      <w:r>
        <w:rPr>
          <w:rFonts w:hint="eastAsia"/>
        </w:rPr>
        <w:t>对于</w:t>
      </w:r>
      <w:r>
        <w:t>特征</w:t>
      </w:r>
      <w:proofErr w:type="spellStart"/>
      <w:r>
        <w:t>i</w:t>
      </w:r>
      <w:proofErr w:type="spellEnd"/>
      <w:r>
        <w:t>，</w:t>
      </w:r>
      <w:r w:rsidRPr="00671380">
        <w:rPr>
          <w:position w:val="-6"/>
        </w:rPr>
        <w:object w:dxaOrig="220" w:dyaOrig="320">
          <v:shape id="_x0000_i1046" type="#_x0000_t75" style="width:10.5pt;height:16.5pt" o:ole="">
            <v:imagedata r:id="rId48" o:title=""/>
          </v:shape>
          <o:OLEObject Type="Embed" ProgID="Equation.DSMT4" ShapeID="_x0000_i1046" DrawAspect="Content" ObjectID="_1589658142" r:id="rId49"/>
        </w:object>
      </w:r>
      <w:r>
        <w:rPr>
          <w:rFonts w:hint="eastAsia"/>
        </w:rPr>
        <w:t>是</w:t>
      </w:r>
      <w:r>
        <w:t>转换后的数据，</w:t>
      </w:r>
      <w:r>
        <w:rPr>
          <w:rFonts w:hint="eastAsia"/>
        </w:rPr>
        <w:t>x</w:t>
      </w:r>
      <w:r>
        <w:t>是原始数据，μ</w:t>
      </w:r>
      <w:r>
        <w:rPr>
          <w:rFonts w:hint="eastAsia"/>
        </w:rPr>
        <w:t>和σ分别</w:t>
      </w:r>
      <w:r>
        <w:t>是</w:t>
      </w:r>
      <w:r>
        <w:rPr>
          <w:rFonts w:hint="eastAsia"/>
        </w:rPr>
        <w:t>该</w:t>
      </w:r>
      <w:r>
        <w:t>特征</w:t>
      </w:r>
      <w:r>
        <w:rPr>
          <w:rFonts w:hint="eastAsia"/>
        </w:rPr>
        <w:t>数据</w:t>
      </w:r>
      <w:r>
        <w:t>的均值</w:t>
      </w:r>
      <w:r>
        <w:rPr>
          <w:rFonts w:hint="eastAsia"/>
        </w:rPr>
        <w:t>和</w:t>
      </w:r>
      <w:r>
        <w:t>标准差</w:t>
      </w:r>
      <w:r w:rsidR="004B6082">
        <w:rPr>
          <w:rFonts w:hint="eastAsia"/>
        </w:rPr>
        <w:t>。</w:t>
      </w:r>
    </w:p>
    <w:p w:rsidR="007412E1" w:rsidRDefault="002E7567" w:rsidP="002E7567">
      <w:pPr>
        <w:jc w:val="left"/>
      </w:pPr>
      <w:r>
        <w:rPr>
          <w:rFonts w:hint="eastAsia"/>
        </w:rPr>
        <w:t>为了</w:t>
      </w:r>
      <w:r w:rsidRPr="002E7567">
        <w:rPr>
          <w:rFonts w:hint="eastAsia"/>
        </w:rPr>
        <w:t>通过电枢质量、加速位移、电流</w:t>
      </w:r>
      <w:r>
        <w:rPr>
          <w:rFonts w:hint="eastAsia"/>
        </w:rPr>
        <w:t>三个</w:t>
      </w:r>
      <w:r>
        <w:t>特征</w:t>
      </w:r>
      <w:r w:rsidRPr="002E7567">
        <w:rPr>
          <w:rFonts w:hint="eastAsia"/>
        </w:rPr>
        <w:t>预测初速度、以及</w:t>
      </w:r>
      <w:r>
        <w:rPr>
          <w:rFonts w:hint="eastAsia"/>
        </w:rPr>
        <w:t>预测达</w:t>
      </w:r>
      <w:r w:rsidRPr="002E7567">
        <w:rPr>
          <w:rFonts w:hint="eastAsia"/>
        </w:rPr>
        <w:t>到某初速度所需要的电流</w:t>
      </w:r>
      <w:r>
        <w:rPr>
          <w:rFonts w:hint="eastAsia"/>
        </w:rPr>
        <w:t>，我们</w:t>
      </w:r>
      <w:r w:rsidR="007412E1">
        <w:rPr>
          <w:rFonts w:hint="eastAsia"/>
        </w:rPr>
        <w:t>训练</w:t>
      </w:r>
      <w:r w:rsidR="007412E1">
        <w:t>了</w:t>
      </w:r>
      <w:r>
        <w:rPr>
          <w:rFonts w:hint="eastAsia"/>
        </w:rPr>
        <w:t>以下</w:t>
      </w:r>
      <w:r w:rsidR="00861717">
        <w:rPr>
          <w:rFonts w:hint="eastAsia"/>
        </w:rPr>
        <w:t>两</w:t>
      </w:r>
      <w:r w:rsidR="00784FD9">
        <w:t>个模型,</w:t>
      </w:r>
      <w:r w:rsidR="00784FD9">
        <w:rPr>
          <w:rFonts w:hint="eastAsia"/>
        </w:rPr>
        <w:t>两个</w:t>
      </w:r>
      <w:r w:rsidR="00784FD9">
        <w:t>模型的参数配置</w:t>
      </w:r>
      <w:proofErr w:type="gramStart"/>
      <w:r w:rsidR="00784FD9">
        <w:t>分别如</w:t>
      </w:r>
      <w:proofErr w:type="gramEnd"/>
      <w:r w:rsidR="00784FD9">
        <w:t>表</w:t>
      </w:r>
      <w:r w:rsidR="00784FD9">
        <w:rPr>
          <w:rFonts w:hint="eastAsia"/>
        </w:rPr>
        <w:t>1表2</w:t>
      </w:r>
    </w:p>
    <w:p w:rsidR="005F02AA" w:rsidRDefault="005F02AA" w:rsidP="00861717">
      <w:pPr>
        <w:pStyle w:val="a8"/>
        <w:numPr>
          <w:ilvl w:val="0"/>
          <w:numId w:val="3"/>
        </w:numPr>
        <w:ind w:firstLineChars="0"/>
      </w:pPr>
      <w:r>
        <w:rPr>
          <w:rFonts w:hint="eastAsia"/>
        </w:rPr>
        <w:t>将</w:t>
      </w:r>
      <w:r>
        <w:t>电枢质量、加速位移、电流</w:t>
      </w:r>
      <w:r>
        <w:rPr>
          <w:rFonts w:hint="eastAsia"/>
        </w:rPr>
        <w:t>对</w:t>
      </w:r>
      <w:r>
        <w:t>时间的积分</w:t>
      </w:r>
      <w:r>
        <w:rPr>
          <w:rFonts w:hint="eastAsia"/>
        </w:rPr>
        <w:t>值</w:t>
      </w:r>
      <w:r w:rsidRPr="005F02AA">
        <w:rPr>
          <w:rFonts w:hint="eastAsia"/>
        </w:rPr>
        <w:t>作为输入特征向量</w:t>
      </w:r>
      <w:r w:rsidRPr="005F02AA">
        <w:t>x，预测目标是</w:t>
      </w:r>
      <w:r>
        <w:rPr>
          <w:rFonts w:hint="eastAsia"/>
        </w:rPr>
        <w:t>初</w:t>
      </w:r>
      <w:r w:rsidRPr="005F02AA">
        <w:t>速度</w:t>
      </w:r>
      <w:r>
        <w:rPr>
          <w:rFonts w:hint="eastAsia"/>
        </w:rPr>
        <w:t>v</w:t>
      </w:r>
    </w:p>
    <w:p w:rsidR="00861717" w:rsidRDefault="005F02AA" w:rsidP="005F02AA">
      <w:pPr>
        <w:pStyle w:val="a8"/>
        <w:numPr>
          <w:ilvl w:val="0"/>
          <w:numId w:val="3"/>
        </w:numPr>
        <w:ind w:firstLineChars="0"/>
      </w:pPr>
      <w:r>
        <w:rPr>
          <w:rFonts w:hint="eastAsia"/>
        </w:rPr>
        <w:t>将</w:t>
      </w:r>
      <w:r w:rsidRPr="005F02AA">
        <w:rPr>
          <w:rFonts w:hint="eastAsia"/>
        </w:rPr>
        <w:t>电枢质量、加速位移、</w:t>
      </w:r>
      <w:r>
        <w:rPr>
          <w:rFonts w:hint="eastAsia"/>
        </w:rPr>
        <w:t>初速度</w:t>
      </w:r>
      <w:r>
        <w:t>作为</w:t>
      </w:r>
      <w:r w:rsidRPr="005F02AA">
        <w:rPr>
          <w:rFonts w:hint="eastAsia"/>
        </w:rPr>
        <w:t>输入特征向量</w:t>
      </w:r>
      <w:r w:rsidRPr="005F02AA">
        <w:t>x</w:t>
      </w:r>
      <w:r>
        <w:rPr>
          <w:rFonts w:hint="eastAsia"/>
        </w:rPr>
        <w:t>，</w:t>
      </w:r>
      <w:r>
        <w:t>预测目标是</w:t>
      </w:r>
      <w:r w:rsidRPr="005F02AA">
        <w:rPr>
          <w:rFonts w:hint="eastAsia"/>
        </w:rPr>
        <w:t>电流对时间的积分</w:t>
      </w:r>
      <w:r>
        <w:rPr>
          <w:rFonts w:hint="eastAsia"/>
        </w:rPr>
        <w:t>值</w:t>
      </w:r>
    </w:p>
    <w:p w:rsidR="005F02AA" w:rsidRDefault="005F02AA" w:rsidP="005F02AA"/>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4"/>
        <w:gridCol w:w="1418"/>
        <w:gridCol w:w="1559"/>
        <w:gridCol w:w="2693"/>
        <w:gridCol w:w="1418"/>
      </w:tblGrid>
      <w:tr w:rsidR="00F906CA" w:rsidTr="00784FD9">
        <w:tc>
          <w:tcPr>
            <w:tcW w:w="704" w:type="dxa"/>
            <w:vMerge w:val="restart"/>
            <w:vAlign w:val="center"/>
          </w:tcPr>
          <w:p w:rsidR="00F906CA" w:rsidRDefault="00F906CA" w:rsidP="001F1322">
            <w:pPr>
              <w:jc w:val="center"/>
            </w:pPr>
            <w:r>
              <w:rPr>
                <w:rFonts w:hint="eastAsia"/>
              </w:rPr>
              <w:t>样本</w:t>
            </w:r>
            <w:r>
              <w:t>序号</w:t>
            </w:r>
          </w:p>
        </w:tc>
        <w:tc>
          <w:tcPr>
            <w:tcW w:w="5670" w:type="dxa"/>
            <w:gridSpan w:val="3"/>
            <w:vAlign w:val="center"/>
          </w:tcPr>
          <w:p w:rsidR="00F906CA" w:rsidRDefault="00F906CA" w:rsidP="001F1322">
            <w:pPr>
              <w:jc w:val="center"/>
            </w:pPr>
            <w:r>
              <w:rPr>
                <w:rFonts w:hint="eastAsia"/>
              </w:rPr>
              <w:t>特征</w:t>
            </w:r>
          </w:p>
        </w:tc>
        <w:tc>
          <w:tcPr>
            <w:tcW w:w="1418" w:type="dxa"/>
            <w:vAlign w:val="center"/>
          </w:tcPr>
          <w:p w:rsidR="00F906CA" w:rsidRDefault="00F906CA" w:rsidP="001F1322">
            <w:pPr>
              <w:jc w:val="center"/>
            </w:pPr>
            <w:r>
              <w:rPr>
                <w:rFonts w:hint="eastAsia"/>
              </w:rPr>
              <w:t>目标</w:t>
            </w:r>
          </w:p>
        </w:tc>
      </w:tr>
      <w:tr w:rsidR="00F906CA" w:rsidTr="00784FD9">
        <w:tc>
          <w:tcPr>
            <w:tcW w:w="704" w:type="dxa"/>
            <w:vMerge/>
            <w:tcBorders>
              <w:bottom w:val="single" w:sz="4" w:space="0" w:color="auto"/>
            </w:tcBorders>
            <w:vAlign w:val="center"/>
          </w:tcPr>
          <w:p w:rsidR="00F906CA" w:rsidRDefault="00F906CA" w:rsidP="001F1322">
            <w:pPr>
              <w:jc w:val="center"/>
            </w:pPr>
          </w:p>
        </w:tc>
        <w:tc>
          <w:tcPr>
            <w:tcW w:w="1418" w:type="dxa"/>
            <w:tcBorders>
              <w:bottom w:val="single" w:sz="4" w:space="0" w:color="auto"/>
            </w:tcBorders>
            <w:vAlign w:val="center"/>
          </w:tcPr>
          <w:p w:rsidR="00F906CA" w:rsidRDefault="00F906CA" w:rsidP="001F1322">
            <w:pPr>
              <w:jc w:val="center"/>
            </w:pPr>
            <w:r>
              <w:rPr>
                <w:rFonts w:hint="eastAsia"/>
              </w:rPr>
              <w:t>电枢</w:t>
            </w:r>
            <w:r>
              <w:t>质量g</w:t>
            </w:r>
          </w:p>
        </w:tc>
        <w:tc>
          <w:tcPr>
            <w:tcW w:w="1559" w:type="dxa"/>
            <w:tcBorders>
              <w:bottom w:val="single" w:sz="4" w:space="0" w:color="auto"/>
            </w:tcBorders>
            <w:vAlign w:val="center"/>
          </w:tcPr>
          <w:p w:rsidR="00F906CA" w:rsidRDefault="00F906CA" w:rsidP="001F1322">
            <w:pPr>
              <w:jc w:val="center"/>
            </w:pPr>
            <w:r>
              <w:rPr>
                <w:rFonts w:hint="eastAsia"/>
              </w:rPr>
              <w:t>加速位移m</w:t>
            </w:r>
          </w:p>
        </w:tc>
        <w:tc>
          <w:tcPr>
            <w:tcW w:w="2693" w:type="dxa"/>
            <w:tcBorders>
              <w:bottom w:val="single" w:sz="4" w:space="0" w:color="auto"/>
            </w:tcBorders>
            <w:vAlign w:val="center"/>
          </w:tcPr>
          <w:p w:rsidR="00F906CA" w:rsidRDefault="00F906CA" w:rsidP="001F1322">
            <w:pPr>
              <w:jc w:val="center"/>
            </w:pPr>
            <w:r>
              <w:rPr>
                <w:rFonts w:hint="eastAsia"/>
              </w:rPr>
              <w:t>电流</w:t>
            </w:r>
            <w:r>
              <w:t>时间积分</w:t>
            </w:r>
            <w:proofErr w:type="spellStart"/>
            <w:r>
              <w:t>kA·</w:t>
            </w:r>
            <w:r>
              <w:rPr>
                <w:rFonts w:hint="eastAsia"/>
              </w:rPr>
              <w:t>ms</w:t>
            </w:r>
            <w:proofErr w:type="spellEnd"/>
          </w:p>
        </w:tc>
        <w:tc>
          <w:tcPr>
            <w:tcW w:w="1418" w:type="dxa"/>
            <w:tcBorders>
              <w:bottom w:val="single" w:sz="4" w:space="0" w:color="auto"/>
            </w:tcBorders>
            <w:vAlign w:val="center"/>
          </w:tcPr>
          <w:p w:rsidR="00F906CA" w:rsidRDefault="00F906CA" w:rsidP="001F1322">
            <w:pPr>
              <w:jc w:val="center"/>
            </w:pPr>
            <w:r>
              <w:rPr>
                <w:rFonts w:hint="eastAsia"/>
              </w:rPr>
              <w:t>初速度</w:t>
            </w:r>
            <w:r>
              <w:t>V</w:t>
            </w:r>
          </w:p>
        </w:tc>
      </w:tr>
      <w:tr w:rsidR="00F906CA" w:rsidTr="00784FD9">
        <w:tc>
          <w:tcPr>
            <w:tcW w:w="704" w:type="dxa"/>
            <w:tcBorders>
              <w:bottom w:val="nil"/>
            </w:tcBorders>
            <w:vAlign w:val="center"/>
          </w:tcPr>
          <w:p w:rsidR="00F906CA" w:rsidRDefault="00F906CA" w:rsidP="001F1322">
            <w:pPr>
              <w:jc w:val="center"/>
            </w:pPr>
            <w:r>
              <w:rPr>
                <w:rFonts w:hint="eastAsia"/>
              </w:rPr>
              <w:t>1</w:t>
            </w:r>
          </w:p>
        </w:tc>
        <w:tc>
          <w:tcPr>
            <w:tcW w:w="1418" w:type="dxa"/>
            <w:tcBorders>
              <w:bottom w:val="nil"/>
            </w:tcBorders>
            <w:vAlign w:val="center"/>
          </w:tcPr>
          <w:p w:rsidR="00F906CA" w:rsidRDefault="00F906CA" w:rsidP="001F1322">
            <w:pPr>
              <w:jc w:val="center"/>
            </w:pPr>
            <w:r>
              <w:rPr>
                <w:rFonts w:hint="eastAsia"/>
              </w:rPr>
              <w:t>9.64</w:t>
            </w:r>
          </w:p>
        </w:tc>
        <w:tc>
          <w:tcPr>
            <w:tcW w:w="1559" w:type="dxa"/>
            <w:tcBorders>
              <w:bottom w:val="nil"/>
            </w:tcBorders>
            <w:vAlign w:val="center"/>
          </w:tcPr>
          <w:p w:rsidR="00F906CA" w:rsidRDefault="00F906CA" w:rsidP="001F1322">
            <w:pPr>
              <w:jc w:val="center"/>
            </w:pPr>
            <w:r>
              <w:rPr>
                <w:rFonts w:hint="eastAsia"/>
              </w:rPr>
              <w:t>2</w:t>
            </w:r>
            <w:r>
              <w:t>.47</w:t>
            </w:r>
          </w:p>
        </w:tc>
        <w:tc>
          <w:tcPr>
            <w:tcW w:w="2693" w:type="dxa"/>
            <w:tcBorders>
              <w:bottom w:val="nil"/>
            </w:tcBorders>
            <w:vAlign w:val="center"/>
          </w:tcPr>
          <w:p w:rsidR="00F906CA" w:rsidRDefault="00F906CA" w:rsidP="001F1322">
            <w:pPr>
              <w:jc w:val="center"/>
            </w:pPr>
            <w:r>
              <w:rPr>
                <w:rFonts w:hint="eastAsia"/>
              </w:rPr>
              <w:t>209.</w:t>
            </w:r>
            <w:r>
              <w:t>58</w:t>
            </w:r>
          </w:p>
        </w:tc>
        <w:tc>
          <w:tcPr>
            <w:tcW w:w="1418" w:type="dxa"/>
            <w:tcBorders>
              <w:bottom w:val="nil"/>
            </w:tcBorders>
            <w:vAlign w:val="center"/>
          </w:tcPr>
          <w:p w:rsidR="00F906CA" w:rsidRDefault="00F906CA" w:rsidP="001F1322">
            <w:pPr>
              <w:jc w:val="center"/>
            </w:pPr>
            <w:r>
              <w:rPr>
                <w:rFonts w:hint="eastAsia"/>
              </w:rPr>
              <w:t>2303.6</w:t>
            </w:r>
            <w:r>
              <w:t>0</w:t>
            </w:r>
          </w:p>
        </w:tc>
      </w:tr>
      <w:tr w:rsidR="00F906CA" w:rsidTr="00784FD9">
        <w:tc>
          <w:tcPr>
            <w:tcW w:w="704" w:type="dxa"/>
            <w:tcBorders>
              <w:top w:val="nil"/>
              <w:bottom w:val="nil"/>
            </w:tcBorders>
            <w:vAlign w:val="center"/>
          </w:tcPr>
          <w:p w:rsidR="00F906CA" w:rsidRDefault="00F906CA" w:rsidP="001F1322">
            <w:pPr>
              <w:jc w:val="center"/>
            </w:pPr>
            <w:r>
              <w:rPr>
                <w:rFonts w:hint="eastAsia"/>
              </w:rPr>
              <w:t>2</w:t>
            </w:r>
          </w:p>
        </w:tc>
        <w:tc>
          <w:tcPr>
            <w:tcW w:w="1418" w:type="dxa"/>
            <w:tcBorders>
              <w:top w:val="nil"/>
              <w:bottom w:val="nil"/>
            </w:tcBorders>
            <w:vAlign w:val="center"/>
          </w:tcPr>
          <w:p w:rsidR="00F906CA" w:rsidRDefault="00F906CA" w:rsidP="001F1322">
            <w:pPr>
              <w:jc w:val="center"/>
            </w:pPr>
            <w:r>
              <w:rPr>
                <w:rFonts w:hint="eastAsia"/>
              </w:rPr>
              <w:t>8.11</w:t>
            </w:r>
          </w:p>
        </w:tc>
        <w:tc>
          <w:tcPr>
            <w:tcW w:w="1559" w:type="dxa"/>
            <w:tcBorders>
              <w:top w:val="nil"/>
              <w:bottom w:val="nil"/>
            </w:tcBorders>
            <w:vAlign w:val="center"/>
          </w:tcPr>
          <w:p w:rsidR="00F906CA" w:rsidRDefault="00F906CA" w:rsidP="001F1322">
            <w:pPr>
              <w:jc w:val="center"/>
            </w:pPr>
            <w:r>
              <w:rPr>
                <w:rFonts w:hint="eastAsia"/>
              </w:rPr>
              <w:t>2.17</w:t>
            </w:r>
          </w:p>
        </w:tc>
        <w:tc>
          <w:tcPr>
            <w:tcW w:w="2693" w:type="dxa"/>
            <w:tcBorders>
              <w:top w:val="nil"/>
              <w:bottom w:val="nil"/>
            </w:tcBorders>
            <w:vAlign w:val="center"/>
          </w:tcPr>
          <w:p w:rsidR="00F906CA" w:rsidRDefault="00F906CA" w:rsidP="001F1322">
            <w:pPr>
              <w:jc w:val="center"/>
            </w:pPr>
            <w:r>
              <w:rPr>
                <w:rFonts w:hint="eastAsia"/>
              </w:rPr>
              <w:t>162.43</w:t>
            </w:r>
          </w:p>
        </w:tc>
        <w:tc>
          <w:tcPr>
            <w:tcW w:w="1418" w:type="dxa"/>
            <w:tcBorders>
              <w:top w:val="nil"/>
              <w:bottom w:val="nil"/>
            </w:tcBorders>
            <w:vAlign w:val="center"/>
          </w:tcPr>
          <w:p w:rsidR="00F906CA" w:rsidRDefault="00F906CA" w:rsidP="001F1322">
            <w:pPr>
              <w:jc w:val="center"/>
            </w:pPr>
            <w:r>
              <w:rPr>
                <w:rFonts w:hint="eastAsia"/>
              </w:rPr>
              <w:t>2996.28</w:t>
            </w:r>
          </w:p>
        </w:tc>
      </w:tr>
      <w:tr w:rsidR="00F906CA" w:rsidTr="00784FD9">
        <w:tc>
          <w:tcPr>
            <w:tcW w:w="704" w:type="dxa"/>
            <w:tcBorders>
              <w:top w:val="nil"/>
              <w:bottom w:val="nil"/>
            </w:tcBorders>
            <w:vAlign w:val="center"/>
          </w:tcPr>
          <w:p w:rsidR="00F906CA" w:rsidRDefault="00F906CA" w:rsidP="001F1322">
            <w:pPr>
              <w:jc w:val="center"/>
            </w:pPr>
            <w:r>
              <w:rPr>
                <w:rFonts w:hint="eastAsia"/>
              </w:rPr>
              <w:t>3</w:t>
            </w:r>
          </w:p>
        </w:tc>
        <w:tc>
          <w:tcPr>
            <w:tcW w:w="1418" w:type="dxa"/>
            <w:tcBorders>
              <w:top w:val="nil"/>
              <w:bottom w:val="nil"/>
            </w:tcBorders>
            <w:vAlign w:val="center"/>
          </w:tcPr>
          <w:p w:rsidR="00F906CA" w:rsidRDefault="00F906CA" w:rsidP="001F1322">
            <w:pPr>
              <w:jc w:val="center"/>
            </w:pPr>
            <w:r>
              <w:rPr>
                <w:rFonts w:hint="eastAsia"/>
              </w:rPr>
              <w:t>12.54</w:t>
            </w:r>
          </w:p>
        </w:tc>
        <w:tc>
          <w:tcPr>
            <w:tcW w:w="1559" w:type="dxa"/>
            <w:tcBorders>
              <w:top w:val="nil"/>
              <w:bottom w:val="nil"/>
            </w:tcBorders>
            <w:vAlign w:val="center"/>
          </w:tcPr>
          <w:p w:rsidR="00F906CA" w:rsidRDefault="00F906CA" w:rsidP="001F1322">
            <w:pPr>
              <w:jc w:val="center"/>
            </w:pPr>
            <w:r>
              <w:rPr>
                <w:rFonts w:hint="eastAsia"/>
              </w:rPr>
              <w:t>2.42</w:t>
            </w:r>
          </w:p>
        </w:tc>
        <w:tc>
          <w:tcPr>
            <w:tcW w:w="2693" w:type="dxa"/>
            <w:tcBorders>
              <w:top w:val="nil"/>
              <w:bottom w:val="nil"/>
            </w:tcBorders>
            <w:vAlign w:val="center"/>
          </w:tcPr>
          <w:p w:rsidR="00F906CA" w:rsidRDefault="00F906CA" w:rsidP="001F1322">
            <w:pPr>
              <w:jc w:val="center"/>
            </w:pPr>
            <w:r>
              <w:rPr>
                <w:rFonts w:hint="eastAsia"/>
              </w:rPr>
              <w:t>221.11</w:t>
            </w:r>
          </w:p>
        </w:tc>
        <w:tc>
          <w:tcPr>
            <w:tcW w:w="1418" w:type="dxa"/>
            <w:tcBorders>
              <w:top w:val="nil"/>
              <w:bottom w:val="nil"/>
            </w:tcBorders>
            <w:vAlign w:val="center"/>
          </w:tcPr>
          <w:p w:rsidR="00F906CA" w:rsidRDefault="00F906CA" w:rsidP="001F1322">
            <w:pPr>
              <w:jc w:val="center"/>
            </w:pPr>
            <w:r>
              <w:rPr>
                <w:rFonts w:hint="eastAsia"/>
              </w:rPr>
              <w:t>3220.46</w:t>
            </w:r>
          </w:p>
        </w:tc>
      </w:tr>
      <w:tr w:rsidR="00F906CA" w:rsidTr="00784FD9">
        <w:tc>
          <w:tcPr>
            <w:tcW w:w="704" w:type="dxa"/>
            <w:tcBorders>
              <w:top w:val="nil"/>
              <w:bottom w:val="nil"/>
            </w:tcBorders>
            <w:vAlign w:val="center"/>
          </w:tcPr>
          <w:p w:rsidR="00F906CA" w:rsidRDefault="00F906CA" w:rsidP="001F1322">
            <w:pPr>
              <w:jc w:val="center"/>
            </w:pPr>
            <w:r>
              <w:t>…</w:t>
            </w:r>
          </w:p>
        </w:tc>
        <w:tc>
          <w:tcPr>
            <w:tcW w:w="1418" w:type="dxa"/>
            <w:tcBorders>
              <w:top w:val="nil"/>
              <w:bottom w:val="nil"/>
            </w:tcBorders>
            <w:vAlign w:val="center"/>
          </w:tcPr>
          <w:p w:rsidR="00F906CA" w:rsidRDefault="00F906CA" w:rsidP="001F1322">
            <w:pPr>
              <w:jc w:val="center"/>
            </w:pPr>
          </w:p>
        </w:tc>
        <w:tc>
          <w:tcPr>
            <w:tcW w:w="1559" w:type="dxa"/>
            <w:tcBorders>
              <w:top w:val="nil"/>
              <w:bottom w:val="nil"/>
            </w:tcBorders>
            <w:vAlign w:val="center"/>
          </w:tcPr>
          <w:p w:rsidR="00F906CA" w:rsidRDefault="00F906CA" w:rsidP="001F1322">
            <w:pPr>
              <w:jc w:val="center"/>
            </w:pPr>
          </w:p>
        </w:tc>
        <w:tc>
          <w:tcPr>
            <w:tcW w:w="2693" w:type="dxa"/>
            <w:tcBorders>
              <w:top w:val="nil"/>
              <w:bottom w:val="nil"/>
            </w:tcBorders>
            <w:vAlign w:val="center"/>
          </w:tcPr>
          <w:p w:rsidR="00F906CA" w:rsidRDefault="00F906CA" w:rsidP="001F1322">
            <w:pPr>
              <w:jc w:val="center"/>
            </w:pPr>
          </w:p>
        </w:tc>
        <w:tc>
          <w:tcPr>
            <w:tcW w:w="1418" w:type="dxa"/>
            <w:tcBorders>
              <w:top w:val="nil"/>
              <w:bottom w:val="nil"/>
            </w:tcBorders>
            <w:vAlign w:val="center"/>
          </w:tcPr>
          <w:p w:rsidR="00F906CA" w:rsidRDefault="00F906CA" w:rsidP="001F1322">
            <w:pPr>
              <w:jc w:val="center"/>
            </w:pPr>
          </w:p>
        </w:tc>
      </w:tr>
      <w:tr w:rsidR="00F906CA" w:rsidTr="00784FD9">
        <w:tc>
          <w:tcPr>
            <w:tcW w:w="704" w:type="dxa"/>
            <w:tcBorders>
              <w:top w:val="nil"/>
            </w:tcBorders>
            <w:vAlign w:val="center"/>
          </w:tcPr>
          <w:p w:rsidR="00F906CA" w:rsidRDefault="00F906CA" w:rsidP="00300B00">
            <w:pPr>
              <w:jc w:val="center"/>
            </w:pPr>
            <w:r>
              <w:rPr>
                <w:rFonts w:hint="eastAsia"/>
              </w:rPr>
              <w:t>4</w:t>
            </w:r>
            <w:r w:rsidR="00300B00">
              <w:t>6</w:t>
            </w:r>
            <w:r>
              <w:rPr>
                <w:rFonts w:hint="eastAsia"/>
              </w:rPr>
              <w:t>0</w:t>
            </w:r>
          </w:p>
        </w:tc>
        <w:tc>
          <w:tcPr>
            <w:tcW w:w="1418" w:type="dxa"/>
            <w:tcBorders>
              <w:top w:val="nil"/>
            </w:tcBorders>
            <w:vAlign w:val="center"/>
          </w:tcPr>
          <w:p w:rsidR="00F906CA" w:rsidRDefault="00F906CA" w:rsidP="001F1322">
            <w:pPr>
              <w:jc w:val="center"/>
            </w:pPr>
            <w:r>
              <w:rPr>
                <w:rFonts w:hint="eastAsia"/>
              </w:rPr>
              <w:t>11.20</w:t>
            </w:r>
          </w:p>
        </w:tc>
        <w:tc>
          <w:tcPr>
            <w:tcW w:w="1559" w:type="dxa"/>
            <w:tcBorders>
              <w:top w:val="nil"/>
            </w:tcBorders>
            <w:vAlign w:val="center"/>
          </w:tcPr>
          <w:p w:rsidR="00F906CA" w:rsidRDefault="00F906CA" w:rsidP="001F1322">
            <w:pPr>
              <w:jc w:val="center"/>
            </w:pPr>
            <w:r>
              <w:rPr>
                <w:rFonts w:hint="eastAsia"/>
              </w:rPr>
              <w:t>2.24</w:t>
            </w:r>
          </w:p>
        </w:tc>
        <w:tc>
          <w:tcPr>
            <w:tcW w:w="2693" w:type="dxa"/>
            <w:tcBorders>
              <w:top w:val="nil"/>
            </w:tcBorders>
            <w:vAlign w:val="center"/>
          </w:tcPr>
          <w:p w:rsidR="00F906CA" w:rsidRDefault="00F906CA" w:rsidP="001F1322">
            <w:pPr>
              <w:jc w:val="center"/>
            </w:pPr>
            <w:r>
              <w:rPr>
                <w:rFonts w:hint="eastAsia"/>
              </w:rPr>
              <w:t>232.64</w:t>
            </w:r>
          </w:p>
        </w:tc>
        <w:tc>
          <w:tcPr>
            <w:tcW w:w="1418" w:type="dxa"/>
            <w:tcBorders>
              <w:top w:val="nil"/>
            </w:tcBorders>
            <w:vAlign w:val="center"/>
          </w:tcPr>
          <w:p w:rsidR="00F906CA" w:rsidRDefault="00F906CA" w:rsidP="001F1322">
            <w:pPr>
              <w:jc w:val="center"/>
            </w:pPr>
            <w:r>
              <w:rPr>
                <w:rFonts w:hint="eastAsia"/>
              </w:rPr>
              <w:t>1744.46</w:t>
            </w:r>
          </w:p>
        </w:tc>
      </w:tr>
    </w:tbl>
    <w:p w:rsidR="001241B4" w:rsidRDefault="001241B4" w:rsidP="005F02AA"/>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4"/>
        <w:gridCol w:w="1559"/>
        <w:gridCol w:w="1560"/>
        <w:gridCol w:w="1559"/>
        <w:gridCol w:w="2410"/>
      </w:tblGrid>
      <w:tr w:rsidR="00552E49" w:rsidTr="00784FD9">
        <w:tc>
          <w:tcPr>
            <w:tcW w:w="704" w:type="dxa"/>
            <w:vMerge w:val="restart"/>
            <w:vAlign w:val="center"/>
          </w:tcPr>
          <w:p w:rsidR="00552E49" w:rsidRDefault="00552E49" w:rsidP="001F1322">
            <w:pPr>
              <w:jc w:val="center"/>
            </w:pPr>
            <w:r>
              <w:rPr>
                <w:rFonts w:hint="eastAsia"/>
              </w:rPr>
              <w:t>样本</w:t>
            </w:r>
            <w:r>
              <w:t>序号</w:t>
            </w:r>
          </w:p>
        </w:tc>
        <w:tc>
          <w:tcPr>
            <w:tcW w:w="4678" w:type="dxa"/>
            <w:gridSpan w:val="3"/>
            <w:vAlign w:val="center"/>
          </w:tcPr>
          <w:p w:rsidR="00552E49" w:rsidRDefault="00552E49" w:rsidP="001F1322">
            <w:pPr>
              <w:jc w:val="center"/>
            </w:pPr>
            <w:r>
              <w:rPr>
                <w:rFonts w:hint="eastAsia"/>
              </w:rPr>
              <w:t>特征</w:t>
            </w:r>
          </w:p>
        </w:tc>
        <w:tc>
          <w:tcPr>
            <w:tcW w:w="2410" w:type="dxa"/>
            <w:vAlign w:val="center"/>
          </w:tcPr>
          <w:p w:rsidR="00552E49" w:rsidRDefault="00552E49" w:rsidP="001F1322">
            <w:pPr>
              <w:jc w:val="center"/>
            </w:pPr>
            <w:r>
              <w:rPr>
                <w:rFonts w:hint="eastAsia"/>
              </w:rPr>
              <w:t>目标</w:t>
            </w:r>
          </w:p>
        </w:tc>
      </w:tr>
      <w:tr w:rsidR="00552E49" w:rsidTr="00784FD9">
        <w:tc>
          <w:tcPr>
            <w:tcW w:w="704" w:type="dxa"/>
            <w:vMerge/>
            <w:tcBorders>
              <w:bottom w:val="single" w:sz="4" w:space="0" w:color="auto"/>
            </w:tcBorders>
            <w:vAlign w:val="center"/>
          </w:tcPr>
          <w:p w:rsidR="00552E49" w:rsidRDefault="00552E49" w:rsidP="001F1322">
            <w:pPr>
              <w:jc w:val="center"/>
            </w:pPr>
          </w:p>
        </w:tc>
        <w:tc>
          <w:tcPr>
            <w:tcW w:w="1559" w:type="dxa"/>
            <w:tcBorders>
              <w:bottom w:val="single" w:sz="4" w:space="0" w:color="auto"/>
            </w:tcBorders>
            <w:vAlign w:val="center"/>
          </w:tcPr>
          <w:p w:rsidR="00552E49" w:rsidRDefault="00552E49" w:rsidP="001F1322">
            <w:pPr>
              <w:jc w:val="center"/>
            </w:pPr>
            <w:r>
              <w:rPr>
                <w:rFonts w:hint="eastAsia"/>
              </w:rPr>
              <w:t>电枢</w:t>
            </w:r>
            <w:r>
              <w:t>质量g</w:t>
            </w:r>
          </w:p>
        </w:tc>
        <w:tc>
          <w:tcPr>
            <w:tcW w:w="1560" w:type="dxa"/>
            <w:tcBorders>
              <w:bottom w:val="single" w:sz="4" w:space="0" w:color="auto"/>
            </w:tcBorders>
            <w:vAlign w:val="center"/>
          </w:tcPr>
          <w:p w:rsidR="00552E49" w:rsidRDefault="00552E49" w:rsidP="001F1322">
            <w:pPr>
              <w:jc w:val="center"/>
            </w:pPr>
            <w:r>
              <w:rPr>
                <w:rFonts w:hint="eastAsia"/>
              </w:rPr>
              <w:t>加速位移m</w:t>
            </w:r>
          </w:p>
        </w:tc>
        <w:tc>
          <w:tcPr>
            <w:tcW w:w="1559" w:type="dxa"/>
            <w:tcBorders>
              <w:bottom w:val="single" w:sz="4" w:space="0" w:color="auto"/>
            </w:tcBorders>
            <w:vAlign w:val="center"/>
          </w:tcPr>
          <w:p w:rsidR="00552E49" w:rsidRDefault="00552E49" w:rsidP="00552E49">
            <w:pPr>
              <w:jc w:val="center"/>
            </w:pPr>
            <w:r>
              <w:rPr>
                <w:rFonts w:hint="eastAsia"/>
              </w:rPr>
              <w:t>初速度</w:t>
            </w:r>
            <w:r>
              <w:t>V</w:t>
            </w:r>
          </w:p>
        </w:tc>
        <w:tc>
          <w:tcPr>
            <w:tcW w:w="2410" w:type="dxa"/>
            <w:tcBorders>
              <w:bottom w:val="single" w:sz="4" w:space="0" w:color="auto"/>
            </w:tcBorders>
            <w:vAlign w:val="center"/>
          </w:tcPr>
          <w:p w:rsidR="00552E49" w:rsidRDefault="00552E49" w:rsidP="001F1322">
            <w:pPr>
              <w:jc w:val="center"/>
            </w:pPr>
            <w:r>
              <w:rPr>
                <w:rFonts w:hint="eastAsia"/>
              </w:rPr>
              <w:t>电流</w:t>
            </w:r>
            <w:r>
              <w:t>时间积分</w:t>
            </w:r>
            <w:proofErr w:type="spellStart"/>
            <w:r>
              <w:t>kA·</w:t>
            </w:r>
            <w:r>
              <w:rPr>
                <w:rFonts w:hint="eastAsia"/>
              </w:rPr>
              <w:t>ms</w:t>
            </w:r>
            <w:proofErr w:type="spellEnd"/>
          </w:p>
        </w:tc>
      </w:tr>
      <w:tr w:rsidR="004229B4" w:rsidTr="00784FD9">
        <w:tc>
          <w:tcPr>
            <w:tcW w:w="704" w:type="dxa"/>
            <w:tcBorders>
              <w:bottom w:val="nil"/>
              <w:right w:val="nil"/>
            </w:tcBorders>
            <w:vAlign w:val="center"/>
          </w:tcPr>
          <w:p w:rsidR="004229B4" w:rsidRDefault="004229B4" w:rsidP="004229B4">
            <w:pPr>
              <w:jc w:val="center"/>
            </w:pPr>
            <w:r>
              <w:rPr>
                <w:rFonts w:hint="eastAsia"/>
              </w:rPr>
              <w:t>1</w:t>
            </w:r>
          </w:p>
        </w:tc>
        <w:tc>
          <w:tcPr>
            <w:tcW w:w="1559" w:type="dxa"/>
            <w:tcBorders>
              <w:left w:val="nil"/>
              <w:bottom w:val="nil"/>
              <w:right w:val="nil"/>
            </w:tcBorders>
            <w:vAlign w:val="center"/>
          </w:tcPr>
          <w:p w:rsidR="004229B4" w:rsidRDefault="004229B4" w:rsidP="004229B4">
            <w:pPr>
              <w:jc w:val="center"/>
            </w:pPr>
            <w:r>
              <w:rPr>
                <w:rFonts w:hint="eastAsia"/>
              </w:rPr>
              <w:t>9.64</w:t>
            </w:r>
          </w:p>
        </w:tc>
        <w:tc>
          <w:tcPr>
            <w:tcW w:w="1560" w:type="dxa"/>
            <w:tcBorders>
              <w:left w:val="nil"/>
              <w:bottom w:val="nil"/>
              <w:right w:val="nil"/>
            </w:tcBorders>
            <w:vAlign w:val="center"/>
          </w:tcPr>
          <w:p w:rsidR="004229B4" w:rsidRDefault="004229B4" w:rsidP="004229B4">
            <w:pPr>
              <w:jc w:val="center"/>
            </w:pPr>
            <w:r>
              <w:rPr>
                <w:rFonts w:hint="eastAsia"/>
              </w:rPr>
              <w:t>2.47</w:t>
            </w:r>
          </w:p>
        </w:tc>
        <w:tc>
          <w:tcPr>
            <w:tcW w:w="1559" w:type="dxa"/>
            <w:tcBorders>
              <w:left w:val="nil"/>
              <w:bottom w:val="nil"/>
              <w:right w:val="nil"/>
            </w:tcBorders>
            <w:vAlign w:val="center"/>
          </w:tcPr>
          <w:p w:rsidR="004229B4" w:rsidRDefault="004229B4" w:rsidP="004229B4">
            <w:pPr>
              <w:jc w:val="center"/>
            </w:pPr>
            <w:r>
              <w:rPr>
                <w:rFonts w:hint="eastAsia"/>
              </w:rPr>
              <w:t>2303.60</w:t>
            </w:r>
          </w:p>
        </w:tc>
        <w:tc>
          <w:tcPr>
            <w:tcW w:w="2410" w:type="dxa"/>
            <w:tcBorders>
              <w:left w:val="nil"/>
              <w:bottom w:val="nil"/>
            </w:tcBorders>
            <w:vAlign w:val="center"/>
          </w:tcPr>
          <w:p w:rsidR="004229B4" w:rsidRDefault="004229B4" w:rsidP="004229B4">
            <w:pPr>
              <w:jc w:val="center"/>
            </w:pPr>
            <w:r>
              <w:rPr>
                <w:rFonts w:hint="eastAsia"/>
              </w:rPr>
              <w:t>209.58</w:t>
            </w:r>
          </w:p>
        </w:tc>
      </w:tr>
      <w:tr w:rsidR="004229B4" w:rsidTr="00784FD9">
        <w:tc>
          <w:tcPr>
            <w:tcW w:w="704" w:type="dxa"/>
            <w:tcBorders>
              <w:top w:val="nil"/>
              <w:bottom w:val="nil"/>
              <w:right w:val="nil"/>
            </w:tcBorders>
            <w:vAlign w:val="center"/>
          </w:tcPr>
          <w:p w:rsidR="004229B4" w:rsidRDefault="004229B4" w:rsidP="004229B4">
            <w:pPr>
              <w:jc w:val="center"/>
            </w:pPr>
            <w:r>
              <w:rPr>
                <w:rFonts w:hint="eastAsia"/>
              </w:rPr>
              <w:t>2</w:t>
            </w:r>
          </w:p>
        </w:tc>
        <w:tc>
          <w:tcPr>
            <w:tcW w:w="1559" w:type="dxa"/>
            <w:tcBorders>
              <w:top w:val="nil"/>
              <w:left w:val="nil"/>
              <w:bottom w:val="nil"/>
              <w:right w:val="nil"/>
            </w:tcBorders>
            <w:vAlign w:val="center"/>
          </w:tcPr>
          <w:p w:rsidR="004229B4" w:rsidRDefault="004229B4" w:rsidP="004229B4">
            <w:pPr>
              <w:jc w:val="center"/>
            </w:pPr>
            <w:r>
              <w:rPr>
                <w:rFonts w:hint="eastAsia"/>
              </w:rPr>
              <w:t>8.11</w:t>
            </w:r>
          </w:p>
        </w:tc>
        <w:tc>
          <w:tcPr>
            <w:tcW w:w="1560" w:type="dxa"/>
            <w:tcBorders>
              <w:top w:val="nil"/>
              <w:left w:val="nil"/>
              <w:bottom w:val="nil"/>
              <w:right w:val="nil"/>
            </w:tcBorders>
            <w:vAlign w:val="center"/>
          </w:tcPr>
          <w:p w:rsidR="004229B4" w:rsidRDefault="004229B4" w:rsidP="004229B4">
            <w:pPr>
              <w:jc w:val="center"/>
            </w:pPr>
            <w:r>
              <w:rPr>
                <w:rFonts w:hint="eastAsia"/>
              </w:rPr>
              <w:t>2.17</w:t>
            </w:r>
          </w:p>
        </w:tc>
        <w:tc>
          <w:tcPr>
            <w:tcW w:w="1559" w:type="dxa"/>
            <w:tcBorders>
              <w:top w:val="nil"/>
              <w:left w:val="nil"/>
              <w:bottom w:val="nil"/>
              <w:right w:val="nil"/>
            </w:tcBorders>
            <w:vAlign w:val="center"/>
          </w:tcPr>
          <w:p w:rsidR="004229B4" w:rsidRDefault="004229B4" w:rsidP="004229B4">
            <w:pPr>
              <w:jc w:val="center"/>
            </w:pPr>
            <w:r>
              <w:rPr>
                <w:rFonts w:hint="eastAsia"/>
              </w:rPr>
              <w:t>2996.28</w:t>
            </w:r>
          </w:p>
        </w:tc>
        <w:tc>
          <w:tcPr>
            <w:tcW w:w="2410" w:type="dxa"/>
            <w:tcBorders>
              <w:top w:val="nil"/>
              <w:left w:val="nil"/>
              <w:bottom w:val="nil"/>
            </w:tcBorders>
            <w:vAlign w:val="center"/>
          </w:tcPr>
          <w:p w:rsidR="004229B4" w:rsidRDefault="004229B4" w:rsidP="004229B4">
            <w:pPr>
              <w:jc w:val="center"/>
            </w:pPr>
            <w:r>
              <w:rPr>
                <w:rFonts w:hint="eastAsia"/>
              </w:rPr>
              <w:t>162.43</w:t>
            </w:r>
          </w:p>
        </w:tc>
      </w:tr>
      <w:tr w:rsidR="004229B4" w:rsidTr="00784FD9">
        <w:tc>
          <w:tcPr>
            <w:tcW w:w="704" w:type="dxa"/>
            <w:tcBorders>
              <w:top w:val="nil"/>
              <w:bottom w:val="nil"/>
              <w:right w:val="nil"/>
            </w:tcBorders>
            <w:vAlign w:val="center"/>
          </w:tcPr>
          <w:p w:rsidR="004229B4" w:rsidRDefault="004229B4" w:rsidP="004229B4">
            <w:pPr>
              <w:jc w:val="center"/>
            </w:pPr>
            <w:r>
              <w:rPr>
                <w:rFonts w:hint="eastAsia"/>
              </w:rPr>
              <w:t>3</w:t>
            </w:r>
          </w:p>
        </w:tc>
        <w:tc>
          <w:tcPr>
            <w:tcW w:w="1559" w:type="dxa"/>
            <w:tcBorders>
              <w:top w:val="nil"/>
              <w:left w:val="nil"/>
              <w:bottom w:val="nil"/>
              <w:right w:val="nil"/>
            </w:tcBorders>
            <w:vAlign w:val="center"/>
          </w:tcPr>
          <w:p w:rsidR="004229B4" w:rsidRDefault="004229B4" w:rsidP="004229B4">
            <w:pPr>
              <w:jc w:val="center"/>
            </w:pPr>
            <w:r>
              <w:rPr>
                <w:rFonts w:hint="eastAsia"/>
              </w:rPr>
              <w:t>12.54</w:t>
            </w:r>
          </w:p>
        </w:tc>
        <w:tc>
          <w:tcPr>
            <w:tcW w:w="1560" w:type="dxa"/>
            <w:tcBorders>
              <w:top w:val="nil"/>
              <w:left w:val="nil"/>
              <w:bottom w:val="nil"/>
              <w:right w:val="nil"/>
            </w:tcBorders>
            <w:vAlign w:val="center"/>
          </w:tcPr>
          <w:p w:rsidR="004229B4" w:rsidRDefault="004229B4" w:rsidP="004229B4">
            <w:pPr>
              <w:jc w:val="center"/>
            </w:pPr>
            <w:r>
              <w:rPr>
                <w:rFonts w:hint="eastAsia"/>
              </w:rPr>
              <w:t>2.42</w:t>
            </w:r>
          </w:p>
        </w:tc>
        <w:tc>
          <w:tcPr>
            <w:tcW w:w="1559" w:type="dxa"/>
            <w:tcBorders>
              <w:top w:val="nil"/>
              <w:left w:val="nil"/>
              <w:bottom w:val="nil"/>
              <w:right w:val="nil"/>
            </w:tcBorders>
            <w:vAlign w:val="center"/>
          </w:tcPr>
          <w:p w:rsidR="004229B4" w:rsidRDefault="004229B4" w:rsidP="004229B4">
            <w:pPr>
              <w:jc w:val="center"/>
            </w:pPr>
            <w:r>
              <w:rPr>
                <w:rFonts w:hint="eastAsia"/>
              </w:rPr>
              <w:t>3220.46</w:t>
            </w:r>
          </w:p>
        </w:tc>
        <w:tc>
          <w:tcPr>
            <w:tcW w:w="2410" w:type="dxa"/>
            <w:tcBorders>
              <w:top w:val="nil"/>
              <w:left w:val="nil"/>
              <w:bottom w:val="nil"/>
            </w:tcBorders>
            <w:vAlign w:val="center"/>
          </w:tcPr>
          <w:p w:rsidR="004229B4" w:rsidRDefault="004229B4" w:rsidP="004229B4">
            <w:pPr>
              <w:jc w:val="center"/>
            </w:pPr>
            <w:r>
              <w:rPr>
                <w:rFonts w:hint="eastAsia"/>
              </w:rPr>
              <w:t>221.11</w:t>
            </w:r>
          </w:p>
        </w:tc>
      </w:tr>
      <w:tr w:rsidR="004229B4" w:rsidTr="00784FD9">
        <w:tc>
          <w:tcPr>
            <w:tcW w:w="704" w:type="dxa"/>
            <w:tcBorders>
              <w:top w:val="nil"/>
              <w:bottom w:val="nil"/>
              <w:right w:val="nil"/>
            </w:tcBorders>
            <w:vAlign w:val="center"/>
          </w:tcPr>
          <w:p w:rsidR="004229B4" w:rsidRDefault="004229B4" w:rsidP="004229B4">
            <w:pPr>
              <w:jc w:val="center"/>
            </w:pPr>
            <w:r>
              <w:t>…</w:t>
            </w:r>
          </w:p>
        </w:tc>
        <w:tc>
          <w:tcPr>
            <w:tcW w:w="1559" w:type="dxa"/>
            <w:tcBorders>
              <w:top w:val="nil"/>
              <w:left w:val="nil"/>
              <w:bottom w:val="nil"/>
              <w:right w:val="nil"/>
            </w:tcBorders>
            <w:vAlign w:val="center"/>
          </w:tcPr>
          <w:p w:rsidR="004229B4" w:rsidRDefault="004229B4" w:rsidP="004229B4">
            <w:pPr>
              <w:jc w:val="center"/>
            </w:pPr>
          </w:p>
        </w:tc>
        <w:tc>
          <w:tcPr>
            <w:tcW w:w="1560" w:type="dxa"/>
            <w:tcBorders>
              <w:top w:val="nil"/>
              <w:left w:val="nil"/>
              <w:bottom w:val="nil"/>
              <w:right w:val="nil"/>
            </w:tcBorders>
            <w:vAlign w:val="center"/>
          </w:tcPr>
          <w:p w:rsidR="004229B4" w:rsidRDefault="004229B4" w:rsidP="004229B4">
            <w:pPr>
              <w:jc w:val="center"/>
            </w:pPr>
          </w:p>
        </w:tc>
        <w:tc>
          <w:tcPr>
            <w:tcW w:w="1559" w:type="dxa"/>
            <w:tcBorders>
              <w:top w:val="nil"/>
              <w:left w:val="nil"/>
              <w:bottom w:val="nil"/>
              <w:right w:val="nil"/>
            </w:tcBorders>
            <w:vAlign w:val="center"/>
          </w:tcPr>
          <w:p w:rsidR="004229B4" w:rsidRDefault="004229B4" w:rsidP="004229B4">
            <w:pPr>
              <w:jc w:val="center"/>
            </w:pPr>
          </w:p>
        </w:tc>
        <w:tc>
          <w:tcPr>
            <w:tcW w:w="2410" w:type="dxa"/>
            <w:tcBorders>
              <w:top w:val="nil"/>
              <w:left w:val="nil"/>
              <w:bottom w:val="nil"/>
            </w:tcBorders>
            <w:vAlign w:val="center"/>
          </w:tcPr>
          <w:p w:rsidR="004229B4" w:rsidRDefault="004229B4" w:rsidP="004229B4">
            <w:pPr>
              <w:jc w:val="center"/>
            </w:pPr>
          </w:p>
        </w:tc>
      </w:tr>
      <w:tr w:rsidR="004229B4" w:rsidTr="00784FD9">
        <w:tc>
          <w:tcPr>
            <w:tcW w:w="704" w:type="dxa"/>
            <w:tcBorders>
              <w:top w:val="nil"/>
              <w:right w:val="nil"/>
            </w:tcBorders>
            <w:vAlign w:val="center"/>
          </w:tcPr>
          <w:p w:rsidR="004229B4" w:rsidRDefault="004229B4" w:rsidP="00300B00">
            <w:pPr>
              <w:jc w:val="center"/>
            </w:pPr>
            <w:r>
              <w:rPr>
                <w:rFonts w:hint="eastAsia"/>
              </w:rPr>
              <w:lastRenderedPageBreak/>
              <w:t>4</w:t>
            </w:r>
            <w:r w:rsidR="00300B00">
              <w:t>6</w:t>
            </w:r>
            <w:r>
              <w:rPr>
                <w:rFonts w:hint="eastAsia"/>
              </w:rPr>
              <w:t>0</w:t>
            </w:r>
          </w:p>
        </w:tc>
        <w:tc>
          <w:tcPr>
            <w:tcW w:w="1559" w:type="dxa"/>
            <w:tcBorders>
              <w:top w:val="nil"/>
              <w:left w:val="nil"/>
              <w:right w:val="nil"/>
            </w:tcBorders>
            <w:vAlign w:val="center"/>
          </w:tcPr>
          <w:p w:rsidR="004229B4" w:rsidRDefault="004229B4" w:rsidP="004229B4">
            <w:pPr>
              <w:jc w:val="center"/>
            </w:pPr>
            <w:r>
              <w:rPr>
                <w:rFonts w:hint="eastAsia"/>
              </w:rPr>
              <w:t>11.20</w:t>
            </w:r>
          </w:p>
        </w:tc>
        <w:tc>
          <w:tcPr>
            <w:tcW w:w="1560" w:type="dxa"/>
            <w:tcBorders>
              <w:top w:val="nil"/>
              <w:left w:val="nil"/>
              <w:right w:val="nil"/>
            </w:tcBorders>
            <w:vAlign w:val="center"/>
          </w:tcPr>
          <w:p w:rsidR="004229B4" w:rsidRDefault="004229B4" w:rsidP="004229B4">
            <w:pPr>
              <w:jc w:val="center"/>
            </w:pPr>
            <w:r>
              <w:rPr>
                <w:rFonts w:hint="eastAsia"/>
              </w:rPr>
              <w:t>2.24</w:t>
            </w:r>
          </w:p>
        </w:tc>
        <w:tc>
          <w:tcPr>
            <w:tcW w:w="1559" w:type="dxa"/>
            <w:tcBorders>
              <w:top w:val="nil"/>
              <w:left w:val="nil"/>
              <w:right w:val="nil"/>
            </w:tcBorders>
            <w:vAlign w:val="center"/>
          </w:tcPr>
          <w:p w:rsidR="004229B4" w:rsidRDefault="004229B4" w:rsidP="004229B4">
            <w:pPr>
              <w:jc w:val="center"/>
            </w:pPr>
            <w:r>
              <w:rPr>
                <w:rFonts w:hint="eastAsia"/>
              </w:rPr>
              <w:t>1744.46</w:t>
            </w:r>
          </w:p>
        </w:tc>
        <w:tc>
          <w:tcPr>
            <w:tcW w:w="2410" w:type="dxa"/>
            <w:tcBorders>
              <w:top w:val="nil"/>
              <w:left w:val="nil"/>
            </w:tcBorders>
            <w:vAlign w:val="center"/>
          </w:tcPr>
          <w:p w:rsidR="004229B4" w:rsidRDefault="004229B4" w:rsidP="004229B4">
            <w:pPr>
              <w:jc w:val="center"/>
            </w:pPr>
            <w:r>
              <w:rPr>
                <w:rFonts w:hint="eastAsia"/>
              </w:rPr>
              <w:t>232.64</w:t>
            </w:r>
          </w:p>
        </w:tc>
      </w:tr>
    </w:tbl>
    <w:p w:rsidR="00E95383" w:rsidRDefault="00E95383" w:rsidP="005F02AA">
      <w:r>
        <w:rPr>
          <w:rFonts w:hint="eastAsia"/>
        </w:rPr>
        <w:t>我们</w:t>
      </w:r>
      <w:r>
        <w:t>将</w:t>
      </w:r>
      <w:r w:rsidR="00634FA6">
        <w:rPr>
          <w:rFonts w:hint="eastAsia"/>
        </w:rPr>
        <w:t>表中</w:t>
      </w:r>
      <w:r>
        <w:t>数据集分割为</w:t>
      </w:r>
      <w:r w:rsidR="00634FA6">
        <w:rPr>
          <w:rFonts w:hint="eastAsia"/>
        </w:rPr>
        <w:t>含有400个</w:t>
      </w:r>
      <w:r w:rsidR="00634FA6">
        <w:t>样本的</w:t>
      </w:r>
      <w:r>
        <w:t>训练集和</w:t>
      </w:r>
      <w:r w:rsidR="00634FA6">
        <w:rPr>
          <w:rFonts w:hint="eastAsia"/>
        </w:rPr>
        <w:t>3个</w:t>
      </w:r>
      <w:r w:rsidR="00634FA6">
        <w:t>含有</w:t>
      </w:r>
      <w:r w:rsidR="00634FA6">
        <w:rPr>
          <w:rFonts w:hint="eastAsia"/>
        </w:rPr>
        <w:t>20个</w:t>
      </w:r>
      <w:r w:rsidR="00634FA6">
        <w:t>样本的</w:t>
      </w:r>
      <w:r>
        <w:t>测试集，</w:t>
      </w:r>
      <w:r w:rsidR="00634FA6">
        <w:rPr>
          <w:rFonts w:hint="eastAsia"/>
        </w:rPr>
        <w:t>测试</w:t>
      </w:r>
      <w:proofErr w:type="gramStart"/>
      <w:r w:rsidR="00634FA6">
        <w:rPr>
          <w:rFonts w:hint="eastAsia"/>
        </w:rPr>
        <w:t>集</w:t>
      </w:r>
      <w:r w:rsidR="00634FA6">
        <w:t>用于</w:t>
      </w:r>
      <w:proofErr w:type="gramEnd"/>
      <w:r w:rsidR="00634FA6">
        <w:rPr>
          <w:rFonts w:hint="eastAsia"/>
        </w:rPr>
        <w:t>测试</w:t>
      </w:r>
      <w:r>
        <w:t>训练</w:t>
      </w:r>
      <w:r w:rsidR="00634FA6">
        <w:rPr>
          <w:rFonts w:hint="eastAsia"/>
        </w:rPr>
        <w:t>得到</w:t>
      </w:r>
      <w:r w:rsidR="00634FA6">
        <w:t>的最优模型</w:t>
      </w:r>
      <w:r>
        <w:t>。</w:t>
      </w:r>
    </w:p>
    <w:p w:rsidR="00357A21" w:rsidRDefault="00357A21" w:rsidP="005F02AA">
      <w:r>
        <w:t>将X（</w:t>
      </w:r>
      <w:r>
        <w:rPr>
          <w:rFonts w:hint="eastAsia"/>
        </w:rPr>
        <w:t>m</w:t>
      </w:r>
      <w:r>
        <w:t>, x, I）</w:t>
      </w:r>
      <w:r>
        <w:rPr>
          <w:rFonts w:hint="eastAsia"/>
        </w:rPr>
        <w:t>作为特征</w:t>
      </w:r>
      <w:r>
        <w:t>，</w:t>
      </w:r>
      <w:r>
        <w:rPr>
          <w:rFonts w:hint="eastAsia"/>
        </w:rPr>
        <w:t>初速度</w:t>
      </w:r>
      <w:r>
        <w:t>作为目标时，神经网络输入</w:t>
      </w:r>
      <w:r w:rsidR="00634FA6">
        <w:t>40</w:t>
      </w:r>
      <w:r>
        <w:t>0</w:t>
      </w:r>
      <w:r w:rsidR="00634FA6">
        <w:t>*3</w:t>
      </w:r>
      <w:r>
        <w:rPr>
          <w:rFonts w:hint="eastAsia"/>
        </w:rPr>
        <w:t>的特征</w:t>
      </w:r>
      <w:r>
        <w:t>矩阵，</w:t>
      </w:r>
      <w:r w:rsidR="00634FA6">
        <w:t xml:space="preserve"> 40</w:t>
      </w:r>
      <w:r>
        <w:t>0</w:t>
      </w:r>
      <w:r w:rsidR="00634FA6">
        <w:t>*1</w:t>
      </w:r>
      <w:r>
        <w:rPr>
          <w:rFonts w:hint="eastAsia"/>
        </w:rPr>
        <w:t>的目标</w:t>
      </w:r>
      <w:r>
        <w:t>矩阵</w:t>
      </w:r>
      <w:r>
        <w:rPr>
          <w:rFonts w:hint="eastAsia"/>
        </w:rPr>
        <w:t>，</w:t>
      </w:r>
      <w:r>
        <w:t>得到模型</w:t>
      </w:r>
      <w:r w:rsidR="00F906CA">
        <w:t>1</w:t>
      </w:r>
      <w:r>
        <w:rPr>
          <w:rFonts w:hint="eastAsia"/>
        </w:rPr>
        <w:t>；</w:t>
      </w:r>
    </w:p>
    <w:p w:rsidR="00357A21" w:rsidRDefault="00357A21" w:rsidP="005F02AA">
      <w:r>
        <w:t>将X（</w:t>
      </w:r>
      <w:r>
        <w:rPr>
          <w:rFonts w:hint="eastAsia"/>
        </w:rPr>
        <w:t>m</w:t>
      </w:r>
      <w:r>
        <w:t>, x, V）</w:t>
      </w:r>
      <w:r>
        <w:rPr>
          <w:rFonts w:hint="eastAsia"/>
        </w:rPr>
        <w:t>作为特征</w:t>
      </w:r>
      <w:r>
        <w:t>，</w:t>
      </w:r>
      <w:r>
        <w:rPr>
          <w:rFonts w:hint="eastAsia"/>
        </w:rPr>
        <w:t>电流时间</w:t>
      </w:r>
      <w:r>
        <w:t>积分值作为目标时，神经网络输入</w:t>
      </w:r>
      <w:r w:rsidR="00634FA6">
        <w:t>40</w:t>
      </w:r>
      <w:r>
        <w:t>0</w:t>
      </w:r>
      <w:r w:rsidR="00634FA6">
        <w:t>*3</w:t>
      </w:r>
      <w:r>
        <w:rPr>
          <w:rFonts w:hint="eastAsia"/>
        </w:rPr>
        <w:t>的特征</w:t>
      </w:r>
      <w:r>
        <w:t>矩阵，</w:t>
      </w:r>
      <w:r w:rsidR="00634FA6">
        <w:t>40</w:t>
      </w:r>
      <w:r>
        <w:t>0</w:t>
      </w:r>
      <w:r w:rsidR="00634FA6">
        <w:t>*1</w:t>
      </w:r>
      <w:r>
        <w:rPr>
          <w:rFonts w:hint="eastAsia"/>
        </w:rPr>
        <w:t>的目标</w:t>
      </w:r>
      <w:r>
        <w:t>矩阵</w:t>
      </w:r>
      <w:r>
        <w:rPr>
          <w:rFonts w:hint="eastAsia"/>
        </w:rPr>
        <w:t>，</w:t>
      </w:r>
      <w:r>
        <w:t>得到模型</w:t>
      </w:r>
      <w:r w:rsidR="00F906CA">
        <w:t>2</w:t>
      </w:r>
      <w:r>
        <w:rPr>
          <w:rFonts w:hint="eastAsia"/>
        </w:rPr>
        <w:t>。</w:t>
      </w:r>
    </w:p>
    <w:p w:rsidR="00634FA6" w:rsidRDefault="00634FA6" w:rsidP="005F02AA">
      <w:r w:rsidRPr="00634FA6">
        <w:t>When training model 1, we extract the rise time and the current peak from the waveform, and use the current time integral when training model 2 and 3. The training parameters are configured as Table 1 and Table 2.</w:t>
      </w:r>
    </w:p>
    <w:p w:rsidR="00357A21" w:rsidRDefault="00357A21" w:rsidP="00357A21">
      <w:pPr>
        <w:pStyle w:val="2"/>
      </w:pPr>
      <w:r>
        <w:t>Result</w:t>
      </w:r>
      <w:r w:rsidR="00B93B94">
        <w:t>s</w:t>
      </w:r>
    </w:p>
    <w:p w:rsidR="002D0DA9" w:rsidRDefault="00357A21" w:rsidP="005F02AA">
      <w:r>
        <w:rPr>
          <w:rFonts w:hint="eastAsia"/>
        </w:rPr>
        <w:t>Model</w:t>
      </w:r>
      <w:r>
        <w:t>1</w:t>
      </w:r>
      <w:r w:rsidR="007962C5">
        <w:rPr>
          <w:rFonts w:hint="eastAsia"/>
        </w:rPr>
        <w:t>在</w:t>
      </w:r>
      <w:r w:rsidR="007962C5">
        <w:t>测试集上的预测误差随训练样本数量的变化</w:t>
      </w:r>
      <w:r w:rsidR="00F906CA">
        <w:rPr>
          <w:rFonts w:hint="eastAsia"/>
        </w:rPr>
        <w:t>如</w:t>
      </w:r>
      <w:r w:rsidR="00F906CA" w:rsidRPr="00F906CA">
        <w:rPr>
          <w:rFonts w:hint="eastAsia"/>
        </w:rPr>
        <w:t>图</w:t>
      </w:r>
      <w:r w:rsidR="00F906CA">
        <w:rPr>
          <w:rFonts w:hint="eastAsia"/>
        </w:rPr>
        <w:t>1</w:t>
      </w:r>
      <w:r>
        <w:rPr>
          <w:rFonts w:hint="eastAsia"/>
        </w:rPr>
        <w:t>：</w:t>
      </w:r>
    </w:p>
    <w:p w:rsidR="00300B00" w:rsidRDefault="00300B00" w:rsidP="00300B00">
      <w:pPr>
        <w:jc w:val="center"/>
      </w:pPr>
      <w:r>
        <w:rPr>
          <w:rFonts w:hint="eastAsia"/>
          <w:noProof/>
        </w:rPr>
        <w:drawing>
          <wp:inline distT="0" distB="0" distL="0" distR="0">
            <wp:extent cx="3769744" cy="266414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rningcurve_M1.png"/>
                    <pic:cNvPicPr/>
                  </pic:nvPicPr>
                  <pic:blipFill>
                    <a:blip r:embed="rId50">
                      <a:extLst>
                        <a:ext uri="{28A0092B-C50C-407E-A947-70E740481C1C}">
                          <a14:useLocalDpi xmlns:a14="http://schemas.microsoft.com/office/drawing/2010/main" val="0"/>
                        </a:ext>
                      </a:extLst>
                    </a:blip>
                    <a:stretch>
                      <a:fillRect/>
                    </a:stretch>
                  </pic:blipFill>
                  <pic:spPr>
                    <a:xfrm>
                      <a:off x="0" y="0"/>
                      <a:ext cx="3770435" cy="2664634"/>
                    </a:xfrm>
                    <a:prstGeom prst="rect">
                      <a:avLst/>
                    </a:prstGeom>
                  </pic:spPr>
                </pic:pic>
              </a:graphicData>
            </a:graphic>
          </wp:inline>
        </w:drawing>
      </w:r>
    </w:p>
    <w:tbl>
      <w:tblPr>
        <w:tblW w:w="3587" w:type="dxa"/>
        <w:jc w:val="center"/>
        <w:tblBorders>
          <w:top w:val="single" w:sz="4" w:space="0" w:color="auto"/>
          <w:bottom w:val="single" w:sz="4" w:space="0" w:color="auto"/>
        </w:tblBorders>
        <w:tblLook w:val="04A0" w:firstRow="1" w:lastRow="0" w:firstColumn="1" w:lastColumn="0" w:noHBand="0" w:noVBand="1"/>
      </w:tblPr>
      <w:tblGrid>
        <w:gridCol w:w="1418"/>
        <w:gridCol w:w="1427"/>
        <w:gridCol w:w="1418"/>
      </w:tblGrid>
      <w:tr w:rsidR="00BC31B7" w:rsidRPr="00BC31B7" w:rsidTr="00E92B96">
        <w:trPr>
          <w:cantSplit/>
          <w:trHeight w:val="284"/>
          <w:jc w:val="center"/>
        </w:trPr>
        <w:tc>
          <w:tcPr>
            <w:tcW w:w="1418" w:type="dxa"/>
            <w:tcBorders>
              <w:top w:val="single" w:sz="4" w:space="0" w:color="auto"/>
              <w:bottom w:val="single" w:sz="4" w:space="0" w:color="auto"/>
            </w:tcBorders>
            <w:shd w:val="clear" w:color="auto" w:fill="auto"/>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sample</w:t>
            </w:r>
          </w:p>
        </w:tc>
        <w:tc>
          <w:tcPr>
            <w:tcW w:w="1418" w:type="dxa"/>
            <w:tcBorders>
              <w:top w:val="single" w:sz="4" w:space="0" w:color="auto"/>
              <w:bottom w:val="single" w:sz="4" w:space="0" w:color="auto"/>
            </w:tcBorders>
            <w:shd w:val="clear" w:color="auto" w:fill="auto"/>
            <w:vAlign w:val="center"/>
            <w:hideMark/>
          </w:tcPr>
          <w:p w:rsidR="00BC31B7" w:rsidRPr="00BC31B7" w:rsidRDefault="00BC31B7" w:rsidP="00BC31B7">
            <w:pPr>
              <w:widowControl/>
              <w:jc w:val="center"/>
              <w:rPr>
                <w:rFonts w:ascii="等线" w:eastAsia="等线" w:hAnsi="等线" w:cs="宋体"/>
                <w:kern w:val="0"/>
                <w:szCs w:val="21"/>
              </w:rPr>
            </w:pPr>
            <w:proofErr w:type="spellStart"/>
            <w:r w:rsidRPr="00BC31B7">
              <w:rPr>
                <w:rFonts w:ascii="等线" w:eastAsia="等线" w:hAnsi="等线" w:cs="宋体" w:hint="eastAsia"/>
                <w:kern w:val="0"/>
                <w:szCs w:val="21"/>
              </w:rPr>
              <w:t>test_diffmean</w:t>
            </w:r>
            <w:proofErr w:type="spellEnd"/>
          </w:p>
        </w:tc>
        <w:tc>
          <w:tcPr>
            <w:tcW w:w="1418" w:type="dxa"/>
            <w:tcBorders>
              <w:top w:val="single" w:sz="4" w:space="0" w:color="auto"/>
              <w:bottom w:val="single" w:sz="4" w:space="0" w:color="auto"/>
            </w:tcBorders>
            <w:shd w:val="clear" w:color="auto" w:fill="auto"/>
            <w:vAlign w:val="center"/>
            <w:hideMark/>
          </w:tcPr>
          <w:p w:rsidR="00BC31B7" w:rsidRPr="00BC31B7" w:rsidRDefault="00BC31B7" w:rsidP="00BC31B7">
            <w:pPr>
              <w:widowControl/>
              <w:jc w:val="center"/>
              <w:rPr>
                <w:rFonts w:ascii="等线" w:eastAsia="等线" w:hAnsi="等线" w:cs="宋体"/>
                <w:kern w:val="0"/>
                <w:szCs w:val="21"/>
              </w:rPr>
            </w:pPr>
            <w:proofErr w:type="spellStart"/>
            <w:r w:rsidRPr="00BC31B7">
              <w:rPr>
                <w:rFonts w:ascii="等线" w:eastAsia="等线" w:hAnsi="等线" w:cs="宋体" w:hint="eastAsia"/>
                <w:kern w:val="0"/>
                <w:szCs w:val="21"/>
              </w:rPr>
              <w:t>test_std</w:t>
            </w:r>
            <w:proofErr w:type="spellEnd"/>
          </w:p>
        </w:tc>
      </w:tr>
      <w:tr w:rsidR="00BC31B7" w:rsidRPr="00BC31B7" w:rsidTr="00E92B96">
        <w:trPr>
          <w:cantSplit/>
          <w:trHeight w:val="284"/>
          <w:jc w:val="center"/>
        </w:trPr>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w:t>
            </w:r>
          </w:p>
        </w:tc>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406.06</w:t>
            </w:r>
          </w:p>
        </w:tc>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501.13</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468.69</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550.99</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120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699.26</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1012.86</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160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273.31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828.12</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200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238.35</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610.42</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240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177.78</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439.56</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280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184.4</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276.13</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320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66.51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108.12</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360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67.41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92.09</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18.3</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25.76</w:t>
            </w:r>
          </w:p>
        </w:tc>
      </w:tr>
    </w:tbl>
    <w:p w:rsidR="00C11030" w:rsidRDefault="007962C5" w:rsidP="005F02AA">
      <w:r>
        <w:rPr>
          <w:rFonts w:hint="eastAsia"/>
        </w:rPr>
        <w:t>测试</w:t>
      </w:r>
      <w:r>
        <w:t>集</w:t>
      </w:r>
      <w:r>
        <w:rPr>
          <w:rFonts w:hint="eastAsia"/>
        </w:rPr>
        <w:t>含有20个通过</w:t>
      </w:r>
      <w:r>
        <w:t>仿真随机得到的</w:t>
      </w:r>
      <w:r>
        <w:rPr>
          <w:rFonts w:hint="eastAsia"/>
        </w:rPr>
        <w:t>样本。</w:t>
      </w:r>
      <w:r>
        <w:t>可以看出</w:t>
      </w:r>
      <w:r>
        <w:rPr>
          <w:rFonts w:hint="eastAsia"/>
        </w:rPr>
        <w:t>随着</w:t>
      </w:r>
      <w:r>
        <w:t>训练样本数量增多，预测误差逐渐减小。</w:t>
      </w:r>
      <w:r w:rsidR="008874F5">
        <w:rPr>
          <w:rFonts w:hint="eastAsia"/>
        </w:rPr>
        <w:t>本研究中</w:t>
      </w:r>
      <w:r w:rsidR="00074A8E">
        <w:rPr>
          <w:rFonts w:hint="eastAsia"/>
        </w:rPr>
        <w:t>平均</w:t>
      </w:r>
      <w:r w:rsidR="008874F5">
        <w:t>误差为误差绝对值</w:t>
      </w:r>
      <w:r w:rsidR="008874F5">
        <w:rPr>
          <w:rFonts w:hint="eastAsia"/>
        </w:rPr>
        <w:t>的</w:t>
      </w:r>
      <w:r w:rsidR="008874F5">
        <w:t>平均值，因此都是正数。</w:t>
      </w:r>
      <w:r w:rsidR="008874F5">
        <w:rPr>
          <w:rFonts w:hint="eastAsia"/>
        </w:rPr>
        <w:t>阴影</w:t>
      </w:r>
      <w:r w:rsidR="008874F5">
        <w:t>部分为</w:t>
      </w:r>
      <w:r w:rsidR="00C11030">
        <w:rPr>
          <w:rFonts w:hint="eastAsia"/>
        </w:rPr>
        <w:t>预测</w:t>
      </w:r>
      <w:r w:rsidR="00C11030">
        <w:t>误差的</w:t>
      </w:r>
      <w:r w:rsidR="00C11030">
        <w:rPr>
          <w:rFonts w:hint="eastAsia"/>
        </w:rPr>
        <w:t>标准差</w:t>
      </w:r>
      <w:r w:rsidR="00C11030">
        <w:t>。</w:t>
      </w:r>
      <w:r w:rsidR="00C11030">
        <w:rPr>
          <w:rFonts w:hint="eastAsia"/>
        </w:rPr>
        <w:t>训练</w:t>
      </w:r>
      <w:r w:rsidR="00C11030">
        <w:t>样本较少时标准差极大，</w:t>
      </w:r>
      <w:r w:rsidR="00C11030">
        <w:rPr>
          <w:rFonts w:hint="eastAsia"/>
        </w:rPr>
        <w:t>为便于</w:t>
      </w:r>
      <w:r w:rsidR="00C11030">
        <w:t>显示</w:t>
      </w:r>
      <w:r w:rsidR="00C11030">
        <w:rPr>
          <w:rFonts w:hint="eastAsia"/>
        </w:rPr>
        <w:t>图中</w:t>
      </w:r>
      <w:r w:rsidR="00C11030">
        <w:t>使用</w:t>
      </w:r>
      <w:r w:rsidR="00C11030">
        <w:rPr>
          <w:rFonts w:hint="eastAsia"/>
        </w:rPr>
        <w:t>了真实</w:t>
      </w:r>
      <w:r w:rsidR="00C11030">
        <w:t>标准差</w:t>
      </w:r>
      <w:r w:rsidR="00C11030">
        <w:rPr>
          <w:rFonts w:hint="eastAsia"/>
        </w:rPr>
        <w:t>的0.1倍</w:t>
      </w:r>
      <w:r w:rsidR="00C11030">
        <w:t>。</w:t>
      </w:r>
      <w:r w:rsidR="00C11030">
        <w:rPr>
          <w:rFonts w:hint="eastAsia"/>
        </w:rPr>
        <w:t>真实</w:t>
      </w:r>
      <w:r w:rsidR="00C11030">
        <w:t>的</w:t>
      </w:r>
      <w:r w:rsidR="00C11030">
        <w:rPr>
          <w:rFonts w:hint="eastAsia"/>
        </w:rPr>
        <w:t>平均误差</w:t>
      </w:r>
      <w:r w:rsidR="00C11030">
        <w:t>绝对值和标准差</w:t>
      </w:r>
      <w:r w:rsidR="00C11030">
        <w:rPr>
          <w:rFonts w:hint="eastAsia"/>
        </w:rPr>
        <w:t>如</w:t>
      </w:r>
      <w:r w:rsidR="00C11030">
        <w:t>表</w:t>
      </w:r>
      <w:r w:rsidR="00C11030">
        <w:rPr>
          <w:rFonts w:hint="eastAsia"/>
        </w:rPr>
        <w:t>1.</w:t>
      </w:r>
    </w:p>
    <w:p w:rsidR="0074788E" w:rsidRDefault="00CC5F26" w:rsidP="005F02AA">
      <w:r>
        <w:rPr>
          <w:rFonts w:hint="eastAsia"/>
        </w:rPr>
        <w:lastRenderedPageBreak/>
        <w:t>训练</w:t>
      </w:r>
      <w:r w:rsidR="00F906CA">
        <w:t>样本数量</w:t>
      </w:r>
      <w:r w:rsidR="00F906CA">
        <w:rPr>
          <w:rFonts w:hint="eastAsia"/>
        </w:rPr>
        <w:t>达到</w:t>
      </w:r>
      <w:r w:rsidR="004758FF">
        <w:t>400</w:t>
      </w:r>
      <w:r w:rsidR="00F906CA">
        <w:t>时</w:t>
      </w:r>
      <w:r w:rsidR="008874F5">
        <w:rPr>
          <w:rFonts w:hint="eastAsia"/>
        </w:rPr>
        <w:t>在</w:t>
      </w:r>
      <w:r w:rsidR="008874F5">
        <w:t>训练集上的</w:t>
      </w:r>
      <w:r w:rsidR="008874F5">
        <w:rPr>
          <w:rFonts w:hint="eastAsia"/>
        </w:rPr>
        <w:t>平均</w:t>
      </w:r>
      <w:r w:rsidR="008874F5">
        <w:t>预测误差达到最小</w:t>
      </w:r>
      <w:r w:rsidR="00F906CA" w:rsidRPr="00F906CA">
        <w:rPr>
          <w:rFonts w:hint="eastAsia"/>
        </w:rPr>
        <w:t>为</w:t>
      </w:r>
      <w:r w:rsidR="004758FF">
        <w:t>18.3</w:t>
      </w:r>
      <w:r w:rsidR="00F906CA" w:rsidRPr="00F906CA">
        <w:t>m/s, 标准差为</w:t>
      </w:r>
      <w:r w:rsidR="004758FF">
        <w:t>25.76</w:t>
      </w:r>
      <w:r w:rsidR="00F906CA" w:rsidRPr="00074A8E">
        <w:rPr>
          <w:color w:val="FF0000"/>
        </w:rPr>
        <w:t>m/s</w:t>
      </w:r>
      <w:r w:rsidR="00F906CA" w:rsidRPr="00F906CA">
        <w:t>。</w:t>
      </w:r>
      <w:r w:rsidR="0074788E">
        <w:t>因此选择样本</w:t>
      </w:r>
      <w:r w:rsidR="004758FF">
        <w:rPr>
          <w:rFonts w:hint="eastAsia"/>
        </w:rPr>
        <w:t>数量400</w:t>
      </w:r>
      <w:r w:rsidR="0074788E">
        <w:t>训练</w:t>
      </w:r>
      <w:r w:rsidR="004758FF">
        <w:rPr>
          <w:rFonts w:hint="eastAsia"/>
        </w:rPr>
        <w:t>后</w:t>
      </w:r>
      <w:r w:rsidR="008874F5">
        <w:t>的模型为最优模型</w:t>
      </w:r>
      <w:r w:rsidR="008874F5">
        <w:rPr>
          <w:rFonts w:hint="eastAsia"/>
        </w:rPr>
        <w:t>，</w:t>
      </w:r>
      <w:r w:rsidR="0074788E">
        <w:rPr>
          <w:rFonts w:hint="eastAsia"/>
        </w:rPr>
        <w:t>该模型有1</w:t>
      </w:r>
      <w:r w:rsidR="00C11030">
        <w:t>60</w:t>
      </w:r>
      <w:r w:rsidR="0074788E">
        <w:rPr>
          <w:rFonts w:hint="eastAsia"/>
        </w:rPr>
        <w:t>个隐藏层</w:t>
      </w:r>
      <w:r w:rsidR="0074788E">
        <w:t>神经元，</w:t>
      </w:r>
      <w:r w:rsidR="0074788E" w:rsidRPr="00027070">
        <w:t>Spread of radial basis functions</w:t>
      </w:r>
      <w:r w:rsidR="0074788E">
        <w:t xml:space="preserve"> is 0.</w:t>
      </w:r>
      <w:r w:rsidR="00C11030">
        <w:t>93</w:t>
      </w:r>
      <w:r w:rsidR="0074788E">
        <w:rPr>
          <w:rFonts w:hint="eastAsia"/>
        </w:rPr>
        <w:t>。</w:t>
      </w:r>
    </w:p>
    <w:p w:rsidR="00F906CA" w:rsidRDefault="008874F5" w:rsidP="005F02AA">
      <w:pPr>
        <w:rPr>
          <w:rFonts w:hint="eastAsia"/>
        </w:rPr>
      </w:pPr>
      <w:r>
        <w:rPr>
          <w:rFonts w:hint="eastAsia"/>
        </w:rPr>
        <w:t>图2是</w:t>
      </w:r>
      <w:r>
        <w:t>该模型在</w:t>
      </w:r>
      <w:r w:rsidR="007962C5">
        <w:rPr>
          <w:rFonts w:hint="eastAsia"/>
        </w:rPr>
        <w:t>3个不同的</w:t>
      </w:r>
      <w:r>
        <w:t>测试集上的表现</w:t>
      </w:r>
      <w:r w:rsidR="0074788E">
        <w:rPr>
          <w:rFonts w:hint="eastAsia"/>
        </w:rPr>
        <w:t>，</w:t>
      </w:r>
      <w:r w:rsidR="00DA072C">
        <w:rPr>
          <w:rFonts w:hint="eastAsia"/>
        </w:rPr>
        <w:t>具体</w:t>
      </w:r>
      <w:r w:rsidR="00DA072C">
        <w:t>的平均误差和标准差</w:t>
      </w:r>
      <w:r w:rsidR="00DA072C">
        <w:rPr>
          <w:rFonts w:hint="eastAsia"/>
        </w:rPr>
        <w:t>见</w:t>
      </w:r>
      <w:r w:rsidR="00DA072C">
        <w:t>表</w:t>
      </w:r>
      <w:r w:rsidR="00DA072C">
        <w:rPr>
          <w:rFonts w:hint="eastAsia"/>
        </w:rPr>
        <w:t>2.</w:t>
      </w:r>
    </w:p>
    <w:p w:rsidR="00F906CA" w:rsidRDefault="00300B00" w:rsidP="00300B00">
      <w:pPr>
        <w:jc w:val="center"/>
      </w:pPr>
      <w:r>
        <w:rPr>
          <w:noProof/>
        </w:rPr>
        <w:drawing>
          <wp:inline distT="0" distB="0" distL="0" distR="0">
            <wp:extent cx="3666678" cy="5244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diction of Model 1 on 3 Testing Data Sets.png"/>
                    <pic:cNvPicPr/>
                  </pic:nvPicPr>
                  <pic:blipFill>
                    <a:blip r:embed="rId51">
                      <a:extLst>
                        <a:ext uri="{28A0092B-C50C-407E-A947-70E740481C1C}">
                          <a14:useLocalDpi xmlns:a14="http://schemas.microsoft.com/office/drawing/2010/main" val="0"/>
                        </a:ext>
                      </a:extLst>
                    </a:blip>
                    <a:stretch>
                      <a:fillRect/>
                    </a:stretch>
                  </pic:blipFill>
                  <pic:spPr>
                    <a:xfrm>
                      <a:off x="0" y="0"/>
                      <a:ext cx="3675241" cy="5257108"/>
                    </a:xfrm>
                    <a:prstGeom prst="rect">
                      <a:avLst/>
                    </a:prstGeom>
                  </pic:spPr>
                </pic:pic>
              </a:graphicData>
            </a:graphic>
          </wp:inline>
        </w:drawing>
      </w:r>
    </w:p>
    <w:tbl>
      <w:tblPr>
        <w:tblStyle w:val="a9"/>
        <w:tblW w:w="0" w:type="auto"/>
        <w:tblLook w:val="04A0" w:firstRow="1" w:lastRow="0" w:firstColumn="1" w:lastColumn="0" w:noHBand="0" w:noVBand="1"/>
      </w:tblPr>
      <w:tblGrid>
        <w:gridCol w:w="2765"/>
        <w:gridCol w:w="2765"/>
        <w:gridCol w:w="2766"/>
      </w:tblGrid>
      <w:tr w:rsidR="00DA072C" w:rsidTr="00DA072C">
        <w:tc>
          <w:tcPr>
            <w:tcW w:w="2765" w:type="dxa"/>
          </w:tcPr>
          <w:p w:rsidR="00DA072C" w:rsidRDefault="00DA072C" w:rsidP="00300B00">
            <w:pPr>
              <w:jc w:val="center"/>
              <w:rPr>
                <w:rFonts w:hint="eastAsia"/>
              </w:rPr>
            </w:pPr>
            <w:r>
              <w:rPr>
                <w:rFonts w:hint="eastAsia"/>
              </w:rPr>
              <w:t>测试集</w:t>
            </w:r>
          </w:p>
        </w:tc>
        <w:tc>
          <w:tcPr>
            <w:tcW w:w="2765" w:type="dxa"/>
          </w:tcPr>
          <w:p w:rsidR="00DA072C" w:rsidRDefault="00DA072C" w:rsidP="00300B00">
            <w:pPr>
              <w:jc w:val="center"/>
              <w:rPr>
                <w:rFonts w:hint="eastAsia"/>
              </w:rPr>
            </w:pPr>
            <w:r>
              <w:t>M</w:t>
            </w:r>
            <w:r>
              <w:rPr>
                <w:rFonts w:hint="eastAsia"/>
              </w:rPr>
              <w:t>ean</w:t>
            </w:r>
            <w:r>
              <w:t xml:space="preserve"> error</w:t>
            </w:r>
          </w:p>
        </w:tc>
        <w:tc>
          <w:tcPr>
            <w:tcW w:w="2766" w:type="dxa"/>
          </w:tcPr>
          <w:p w:rsidR="00DA072C" w:rsidRDefault="00DA072C" w:rsidP="00300B00">
            <w:pPr>
              <w:jc w:val="center"/>
              <w:rPr>
                <w:rFonts w:hint="eastAsia"/>
              </w:rPr>
            </w:pPr>
            <w:r>
              <w:t>S</w:t>
            </w:r>
            <w:r>
              <w:rPr>
                <w:rFonts w:hint="eastAsia"/>
              </w:rPr>
              <w:t xml:space="preserve">tandard </w:t>
            </w:r>
            <w:r>
              <w:t xml:space="preserve">error </w:t>
            </w:r>
          </w:p>
        </w:tc>
      </w:tr>
      <w:tr w:rsidR="00DA072C" w:rsidTr="00DA072C">
        <w:tc>
          <w:tcPr>
            <w:tcW w:w="2765" w:type="dxa"/>
          </w:tcPr>
          <w:p w:rsidR="00DA072C" w:rsidRDefault="00DA072C" w:rsidP="00300B00">
            <w:pPr>
              <w:jc w:val="center"/>
              <w:rPr>
                <w:rFonts w:hint="eastAsia"/>
              </w:rPr>
            </w:pPr>
            <w:r>
              <w:rPr>
                <w:rFonts w:hint="eastAsia"/>
              </w:rPr>
              <w:t>1</w:t>
            </w:r>
          </w:p>
        </w:tc>
        <w:tc>
          <w:tcPr>
            <w:tcW w:w="2765" w:type="dxa"/>
          </w:tcPr>
          <w:p w:rsidR="00DA072C" w:rsidRDefault="00DA072C" w:rsidP="00300B00">
            <w:pPr>
              <w:jc w:val="center"/>
              <w:rPr>
                <w:rFonts w:hint="eastAsia"/>
              </w:rPr>
            </w:pPr>
            <w:r>
              <w:rPr>
                <w:rFonts w:hint="eastAsia"/>
              </w:rPr>
              <w:t>9.00</w:t>
            </w:r>
          </w:p>
        </w:tc>
        <w:tc>
          <w:tcPr>
            <w:tcW w:w="2766" w:type="dxa"/>
          </w:tcPr>
          <w:p w:rsidR="00DA072C" w:rsidRDefault="00DA072C" w:rsidP="00300B00">
            <w:pPr>
              <w:jc w:val="center"/>
              <w:rPr>
                <w:rFonts w:hint="eastAsia"/>
              </w:rPr>
            </w:pPr>
            <w:r>
              <w:rPr>
                <w:rFonts w:hint="eastAsia"/>
              </w:rPr>
              <w:t>13.27</w:t>
            </w:r>
          </w:p>
        </w:tc>
      </w:tr>
      <w:tr w:rsidR="00DA072C" w:rsidTr="00DA072C">
        <w:tc>
          <w:tcPr>
            <w:tcW w:w="2765" w:type="dxa"/>
          </w:tcPr>
          <w:p w:rsidR="00DA072C" w:rsidRDefault="00DA072C" w:rsidP="00300B00">
            <w:pPr>
              <w:jc w:val="center"/>
              <w:rPr>
                <w:rFonts w:hint="eastAsia"/>
              </w:rPr>
            </w:pPr>
            <w:r>
              <w:rPr>
                <w:rFonts w:hint="eastAsia"/>
              </w:rPr>
              <w:t>2</w:t>
            </w:r>
          </w:p>
        </w:tc>
        <w:tc>
          <w:tcPr>
            <w:tcW w:w="2765" w:type="dxa"/>
          </w:tcPr>
          <w:p w:rsidR="00DA072C" w:rsidRDefault="00DA072C" w:rsidP="00300B00">
            <w:pPr>
              <w:jc w:val="center"/>
              <w:rPr>
                <w:rFonts w:hint="eastAsia"/>
              </w:rPr>
            </w:pPr>
            <w:r>
              <w:rPr>
                <w:rFonts w:hint="eastAsia"/>
              </w:rPr>
              <w:t>23.87</w:t>
            </w:r>
          </w:p>
        </w:tc>
        <w:tc>
          <w:tcPr>
            <w:tcW w:w="2766" w:type="dxa"/>
          </w:tcPr>
          <w:p w:rsidR="00DA072C" w:rsidRDefault="00DA072C" w:rsidP="00300B00">
            <w:pPr>
              <w:jc w:val="center"/>
              <w:rPr>
                <w:rFonts w:hint="eastAsia"/>
              </w:rPr>
            </w:pPr>
            <w:r>
              <w:rPr>
                <w:rFonts w:hint="eastAsia"/>
              </w:rPr>
              <w:t>28.33</w:t>
            </w:r>
          </w:p>
        </w:tc>
      </w:tr>
      <w:tr w:rsidR="00DA072C" w:rsidTr="00DA072C">
        <w:tc>
          <w:tcPr>
            <w:tcW w:w="2765" w:type="dxa"/>
          </w:tcPr>
          <w:p w:rsidR="00DA072C" w:rsidRDefault="00DA072C" w:rsidP="00300B00">
            <w:pPr>
              <w:jc w:val="center"/>
              <w:rPr>
                <w:rFonts w:hint="eastAsia"/>
              </w:rPr>
            </w:pPr>
            <w:r>
              <w:rPr>
                <w:rFonts w:hint="eastAsia"/>
              </w:rPr>
              <w:t>3</w:t>
            </w:r>
          </w:p>
        </w:tc>
        <w:tc>
          <w:tcPr>
            <w:tcW w:w="2765" w:type="dxa"/>
          </w:tcPr>
          <w:p w:rsidR="00DA072C" w:rsidRDefault="00DA072C" w:rsidP="00300B00">
            <w:pPr>
              <w:jc w:val="center"/>
              <w:rPr>
                <w:rFonts w:hint="eastAsia"/>
              </w:rPr>
            </w:pPr>
            <w:r>
              <w:rPr>
                <w:rFonts w:hint="eastAsia"/>
              </w:rPr>
              <w:t>18.30</w:t>
            </w:r>
          </w:p>
        </w:tc>
        <w:tc>
          <w:tcPr>
            <w:tcW w:w="2766" w:type="dxa"/>
          </w:tcPr>
          <w:p w:rsidR="00DA072C" w:rsidRDefault="00DA072C" w:rsidP="00300B00">
            <w:pPr>
              <w:jc w:val="center"/>
              <w:rPr>
                <w:rFonts w:hint="eastAsia"/>
              </w:rPr>
            </w:pPr>
            <w:r>
              <w:rPr>
                <w:rFonts w:hint="eastAsia"/>
              </w:rPr>
              <w:t>25.76</w:t>
            </w:r>
          </w:p>
        </w:tc>
      </w:tr>
    </w:tbl>
    <w:p w:rsidR="00DA072C" w:rsidRDefault="00DA072C" w:rsidP="00300B00">
      <w:pPr>
        <w:jc w:val="center"/>
        <w:rPr>
          <w:rFonts w:hint="eastAsia"/>
        </w:rPr>
      </w:pPr>
    </w:p>
    <w:p w:rsidR="00C943E5" w:rsidRDefault="00357A21" w:rsidP="00357A21">
      <w:r>
        <w:rPr>
          <w:rFonts w:hint="eastAsia"/>
        </w:rPr>
        <w:t>Model</w:t>
      </w:r>
      <w:r>
        <w:t>2</w:t>
      </w:r>
      <w:r w:rsidR="007962C5">
        <w:rPr>
          <w:rFonts w:hint="eastAsia"/>
        </w:rPr>
        <w:t>在</w:t>
      </w:r>
      <w:r w:rsidR="007962C5">
        <w:t>测试集上的预测误差随训练样本数量的变化</w:t>
      </w:r>
      <w:r w:rsidR="007962C5">
        <w:rPr>
          <w:rFonts w:hint="eastAsia"/>
        </w:rPr>
        <w:t>如</w:t>
      </w:r>
      <w:r w:rsidR="007962C5" w:rsidRPr="00F906CA">
        <w:rPr>
          <w:rFonts w:hint="eastAsia"/>
        </w:rPr>
        <w:t>图</w:t>
      </w:r>
      <w:r w:rsidR="00F906CA">
        <w:t>3</w:t>
      </w:r>
      <w:r w:rsidR="00F906CA">
        <w:rPr>
          <w:rFonts w:hint="eastAsia"/>
        </w:rPr>
        <w:t>：</w:t>
      </w:r>
    </w:p>
    <w:p w:rsidR="00300B00" w:rsidRDefault="00300B00" w:rsidP="00300B00">
      <w:pPr>
        <w:jc w:val="center"/>
      </w:pPr>
      <w:r>
        <w:rPr>
          <w:noProof/>
        </w:rPr>
        <w:lastRenderedPageBreak/>
        <w:drawing>
          <wp:inline distT="0" distB="0" distL="0" distR="0">
            <wp:extent cx="3597215" cy="2542217"/>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earning Curve of Model 2.png"/>
                    <pic:cNvPicPr/>
                  </pic:nvPicPr>
                  <pic:blipFill>
                    <a:blip r:embed="rId52">
                      <a:extLst>
                        <a:ext uri="{28A0092B-C50C-407E-A947-70E740481C1C}">
                          <a14:useLocalDpi xmlns:a14="http://schemas.microsoft.com/office/drawing/2010/main" val="0"/>
                        </a:ext>
                      </a:extLst>
                    </a:blip>
                    <a:stretch>
                      <a:fillRect/>
                    </a:stretch>
                  </pic:blipFill>
                  <pic:spPr>
                    <a:xfrm>
                      <a:off x="0" y="0"/>
                      <a:ext cx="3618255" cy="2557087"/>
                    </a:xfrm>
                    <a:prstGeom prst="rect">
                      <a:avLst/>
                    </a:prstGeom>
                  </pic:spPr>
                </pic:pic>
              </a:graphicData>
            </a:graphic>
          </wp:inline>
        </w:drawing>
      </w:r>
    </w:p>
    <w:p w:rsidR="00E66C72" w:rsidRDefault="00E66C72" w:rsidP="00300B00">
      <w:pPr>
        <w:jc w:val="center"/>
      </w:pPr>
      <w:r>
        <w:fldChar w:fldCharType="begin"/>
      </w:r>
      <w:r>
        <w:instrText xml:space="preserve"> </w:instrText>
      </w:r>
      <w:r>
        <w:rPr>
          <w:rFonts w:hint="eastAsia"/>
        </w:rPr>
        <w:instrText>LINK Excel.Sheet.8 "C:\\Users\\Q\\Desktop\\Result_rbf_training240_diffgoal (1).xls" "Sheet1!R68C1:R73C10" \a \f 5 \h</w:instrText>
      </w:r>
      <w:r>
        <w:instrText xml:space="preserve">  \* MERGEFORMAT </w:instrText>
      </w:r>
      <w:r>
        <w:fldChar w:fldCharType="separate"/>
      </w:r>
    </w:p>
    <w:p w:rsidR="00784FD9" w:rsidRDefault="00E66C72" w:rsidP="00E66C72">
      <w:pPr>
        <w:jc w:val="center"/>
      </w:pPr>
      <w:r>
        <w:fldChar w:fldCharType="end"/>
      </w:r>
      <w:r w:rsidR="00784FD9">
        <w:fldChar w:fldCharType="begin"/>
      </w:r>
      <w:r w:rsidR="00784FD9">
        <w:instrText xml:space="preserve"> LINK Excel.Sheet.8 "C:\\Users\\Q\\Desktop\\Result_rbf_training240_diffgoal (1).xls" "Sheet2!R6C7:R16C9" \a \f 5 \h  \* MERGEFORMAT </w:instrText>
      </w:r>
      <w:r w:rsidR="00784FD9">
        <w:fldChar w:fldCharType="separate"/>
      </w:r>
    </w:p>
    <w:tbl>
      <w:tblPr>
        <w:tblStyle w:val="a9"/>
        <w:tblW w:w="468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67"/>
        <w:gridCol w:w="1557"/>
      </w:tblGrid>
      <w:tr w:rsidR="00784FD9" w:rsidRPr="00784FD9" w:rsidTr="00784FD9">
        <w:trPr>
          <w:trHeight w:val="284"/>
          <w:jc w:val="center"/>
        </w:trPr>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proofErr w:type="spellStart"/>
            <w:r w:rsidRPr="00784FD9">
              <w:rPr>
                <w:rFonts w:ascii="等线" w:eastAsia="等线" w:hAnsi="等线" w:cs="宋体" w:hint="eastAsia"/>
                <w:kern w:val="0"/>
                <w:szCs w:val="21"/>
              </w:rPr>
              <w:t>test_diffmean</w:t>
            </w:r>
            <w:proofErr w:type="spellEnd"/>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proofErr w:type="spellStart"/>
            <w:r w:rsidRPr="00784FD9">
              <w:rPr>
                <w:rFonts w:ascii="等线" w:eastAsia="等线" w:hAnsi="等线" w:cs="宋体" w:hint="eastAsia"/>
                <w:kern w:val="0"/>
                <w:szCs w:val="21"/>
              </w:rPr>
              <w:t>test_std</w:t>
            </w:r>
            <w:proofErr w:type="spellEnd"/>
          </w:p>
        </w:tc>
      </w:tr>
      <w:tr w:rsidR="00784FD9" w:rsidRPr="00784FD9" w:rsidTr="00784FD9">
        <w:trPr>
          <w:trHeight w:val="284"/>
          <w:jc w:val="center"/>
        </w:trPr>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15.388</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19.32</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6.752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6.43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2.163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4.85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1.856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5.73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1.518</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240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1.669</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6.59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1.727</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1.296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1.753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1.302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1.55</w:t>
            </w:r>
          </w:p>
        </w:tc>
      </w:tr>
    </w:tbl>
    <w:p w:rsidR="007962C5" w:rsidRDefault="00784FD9" w:rsidP="00E66C72">
      <w:pPr>
        <w:jc w:val="center"/>
      </w:pPr>
      <w:r>
        <w:fldChar w:fldCharType="end"/>
      </w:r>
    </w:p>
    <w:p w:rsidR="00C11030" w:rsidRPr="00C11030" w:rsidRDefault="00407447" w:rsidP="00C11030">
      <w:r w:rsidRPr="00407447">
        <w:rPr>
          <w:rFonts w:hint="eastAsia"/>
        </w:rPr>
        <w:t>图</w:t>
      </w:r>
      <w:r w:rsidR="007962C5">
        <w:rPr>
          <w:rFonts w:hint="eastAsia"/>
        </w:rPr>
        <w:t>3</w:t>
      </w:r>
      <w:r w:rsidRPr="00407447">
        <w:rPr>
          <w:rFonts w:hint="eastAsia"/>
        </w:rPr>
        <w:t>中</w:t>
      </w:r>
      <w:r>
        <w:rPr>
          <w:rFonts w:hint="eastAsia"/>
        </w:rPr>
        <w:t>的标准差为</w:t>
      </w:r>
      <w:r>
        <w:t>实际值，具体</w:t>
      </w:r>
      <w:r w:rsidRPr="00407447">
        <w:t>平均误差和标准差</w:t>
      </w:r>
      <w:r>
        <w:t>见表</w:t>
      </w:r>
      <w:r w:rsidR="00DA072C">
        <w:t>3</w:t>
      </w:r>
      <w:r w:rsidRPr="00407447">
        <w:t>。</w:t>
      </w:r>
      <w:r>
        <w:t>从</w:t>
      </w:r>
      <w:r w:rsidRPr="00C11030">
        <w:rPr>
          <w:rFonts w:hint="eastAsia"/>
        </w:rPr>
        <w:t>图</w:t>
      </w:r>
      <w:r w:rsidR="00EA4966">
        <w:t>3</w:t>
      </w:r>
      <w:r w:rsidR="00C11030" w:rsidRPr="00C11030">
        <w:t>可以看出训练样本数量</w:t>
      </w:r>
      <w:r>
        <w:rPr>
          <w:rFonts w:hint="eastAsia"/>
        </w:rPr>
        <w:t>达到120时</w:t>
      </w:r>
      <w:r w:rsidR="00C11030" w:rsidRPr="00C11030">
        <w:t>，</w:t>
      </w:r>
      <w:r w:rsidR="00C11030" w:rsidRPr="00C11030">
        <w:rPr>
          <w:rFonts w:hint="eastAsia"/>
        </w:rPr>
        <w:t>训练</w:t>
      </w:r>
      <w:r w:rsidR="00C11030" w:rsidRPr="00C11030">
        <w:t>集上</w:t>
      </w:r>
      <w:r>
        <w:rPr>
          <w:rFonts w:hint="eastAsia"/>
        </w:rPr>
        <w:t>预测</w:t>
      </w:r>
      <w:r w:rsidRPr="00407447">
        <w:t>误差绝对值</w:t>
      </w:r>
      <w:r>
        <w:rPr>
          <w:rFonts w:hint="eastAsia"/>
        </w:rPr>
        <w:t>平均接近</w:t>
      </w:r>
      <w:r>
        <w:t>于</w:t>
      </w:r>
      <w:r>
        <w:rPr>
          <w:rFonts w:hint="eastAsia"/>
        </w:rPr>
        <w:t>0，</w:t>
      </w:r>
      <w:r>
        <w:t>但</w:t>
      </w:r>
      <w:r>
        <w:rPr>
          <w:rFonts w:hint="eastAsia"/>
        </w:rPr>
        <w:t>标准差</w:t>
      </w:r>
      <w:r>
        <w:t>较大</w:t>
      </w:r>
      <w:r w:rsidR="00C11030" w:rsidRPr="00C11030">
        <w:t>。</w:t>
      </w:r>
    </w:p>
    <w:p w:rsidR="00C11030" w:rsidRPr="00C11030" w:rsidRDefault="00C11030" w:rsidP="00C11030">
      <w:r w:rsidRPr="00C11030">
        <w:rPr>
          <w:rFonts w:hint="eastAsia"/>
        </w:rPr>
        <w:t>训练</w:t>
      </w:r>
      <w:r w:rsidRPr="00C11030">
        <w:t>样本数量</w:t>
      </w:r>
      <w:r w:rsidRPr="00C11030">
        <w:rPr>
          <w:rFonts w:hint="eastAsia"/>
        </w:rPr>
        <w:t>达到</w:t>
      </w:r>
      <w:r w:rsidR="00EA4966">
        <w:t>320</w:t>
      </w:r>
      <w:r w:rsidRPr="00C11030">
        <w:t>时</w:t>
      </w:r>
      <w:r w:rsidRPr="00C11030">
        <w:rPr>
          <w:rFonts w:hint="eastAsia"/>
        </w:rPr>
        <w:t>在</w:t>
      </w:r>
      <w:r w:rsidR="00084E39">
        <w:rPr>
          <w:rFonts w:hint="eastAsia"/>
        </w:rPr>
        <w:t>测试</w:t>
      </w:r>
      <w:r w:rsidRPr="00C11030">
        <w:t>集上的</w:t>
      </w:r>
      <w:r w:rsidRPr="00C11030">
        <w:rPr>
          <w:rFonts w:hint="eastAsia"/>
        </w:rPr>
        <w:t>平均</w:t>
      </w:r>
      <w:r w:rsidRPr="00C11030">
        <w:t>预测误差达到最小</w:t>
      </w:r>
      <w:r w:rsidRPr="00C11030">
        <w:rPr>
          <w:rFonts w:hint="eastAsia"/>
        </w:rPr>
        <w:t>为</w:t>
      </w:r>
      <w:r w:rsidR="00EA4966">
        <w:t>1.</w:t>
      </w:r>
      <w:r w:rsidR="00C72457">
        <w:t>3</w:t>
      </w:r>
      <w:r w:rsidR="00EA4966">
        <w:t>kA·ms</w:t>
      </w:r>
      <w:r w:rsidRPr="00C11030">
        <w:t>, 标准差为</w:t>
      </w:r>
      <w:r w:rsidR="00EA4966">
        <w:t>2.14</w:t>
      </w:r>
      <w:r w:rsidR="00074A8E" w:rsidRPr="00074A8E">
        <w:t xml:space="preserve"> </w:t>
      </w:r>
      <w:proofErr w:type="spellStart"/>
      <w:r w:rsidR="00074A8E" w:rsidRPr="00074A8E">
        <w:rPr>
          <w:color w:val="FF0000"/>
        </w:rPr>
        <w:t>kA·ms</w:t>
      </w:r>
      <w:proofErr w:type="spellEnd"/>
      <w:r w:rsidRPr="00C11030">
        <w:t>。选择</w:t>
      </w:r>
      <w:r w:rsidR="00EA4966">
        <w:rPr>
          <w:rFonts w:hint="eastAsia"/>
        </w:rPr>
        <w:t>该</w:t>
      </w:r>
      <w:r w:rsidRPr="00C11030">
        <w:t>模型为最优模型</w:t>
      </w:r>
      <w:r w:rsidRPr="00C11030">
        <w:rPr>
          <w:rFonts w:hint="eastAsia"/>
        </w:rPr>
        <w:t>，该模型有1</w:t>
      </w:r>
      <w:r w:rsidR="00EA4966">
        <w:t>4</w:t>
      </w:r>
      <w:r w:rsidRPr="00C11030">
        <w:t>0</w:t>
      </w:r>
      <w:r w:rsidRPr="00C11030">
        <w:rPr>
          <w:rFonts w:hint="eastAsia"/>
        </w:rPr>
        <w:t>个隐藏层</w:t>
      </w:r>
      <w:r w:rsidRPr="00C11030">
        <w:t xml:space="preserve">神经元，Spread of radial basis functions is </w:t>
      </w:r>
      <w:r w:rsidR="00EA4966">
        <w:t>1</w:t>
      </w:r>
      <w:r w:rsidRPr="00C11030">
        <w:rPr>
          <w:rFonts w:hint="eastAsia"/>
        </w:rPr>
        <w:t>。</w:t>
      </w:r>
      <w:r w:rsidR="00074A8E">
        <w:rPr>
          <w:rFonts w:hint="eastAsia"/>
        </w:rPr>
        <w:t>当</w:t>
      </w:r>
      <w:r w:rsidR="00074A8E">
        <w:t>训练样本数量增加</w:t>
      </w:r>
      <w:r w:rsidR="00074A8E">
        <w:rPr>
          <w:rFonts w:hint="eastAsia"/>
        </w:rPr>
        <w:t>至360和400时</w:t>
      </w:r>
      <w:r w:rsidR="00074A8E">
        <w:t>，</w:t>
      </w:r>
      <w:r w:rsidR="00074A8E">
        <w:rPr>
          <w:rFonts w:hint="eastAsia"/>
        </w:rPr>
        <w:t>平均误差</w:t>
      </w:r>
      <w:r w:rsidR="00074A8E">
        <w:t>反而上升</w:t>
      </w:r>
      <w:r w:rsidR="00084E39">
        <w:rPr>
          <w:rFonts w:hint="eastAsia"/>
        </w:rPr>
        <w:t>，</w:t>
      </w:r>
      <w:r w:rsidR="00084E39">
        <w:t>可能的</w:t>
      </w:r>
      <w:r w:rsidR="00074A8E">
        <w:t>原因是模型出现了过拟合</w:t>
      </w:r>
      <w:r w:rsidR="00084E39">
        <w:rPr>
          <w:rFonts w:hint="eastAsia"/>
        </w:rPr>
        <w:t>[</w:t>
      </w:r>
      <w:r w:rsidR="00084E39">
        <w:t>17</w:t>
      </w:r>
      <w:r w:rsidR="00084E39">
        <w:rPr>
          <w:rFonts w:hint="eastAsia"/>
        </w:rPr>
        <w:t>]</w:t>
      </w:r>
      <w:r w:rsidR="00074A8E">
        <w:t>。</w:t>
      </w:r>
    </w:p>
    <w:p w:rsidR="00C11030" w:rsidRPr="00C11030" w:rsidRDefault="00C11030" w:rsidP="00C11030">
      <w:r w:rsidRPr="00C11030">
        <w:rPr>
          <w:rFonts w:hint="eastAsia"/>
        </w:rPr>
        <w:t>图</w:t>
      </w:r>
      <w:r w:rsidR="00EA4966">
        <w:t>4</w:t>
      </w:r>
      <w:r w:rsidRPr="00C11030">
        <w:rPr>
          <w:rFonts w:hint="eastAsia"/>
        </w:rPr>
        <w:t>是</w:t>
      </w:r>
      <w:r w:rsidRPr="00C11030">
        <w:t>该模型在</w:t>
      </w:r>
      <w:r w:rsidR="00084E39">
        <w:rPr>
          <w:rFonts w:hint="eastAsia"/>
        </w:rPr>
        <w:t>3个</w:t>
      </w:r>
      <w:r w:rsidR="00084E39">
        <w:t>不同</w:t>
      </w:r>
      <w:r w:rsidRPr="00C11030">
        <w:t>测试集上的表现</w:t>
      </w:r>
      <w:r w:rsidRPr="00C11030">
        <w:rPr>
          <w:rFonts w:hint="eastAsia"/>
        </w:rPr>
        <w:t>，</w:t>
      </w:r>
      <w:r w:rsidR="00DA072C" w:rsidRPr="00DA072C">
        <w:rPr>
          <w:rFonts w:hint="eastAsia"/>
        </w:rPr>
        <w:t>具体的平均误差和标准差见表</w:t>
      </w:r>
      <w:r w:rsidR="00DA072C">
        <w:t>4</w:t>
      </w:r>
      <w:r w:rsidR="00DA072C" w:rsidRPr="00DA072C">
        <w:t>.</w:t>
      </w:r>
    </w:p>
    <w:p w:rsidR="00357A21" w:rsidRDefault="00300B00" w:rsidP="00300B00">
      <w:pPr>
        <w:jc w:val="center"/>
      </w:pPr>
      <w:r>
        <w:rPr>
          <w:noProof/>
        </w:rPr>
        <w:lastRenderedPageBreak/>
        <w:drawing>
          <wp:inline distT="0" distB="0" distL="0" distR="0">
            <wp:extent cx="3228975" cy="46187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ediction of Model 2 on 3 Testing Data Sets.png"/>
                    <pic:cNvPicPr/>
                  </pic:nvPicPr>
                  <pic:blipFill>
                    <a:blip r:embed="rId53">
                      <a:extLst>
                        <a:ext uri="{28A0092B-C50C-407E-A947-70E740481C1C}">
                          <a14:useLocalDpi xmlns:a14="http://schemas.microsoft.com/office/drawing/2010/main" val="0"/>
                        </a:ext>
                      </a:extLst>
                    </a:blip>
                    <a:stretch>
                      <a:fillRect/>
                    </a:stretch>
                  </pic:blipFill>
                  <pic:spPr>
                    <a:xfrm>
                      <a:off x="0" y="0"/>
                      <a:ext cx="3254189" cy="4654831"/>
                    </a:xfrm>
                    <a:prstGeom prst="rect">
                      <a:avLst/>
                    </a:prstGeom>
                  </pic:spPr>
                </pic:pic>
              </a:graphicData>
            </a:graphic>
          </wp:inline>
        </w:drawing>
      </w:r>
    </w:p>
    <w:tbl>
      <w:tblPr>
        <w:tblStyle w:val="a9"/>
        <w:tblW w:w="0" w:type="auto"/>
        <w:tblLook w:val="04A0" w:firstRow="1" w:lastRow="0" w:firstColumn="1" w:lastColumn="0" w:noHBand="0" w:noVBand="1"/>
      </w:tblPr>
      <w:tblGrid>
        <w:gridCol w:w="2765"/>
        <w:gridCol w:w="2765"/>
        <w:gridCol w:w="2766"/>
      </w:tblGrid>
      <w:tr w:rsidR="00DA072C" w:rsidTr="005C7F69">
        <w:tc>
          <w:tcPr>
            <w:tcW w:w="2765" w:type="dxa"/>
          </w:tcPr>
          <w:p w:rsidR="00DA072C" w:rsidRDefault="00DA072C" w:rsidP="005C7F69">
            <w:pPr>
              <w:jc w:val="center"/>
              <w:rPr>
                <w:rFonts w:hint="eastAsia"/>
              </w:rPr>
            </w:pPr>
            <w:r>
              <w:rPr>
                <w:rFonts w:hint="eastAsia"/>
              </w:rPr>
              <w:t>测试集</w:t>
            </w:r>
          </w:p>
        </w:tc>
        <w:tc>
          <w:tcPr>
            <w:tcW w:w="2765" w:type="dxa"/>
          </w:tcPr>
          <w:p w:rsidR="00DA072C" w:rsidRDefault="00DA072C" w:rsidP="00DA072C">
            <w:pPr>
              <w:jc w:val="center"/>
              <w:rPr>
                <w:rFonts w:hint="eastAsia"/>
              </w:rPr>
            </w:pPr>
            <w:r>
              <w:t>M</w:t>
            </w:r>
            <w:r>
              <w:rPr>
                <w:rFonts w:hint="eastAsia"/>
              </w:rPr>
              <w:t>ean</w:t>
            </w:r>
            <w:r>
              <w:t xml:space="preserve"> error</w:t>
            </w:r>
          </w:p>
        </w:tc>
        <w:tc>
          <w:tcPr>
            <w:tcW w:w="2766" w:type="dxa"/>
          </w:tcPr>
          <w:p w:rsidR="00DA072C" w:rsidRDefault="00DA072C" w:rsidP="005C7F69">
            <w:pPr>
              <w:jc w:val="center"/>
              <w:rPr>
                <w:rFonts w:hint="eastAsia"/>
              </w:rPr>
            </w:pPr>
            <w:r>
              <w:t>S</w:t>
            </w:r>
            <w:r>
              <w:rPr>
                <w:rFonts w:hint="eastAsia"/>
              </w:rPr>
              <w:t xml:space="preserve">tandard </w:t>
            </w:r>
            <w:r>
              <w:t xml:space="preserve">error </w:t>
            </w:r>
          </w:p>
        </w:tc>
      </w:tr>
      <w:tr w:rsidR="00DA072C" w:rsidTr="005C7F69">
        <w:tc>
          <w:tcPr>
            <w:tcW w:w="2765" w:type="dxa"/>
          </w:tcPr>
          <w:p w:rsidR="00DA072C" w:rsidRDefault="00DA072C" w:rsidP="005C7F69">
            <w:pPr>
              <w:jc w:val="center"/>
              <w:rPr>
                <w:rFonts w:hint="eastAsia"/>
              </w:rPr>
            </w:pPr>
            <w:r>
              <w:rPr>
                <w:rFonts w:hint="eastAsia"/>
              </w:rPr>
              <w:t>1</w:t>
            </w:r>
          </w:p>
        </w:tc>
        <w:tc>
          <w:tcPr>
            <w:tcW w:w="2765" w:type="dxa"/>
          </w:tcPr>
          <w:p w:rsidR="00DA072C" w:rsidRDefault="00DA072C" w:rsidP="005C7F69">
            <w:pPr>
              <w:jc w:val="center"/>
              <w:rPr>
                <w:rFonts w:hint="eastAsia"/>
              </w:rPr>
            </w:pPr>
            <w:r>
              <w:rPr>
                <w:rFonts w:hint="eastAsia"/>
              </w:rPr>
              <w:t>0.99</w:t>
            </w:r>
          </w:p>
        </w:tc>
        <w:tc>
          <w:tcPr>
            <w:tcW w:w="2766" w:type="dxa"/>
          </w:tcPr>
          <w:p w:rsidR="00DA072C" w:rsidRDefault="00DA072C" w:rsidP="005C7F69">
            <w:pPr>
              <w:jc w:val="center"/>
              <w:rPr>
                <w:rFonts w:hint="eastAsia"/>
              </w:rPr>
            </w:pPr>
            <w:r>
              <w:t>1.35</w:t>
            </w:r>
          </w:p>
        </w:tc>
      </w:tr>
      <w:tr w:rsidR="00DA072C" w:rsidTr="005C7F69">
        <w:tc>
          <w:tcPr>
            <w:tcW w:w="2765" w:type="dxa"/>
          </w:tcPr>
          <w:p w:rsidR="00DA072C" w:rsidRDefault="00DA072C" w:rsidP="005C7F69">
            <w:pPr>
              <w:jc w:val="center"/>
              <w:rPr>
                <w:rFonts w:hint="eastAsia"/>
              </w:rPr>
            </w:pPr>
            <w:r>
              <w:rPr>
                <w:rFonts w:hint="eastAsia"/>
              </w:rPr>
              <w:t>2</w:t>
            </w:r>
          </w:p>
        </w:tc>
        <w:tc>
          <w:tcPr>
            <w:tcW w:w="2765" w:type="dxa"/>
          </w:tcPr>
          <w:p w:rsidR="00DA072C" w:rsidRDefault="00DA072C" w:rsidP="005C7F69">
            <w:pPr>
              <w:jc w:val="center"/>
              <w:rPr>
                <w:rFonts w:hint="eastAsia"/>
              </w:rPr>
            </w:pPr>
            <w:r>
              <w:rPr>
                <w:rFonts w:hint="eastAsia"/>
              </w:rPr>
              <w:t>1.30</w:t>
            </w:r>
          </w:p>
        </w:tc>
        <w:tc>
          <w:tcPr>
            <w:tcW w:w="2766" w:type="dxa"/>
          </w:tcPr>
          <w:p w:rsidR="00DA072C" w:rsidRDefault="00DA072C" w:rsidP="005C7F69">
            <w:pPr>
              <w:jc w:val="center"/>
              <w:rPr>
                <w:rFonts w:hint="eastAsia"/>
              </w:rPr>
            </w:pPr>
            <w:r>
              <w:t>1.93</w:t>
            </w:r>
          </w:p>
        </w:tc>
      </w:tr>
      <w:tr w:rsidR="00DA072C" w:rsidTr="005C7F69">
        <w:tc>
          <w:tcPr>
            <w:tcW w:w="2765" w:type="dxa"/>
          </w:tcPr>
          <w:p w:rsidR="00DA072C" w:rsidRDefault="00DA072C" w:rsidP="005C7F69">
            <w:pPr>
              <w:jc w:val="center"/>
              <w:rPr>
                <w:rFonts w:hint="eastAsia"/>
              </w:rPr>
            </w:pPr>
            <w:r>
              <w:rPr>
                <w:rFonts w:hint="eastAsia"/>
              </w:rPr>
              <w:t>3</w:t>
            </w:r>
          </w:p>
        </w:tc>
        <w:tc>
          <w:tcPr>
            <w:tcW w:w="2765" w:type="dxa"/>
          </w:tcPr>
          <w:p w:rsidR="00DA072C" w:rsidRDefault="00DA072C" w:rsidP="005C7F69">
            <w:pPr>
              <w:jc w:val="center"/>
              <w:rPr>
                <w:rFonts w:hint="eastAsia"/>
              </w:rPr>
            </w:pPr>
            <w:r>
              <w:rPr>
                <w:rFonts w:hint="eastAsia"/>
              </w:rPr>
              <w:t>1.00</w:t>
            </w:r>
          </w:p>
        </w:tc>
        <w:tc>
          <w:tcPr>
            <w:tcW w:w="2766" w:type="dxa"/>
          </w:tcPr>
          <w:p w:rsidR="00DA072C" w:rsidRDefault="00DA072C" w:rsidP="005C7F69">
            <w:pPr>
              <w:jc w:val="center"/>
              <w:rPr>
                <w:rFonts w:hint="eastAsia"/>
              </w:rPr>
            </w:pPr>
            <w:r>
              <w:rPr>
                <w:rFonts w:hint="eastAsia"/>
              </w:rPr>
              <w:t>1.32</w:t>
            </w:r>
          </w:p>
        </w:tc>
      </w:tr>
    </w:tbl>
    <w:p w:rsidR="00DA072C" w:rsidRDefault="00DA072C" w:rsidP="00300B00">
      <w:pPr>
        <w:jc w:val="center"/>
        <w:rPr>
          <w:rFonts w:hint="eastAsia"/>
        </w:rPr>
      </w:pPr>
    </w:p>
    <w:p w:rsidR="00AD2074" w:rsidRDefault="00AD2074" w:rsidP="00AD2074">
      <w:pPr>
        <w:rPr>
          <w:rFonts w:hint="eastAsia"/>
        </w:rPr>
      </w:pPr>
      <w:r>
        <w:rPr>
          <w:rFonts w:hint="eastAsia"/>
        </w:rPr>
        <w:t>对比</w:t>
      </w:r>
      <w:r>
        <w:t>模型</w:t>
      </w:r>
      <w:r>
        <w:rPr>
          <w:rFonts w:hint="eastAsia"/>
        </w:rPr>
        <w:t>1和2，</w:t>
      </w:r>
      <w:r>
        <w:t>可以看出模型</w:t>
      </w:r>
      <w:r>
        <w:rPr>
          <w:rFonts w:hint="eastAsia"/>
        </w:rPr>
        <w:t>1的误差</w:t>
      </w:r>
      <w:r>
        <w:t>和标准差较大，</w:t>
      </w:r>
      <w:r>
        <w:rPr>
          <w:rFonts w:hint="eastAsia"/>
        </w:rPr>
        <w:t>但模型1预测</w:t>
      </w:r>
      <w:r>
        <w:t>的量</w:t>
      </w:r>
      <w:r>
        <w:rPr>
          <w:rFonts w:hint="eastAsia"/>
        </w:rPr>
        <w:t>是</w:t>
      </w:r>
      <w:r>
        <w:t>初速度，模型</w:t>
      </w:r>
      <w:r>
        <w:rPr>
          <w:rFonts w:hint="eastAsia"/>
        </w:rPr>
        <w:t>2预测</w:t>
      </w:r>
      <w:r>
        <w:t>的是电流对时间积分，</w:t>
      </w:r>
      <w:r>
        <w:rPr>
          <w:rFonts w:hint="eastAsia"/>
        </w:rPr>
        <w:t>考虑前者</w:t>
      </w:r>
      <w:r>
        <w:t>比后者</w:t>
      </w:r>
      <w:r>
        <w:rPr>
          <w:rFonts w:hint="eastAsia"/>
        </w:rPr>
        <w:t>实际值要</w:t>
      </w:r>
      <w:r>
        <w:t>大</w:t>
      </w:r>
      <w:r>
        <w:rPr>
          <w:rFonts w:hint="eastAsia"/>
        </w:rPr>
        <w:t>得多</w:t>
      </w:r>
      <w:r>
        <w:t>（</w:t>
      </w:r>
      <w:r>
        <w:rPr>
          <w:rFonts w:hint="eastAsia"/>
        </w:rPr>
        <w:t>见Part</w:t>
      </w:r>
      <w:r>
        <w:t>3-C表</w:t>
      </w:r>
      <w:r>
        <w:rPr>
          <w:rFonts w:hint="eastAsia"/>
        </w:rPr>
        <w:t>1表2</w:t>
      </w:r>
      <w:r>
        <w:t>），</w:t>
      </w:r>
      <w:r>
        <w:rPr>
          <w:rFonts w:hint="eastAsia"/>
        </w:rPr>
        <w:t>在该</w:t>
      </w:r>
      <w:r>
        <w:t>范围内</w:t>
      </w:r>
      <w:r>
        <w:rPr>
          <w:rFonts w:hint="eastAsia"/>
        </w:rPr>
        <w:t>的误差</w:t>
      </w:r>
      <w:r>
        <w:t>也是</w:t>
      </w:r>
      <w:r>
        <w:rPr>
          <w:rFonts w:hint="eastAsia"/>
        </w:rPr>
        <w:t>可以</w:t>
      </w:r>
      <w:r>
        <w:t>接受的。</w:t>
      </w:r>
      <w:r>
        <w:rPr>
          <w:rFonts w:hint="eastAsia"/>
        </w:rPr>
        <w:t>模型1的训练</w:t>
      </w:r>
      <w:r>
        <w:t>耗时为xx，模型</w:t>
      </w:r>
      <w:r>
        <w:rPr>
          <w:rFonts w:hint="eastAsia"/>
        </w:rPr>
        <w:t>2的</w:t>
      </w:r>
      <w:r>
        <w:t>训练耗时为xx</w:t>
      </w:r>
    </w:p>
    <w:p w:rsidR="00AD2074" w:rsidRDefault="001259A3" w:rsidP="00AD2074">
      <w:pPr>
        <w:pStyle w:val="2"/>
        <w:rPr>
          <w:rFonts w:hint="eastAsia"/>
        </w:rPr>
      </w:pPr>
      <w:r>
        <w:t xml:space="preserve">Conclusion and </w:t>
      </w:r>
      <w:r w:rsidR="009D29AF">
        <w:t>Discussion</w:t>
      </w:r>
    </w:p>
    <w:p w:rsidR="009D29AF" w:rsidRDefault="00C72457" w:rsidP="005F02AA">
      <w:r>
        <w:rPr>
          <w:rFonts w:hint="eastAsia"/>
        </w:rPr>
        <w:t>使用</w:t>
      </w:r>
      <w:proofErr w:type="spellStart"/>
      <w:r>
        <w:rPr>
          <w:rFonts w:hint="eastAsia"/>
        </w:rPr>
        <w:t>rbf</w:t>
      </w:r>
      <w:proofErr w:type="spellEnd"/>
      <w:r>
        <w:t xml:space="preserve"> neural network通过xx，xx，xx，预测</w:t>
      </w:r>
      <w:r w:rsidR="001A121B">
        <w:rPr>
          <w:rFonts w:hint="eastAsia"/>
        </w:rPr>
        <w:t>电磁</w:t>
      </w:r>
      <w:r w:rsidR="001A121B">
        <w:t>发射</w:t>
      </w:r>
      <w:r w:rsidR="001A121B">
        <w:rPr>
          <w:rFonts w:hint="eastAsia"/>
        </w:rPr>
        <w:t>中</w:t>
      </w:r>
      <w:r w:rsidR="001A121B">
        <w:t>电枢的</w:t>
      </w:r>
      <w:r>
        <w:t>初速度，精确度能够达到</w:t>
      </w:r>
      <w:r>
        <w:rPr>
          <w:rFonts w:hint="eastAsia"/>
        </w:rPr>
        <w:t>18.3</w:t>
      </w:r>
      <w:r>
        <w:t>m/s</w:t>
      </w:r>
      <w:r>
        <w:rPr>
          <w:rFonts w:hint="eastAsia"/>
        </w:rPr>
        <w:t>，</w:t>
      </w:r>
      <w:r>
        <w:t>通过</w:t>
      </w:r>
      <w:r w:rsidRPr="00C72457">
        <w:t>xx，xx，xx，预测</w:t>
      </w:r>
      <w:r>
        <w:rPr>
          <w:rFonts w:hint="eastAsia"/>
        </w:rPr>
        <w:t>发射</w:t>
      </w:r>
      <w:r>
        <w:t>过程中</w:t>
      </w:r>
      <w:r>
        <w:rPr>
          <w:rFonts w:hint="eastAsia"/>
        </w:rPr>
        <w:t>电流对时间</w:t>
      </w:r>
      <w:r>
        <w:t>的积分值</w:t>
      </w:r>
      <w:r w:rsidRPr="00C72457">
        <w:t>，精确度能够达到</w:t>
      </w:r>
      <w:r w:rsidR="00D2695E" w:rsidRPr="00D2695E">
        <w:t>1.3kA·ms</w:t>
      </w:r>
      <w:r w:rsidR="001A121B">
        <w:rPr>
          <w:rFonts w:hint="eastAsia"/>
        </w:rPr>
        <w:t>，</w:t>
      </w:r>
      <w:r w:rsidR="00D2695E">
        <w:rPr>
          <w:rFonts w:hint="eastAsia"/>
        </w:rPr>
        <w:t>同时该方法</w:t>
      </w:r>
      <w:r w:rsidR="00D2695E">
        <w:t>仅使用了</w:t>
      </w:r>
      <w:r w:rsidR="00D2695E">
        <w:rPr>
          <w:rFonts w:hint="eastAsia"/>
        </w:rPr>
        <w:t>400组</w:t>
      </w:r>
      <w:r w:rsidR="00D2695E">
        <w:t>数据</w:t>
      </w:r>
      <w:r w:rsidR="00D2695E">
        <w:rPr>
          <w:rFonts w:hint="eastAsia"/>
        </w:rPr>
        <w:t>训练</w:t>
      </w:r>
      <w:r w:rsidR="001A121B">
        <w:t>模型</w:t>
      </w:r>
      <w:r w:rsidR="001A121B">
        <w:rPr>
          <w:rFonts w:hint="eastAsia"/>
        </w:rPr>
        <w:t>，可以</w:t>
      </w:r>
      <w:r w:rsidR="00D2695E">
        <w:rPr>
          <w:rFonts w:hint="eastAsia"/>
        </w:rPr>
        <w:t>使用</w:t>
      </w:r>
      <w:r w:rsidR="00D2695E">
        <w:t>真实的实验</w:t>
      </w:r>
      <w:r w:rsidR="00D2695E">
        <w:rPr>
          <w:rFonts w:hint="eastAsia"/>
        </w:rPr>
        <w:t>数据</w:t>
      </w:r>
      <w:r w:rsidR="001A121B">
        <w:t>用作训练集</w:t>
      </w:r>
      <w:r w:rsidR="001A121B">
        <w:rPr>
          <w:rFonts w:hint="eastAsia"/>
        </w:rPr>
        <w:t>。</w:t>
      </w:r>
      <w:r w:rsidR="001A121B">
        <w:t>以上</w:t>
      </w:r>
      <w:r w:rsidR="001A121B">
        <w:t>说明该方法是可行</w:t>
      </w:r>
      <w:r w:rsidR="001A121B">
        <w:rPr>
          <w:rFonts w:hint="eastAsia"/>
        </w:rPr>
        <w:t>、</w:t>
      </w:r>
      <w:r w:rsidR="001A121B">
        <w:t>准确</w:t>
      </w:r>
      <w:r w:rsidR="001A121B">
        <w:rPr>
          <w:rFonts w:hint="eastAsia"/>
        </w:rPr>
        <w:t>且</w:t>
      </w:r>
      <w:r w:rsidR="001A121B">
        <w:t>高效的</w:t>
      </w:r>
      <w:r w:rsidR="00D2695E">
        <w:rPr>
          <w:rFonts w:hint="eastAsia"/>
        </w:rPr>
        <w:t>。</w:t>
      </w:r>
    </w:p>
    <w:p w:rsidR="00784FD9" w:rsidRDefault="001A121B" w:rsidP="005F02AA">
      <w:pPr>
        <w:rPr>
          <w:rFonts w:hint="eastAsia"/>
        </w:rPr>
      </w:pPr>
      <w:r>
        <w:rPr>
          <w:rFonts w:hint="eastAsia"/>
        </w:rPr>
        <w:t>同时</w:t>
      </w:r>
      <w:r>
        <w:t>，</w:t>
      </w:r>
      <w:r>
        <w:rPr>
          <w:rFonts w:hint="eastAsia"/>
        </w:rPr>
        <w:t>通过</w:t>
      </w:r>
      <w:r>
        <w:t>该方法可以</w:t>
      </w:r>
      <w:r>
        <w:rPr>
          <w:rFonts w:hint="eastAsia"/>
        </w:rPr>
        <w:t>得到</w:t>
      </w:r>
      <w:r w:rsidR="00883939">
        <w:t>某一初速度所</w:t>
      </w:r>
      <w:r w:rsidR="00883939">
        <w:rPr>
          <w:rFonts w:hint="eastAsia"/>
        </w:rPr>
        <w:t>对应</w:t>
      </w:r>
      <w:r w:rsidR="00883939">
        <w:t>的电流</w:t>
      </w:r>
      <w:r w:rsidR="00883939">
        <w:rPr>
          <w:rFonts w:hint="eastAsia"/>
        </w:rPr>
        <w:t>对</w:t>
      </w:r>
      <w:r w:rsidR="00AD2074">
        <w:t>时间的积分值</w:t>
      </w:r>
      <w:r>
        <w:rPr>
          <w:rFonts w:hint="eastAsia"/>
        </w:rPr>
        <w:t>，那么</w:t>
      </w:r>
      <w:r w:rsidR="00AD2074">
        <w:rPr>
          <w:rFonts w:hint="eastAsia"/>
        </w:rPr>
        <w:t>结合</w:t>
      </w:r>
      <w:r w:rsidR="00883939">
        <w:rPr>
          <w:rFonts w:hint="eastAsia"/>
        </w:rPr>
        <w:t>文献[</w:t>
      </w:r>
      <w:r w:rsidR="00883939">
        <w:t>16</w:t>
      </w:r>
      <w:r w:rsidR="00883939">
        <w:rPr>
          <w:rFonts w:hint="eastAsia"/>
        </w:rPr>
        <w:t>]</w:t>
      </w:r>
      <w:r w:rsidR="00883939">
        <w:t xml:space="preserve">, </w:t>
      </w:r>
      <w:r w:rsidR="00883939">
        <w:rPr>
          <w:rFonts w:hint="eastAsia"/>
        </w:rPr>
        <w:t>就可以</w:t>
      </w:r>
      <w:r w:rsidR="00AD2074">
        <w:rPr>
          <w:rFonts w:hint="eastAsia"/>
        </w:rPr>
        <w:t>得到能够</w:t>
      </w:r>
      <w:r w:rsidR="00AD2074">
        <w:t>使电枢达到</w:t>
      </w:r>
      <w:r w:rsidR="00AD2074">
        <w:rPr>
          <w:rFonts w:hint="eastAsia"/>
        </w:rPr>
        <w:t>该</w:t>
      </w:r>
      <w:r w:rsidR="00AD2074">
        <w:t>初速度</w:t>
      </w:r>
      <w:r w:rsidR="00AD2074">
        <w:rPr>
          <w:rFonts w:hint="eastAsia"/>
        </w:rPr>
        <w:t>的</w:t>
      </w:r>
      <w:r w:rsidR="00AD2074">
        <w:t>触发时序。因此</w:t>
      </w:r>
      <w:r w:rsidR="00AD2074">
        <w:rPr>
          <w:rFonts w:hint="eastAsia"/>
        </w:rPr>
        <w:t>该方法</w:t>
      </w:r>
      <w:r w:rsidR="00AD2074">
        <w:t>具有能够精确控制</w:t>
      </w:r>
      <w:r w:rsidR="00AD2074">
        <w:rPr>
          <w:rFonts w:hint="eastAsia"/>
        </w:rPr>
        <w:t>发射</w:t>
      </w:r>
      <w:r w:rsidR="00AD2074">
        <w:t>速度的潜力</w:t>
      </w:r>
      <w:r w:rsidR="00AD2074">
        <w:rPr>
          <w:rFonts w:hint="eastAsia"/>
        </w:rPr>
        <w:t>。</w:t>
      </w:r>
      <w:bookmarkStart w:id="0" w:name="_GoBack"/>
      <w:bookmarkEnd w:id="0"/>
    </w:p>
    <w:p w:rsidR="00883939" w:rsidRDefault="001259A3" w:rsidP="005F02AA">
      <w:pPr>
        <w:rPr>
          <w:rFonts w:hint="eastAsia"/>
        </w:rPr>
      </w:pPr>
      <w:r w:rsidRPr="001259A3">
        <w:rPr>
          <w:rFonts w:hint="eastAsia"/>
        </w:rPr>
        <w:t>应该注意到，通过机器学习的方法训练模型，该模型仅能对产生训练集数据的装置进行有效</w:t>
      </w:r>
      <w:r w:rsidRPr="001259A3">
        <w:rPr>
          <w:rFonts w:hint="eastAsia"/>
        </w:rPr>
        <w:lastRenderedPageBreak/>
        <w:t>预测。例如本文的模型仅可以有效准确预测产生表</w:t>
      </w:r>
      <w:r w:rsidRPr="001259A3">
        <w:t>1中400组数据的系统。但通过应用机器学习的方法，模型易扩展，可以增加更多特性，如轨道特性参数、电枢特性参数、接触电阻、接触面粗糙度等。训练出适用于更多种装置的模型，训练数据的来源也同时增多。一旦训练出可用的模型，该方法预测初速度或电流要比一个复杂的仿真系统准确且高效得多。</w:t>
      </w:r>
      <w:r>
        <w:rPr>
          <w:rFonts w:hint="eastAsia"/>
        </w:rPr>
        <w:t>因此应用</w:t>
      </w:r>
      <w:r>
        <w:t>前景</w:t>
      </w:r>
      <w:r>
        <w:rPr>
          <w:rFonts w:hint="eastAsia"/>
        </w:rPr>
        <w:t>极具</w:t>
      </w:r>
      <w:r>
        <w:t>吸引力。</w:t>
      </w:r>
    </w:p>
    <w:p w:rsidR="00784FD9" w:rsidRDefault="00784FD9" w:rsidP="005F02AA"/>
    <w:p w:rsidR="00784FD9" w:rsidRDefault="00784FD9" w:rsidP="005F02AA"/>
    <w:p w:rsidR="00784FD9" w:rsidRDefault="00784FD9" w:rsidP="005F02AA"/>
    <w:p w:rsidR="00AD2074" w:rsidRDefault="00AD2074" w:rsidP="005F02AA">
      <w:pPr>
        <w:rPr>
          <w:rFonts w:hint="eastAsia"/>
        </w:rPr>
      </w:pPr>
    </w:p>
    <w:p w:rsidR="00E948B3" w:rsidRDefault="004758FF" w:rsidP="005F02AA">
      <w:r w:rsidRPr="004758FF">
        <w:rPr>
          <w:rFonts w:hint="eastAsia"/>
        </w:rPr>
        <w:t>通常高分辨率图像的规格在</w:t>
      </w:r>
      <w:r w:rsidRPr="004758FF">
        <w:t>4-6英寸、600 dpi</w:t>
      </w:r>
    </w:p>
    <w:p w:rsidR="004758FF" w:rsidRDefault="004758FF" w:rsidP="004758FF">
      <w:r>
        <w:rPr>
          <w:rFonts w:hint="eastAsia"/>
        </w:rPr>
        <w:t>一张图片的打印出来的实际尺寸是由电子图片的像素和分辨率共同决定的，像素</w:t>
      </w:r>
      <w:r>
        <w:t>(Pixel)是指构成图片的小色点，分辨率(单位DPI)是指每</w:t>
      </w:r>
      <w:proofErr w:type="gramStart"/>
      <w:r>
        <w:t>英寸(</w:t>
      </w:r>
      <w:proofErr w:type="gramEnd"/>
      <w:r>
        <w:t>Inch)上的像素数量，可以</w:t>
      </w:r>
      <w:proofErr w:type="gramStart"/>
      <w:r>
        <w:t>看做</w:t>
      </w:r>
      <w:proofErr w:type="gramEnd"/>
      <w:r>
        <w:t>是这</w:t>
      </w:r>
      <w:proofErr w:type="gramStart"/>
      <w:r>
        <w:t>些小色</w:t>
      </w:r>
      <w:proofErr w:type="gramEnd"/>
      <w:r>
        <w:t>点的分布密度；像素相同时，分辨率越高则像素密度越大，实际打印尺寸越小，图像也越清晰。</w:t>
      </w:r>
    </w:p>
    <w:p w:rsidR="004758FF" w:rsidRDefault="004758FF" w:rsidP="004758FF"/>
    <w:p w:rsidR="004758FF" w:rsidRPr="00357A21" w:rsidRDefault="004758FF" w:rsidP="004758FF">
      <w:r>
        <w:rPr>
          <w:rFonts w:hint="eastAsia"/>
        </w:rPr>
        <w:t>实际尺寸</w:t>
      </w:r>
      <w:r>
        <w:t>(</w:t>
      </w:r>
      <w:proofErr w:type="gramStart"/>
      <w:r>
        <w:t>英寸)=</w:t>
      </w:r>
      <w:proofErr w:type="gramEnd"/>
      <w:r>
        <w:t>像素/分辨率; 1英寸=2.54厘米; 如一张图片宽为600像素，分辨率为300，那么实际打印宽度为：600/300=2英寸，约为5厘米。</w:t>
      </w:r>
    </w:p>
    <w:sectPr w:rsidR="004758FF" w:rsidRPr="00357A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Blackadder ITC">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FAF"/>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44F8C"/>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BB"/>
    <w:rsid w:val="00025521"/>
    <w:rsid w:val="00027070"/>
    <w:rsid w:val="000273BE"/>
    <w:rsid w:val="0005785F"/>
    <w:rsid w:val="00066651"/>
    <w:rsid w:val="00071395"/>
    <w:rsid w:val="00074A8E"/>
    <w:rsid w:val="00084E39"/>
    <w:rsid w:val="00090EB7"/>
    <w:rsid w:val="00092E62"/>
    <w:rsid w:val="000A3DD2"/>
    <w:rsid w:val="000C40C1"/>
    <w:rsid w:val="00122382"/>
    <w:rsid w:val="001241B4"/>
    <w:rsid w:val="001259A3"/>
    <w:rsid w:val="001322A8"/>
    <w:rsid w:val="0014366E"/>
    <w:rsid w:val="00167FCB"/>
    <w:rsid w:val="00183D7F"/>
    <w:rsid w:val="001A00A7"/>
    <w:rsid w:val="001A121B"/>
    <w:rsid w:val="001E74AA"/>
    <w:rsid w:val="001F1322"/>
    <w:rsid w:val="0021039D"/>
    <w:rsid w:val="002275BB"/>
    <w:rsid w:val="002638E9"/>
    <w:rsid w:val="002B2111"/>
    <w:rsid w:val="002D0DA9"/>
    <w:rsid w:val="002D20B1"/>
    <w:rsid w:val="002E7567"/>
    <w:rsid w:val="00300B00"/>
    <w:rsid w:val="00357A21"/>
    <w:rsid w:val="00360A11"/>
    <w:rsid w:val="00362F80"/>
    <w:rsid w:val="0037199D"/>
    <w:rsid w:val="003A275E"/>
    <w:rsid w:val="003A334E"/>
    <w:rsid w:val="003C0050"/>
    <w:rsid w:val="00407447"/>
    <w:rsid w:val="00421D69"/>
    <w:rsid w:val="004229B4"/>
    <w:rsid w:val="00426632"/>
    <w:rsid w:val="00433B4D"/>
    <w:rsid w:val="00463765"/>
    <w:rsid w:val="00466BD4"/>
    <w:rsid w:val="004758FF"/>
    <w:rsid w:val="00496BC3"/>
    <w:rsid w:val="004A7AB4"/>
    <w:rsid w:val="004B6082"/>
    <w:rsid w:val="004D2A6B"/>
    <w:rsid w:val="00507202"/>
    <w:rsid w:val="00541352"/>
    <w:rsid w:val="00547A1C"/>
    <w:rsid w:val="00552E49"/>
    <w:rsid w:val="00592157"/>
    <w:rsid w:val="005D0A20"/>
    <w:rsid w:val="005D3B10"/>
    <w:rsid w:val="005F02AA"/>
    <w:rsid w:val="005F4D7D"/>
    <w:rsid w:val="00621698"/>
    <w:rsid w:val="00634FA6"/>
    <w:rsid w:val="0064427E"/>
    <w:rsid w:val="0065355A"/>
    <w:rsid w:val="00656053"/>
    <w:rsid w:val="00671380"/>
    <w:rsid w:val="006B1F7B"/>
    <w:rsid w:val="006C6D5D"/>
    <w:rsid w:val="006D7278"/>
    <w:rsid w:val="006E3768"/>
    <w:rsid w:val="007064CA"/>
    <w:rsid w:val="007213CB"/>
    <w:rsid w:val="007323B5"/>
    <w:rsid w:val="007412E1"/>
    <w:rsid w:val="0074788E"/>
    <w:rsid w:val="0074789C"/>
    <w:rsid w:val="00753F07"/>
    <w:rsid w:val="0076634F"/>
    <w:rsid w:val="00784FD9"/>
    <w:rsid w:val="00795E2A"/>
    <w:rsid w:val="007962C5"/>
    <w:rsid w:val="007A72B2"/>
    <w:rsid w:val="007B0D42"/>
    <w:rsid w:val="007C644D"/>
    <w:rsid w:val="00830818"/>
    <w:rsid w:val="00833E56"/>
    <w:rsid w:val="00856351"/>
    <w:rsid w:val="00861717"/>
    <w:rsid w:val="008833A7"/>
    <w:rsid w:val="00883939"/>
    <w:rsid w:val="008874F5"/>
    <w:rsid w:val="008B2056"/>
    <w:rsid w:val="008D6426"/>
    <w:rsid w:val="00904802"/>
    <w:rsid w:val="009102C3"/>
    <w:rsid w:val="009211AE"/>
    <w:rsid w:val="00932C71"/>
    <w:rsid w:val="0094794B"/>
    <w:rsid w:val="009862D9"/>
    <w:rsid w:val="0099231B"/>
    <w:rsid w:val="009D29AF"/>
    <w:rsid w:val="009D5F49"/>
    <w:rsid w:val="00A22088"/>
    <w:rsid w:val="00A4297F"/>
    <w:rsid w:val="00A429DB"/>
    <w:rsid w:val="00A43B12"/>
    <w:rsid w:val="00A57435"/>
    <w:rsid w:val="00AA12FC"/>
    <w:rsid w:val="00AA53E8"/>
    <w:rsid w:val="00AC0F2F"/>
    <w:rsid w:val="00AD08A8"/>
    <w:rsid w:val="00AD2074"/>
    <w:rsid w:val="00AE39F3"/>
    <w:rsid w:val="00B025E0"/>
    <w:rsid w:val="00B05FBA"/>
    <w:rsid w:val="00B07CF0"/>
    <w:rsid w:val="00B47A27"/>
    <w:rsid w:val="00B71110"/>
    <w:rsid w:val="00B93B94"/>
    <w:rsid w:val="00BB7C45"/>
    <w:rsid w:val="00BC31B7"/>
    <w:rsid w:val="00BC4C85"/>
    <w:rsid w:val="00BD21D7"/>
    <w:rsid w:val="00BD784D"/>
    <w:rsid w:val="00C11030"/>
    <w:rsid w:val="00C11DD2"/>
    <w:rsid w:val="00C3490B"/>
    <w:rsid w:val="00C3732A"/>
    <w:rsid w:val="00C72457"/>
    <w:rsid w:val="00C943E5"/>
    <w:rsid w:val="00CA4A54"/>
    <w:rsid w:val="00CC355E"/>
    <w:rsid w:val="00CC5F26"/>
    <w:rsid w:val="00CE0930"/>
    <w:rsid w:val="00D01BF5"/>
    <w:rsid w:val="00D2695E"/>
    <w:rsid w:val="00D46CE1"/>
    <w:rsid w:val="00D7200D"/>
    <w:rsid w:val="00D86640"/>
    <w:rsid w:val="00DA072C"/>
    <w:rsid w:val="00DA6412"/>
    <w:rsid w:val="00DD7E9B"/>
    <w:rsid w:val="00DF2B2C"/>
    <w:rsid w:val="00E1656E"/>
    <w:rsid w:val="00E66C72"/>
    <w:rsid w:val="00E72535"/>
    <w:rsid w:val="00E92B96"/>
    <w:rsid w:val="00E941C4"/>
    <w:rsid w:val="00E948B3"/>
    <w:rsid w:val="00E95383"/>
    <w:rsid w:val="00E95B40"/>
    <w:rsid w:val="00EA4966"/>
    <w:rsid w:val="00EA58C3"/>
    <w:rsid w:val="00F906CA"/>
    <w:rsid w:val="00FC5BAD"/>
    <w:rsid w:val="00FE57CE"/>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CCFD"/>
  <w15:chartTrackingRefBased/>
  <w15:docId w15:val="{40274148-EB87-42E8-A750-C203D104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72C"/>
    <w:pPr>
      <w:widowControl w:val="0"/>
      <w:jc w:val="both"/>
    </w:pPr>
  </w:style>
  <w:style w:type="paragraph" w:styleId="2">
    <w:name w:val="heading 2"/>
    <w:basedOn w:val="a"/>
    <w:next w:val="a"/>
    <w:link w:val="20"/>
    <w:uiPriority w:val="9"/>
    <w:unhideWhenUsed/>
    <w:qFormat/>
    <w:rsid w:val="00DA64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3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A2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0A2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A641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A6412"/>
    <w:rPr>
      <w:b/>
      <w:bCs/>
      <w:kern w:val="28"/>
      <w:sz w:val="32"/>
      <w:szCs w:val="32"/>
    </w:rPr>
  </w:style>
  <w:style w:type="character" w:styleId="a7">
    <w:name w:val="Emphasis"/>
    <w:basedOn w:val="a0"/>
    <w:uiPriority w:val="20"/>
    <w:qFormat/>
    <w:rsid w:val="00DA6412"/>
    <w:rPr>
      <w:i/>
      <w:iCs/>
    </w:rPr>
  </w:style>
  <w:style w:type="character" w:customStyle="1" w:styleId="20">
    <w:name w:val="标题 2 字符"/>
    <w:basedOn w:val="a0"/>
    <w:link w:val="2"/>
    <w:uiPriority w:val="9"/>
    <w:rsid w:val="00DA6412"/>
    <w:rPr>
      <w:rFonts w:asciiTheme="majorHAnsi" w:eastAsiaTheme="majorEastAsia" w:hAnsiTheme="majorHAnsi" w:cstheme="majorBidi"/>
      <w:b/>
      <w:bCs/>
      <w:sz w:val="32"/>
      <w:szCs w:val="32"/>
    </w:rPr>
  </w:style>
  <w:style w:type="character" w:customStyle="1" w:styleId="fontstyle01">
    <w:name w:val="fontstyle01"/>
    <w:basedOn w:val="a0"/>
    <w:rsid w:val="00BB7C45"/>
    <w:rPr>
      <w:rFonts w:ascii="Times-Roman" w:hAnsi="Times-Roman" w:hint="default"/>
      <w:b w:val="0"/>
      <w:bCs w:val="0"/>
      <w:i w:val="0"/>
      <w:iCs w:val="0"/>
      <w:color w:val="000000"/>
      <w:sz w:val="20"/>
      <w:szCs w:val="20"/>
    </w:rPr>
  </w:style>
  <w:style w:type="paragraph" w:customStyle="1" w:styleId="MTDisplayEquation">
    <w:name w:val="MTDisplayEquation"/>
    <w:basedOn w:val="a"/>
    <w:next w:val="a"/>
    <w:link w:val="MTDisplayEquationChar"/>
    <w:rsid w:val="007064CA"/>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7064CA"/>
    <w:rPr>
      <w:rFonts w:ascii="Times New Roman" w:hAnsi="Times New Roman"/>
      <w:sz w:val="24"/>
    </w:rPr>
  </w:style>
  <w:style w:type="paragraph" w:styleId="a8">
    <w:name w:val="List Paragraph"/>
    <w:basedOn w:val="a"/>
    <w:uiPriority w:val="34"/>
    <w:qFormat/>
    <w:rsid w:val="007412E1"/>
    <w:pPr>
      <w:ind w:firstLineChars="200" w:firstLine="420"/>
    </w:pPr>
  </w:style>
  <w:style w:type="character" w:customStyle="1" w:styleId="fontstyle21">
    <w:name w:val="fontstyle21"/>
    <w:basedOn w:val="a0"/>
    <w:rsid w:val="00BC4C85"/>
    <w:rPr>
      <w:rFonts w:ascii="Times-Italic" w:hAnsi="Times-Italic" w:hint="default"/>
      <w:b w:val="0"/>
      <w:bCs w:val="0"/>
      <w:i/>
      <w:iCs/>
      <w:color w:val="000000"/>
      <w:sz w:val="20"/>
      <w:szCs w:val="20"/>
    </w:rPr>
  </w:style>
  <w:style w:type="character" w:customStyle="1" w:styleId="fontstyle31">
    <w:name w:val="fontstyle31"/>
    <w:basedOn w:val="a0"/>
    <w:rsid w:val="00A22088"/>
    <w:rPr>
      <w:rFonts w:ascii="Times New Roman" w:hAnsi="Times New Roman" w:cs="Times New Roman" w:hint="default"/>
      <w:b w:val="0"/>
      <w:bCs w:val="0"/>
      <w:i/>
      <w:iCs/>
      <w:color w:val="000000"/>
      <w:sz w:val="24"/>
      <w:szCs w:val="24"/>
    </w:rPr>
  </w:style>
  <w:style w:type="character" w:customStyle="1" w:styleId="30">
    <w:name w:val="标题 3 字符"/>
    <w:basedOn w:val="a0"/>
    <w:link w:val="3"/>
    <w:uiPriority w:val="9"/>
    <w:semiHidden/>
    <w:rsid w:val="00932C71"/>
    <w:rPr>
      <w:b/>
      <w:bCs/>
      <w:sz w:val="32"/>
      <w:szCs w:val="32"/>
    </w:rPr>
  </w:style>
  <w:style w:type="table" w:styleId="a9">
    <w:name w:val="Table Grid"/>
    <w:basedOn w:val="a1"/>
    <w:uiPriority w:val="39"/>
    <w:rsid w:val="00B05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D0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53671">
      <w:bodyDiv w:val="1"/>
      <w:marLeft w:val="0"/>
      <w:marRight w:val="0"/>
      <w:marTop w:val="0"/>
      <w:marBottom w:val="0"/>
      <w:divBdr>
        <w:top w:val="none" w:sz="0" w:space="0" w:color="auto"/>
        <w:left w:val="none" w:sz="0" w:space="0" w:color="auto"/>
        <w:bottom w:val="none" w:sz="0" w:space="0" w:color="auto"/>
        <w:right w:val="none" w:sz="0" w:space="0" w:color="auto"/>
      </w:divBdr>
      <w:divsChild>
        <w:div w:id="1697077078">
          <w:marLeft w:val="0"/>
          <w:marRight w:val="0"/>
          <w:marTop w:val="0"/>
          <w:marBottom w:val="0"/>
          <w:divBdr>
            <w:top w:val="none" w:sz="0" w:space="0" w:color="auto"/>
            <w:left w:val="none" w:sz="0" w:space="0" w:color="auto"/>
            <w:bottom w:val="none" w:sz="0" w:space="0" w:color="auto"/>
            <w:right w:val="none" w:sz="0" w:space="0" w:color="auto"/>
          </w:divBdr>
          <w:divsChild>
            <w:div w:id="148375351">
              <w:marLeft w:val="0"/>
              <w:marRight w:val="0"/>
              <w:marTop w:val="0"/>
              <w:marBottom w:val="0"/>
              <w:divBdr>
                <w:top w:val="none" w:sz="0" w:space="0" w:color="auto"/>
                <w:left w:val="none" w:sz="0" w:space="0" w:color="auto"/>
                <w:bottom w:val="none" w:sz="0" w:space="0" w:color="auto"/>
                <w:right w:val="none" w:sz="0" w:space="0" w:color="auto"/>
              </w:divBdr>
              <w:divsChild>
                <w:div w:id="11525219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6829234">
      <w:bodyDiv w:val="1"/>
      <w:marLeft w:val="0"/>
      <w:marRight w:val="0"/>
      <w:marTop w:val="0"/>
      <w:marBottom w:val="0"/>
      <w:divBdr>
        <w:top w:val="none" w:sz="0" w:space="0" w:color="auto"/>
        <w:left w:val="none" w:sz="0" w:space="0" w:color="auto"/>
        <w:bottom w:val="none" w:sz="0" w:space="0" w:color="auto"/>
        <w:right w:val="none" w:sz="0" w:space="0" w:color="auto"/>
      </w:divBdr>
      <w:divsChild>
        <w:div w:id="82845245">
          <w:marLeft w:val="0"/>
          <w:marRight w:val="0"/>
          <w:marTop w:val="0"/>
          <w:marBottom w:val="0"/>
          <w:divBdr>
            <w:top w:val="none" w:sz="0" w:space="0" w:color="auto"/>
            <w:left w:val="none" w:sz="0" w:space="0" w:color="auto"/>
            <w:bottom w:val="none" w:sz="0" w:space="0" w:color="auto"/>
            <w:right w:val="none" w:sz="0" w:space="0" w:color="auto"/>
          </w:divBdr>
          <w:divsChild>
            <w:div w:id="557982018">
              <w:marLeft w:val="0"/>
              <w:marRight w:val="0"/>
              <w:marTop w:val="0"/>
              <w:marBottom w:val="0"/>
              <w:divBdr>
                <w:top w:val="none" w:sz="0" w:space="0" w:color="auto"/>
                <w:left w:val="none" w:sz="0" w:space="0" w:color="auto"/>
                <w:bottom w:val="none" w:sz="0" w:space="0" w:color="auto"/>
                <w:right w:val="none" w:sz="0" w:space="0" w:color="auto"/>
              </w:divBdr>
              <w:divsChild>
                <w:div w:id="1427393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3656676">
      <w:bodyDiv w:val="1"/>
      <w:marLeft w:val="0"/>
      <w:marRight w:val="0"/>
      <w:marTop w:val="0"/>
      <w:marBottom w:val="0"/>
      <w:divBdr>
        <w:top w:val="none" w:sz="0" w:space="0" w:color="auto"/>
        <w:left w:val="none" w:sz="0" w:space="0" w:color="auto"/>
        <w:bottom w:val="none" w:sz="0" w:space="0" w:color="auto"/>
        <w:right w:val="none" w:sz="0" w:space="0" w:color="auto"/>
      </w:divBdr>
    </w:div>
    <w:div w:id="352192250">
      <w:bodyDiv w:val="1"/>
      <w:marLeft w:val="0"/>
      <w:marRight w:val="0"/>
      <w:marTop w:val="0"/>
      <w:marBottom w:val="0"/>
      <w:divBdr>
        <w:top w:val="none" w:sz="0" w:space="0" w:color="auto"/>
        <w:left w:val="none" w:sz="0" w:space="0" w:color="auto"/>
        <w:bottom w:val="none" w:sz="0" w:space="0" w:color="auto"/>
        <w:right w:val="none" w:sz="0" w:space="0" w:color="auto"/>
      </w:divBdr>
    </w:div>
    <w:div w:id="378286755">
      <w:bodyDiv w:val="1"/>
      <w:marLeft w:val="0"/>
      <w:marRight w:val="0"/>
      <w:marTop w:val="0"/>
      <w:marBottom w:val="0"/>
      <w:divBdr>
        <w:top w:val="none" w:sz="0" w:space="0" w:color="auto"/>
        <w:left w:val="none" w:sz="0" w:space="0" w:color="auto"/>
        <w:bottom w:val="none" w:sz="0" w:space="0" w:color="auto"/>
        <w:right w:val="none" w:sz="0" w:space="0" w:color="auto"/>
      </w:divBdr>
    </w:div>
    <w:div w:id="648629459">
      <w:bodyDiv w:val="1"/>
      <w:marLeft w:val="0"/>
      <w:marRight w:val="0"/>
      <w:marTop w:val="0"/>
      <w:marBottom w:val="0"/>
      <w:divBdr>
        <w:top w:val="none" w:sz="0" w:space="0" w:color="auto"/>
        <w:left w:val="none" w:sz="0" w:space="0" w:color="auto"/>
        <w:bottom w:val="none" w:sz="0" w:space="0" w:color="auto"/>
        <w:right w:val="none" w:sz="0" w:space="0" w:color="auto"/>
      </w:divBdr>
    </w:div>
    <w:div w:id="674383620">
      <w:bodyDiv w:val="1"/>
      <w:marLeft w:val="0"/>
      <w:marRight w:val="0"/>
      <w:marTop w:val="0"/>
      <w:marBottom w:val="0"/>
      <w:divBdr>
        <w:top w:val="none" w:sz="0" w:space="0" w:color="auto"/>
        <w:left w:val="none" w:sz="0" w:space="0" w:color="auto"/>
        <w:bottom w:val="none" w:sz="0" w:space="0" w:color="auto"/>
        <w:right w:val="none" w:sz="0" w:space="0" w:color="auto"/>
      </w:divBdr>
    </w:div>
    <w:div w:id="713820537">
      <w:bodyDiv w:val="1"/>
      <w:marLeft w:val="0"/>
      <w:marRight w:val="0"/>
      <w:marTop w:val="0"/>
      <w:marBottom w:val="0"/>
      <w:divBdr>
        <w:top w:val="none" w:sz="0" w:space="0" w:color="auto"/>
        <w:left w:val="none" w:sz="0" w:space="0" w:color="auto"/>
        <w:bottom w:val="none" w:sz="0" w:space="0" w:color="auto"/>
        <w:right w:val="none" w:sz="0" w:space="0" w:color="auto"/>
      </w:divBdr>
    </w:div>
    <w:div w:id="724572392">
      <w:bodyDiv w:val="1"/>
      <w:marLeft w:val="0"/>
      <w:marRight w:val="0"/>
      <w:marTop w:val="0"/>
      <w:marBottom w:val="0"/>
      <w:divBdr>
        <w:top w:val="none" w:sz="0" w:space="0" w:color="auto"/>
        <w:left w:val="none" w:sz="0" w:space="0" w:color="auto"/>
        <w:bottom w:val="none" w:sz="0" w:space="0" w:color="auto"/>
        <w:right w:val="none" w:sz="0" w:space="0" w:color="auto"/>
      </w:divBdr>
    </w:div>
    <w:div w:id="938563341">
      <w:bodyDiv w:val="1"/>
      <w:marLeft w:val="0"/>
      <w:marRight w:val="0"/>
      <w:marTop w:val="0"/>
      <w:marBottom w:val="0"/>
      <w:divBdr>
        <w:top w:val="none" w:sz="0" w:space="0" w:color="auto"/>
        <w:left w:val="none" w:sz="0" w:space="0" w:color="auto"/>
        <w:bottom w:val="none" w:sz="0" w:space="0" w:color="auto"/>
        <w:right w:val="none" w:sz="0" w:space="0" w:color="auto"/>
      </w:divBdr>
      <w:divsChild>
        <w:div w:id="651910922">
          <w:marLeft w:val="0"/>
          <w:marRight w:val="0"/>
          <w:marTop w:val="0"/>
          <w:marBottom w:val="0"/>
          <w:divBdr>
            <w:top w:val="none" w:sz="0" w:space="0" w:color="auto"/>
            <w:left w:val="none" w:sz="0" w:space="0" w:color="auto"/>
            <w:bottom w:val="none" w:sz="0" w:space="0" w:color="auto"/>
            <w:right w:val="none" w:sz="0" w:space="0" w:color="auto"/>
          </w:divBdr>
          <w:divsChild>
            <w:div w:id="802306610">
              <w:marLeft w:val="0"/>
              <w:marRight w:val="0"/>
              <w:marTop w:val="0"/>
              <w:marBottom w:val="0"/>
              <w:divBdr>
                <w:top w:val="none" w:sz="0" w:space="0" w:color="auto"/>
                <w:left w:val="none" w:sz="0" w:space="0" w:color="auto"/>
                <w:bottom w:val="none" w:sz="0" w:space="0" w:color="auto"/>
                <w:right w:val="none" w:sz="0" w:space="0" w:color="auto"/>
              </w:divBdr>
              <w:divsChild>
                <w:div w:id="6712994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48723463">
      <w:bodyDiv w:val="1"/>
      <w:marLeft w:val="0"/>
      <w:marRight w:val="0"/>
      <w:marTop w:val="0"/>
      <w:marBottom w:val="0"/>
      <w:divBdr>
        <w:top w:val="none" w:sz="0" w:space="0" w:color="auto"/>
        <w:left w:val="none" w:sz="0" w:space="0" w:color="auto"/>
        <w:bottom w:val="none" w:sz="0" w:space="0" w:color="auto"/>
        <w:right w:val="none" w:sz="0" w:space="0" w:color="auto"/>
      </w:divBdr>
    </w:div>
    <w:div w:id="1087388047">
      <w:bodyDiv w:val="1"/>
      <w:marLeft w:val="0"/>
      <w:marRight w:val="0"/>
      <w:marTop w:val="0"/>
      <w:marBottom w:val="0"/>
      <w:divBdr>
        <w:top w:val="none" w:sz="0" w:space="0" w:color="auto"/>
        <w:left w:val="none" w:sz="0" w:space="0" w:color="auto"/>
        <w:bottom w:val="none" w:sz="0" w:space="0" w:color="auto"/>
        <w:right w:val="none" w:sz="0" w:space="0" w:color="auto"/>
      </w:divBdr>
    </w:div>
    <w:div w:id="1138492179">
      <w:bodyDiv w:val="1"/>
      <w:marLeft w:val="0"/>
      <w:marRight w:val="0"/>
      <w:marTop w:val="0"/>
      <w:marBottom w:val="0"/>
      <w:divBdr>
        <w:top w:val="none" w:sz="0" w:space="0" w:color="auto"/>
        <w:left w:val="none" w:sz="0" w:space="0" w:color="auto"/>
        <w:bottom w:val="none" w:sz="0" w:space="0" w:color="auto"/>
        <w:right w:val="none" w:sz="0" w:space="0" w:color="auto"/>
      </w:divBdr>
    </w:div>
    <w:div w:id="1237007491">
      <w:bodyDiv w:val="1"/>
      <w:marLeft w:val="0"/>
      <w:marRight w:val="0"/>
      <w:marTop w:val="0"/>
      <w:marBottom w:val="0"/>
      <w:divBdr>
        <w:top w:val="none" w:sz="0" w:space="0" w:color="auto"/>
        <w:left w:val="none" w:sz="0" w:space="0" w:color="auto"/>
        <w:bottom w:val="none" w:sz="0" w:space="0" w:color="auto"/>
        <w:right w:val="none" w:sz="0" w:space="0" w:color="auto"/>
      </w:divBdr>
    </w:div>
    <w:div w:id="1286698350">
      <w:bodyDiv w:val="1"/>
      <w:marLeft w:val="0"/>
      <w:marRight w:val="0"/>
      <w:marTop w:val="0"/>
      <w:marBottom w:val="0"/>
      <w:divBdr>
        <w:top w:val="none" w:sz="0" w:space="0" w:color="auto"/>
        <w:left w:val="none" w:sz="0" w:space="0" w:color="auto"/>
        <w:bottom w:val="none" w:sz="0" w:space="0" w:color="auto"/>
        <w:right w:val="none" w:sz="0" w:space="0" w:color="auto"/>
      </w:divBdr>
    </w:div>
    <w:div w:id="1293750322">
      <w:bodyDiv w:val="1"/>
      <w:marLeft w:val="0"/>
      <w:marRight w:val="0"/>
      <w:marTop w:val="0"/>
      <w:marBottom w:val="0"/>
      <w:divBdr>
        <w:top w:val="none" w:sz="0" w:space="0" w:color="auto"/>
        <w:left w:val="none" w:sz="0" w:space="0" w:color="auto"/>
        <w:bottom w:val="none" w:sz="0" w:space="0" w:color="auto"/>
        <w:right w:val="none" w:sz="0" w:space="0" w:color="auto"/>
      </w:divBdr>
    </w:div>
    <w:div w:id="1305820354">
      <w:bodyDiv w:val="1"/>
      <w:marLeft w:val="0"/>
      <w:marRight w:val="0"/>
      <w:marTop w:val="0"/>
      <w:marBottom w:val="0"/>
      <w:divBdr>
        <w:top w:val="none" w:sz="0" w:space="0" w:color="auto"/>
        <w:left w:val="none" w:sz="0" w:space="0" w:color="auto"/>
        <w:bottom w:val="none" w:sz="0" w:space="0" w:color="auto"/>
        <w:right w:val="none" w:sz="0" w:space="0" w:color="auto"/>
      </w:divBdr>
      <w:divsChild>
        <w:div w:id="579146618">
          <w:marLeft w:val="0"/>
          <w:marRight w:val="0"/>
          <w:marTop w:val="0"/>
          <w:marBottom w:val="0"/>
          <w:divBdr>
            <w:top w:val="none" w:sz="0" w:space="0" w:color="auto"/>
            <w:left w:val="none" w:sz="0" w:space="0" w:color="auto"/>
            <w:bottom w:val="none" w:sz="0" w:space="0" w:color="auto"/>
            <w:right w:val="none" w:sz="0" w:space="0" w:color="auto"/>
          </w:divBdr>
          <w:divsChild>
            <w:div w:id="1378553444">
              <w:marLeft w:val="0"/>
              <w:marRight w:val="0"/>
              <w:marTop w:val="0"/>
              <w:marBottom w:val="0"/>
              <w:divBdr>
                <w:top w:val="none" w:sz="0" w:space="0" w:color="auto"/>
                <w:left w:val="none" w:sz="0" w:space="0" w:color="auto"/>
                <w:bottom w:val="none" w:sz="0" w:space="0" w:color="auto"/>
                <w:right w:val="none" w:sz="0" w:space="0" w:color="auto"/>
              </w:divBdr>
              <w:divsChild>
                <w:div w:id="4527476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3144558">
      <w:bodyDiv w:val="1"/>
      <w:marLeft w:val="0"/>
      <w:marRight w:val="0"/>
      <w:marTop w:val="0"/>
      <w:marBottom w:val="0"/>
      <w:divBdr>
        <w:top w:val="none" w:sz="0" w:space="0" w:color="auto"/>
        <w:left w:val="none" w:sz="0" w:space="0" w:color="auto"/>
        <w:bottom w:val="none" w:sz="0" w:space="0" w:color="auto"/>
        <w:right w:val="none" w:sz="0" w:space="0" w:color="auto"/>
      </w:divBdr>
    </w:div>
    <w:div w:id="1437168153">
      <w:bodyDiv w:val="1"/>
      <w:marLeft w:val="0"/>
      <w:marRight w:val="0"/>
      <w:marTop w:val="0"/>
      <w:marBottom w:val="0"/>
      <w:divBdr>
        <w:top w:val="none" w:sz="0" w:space="0" w:color="auto"/>
        <w:left w:val="none" w:sz="0" w:space="0" w:color="auto"/>
        <w:bottom w:val="none" w:sz="0" w:space="0" w:color="auto"/>
        <w:right w:val="none" w:sz="0" w:space="0" w:color="auto"/>
      </w:divBdr>
    </w:div>
    <w:div w:id="1458910427">
      <w:bodyDiv w:val="1"/>
      <w:marLeft w:val="0"/>
      <w:marRight w:val="0"/>
      <w:marTop w:val="0"/>
      <w:marBottom w:val="0"/>
      <w:divBdr>
        <w:top w:val="none" w:sz="0" w:space="0" w:color="auto"/>
        <w:left w:val="none" w:sz="0" w:space="0" w:color="auto"/>
        <w:bottom w:val="none" w:sz="0" w:space="0" w:color="auto"/>
        <w:right w:val="none" w:sz="0" w:space="0" w:color="auto"/>
      </w:divBdr>
    </w:div>
    <w:div w:id="1559436514">
      <w:bodyDiv w:val="1"/>
      <w:marLeft w:val="0"/>
      <w:marRight w:val="0"/>
      <w:marTop w:val="0"/>
      <w:marBottom w:val="0"/>
      <w:divBdr>
        <w:top w:val="none" w:sz="0" w:space="0" w:color="auto"/>
        <w:left w:val="none" w:sz="0" w:space="0" w:color="auto"/>
        <w:bottom w:val="none" w:sz="0" w:space="0" w:color="auto"/>
        <w:right w:val="none" w:sz="0" w:space="0" w:color="auto"/>
      </w:divBdr>
    </w:div>
    <w:div w:id="1707482863">
      <w:bodyDiv w:val="1"/>
      <w:marLeft w:val="0"/>
      <w:marRight w:val="0"/>
      <w:marTop w:val="0"/>
      <w:marBottom w:val="0"/>
      <w:divBdr>
        <w:top w:val="none" w:sz="0" w:space="0" w:color="auto"/>
        <w:left w:val="none" w:sz="0" w:space="0" w:color="auto"/>
        <w:bottom w:val="none" w:sz="0" w:space="0" w:color="auto"/>
        <w:right w:val="none" w:sz="0" w:space="0" w:color="auto"/>
      </w:divBdr>
      <w:divsChild>
        <w:div w:id="2029092302">
          <w:marLeft w:val="0"/>
          <w:marRight w:val="0"/>
          <w:marTop w:val="0"/>
          <w:marBottom w:val="0"/>
          <w:divBdr>
            <w:top w:val="none" w:sz="0" w:space="0" w:color="auto"/>
            <w:left w:val="none" w:sz="0" w:space="0" w:color="auto"/>
            <w:bottom w:val="none" w:sz="0" w:space="0" w:color="auto"/>
            <w:right w:val="none" w:sz="0" w:space="0" w:color="auto"/>
          </w:divBdr>
          <w:divsChild>
            <w:div w:id="476142321">
              <w:marLeft w:val="0"/>
              <w:marRight w:val="0"/>
              <w:marTop w:val="0"/>
              <w:marBottom w:val="0"/>
              <w:divBdr>
                <w:top w:val="none" w:sz="0" w:space="0" w:color="auto"/>
                <w:left w:val="none" w:sz="0" w:space="0" w:color="auto"/>
                <w:bottom w:val="none" w:sz="0" w:space="0" w:color="auto"/>
                <w:right w:val="none" w:sz="0" w:space="0" w:color="auto"/>
              </w:divBdr>
              <w:divsChild>
                <w:div w:id="997809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4183443">
      <w:bodyDiv w:val="1"/>
      <w:marLeft w:val="0"/>
      <w:marRight w:val="0"/>
      <w:marTop w:val="0"/>
      <w:marBottom w:val="0"/>
      <w:divBdr>
        <w:top w:val="none" w:sz="0" w:space="0" w:color="auto"/>
        <w:left w:val="none" w:sz="0" w:space="0" w:color="auto"/>
        <w:bottom w:val="none" w:sz="0" w:space="0" w:color="auto"/>
        <w:right w:val="none" w:sz="0" w:space="0" w:color="auto"/>
      </w:divBdr>
    </w:div>
    <w:div w:id="1838884779">
      <w:bodyDiv w:val="1"/>
      <w:marLeft w:val="0"/>
      <w:marRight w:val="0"/>
      <w:marTop w:val="0"/>
      <w:marBottom w:val="0"/>
      <w:divBdr>
        <w:top w:val="none" w:sz="0" w:space="0" w:color="auto"/>
        <w:left w:val="none" w:sz="0" w:space="0" w:color="auto"/>
        <w:bottom w:val="none" w:sz="0" w:space="0" w:color="auto"/>
        <w:right w:val="none" w:sz="0" w:space="0" w:color="auto"/>
      </w:divBdr>
    </w:div>
    <w:div w:id="1842548697">
      <w:bodyDiv w:val="1"/>
      <w:marLeft w:val="0"/>
      <w:marRight w:val="0"/>
      <w:marTop w:val="0"/>
      <w:marBottom w:val="0"/>
      <w:divBdr>
        <w:top w:val="none" w:sz="0" w:space="0" w:color="auto"/>
        <w:left w:val="none" w:sz="0" w:space="0" w:color="auto"/>
        <w:bottom w:val="none" w:sz="0" w:space="0" w:color="auto"/>
        <w:right w:val="none" w:sz="0" w:space="0" w:color="auto"/>
      </w:divBdr>
    </w:div>
    <w:div w:id="1856336482">
      <w:bodyDiv w:val="1"/>
      <w:marLeft w:val="0"/>
      <w:marRight w:val="0"/>
      <w:marTop w:val="0"/>
      <w:marBottom w:val="0"/>
      <w:divBdr>
        <w:top w:val="none" w:sz="0" w:space="0" w:color="auto"/>
        <w:left w:val="none" w:sz="0" w:space="0" w:color="auto"/>
        <w:bottom w:val="none" w:sz="0" w:space="0" w:color="auto"/>
        <w:right w:val="none" w:sz="0" w:space="0" w:color="auto"/>
      </w:divBdr>
    </w:div>
    <w:div w:id="1866290930">
      <w:bodyDiv w:val="1"/>
      <w:marLeft w:val="0"/>
      <w:marRight w:val="0"/>
      <w:marTop w:val="0"/>
      <w:marBottom w:val="0"/>
      <w:divBdr>
        <w:top w:val="none" w:sz="0" w:space="0" w:color="auto"/>
        <w:left w:val="none" w:sz="0" w:space="0" w:color="auto"/>
        <w:bottom w:val="none" w:sz="0" w:space="0" w:color="auto"/>
        <w:right w:val="none" w:sz="0" w:space="0" w:color="auto"/>
      </w:divBdr>
    </w:div>
    <w:div w:id="1940553366">
      <w:bodyDiv w:val="1"/>
      <w:marLeft w:val="0"/>
      <w:marRight w:val="0"/>
      <w:marTop w:val="0"/>
      <w:marBottom w:val="0"/>
      <w:divBdr>
        <w:top w:val="none" w:sz="0" w:space="0" w:color="auto"/>
        <w:left w:val="none" w:sz="0" w:space="0" w:color="auto"/>
        <w:bottom w:val="none" w:sz="0" w:space="0" w:color="auto"/>
        <w:right w:val="none" w:sz="0" w:space="0" w:color="auto"/>
      </w:divBdr>
    </w:div>
    <w:div w:id="1946888953">
      <w:bodyDiv w:val="1"/>
      <w:marLeft w:val="0"/>
      <w:marRight w:val="0"/>
      <w:marTop w:val="0"/>
      <w:marBottom w:val="0"/>
      <w:divBdr>
        <w:top w:val="none" w:sz="0" w:space="0" w:color="auto"/>
        <w:left w:val="none" w:sz="0" w:space="0" w:color="auto"/>
        <w:bottom w:val="none" w:sz="0" w:space="0" w:color="auto"/>
        <w:right w:val="none" w:sz="0" w:space="0" w:color="auto"/>
      </w:divBdr>
    </w:div>
    <w:div w:id="1974679226">
      <w:bodyDiv w:val="1"/>
      <w:marLeft w:val="0"/>
      <w:marRight w:val="0"/>
      <w:marTop w:val="0"/>
      <w:marBottom w:val="0"/>
      <w:divBdr>
        <w:top w:val="none" w:sz="0" w:space="0" w:color="auto"/>
        <w:left w:val="none" w:sz="0" w:space="0" w:color="auto"/>
        <w:bottom w:val="none" w:sz="0" w:space="0" w:color="auto"/>
        <w:right w:val="none" w:sz="0" w:space="0" w:color="auto"/>
      </w:divBdr>
    </w:div>
    <w:div w:id="1996761499">
      <w:bodyDiv w:val="1"/>
      <w:marLeft w:val="0"/>
      <w:marRight w:val="0"/>
      <w:marTop w:val="0"/>
      <w:marBottom w:val="0"/>
      <w:divBdr>
        <w:top w:val="none" w:sz="0" w:space="0" w:color="auto"/>
        <w:left w:val="none" w:sz="0" w:space="0" w:color="auto"/>
        <w:bottom w:val="none" w:sz="0" w:space="0" w:color="auto"/>
        <w:right w:val="none" w:sz="0" w:space="0" w:color="auto"/>
      </w:divBdr>
      <w:divsChild>
        <w:div w:id="1400247621">
          <w:marLeft w:val="0"/>
          <w:marRight w:val="0"/>
          <w:marTop w:val="0"/>
          <w:marBottom w:val="0"/>
          <w:divBdr>
            <w:top w:val="none" w:sz="0" w:space="0" w:color="auto"/>
            <w:left w:val="none" w:sz="0" w:space="0" w:color="auto"/>
            <w:bottom w:val="none" w:sz="0" w:space="0" w:color="auto"/>
            <w:right w:val="none" w:sz="0" w:space="0" w:color="auto"/>
          </w:divBdr>
          <w:divsChild>
            <w:div w:id="163858025">
              <w:marLeft w:val="0"/>
              <w:marRight w:val="0"/>
              <w:marTop w:val="0"/>
              <w:marBottom w:val="0"/>
              <w:divBdr>
                <w:top w:val="none" w:sz="0" w:space="0" w:color="auto"/>
                <w:left w:val="none" w:sz="0" w:space="0" w:color="auto"/>
                <w:bottom w:val="none" w:sz="0" w:space="0" w:color="auto"/>
                <w:right w:val="none" w:sz="0" w:space="0" w:color="auto"/>
              </w:divBdr>
              <w:divsChild>
                <w:div w:id="1701394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8147039">
      <w:bodyDiv w:val="1"/>
      <w:marLeft w:val="0"/>
      <w:marRight w:val="0"/>
      <w:marTop w:val="0"/>
      <w:marBottom w:val="0"/>
      <w:divBdr>
        <w:top w:val="none" w:sz="0" w:space="0" w:color="auto"/>
        <w:left w:val="none" w:sz="0" w:space="0" w:color="auto"/>
        <w:bottom w:val="none" w:sz="0" w:space="0" w:color="auto"/>
        <w:right w:val="none" w:sz="0" w:space="0" w:color="auto"/>
      </w:divBdr>
    </w:div>
    <w:div w:id="2024699306">
      <w:bodyDiv w:val="1"/>
      <w:marLeft w:val="0"/>
      <w:marRight w:val="0"/>
      <w:marTop w:val="0"/>
      <w:marBottom w:val="0"/>
      <w:divBdr>
        <w:top w:val="none" w:sz="0" w:space="0" w:color="auto"/>
        <w:left w:val="none" w:sz="0" w:space="0" w:color="auto"/>
        <w:bottom w:val="none" w:sz="0" w:space="0" w:color="auto"/>
        <w:right w:val="none" w:sz="0" w:space="0" w:color="auto"/>
      </w:divBdr>
    </w:div>
    <w:div w:id="2025588888">
      <w:bodyDiv w:val="1"/>
      <w:marLeft w:val="0"/>
      <w:marRight w:val="0"/>
      <w:marTop w:val="0"/>
      <w:marBottom w:val="0"/>
      <w:divBdr>
        <w:top w:val="none" w:sz="0" w:space="0" w:color="auto"/>
        <w:left w:val="none" w:sz="0" w:space="0" w:color="auto"/>
        <w:bottom w:val="none" w:sz="0" w:space="0" w:color="auto"/>
        <w:right w:val="none" w:sz="0" w:space="0" w:color="auto"/>
      </w:divBdr>
    </w:div>
    <w:div w:id="21311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9.wmf"/><Relationship Id="rId21" Type="http://schemas.openxmlformats.org/officeDocument/2006/relationships/image" Target="media/image11.wmf"/><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4.png"/><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6.bin"/><Relationship Id="rId46" Type="http://schemas.openxmlformats.org/officeDocument/2006/relationships/image" Target="media/image22.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wmf"/><Relationship Id="rId41" Type="http://schemas.openxmlformats.org/officeDocument/2006/relationships/image" Target="media/image20.w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2.bin"/><Relationship Id="rId10" Type="http://schemas.openxmlformats.org/officeDocument/2006/relationships/oleObject" Target="embeddings/oleObject1.bin"/><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image" Target="media/image21.wmf"/><Relationship Id="rId52"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8.wmf"/><Relationship Id="rId43" Type="http://schemas.openxmlformats.org/officeDocument/2006/relationships/oleObject" Target="embeddings/oleObject19.bin"/><Relationship Id="rId48" Type="http://schemas.openxmlformats.org/officeDocument/2006/relationships/image" Target="media/image23.wmf"/><Relationship Id="rId8" Type="http://schemas.openxmlformats.org/officeDocument/2006/relationships/image" Target="media/image4.png"/><Relationship Id="rId51" Type="http://schemas.openxmlformats.org/officeDocument/2006/relationships/image" Target="media/image25.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11582</TotalTime>
  <Pages>12</Pages>
  <Words>2641</Words>
  <Characters>15058</Characters>
  <Application>Microsoft Office Word</Application>
  <DocSecurity>0</DocSecurity>
  <Lines>125</Lines>
  <Paragraphs>35</Paragraphs>
  <ScaleCrop>false</ScaleCrop>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hn</cp:lastModifiedBy>
  <cp:revision>33</cp:revision>
  <dcterms:created xsi:type="dcterms:W3CDTF">2018-05-07T07:41:00Z</dcterms:created>
  <dcterms:modified xsi:type="dcterms:W3CDTF">2018-06-04T14:55:00Z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