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128A" w:rsidRDefault="003A128A" w:rsidP="003A128A">
      <w:pPr>
        <w:spacing w:line="480" w:lineRule="auto"/>
        <w:jc w:val="center"/>
        <w:rPr>
          <w:rFonts w:ascii="微软雅黑" w:eastAsia="微软雅黑" w:hAnsi="微软雅黑"/>
          <w:sz w:val="36"/>
          <w:szCs w:val="36"/>
        </w:rPr>
      </w:pPr>
      <w:r>
        <w:rPr>
          <w:rFonts w:ascii="微软雅黑" w:eastAsia="微软雅黑" w:hAnsi="微软雅黑" w:hint="eastAsia"/>
          <w:sz w:val="36"/>
          <w:szCs w:val="36"/>
        </w:rPr>
        <w:t>”中国软件杯”双创大赛</w:t>
      </w:r>
    </w:p>
    <w:p w:rsidR="00934F52" w:rsidRDefault="00934F52" w:rsidP="003A128A">
      <w:pPr>
        <w:spacing w:line="480" w:lineRule="auto"/>
        <w:jc w:val="center"/>
        <w:rPr>
          <w:rFonts w:ascii="微软雅黑" w:eastAsia="微软雅黑" w:hAnsi="微软雅黑"/>
          <w:sz w:val="52"/>
          <w:szCs w:val="52"/>
        </w:rPr>
      </w:pPr>
      <w:r w:rsidRPr="00934F52">
        <w:rPr>
          <w:rFonts w:ascii="微软雅黑" w:eastAsia="微软雅黑" w:hAnsi="微软雅黑" w:hint="eastAsia"/>
          <w:sz w:val="52"/>
          <w:szCs w:val="52"/>
        </w:rPr>
        <w:t>物联网婴儿</w:t>
      </w:r>
      <w:r w:rsidR="004A6B30">
        <w:rPr>
          <w:rFonts w:ascii="微软雅黑" w:eastAsia="微软雅黑" w:hAnsi="微软雅黑" w:hint="eastAsia"/>
          <w:sz w:val="52"/>
          <w:szCs w:val="52"/>
        </w:rPr>
        <w:t>睡眠</w:t>
      </w:r>
      <w:r w:rsidRPr="00934F52">
        <w:rPr>
          <w:rFonts w:ascii="微软雅黑" w:eastAsia="微软雅黑" w:hAnsi="微软雅黑" w:hint="eastAsia"/>
          <w:sz w:val="52"/>
          <w:szCs w:val="52"/>
        </w:rPr>
        <w:t>监测脚环</w:t>
      </w:r>
    </w:p>
    <w:p w:rsidR="003A128A" w:rsidRDefault="003A128A" w:rsidP="003A128A">
      <w:pPr>
        <w:spacing w:line="480" w:lineRule="auto"/>
        <w:jc w:val="center"/>
        <w:rPr>
          <w:rFonts w:ascii="微软雅黑" w:eastAsia="微软雅黑" w:hAnsi="微软雅黑"/>
          <w:sz w:val="52"/>
          <w:szCs w:val="52"/>
        </w:rPr>
      </w:pPr>
      <w:r>
        <w:rPr>
          <w:rFonts w:ascii="微软雅黑" w:eastAsia="微软雅黑" w:hAnsi="微软雅黑"/>
          <w:noProof/>
          <w:sz w:val="52"/>
          <w:szCs w:val="52"/>
        </w:rPr>
        <w:drawing>
          <wp:anchor distT="0" distB="0" distL="0" distR="0" simplePos="0" relativeHeight="251659264" behindDoc="0" locked="0" layoutInCell="1" allowOverlap="1" wp14:anchorId="3965CED4" wp14:editId="11BC7755">
            <wp:simplePos x="0" y="0"/>
            <wp:positionH relativeFrom="margin">
              <wp:align>center</wp:align>
            </wp:positionH>
            <wp:positionV relativeFrom="margin">
              <wp:posOffset>1647825</wp:posOffset>
            </wp:positionV>
            <wp:extent cx="3629025" cy="3531870"/>
            <wp:effectExtent l="0" t="0" r="0" b="0"/>
            <wp:wrapTopAndBottom/>
            <wp:docPr id="1026" name="图片 1"/>
            <wp:cNvGraphicFramePr/>
            <a:graphic xmlns:a="http://schemas.openxmlformats.org/drawingml/2006/main">
              <a:graphicData uri="http://schemas.openxmlformats.org/drawingml/2006/picture">
                <pic:pic xmlns:pic="http://schemas.openxmlformats.org/drawingml/2006/picture">
                  <pic:nvPicPr>
                    <pic:cNvPr id="1026" name="图片 1"/>
                    <pic:cNvPicPr/>
                  </pic:nvPicPr>
                  <pic:blipFill>
                    <a:blip r:embed="rId7" cstate="print"/>
                    <a:srcRect/>
                    <a:stretch>
                      <a:fillRect/>
                    </a:stretch>
                  </pic:blipFill>
                  <pic:spPr>
                    <a:xfrm>
                      <a:off x="0" y="0"/>
                      <a:ext cx="3628800" cy="3531599"/>
                    </a:xfrm>
                    <a:prstGeom prst="rect">
                      <a:avLst/>
                    </a:prstGeom>
                    <a:ln>
                      <a:noFill/>
                    </a:ln>
                  </pic:spPr>
                </pic:pic>
              </a:graphicData>
            </a:graphic>
          </wp:anchor>
        </w:drawing>
      </w:r>
      <w:r>
        <w:rPr>
          <w:rFonts w:ascii="微软雅黑" w:eastAsia="微软雅黑" w:hAnsi="微软雅黑" w:hint="eastAsia"/>
          <w:sz w:val="52"/>
          <w:szCs w:val="52"/>
        </w:rPr>
        <w:t>项目计划书</w:t>
      </w:r>
    </w:p>
    <w:p w:rsidR="007A74E8" w:rsidRDefault="003A128A" w:rsidP="00700CD9">
      <w:pPr>
        <w:ind w:firstLineChars="400" w:firstLine="1120"/>
        <w:jc w:val="left"/>
        <w:rPr>
          <w:rFonts w:ascii="楷体" w:eastAsia="楷体" w:hAnsi="楷体"/>
          <w:sz w:val="28"/>
          <w:szCs w:val="21"/>
        </w:rPr>
      </w:pPr>
      <w:r>
        <w:rPr>
          <w:rFonts w:ascii="楷体" w:eastAsia="楷体" w:hAnsi="楷体" w:hint="eastAsia"/>
          <w:sz w:val="28"/>
          <w:szCs w:val="21"/>
        </w:rPr>
        <w:t>项 目 名 称：</w:t>
      </w:r>
      <w:r w:rsidR="00934F52" w:rsidRPr="007A74E8">
        <w:rPr>
          <w:rFonts w:ascii="楷体" w:eastAsia="楷体" w:hAnsi="楷体" w:hint="eastAsia"/>
          <w:sz w:val="28"/>
          <w:szCs w:val="21"/>
        </w:rPr>
        <w:t>基于物联网的可穿戴</w:t>
      </w:r>
      <w:r w:rsidR="00700CD9">
        <w:rPr>
          <w:rFonts w:ascii="楷体" w:eastAsia="楷体" w:hAnsi="楷体" w:hint="eastAsia"/>
          <w:sz w:val="28"/>
          <w:szCs w:val="21"/>
        </w:rPr>
        <w:t>式</w:t>
      </w:r>
      <w:r w:rsidR="00934F52" w:rsidRPr="007A74E8">
        <w:rPr>
          <w:rFonts w:ascii="楷体" w:eastAsia="楷体" w:hAnsi="楷体" w:hint="eastAsia"/>
          <w:sz w:val="28"/>
          <w:szCs w:val="21"/>
        </w:rPr>
        <w:t>婴幼儿</w:t>
      </w:r>
      <w:r w:rsidR="00700CD9">
        <w:rPr>
          <w:rFonts w:ascii="楷体" w:eastAsia="楷体" w:hAnsi="楷体" w:hint="eastAsia"/>
          <w:sz w:val="28"/>
          <w:szCs w:val="21"/>
        </w:rPr>
        <w:t>睡眠</w:t>
      </w:r>
      <w:r w:rsidR="00934F52" w:rsidRPr="007A74E8">
        <w:rPr>
          <w:rFonts w:ascii="楷体" w:eastAsia="楷体" w:hAnsi="楷体" w:hint="eastAsia"/>
          <w:sz w:val="28"/>
          <w:szCs w:val="21"/>
        </w:rPr>
        <w:t>监测系统</w:t>
      </w:r>
      <w:r w:rsidR="00700CD9">
        <w:rPr>
          <w:rFonts w:ascii="楷体" w:eastAsia="楷体" w:hAnsi="楷体" w:hint="eastAsia"/>
          <w:sz w:val="28"/>
          <w:szCs w:val="21"/>
        </w:rPr>
        <w:t xml:space="preserve">        </w:t>
      </w:r>
    </w:p>
    <w:p w:rsidR="00743717" w:rsidRPr="007A74E8" w:rsidRDefault="003A128A" w:rsidP="00700CD9">
      <w:pPr>
        <w:ind w:firstLineChars="400" w:firstLine="1120"/>
        <w:jc w:val="left"/>
        <w:rPr>
          <w:rFonts w:ascii="楷体" w:eastAsia="楷体" w:hAnsi="楷体"/>
          <w:sz w:val="28"/>
          <w:szCs w:val="21"/>
        </w:rPr>
      </w:pPr>
      <w:r>
        <w:rPr>
          <w:rFonts w:ascii="楷体" w:eastAsia="楷体" w:hAnsi="楷体" w:hint="eastAsia"/>
          <w:sz w:val="28"/>
          <w:szCs w:val="21"/>
        </w:rPr>
        <w:t>项 目 类 型：</w:t>
      </w:r>
      <w:r w:rsidR="00934F52">
        <w:rPr>
          <w:rFonts w:ascii="楷体" w:eastAsia="楷体" w:hAnsi="楷体" w:hint="eastAsia"/>
          <w:sz w:val="28"/>
          <w:szCs w:val="21"/>
        </w:rPr>
        <w:t>物联网</w:t>
      </w:r>
    </w:p>
    <w:p w:rsidR="003A128A" w:rsidRDefault="003A128A" w:rsidP="00700CD9">
      <w:pPr>
        <w:ind w:firstLineChars="400" w:firstLine="1120"/>
        <w:jc w:val="left"/>
        <w:rPr>
          <w:rFonts w:ascii="楷体" w:eastAsia="楷体" w:hAnsi="楷体"/>
          <w:sz w:val="28"/>
          <w:szCs w:val="21"/>
        </w:rPr>
      </w:pPr>
      <w:r>
        <w:rPr>
          <w:rFonts w:ascii="楷体" w:eastAsia="楷体" w:hAnsi="楷体" w:hint="eastAsia"/>
          <w:sz w:val="28"/>
          <w:szCs w:val="21"/>
        </w:rPr>
        <w:t>团 队 成 员：石凯悦，霍嘉琳</w:t>
      </w:r>
      <w:r w:rsidR="00743717">
        <w:rPr>
          <w:rFonts w:ascii="楷体" w:eastAsia="楷体" w:hAnsi="楷体" w:hint="eastAsia"/>
          <w:sz w:val="28"/>
          <w:szCs w:val="21"/>
        </w:rPr>
        <w:t>，王辣</w:t>
      </w:r>
    </w:p>
    <w:p w:rsidR="003A128A" w:rsidRDefault="003A128A" w:rsidP="00700CD9">
      <w:pPr>
        <w:ind w:firstLineChars="400" w:firstLine="1120"/>
        <w:jc w:val="left"/>
        <w:rPr>
          <w:rFonts w:ascii="楷体" w:eastAsia="楷体" w:hAnsi="楷体"/>
          <w:sz w:val="28"/>
          <w:szCs w:val="21"/>
        </w:rPr>
      </w:pPr>
      <w:r>
        <w:rPr>
          <w:rFonts w:ascii="楷体" w:eastAsia="楷体" w:hAnsi="楷体" w:hint="eastAsia"/>
          <w:sz w:val="28"/>
          <w:szCs w:val="21"/>
        </w:rPr>
        <w:t>指 导 教 师：陈刚</w:t>
      </w:r>
    </w:p>
    <w:p w:rsidR="003A128A" w:rsidRDefault="003A128A" w:rsidP="00700CD9">
      <w:pPr>
        <w:ind w:firstLineChars="400" w:firstLine="1120"/>
        <w:jc w:val="left"/>
        <w:rPr>
          <w:rFonts w:ascii="楷体" w:eastAsia="楷体" w:hAnsi="楷体"/>
          <w:sz w:val="28"/>
          <w:szCs w:val="21"/>
        </w:rPr>
      </w:pPr>
      <w:r>
        <w:rPr>
          <w:rFonts w:ascii="楷体" w:eastAsia="楷体" w:hAnsi="楷体"/>
          <w:sz w:val="28"/>
          <w:szCs w:val="21"/>
        </w:rPr>
        <w:t>所</w:t>
      </w:r>
      <w:r>
        <w:rPr>
          <w:rFonts w:ascii="楷体" w:eastAsia="楷体" w:hAnsi="楷体" w:hint="eastAsia"/>
          <w:sz w:val="28"/>
          <w:szCs w:val="21"/>
        </w:rPr>
        <w:t xml:space="preserve"> </w:t>
      </w:r>
      <w:r>
        <w:rPr>
          <w:rFonts w:ascii="楷体" w:eastAsia="楷体" w:hAnsi="楷体"/>
          <w:sz w:val="28"/>
          <w:szCs w:val="21"/>
        </w:rPr>
        <w:t>在</w:t>
      </w:r>
      <w:r>
        <w:rPr>
          <w:rFonts w:ascii="楷体" w:eastAsia="楷体" w:hAnsi="楷体" w:hint="eastAsia"/>
          <w:sz w:val="28"/>
          <w:szCs w:val="21"/>
        </w:rPr>
        <w:t xml:space="preserve"> </w:t>
      </w:r>
      <w:r>
        <w:rPr>
          <w:rFonts w:ascii="楷体" w:eastAsia="楷体" w:hAnsi="楷体"/>
          <w:sz w:val="28"/>
          <w:szCs w:val="21"/>
        </w:rPr>
        <w:t>学</w:t>
      </w:r>
      <w:r>
        <w:rPr>
          <w:rFonts w:ascii="楷体" w:eastAsia="楷体" w:hAnsi="楷体" w:hint="eastAsia"/>
          <w:sz w:val="28"/>
          <w:szCs w:val="21"/>
        </w:rPr>
        <w:t xml:space="preserve"> </w:t>
      </w:r>
      <w:r>
        <w:rPr>
          <w:rFonts w:ascii="楷体" w:eastAsia="楷体" w:hAnsi="楷体"/>
          <w:sz w:val="28"/>
          <w:szCs w:val="21"/>
        </w:rPr>
        <w:t>校：湖南农业大学</w:t>
      </w:r>
    </w:p>
    <w:p w:rsidR="003A128A" w:rsidRDefault="003A128A" w:rsidP="00700CD9">
      <w:pPr>
        <w:ind w:firstLineChars="400" w:firstLine="1120"/>
        <w:jc w:val="left"/>
        <w:rPr>
          <w:rFonts w:ascii="楷体" w:eastAsia="楷体" w:hAnsi="楷体"/>
          <w:sz w:val="28"/>
          <w:szCs w:val="21"/>
        </w:rPr>
      </w:pPr>
      <w:r>
        <w:rPr>
          <w:rFonts w:ascii="楷体" w:eastAsia="楷体" w:hAnsi="楷体"/>
          <w:sz w:val="28"/>
          <w:szCs w:val="21"/>
        </w:rPr>
        <w:t>学</w:t>
      </w:r>
      <w:r>
        <w:rPr>
          <w:rFonts w:ascii="楷体" w:eastAsia="楷体" w:hAnsi="楷体" w:hint="eastAsia"/>
          <w:sz w:val="28"/>
          <w:szCs w:val="21"/>
        </w:rPr>
        <w:t xml:space="preserve">    </w:t>
      </w:r>
      <w:r>
        <w:rPr>
          <w:rFonts w:ascii="楷体" w:eastAsia="楷体" w:hAnsi="楷体"/>
          <w:sz w:val="28"/>
          <w:szCs w:val="21"/>
        </w:rPr>
        <w:t xml:space="preserve">   院：信息科学技术学院</w:t>
      </w:r>
    </w:p>
    <w:p w:rsidR="003A128A" w:rsidRDefault="003A128A" w:rsidP="00700CD9">
      <w:pPr>
        <w:ind w:firstLineChars="400" w:firstLine="1120"/>
        <w:jc w:val="left"/>
        <w:rPr>
          <w:rFonts w:ascii="楷体" w:eastAsia="楷体" w:hAnsi="楷体"/>
          <w:sz w:val="28"/>
          <w:szCs w:val="21"/>
        </w:rPr>
      </w:pPr>
      <w:r>
        <w:rPr>
          <w:rFonts w:ascii="楷体" w:eastAsia="楷体" w:hAnsi="楷体"/>
          <w:sz w:val="28"/>
          <w:szCs w:val="21"/>
        </w:rPr>
        <w:t>联</w:t>
      </w:r>
      <w:r>
        <w:rPr>
          <w:rFonts w:ascii="楷体" w:eastAsia="楷体" w:hAnsi="楷体" w:hint="eastAsia"/>
          <w:sz w:val="28"/>
          <w:szCs w:val="21"/>
        </w:rPr>
        <w:t xml:space="preserve"> </w:t>
      </w:r>
      <w:r>
        <w:rPr>
          <w:rFonts w:ascii="楷体" w:eastAsia="楷体" w:hAnsi="楷体"/>
          <w:sz w:val="28"/>
          <w:szCs w:val="21"/>
        </w:rPr>
        <w:t>系</w:t>
      </w:r>
      <w:r>
        <w:rPr>
          <w:rFonts w:ascii="楷体" w:eastAsia="楷体" w:hAnsi="楷体" w:hint="eastAsia"/>
          <w:sz w:val="28"/>
          <w:szCs w:val="21"/>
        </w:rPr>
        <w:t xml:space="preserve"> </w:t>
      </w:r>
      <w:r>
        <w:rPr>
          <w:rFonts w:ascii="楷体" w:eastAsia="楷体" w:hAnsi="楷体"/>
          <w:sz w:val="28"/>
          <w:szCs w:val="21"/>
        </w:rPr>
        <w:t>方</w:t>
      </w:r>
      <w:r>
        <w:rPr>
          <w:rFonts w:ascii="楷体" w:eastAsia="楷体" w:hAnsi="楷体" w:hint="eastAsia"/>
          <w:sz w:val="28"/>
          <w:szCs w:val="21"/>
        </w:rPr>
        <w:t xml:space="preserve"> </w:t>
      </w:r>
      <w:r>
        <w:rPr>
          <w:rFonts w:ascii="楷体" w:eastAsia="楷体" w:hAnsi="楷体"/>
          <w:sz w:val="28"/>
          <w:szCs w:val="21"/>
        </w:rPr>
        <w:t>式:</w:t>
      </w:r>
      <w:r>
        <w:rPr>
          <w:rFonts w:ascii="楷体" w:eastAsia="楷体" w:hAnsi="楷体" w:hint="eastAsia"/>
          <w:sz w:val="28"/>
          <w:szCs w:val="21"/>
        </w:rPr>
        <w:t xml:space="preserve">  18974831833</w:t>
      </w:r>
    </w:p>
    <w:p w:rsidR="003A128A" w:rsidRDefault="003A128A" w:rsidP="00700CD9">
      <w:pPr>
        <w:ind w:firstLineChars="400" w:firstLine="1120"/>
        <w:jc w:val="left"/>
        <w:rPr>
          <w:rFonts w:ascii="楷体" w:eastAsia="楷体" w:hAnsi="楷体"/>
          <w:sz w:val="28"/>
          <w:szCs w:val="21"/>
        </w:rPr>
      </w:pPr>
      <w:r>
        <w:rPr>
          <w:rFonts w:ascii="楷体" w:eastAsia="楷体" w:hAnsi="楷体" w:hint="eastAsia"/>
          <w:sz w:val="28"/>
          <w:szCs w:val="21"/>
        </w:rPr>
        <w:t xml:space="preserve">申 报 日 期： </w:t>
      </w:r>
      <w:r>
        <w:rPr>
          <w:rFonts w:ascii="楷体" w:eastAsia="楷体" w:hAnsi="楷体"/>
          <w:sz w:val="28"/>
          <w:szCs w:val="21"/>
        </w:rPr>
        <w:t>2017年12月1日</w:t>
      </w:r>
    </w:p>
    <w:p w:rsidR="003A128A" w:rsidRDefault="003A128A" w:rsidP="003A128A">
      <w:pPr>
        <w:ind w:leftChars="600" w:left="1260"/>
        <w:jc w:val="left"/>
        <w:rPr>
          <w:rFonts w:ascii="楷体" w:eastAsia="楷体" w:hAnsi="楷体"/>
          <w:sz w:val="28"/>
          <w:szCs w:val="21"/>
        </w:rPr>
      </w:pPr>
    </w:p>
    <w:p w:rsidR="00B30266" w:rsidRDefault="00B30266" w:rsidP="00B30266">
      <w:pPr>
        <w:pStyle w:val="1"/>
      </w:pPr>
      <w:r>
        <w:lastRenderedPageBreak/>
        <w:t>一</w:t>
      </w:r>
      <w:r>
        <w:rPr>
          <w:rFonts w:hint="eastAsia"/>
        </w:rPr>
        <w:t>、</w:t>
      </w:r>
      <w:r>
        <w:t>团队简介</w:t>
      </w:r>
    </w:p>
    <w:p w:rsidR="00B30266" w:rsidRDefault="00B30266" w:rsidP="00B30266">
      <w:pPr>
        <w:pStyle w:val="2"/>
      </w:pPr>
      <w:r>
        <w:rPr>
          <w:rFonts w:hint="eastAsia"/>
        </w:rPr>
        <w:t xml:space="preserve">1. </w:t>
      </w:r>
      <w:r>
        <w:t>成员介绍</w:t>
      </w:r>
    </w:p>
    <w:p w:rsidR="00997E6B" w:rsidRDefault="00BD0932" w:rsidP="003A6924">
      <w:pPr>
        <w:spacing w:line="440" w:lineRule="exact"/>
        <w:ind w:firstLineChars="200" w:firstLine="420"/>
        <w:rPr>
          <w:sz w:val="24"/>
          <w:szCs w:val="24"/>
        </w:rPr>
      </w:pPr>
      <w:r>
        <w:rPr>
          <w:rFonts w:hint="eastAsia"/>
        </w:rPr>
        <w:t xml:space="preserve"> </w:t>
      </w:r>
      <w:r w:rsidR="00997E6B">
        <w:rPr>
          <w:rFonts w:hint="eastAsia"/>
          <w:sz w:val="24"/>
          <w:szCs w:val="24"/>
        </w:rPr>
        <w:t>我们是来自湖南农业大学的</w:t>
      </w:r>
      <w:r w:rsidR="00997E6B" w:rsidRPr="00997E6B">
        <w:rPr>
          <w:rFonts w:hint="eastAsia"/>
          <w:sz w:val="24"/>
          <w:szCs w:val="24"/>
        </w:rPr>
        <w:t>团队</w:t>
      </w:r>
      <w:r w:rsidR="00AB2505">
        <w:rPr>
          <w:rFonts w:hint="eastAsia"/>
          <w:sz w:val="24"/>
          <w:szCs w:val="24"/>
        </w:rPr>
        <w:t>，我们的队名是智联团队，由一些热爱生活、富有创新意识和社会责任感</w:t>
      </w:r>
      <w:r w:rsidR="00997E6B">
        <w:rPr>
          <w:rFonts w:hint="eastAsia"/>
          <w:sz w:val="24"/>
          <w:szCs w:val="24"/>
        </w:rPr>
        <w:t>的同学组成。</w:t>
      </w:r>
    </w:p>
    <w:p w:rsidR="003A6924" w:rsidRDefault="003A6924" w:rsidP="003A6924">
      <w:pPr>
        <w:spacing w:line="440" w:lineRule="exact"/>
        <w:ind w:firstLineChars="200" w:firstLine="480"/>
        <w:rPr>
          <w:sz w:val="24"/>
          <w:szCs w:val="24"/>
        </w:rPr>
      </w:pPr>
      <w:r>
        <w:rPr>
          <w:rFonts w:hint="eastAsia"/>
          <w:sz w:val="24"/>
          <w:szCs w:val="24"/>
        </w:rPr>
        <w:t>石凯悦，女，湖南农业大学信息科学技术学院</w:t>
      </w:r>
      <w:r>
        <w:rPr>
          <w:rFonts w:hint="eastAsia"/>
          <w:sz w:val="24"/>
          <w:szCs w:val="24"/>
        </w:rPr>
        <w:t>15</w:t>
      </w:r>
      <w:r>
        <w:rPr>
          <w:rFonts w:hint="eastAsia"/>
          <w:sz w:val="24"/>
          <w:szCs w:val="24"/>
        </w:rPr>
        <w:t>级电子信息工程</w:t>
      </w:r>
      <w:r>
        <w:rPr>
          <w:rFonts w:hint="eastAsia"/>
          <w:sz w:val="24"/>
          <w:szCs w:val="24"/>
        </w:rPr>
        <w:t>1</w:t>
      </w:r>
      <w:r>
        <w:rPr>
          <w:rFonts w:hint="eastAsia"/>
          <w:sz w:val="24"/>
          <w:szCs w:val="24"/>
        </w:rPr>
        <w:t>班，有较好学习能力，曾任班级学习委员，曾获校级三好学生和院学习之星荣誉称号。大一参加过院辩论队，有较好的</w:t>
      </w:r>
      <w:r w:rsidR="00AB2505">
        <w:rPr>
          <w:rFonts w:hint="eastAsia"/>
          <w:sz w:val="24"/>
          <w:szCs w:val="24"/>
        </w:rPr>
        <w:t>组织管理能力。参加过“互联网加”创新创业大赛，有一定的项目经验。在团队中负责项目运营和产品测试。</w:t>
      </w:r>
    </w:p>
    <w:p w:rsidR="009A7115" w:rsidRDefault="004122FE" w:rsidP="003A6924">
      <w:pPr>
        <w:spacing w:line="440" w:lineRule="exact"/>
        <w:ind w:firstLineChars="200" w:firstLine="480"/>
        <w:rPr>
          <w:sz w:val="24"/>
          <w:szCs w:val="24"/>
        </w:rPr>
      </w:pPr>
      <w:r w:rsidRPr="004122FE">
        <w:rPr>
          <w:rFonts w:hint="eastAsia"/>
          <w:sz w:val="24"/>
          <w:szCs w:val="24"/>
        </w:rPr>
        <w:t>霍嘉琳，女，湖南农业大学信息科学技术学院</w:t>
      </w:r>
      <w:r w:rsidRPr="004122FE">
        <w:rPr>
          <w:rFonts w:hint="eastAsia"/>
          <w:sz w:val="24"/>
          <w:szCs w:val="24"/>
        </w:rPr>
        <w:t>15</w:t>
      </w:r>
      <w:r w:rsidRPr="004122FE">
        <w:rPr>
          <w:rFonts w:hint="eastAsia"/>
          <w:sz w:val="24"/>
          <w:szCs w:val="24"/>
        </w:rPr>
        <w:t>级计算机科学与技术</w:t>
      </w:r>
      <w:r w:rsidRPr="004122FE">
        <w:rPr>
          <w:rFonts w:hint="eastAsia"/>
          <w:sz w:val="24"/>
          <w:szCs w:val="24"/>
        </w:rPr>
        <w:t>1</w:t>
      </w:r>
      <w:r w:rsidR="004709FA">
        <w:rPr>
          <w:rFonts w:hint="eastAsia"/>
          <w:sz w:val="24"/>
          <w:szCs w:val="24"/>
        </w:rPr>
        <w:t>班，现任班级团支书，曾任</w:t>
      </w:r>
      <w:r w:rsidR="004709FA">
        <w:rPr>
          <w:rFonts w:hint="eastAsia"/>
          <w:sz w:val="24"/>
          <w:szCs w:val="24"/>
        </w:rPr>
        <w:t xml:space="preserve"> </w:t>
      </w:r>
      <w:r w:rsidR="004709FA">
        <w:rPr>
          <w:rFonts w:hint="eastAsia"/>
          <w:sz w:val="24"/>
          <w:szCs w:val="24"/>
        </w:rPr>
        <w:t>“湘农青年”</w:t>
      </w:r>
      <w:r w:rsidRPr="004122FE">
        <w:rPr>
          <w:rFonts w:hint="eastAsia"/>
          <w:sz w:val="24"/>
          <w:szCs w:val="24"/>
        </w:rPr>
        <w:t>办公室及外联部干事、文学社编创部干事，有较好的语言能力</w:t>
      </w:r>
      <w:r w:rsidR="009A7115">
        <w:rPr>
          <w:rFonts w:hint="eastAsia"/>
          <w:sz w:val="24"/>
          <w:szCs w:val="24"/>
        </w:rPr>
        <w:t>。</w:t>
      </w:r>
      <w:r w:rsidR="009A7115" w:rsidRPr="009A7115">
        <w:rPr>
          <w:rFonts w:hint="eastAsia"/>
          <w:sz w:val="24"/>
          <w:szCs w:val="24"/>
        </w:rPr>
        <w:t>擅长</w:t>
      </w:r>
      <w:r w:rsidR="009A7115" w:rsidRPr="009A7115">
        <w:rPr>
          <w:rFonts w:hint="eastAsia"/>
          <w:sz w:val="24"/>
          <w:szCs w:val="24"/>
        </w:rPr>
        <w:t>PPT</w:t>
      </w:r>
      <w:r w:rsidR="009A7115" w:rsidRPr="009A7115">
        <w:rPr>
          <w:rFonts w:hint="eastAsia"/>
          <w:sz w:val="24"/>
          <w:szCs w:val="24"/>
        </w:rPr>
        <w:t>讲解、软件编程等熟练掌握</w:t>
      </w:r>
      <w:r w:rsidR="009A7115" w:rsidRPr="009A7115">
        <w:rPr>
          <w:rFonts w:hint="eastAsia"/>
          <w:sz w:val="24"/>
          <w:szCs w:val="24"/>
        </w:rPr>
        <w:t>C</w:t>
      </w:r>
      <w:r w:rsidR="009A7115" w:rsidRPr="009A7115">
        <w:rPr>
          <w:rFonts w:hint="eastAsia"/>
          <w:sz w:val="24"/>
          <w:szCs w:val="24"/>
        </w:rPr>
        <w:t>语言、</w:t>
      </w:r>
      <w:r w:rsidR="009A7115" w:rsidRPr="009A7115">
        <w:rPr>
          <w:rFonts w:hint="eastAsia"/>
          <w:sz w:val="24"/>
          <w:szCs w:val="24"/>
        </w:rPr>
        <w:t>Java</w:t>
      </w:r>
      <w:r w:rsidR="009A7115" w:rsidRPr="009A7115">
        <w:rPr>
          <w:rFonts w:hint="eastAsia"/>
          <w:sz w:val="24"/>
          <w:szCs w:val="24"/>
        </w:rPr>
        <w:t>、</w:t>
      </w:r>
      <w:r w:rsidR="009A7115" w:rsidRPr="009A7115">
        <w:rPr>
          <w:rFonts w:hint="eastAsia"/>
          <w:sz w:val="24"/>
          <w:szCs w:val="24"/>
        </w:rPr>
        <w:t>Android</w:t>
      </w:r>
      <w:r w:rsidR="009A7115" w:rsidRPr="009A7115">
        <w:rPr>
          <w:rFonts w:hint="eastAsia"/>
          <w:sz w:val="24"/>
          <w:szCs w:val="24"/>
        </w:rPr>
        <w:t>等编程语言软件，参加过职业规划大赛</w:t>
      </w:r>
      <w:r w:rsidR="009A7115">
        <w:rPr>
          <w:rFonts w:hint="eastAsia"/>
          <w:sz w:val="24"/>
          <w:szCs w:val="24"/>
        </w:rPr>
        <w:t>。</w:t>
      </w:r>
    </w:p>
    <w:p w:rsidR="00AB2505" w:rsidRPr="004122FE" w:rsidRDefault="00AB2505" w:rsidP="003A6924">
      <w:pPr>
        <w:spacing w:line="440" w:lineRule="exact"/>
        <w:ind w:firstLineChars="200" w:firstLine="480"/>
        <w:rPr>
          <w:sz w:val="24"/>
          <w:szCs w:val="24"/>
        </w:rPr>
      </w:pPr>
      <w:r w:rsidRPr="00AB2505">
        <w:rPr>
          <w:rFonts w:hint="eastAsia"/>
          <w:sz w:val="24"/>
          <w:szCs w:val="24"/>
        </w:rPr>
        <w:t>王辣，男，湖南农业大学信息学院</w:t>
      </w:r>
      <w:r w:rsidRPr="00AB2505">
        <w:rPr>
          <w:rFonts w:hint="eastAsia"/>
          <w:sz w:val="24"/>
          <w:szCs w:val="24"/>
        </w:rPr>
        <w:t>15</w:t>
      </w:r>
      <w:r w:rsidRPr="00AB2505">
        <w:rPr>
          <w:rFonts w:hint="eastAsia"/>
          <w:sz w:val="24"/>
          <w:szCs w:val="24"/>
        </w:rPr>
        <w:t>级电信</w:t>
      </w:r>
      <w:r w:rsidRPr="00AB2505">
        <w:rPr>
          <w:rFonts w:hint="eastAsia"/>
          <w:sz w:val="24"/>
          <w:szCs w:val="24"/>
        </w:rPr>
        <w:t>3</w:t>
      </w:r>
      <w:r w:rsidRPr="00AB2505">
        <w:rPr>
          <w:rFonts w:hint="eastAsia"/>
          <w:sz w:val="24"/>
          <w:szCs w:val="24"/>
        </w:rPr>
        <w:t>班，擅长硬件电路设计，熟练掌握</w:t>
      </w:r>
      <w:r w:rsidRPr="00AB2505">
        <w:rPr>
          <w:rFonts w:hint="eastAsia"/>
          <w:sz w:val="24"/>
          <w:szCs w:val="24"/>
        </w:rPr>
        <w:t>AltiumDesigner</w:t>
      </w:r>
      <w:r w:rsidRPr="00AB2505">
        <w:rPr>
          <w:rFonts w:hint="eastAsia"/>
          <w:sz w:val="24"/>
          <w:szCs w:val="24"/>
        </w:rPr>
        <w:t>电路设计软件，熟悉</w:t>
      </w:r>
      <w:r w:rsidRPr="00AB2505">
        <w:rPr>
          <w:rFonts w:hint="eastAsia"/>
          <w:sz w:val="24"/>
          <w:szCs w:val="24"/>
        </w:rPr>
        <w:t>STM32</w:t>
      </w:r>
      <w:r w:rsidRPr="00AB2505">
        <w:rPr>
          <w:rFonts w:hint="eastAsia"/>
          <w:sz w:val="24"/>
          <w:szCs w:val="24"/>
        </w:rPr>
        <w:t>下的嵌入式软件设计，参加过湖南省中仁教育杯软件设计大赛，中兴杯软件设计大赛</w:t>
      </w:r>
      <w:r>
        <w:rPr>
          <w:rFonts w:hint="eastAsia"/>
          <w:sz w:val="24"/>
          <w:szCs w:val="24"/>
        </w:rPr>
        <w:t>。</w:t>
      </w:r>
    </w:p>
    <w:p w:rsidR="00B30266" w:rsidRDefault="00B30266" w:rsidP="003A6924">
      <w:pPr>
        <w:pStyle w:val="2"/>
      </w:pPr>
      <w:r>
        <w:rPr>
          <w:rFonts w:hint="eastAsia"/>
        </w:rPr>
        <w:t xml:space="preserve">2. </w:t>
      </w:r>
      <w:r>
        <w:t>创业理念</w:t>
      </w:r>
    </w:p>
    <w:p w:rsidR="00B30266" w:rsidRPr="00897EFB" w:rsidRDefault="00897EFB" w:rsidP="00B30266">
      <w:pPr>
        <w:rPr>
          <w:rFonts w:eastAsiaTheme="minorEastAsia"/>
          <w:sz w:val="24"/>
        </w:rPr>
      </w:pPr>
      <w:r w:rsidRPr="00897EFB">
        <w:rPr>
          <w:rFonts w:eastAsiaTheme="minorEastAsia"/>
          <w:sz w:val="24"/>
        </w:rPr>
        <w:t>让每个人享受科技</w:t>
      </w:r>
      <w:r w:rsidRPr="00897EFB">
        <w:rPr>
          <w:rFonts w:eastAsiaTheme="minorEastAsia" w:hint="eastAsia"/>
          <w:sz w:val="24"/>
        </w:rPr>
        <w:t>！</w:t>
      </w:r>
    </w:p>
    <w:p w:rsidR="00997E6B" w:rsidRPr="008364F8" w:rsidRDefault="00B30266" w:rsidP="00997E6B">
      <w:pPr>
        <w:pStyle w:val="2"/>
      </w:pPr>
      <w:r w:rsidRPr="008364F8">
        <w:rPr>
          <w:rFonts w:hint="eastAsia"/>
        </w:rPr>
        <w:t xml:space="preserve">3. </w:t>
      </w:r>
      <w:r w:rsidRPr="008364F8">
        <w:rPr>
          <w:rFonts w:hint="eastAsia"/>
        </w:rPr>
        <w:t>团队规划</w:t>
      </w:r>
    </w:p>
    <w:p w:rsidR="008A77C9" w:rsidRDefault="00897EFB" w:rsidP="00997E6B">
      <w:pPr>
        <w:spacing w:line="440" w:lineRule="exact"/>
        <w:ind w:firstLineChars="200" w:firstLine="562"/>
        <w:rPr>
          <w:b/>
          <w:bCs/>
          <w:color w:val="333333"/>
          <w:sz w:val="28"/>
          <w:szCs w:val="28"/>
        </w:rPr>
      </w:pPr>
      <w:r>
        <w:rPr>
          <w:rFonts w:ascii="宋体" w:hAnsi="宋体" w:hint="eastAsia"/>
          <w:b/>
          <w:bCs/>
          <w:color w:val="333333"/>
          <w:sz w:val="28"/>
          <w:szCs w:val="28"/>
        </w:rPr>
        <w:t xml:space="preserve">◎ </w:t>
      </w:r>
      <w:r>
        <w:rPr>
          <w:rFonts w:hint="eastAsia"/>
          <w:b/>
          <w:bCs/>
          <w:color w:val="333333"/>
          <w:sz w:val="28"/>
          <w:szCs w:val="28"/>
        </w:rPr>
        <w:t>前期（</w:t>
      </w:r>
      <w:r>
        <w:rPr>
          <w:rFonts w:hint="eastAsia"/>
          <w:b/>
          <w:bCs/>
          <w:color w:val="333333"/>
          <w:sz w:val="28"/>
          <w:szCs w:val="28"/>
        </w:rPr>
        <w:t>1-2</w:t>
      </w:r>
      <w:r>
        <w:rPr>
          <w:rFonts w:hint="eastAsia"/>
          <w:b/>
          <w:bCs/>
          <w:color w:val="333333"/>
          <w:sz w:val="28"/>
          <w:szCs w:val="28"/>
        </w:rPr>
        <w:t>年）</w:t>
      </w:r>
    </w:p>
    <w:p w:rsidR="00897EFB" w:rsidRDefault="00897EFB" w:rsidP="00897EFB">
      <w:pPr>
        <w:spacing w:line="440" w:lineRule="exact"/>
        <w:ind w:firstLineChars="200" w:firstLine="480"/>
        <w:rPr>
          <w:sz w:val="24"/>
          <w:szCs w:val="24"/>
        </w:rPr>
      </w:pPr>
      <w:r>
        <w:rPr>
          <w:rFonts w:hint="eastAsia"/>
          <w:color w:val="333333"/>
          <w:sz w:val="24"/>
          <w:szCs w:val="24"/>
        </w:rPr>
        <w:t xml:space="preserve"> </w:t>
      </w:r>
      <w:r>
        <w:rPr>
          <w:rFonts w:hint="eastAsia"/>
          <w:sz w:val="24"/>
          <w:szCs w:val="24"/>
        </w:rPr>
        <w:t xml:space="preserve"> </w:t>
      </w:r>
      <w:r>
        <w:rPr>
          <w:rFonts w:hint="eastAsia"/>
          <w:sz w:val="24"/>
          <w:szCs w:val="24"/>
        </w:rPr>
        <w:t>前期，利用媒介宣传和公关活动对消费者进行概念渗透，主要就近试点长沙、株洲、湘潭三个城市的普通消费者市场，让产品概念得到部分消费者认可，为进入消费者市场做准备，这个时期争取拿到国家质量检验部门相关产品认证资质。同时，加大研究生产新型产品。</w:t>
      </w:r>
    </w:p>
    <w:p w:rsidR="00897EFB" w:rsidRDefault="00897EFB" w:rsidP="00897EFB">
      <w:pPr>
        <w:spacing w:line="440" w:lineRule="exact"/>
        <w:ind w:firstLineChars="200" w:firstLine="482"/>
        <w:rPr>
          <w:b/>
          <w:bCs/>
          <w:color w:val="333333"/>
          <w:sz w:val="24"/>
          <w:szCs w:val="24"/>
        </w:rPr>
      </w:pPr>
      <w:r>
        <w:rPr>
          <w:b/>
          <w:bCs/>
          <w:color w:val="333333"/>
          <w:sz w:val="24"/>
          <w:szCs w:val="24"/>
        </w:rPr>
        <w:t>第一年</w:t>
      </w:r>
      <w:r>
        <w:rPr>
          <w:rFonts w:hint="eastAsia"/>
          <w:b/>
          <w:bCs/>
          <w:color w:val="333333"/>
          <w:sz w:val="24"/>
          <w:szCs w:val="24"/>
        </w:rPr>
        <w:t>：</w:t>
      </w:r>
    </w:p>
    <w:p w:rsidR="00897EFB" w:rsidRDefault="00897EFB" w:rsidP="00897EFB">
      <w:pPr>
        <w:numPr>
          <w:ilvl w:val="0"/>
          <w:numId w:val="12"/>
        </w:numPr>
        <w:spacing w:line="440" w:lineRule="exact"/>
        <w:ind w:firstLineChars="200" w:firstLine="480"/>
        <w:rPr>
          <w:color w:val="333333"/>
          <w:sz w:val="24"/>
          <w:szCs w:val="24"/>
        </w:rPr>
      </w:pPr>
      <w:r>
        <w:rPr>
          <w:rFonts w:hint="eastAsia"/>
          <w:sz w:val="24"/>
          <w:szCs w:val="24"/>
        </w:rPr>
        <w:t>产品以生产商的形式导入市场</w:t>
      </w:r>
      <w:r>
        <w:rPr>
          <w:rFonts w:hint="eastAsia"/>
          <w:color w:val="333333"/>
          <w:sz w:val="24"/>
          <w:szCs w:val="24"/>
        </w:rPr>
        <w:t>，</w:t>
      </w:r>
      <w:r>
        <w:rPr>
          <w:rFonts w:hint="eastAsia"/>
          <w:sz w:val="24"/>
          <w:szCs w:val="24"/>
        </w:rPr>
        <w:t>提高产品知晓度，树立品牌形象</w:t>
      </w:r>
    </w:p>
    <w:p w:rsidR="00897EFB" w:rsidRDefault="00897EFB" w:rsidP="00897EFB">
      <w:pPr>
        <w:numPr>
          <w:ilvl w:val="0"/>
          <w:numId w:val="12"/>
        </w:numPr>
        <w:spacing w:line="440" w:lineRule="exact"/>
        <w:ind w:firstLineChars="200" w:firstLine="480"/>
        <w:rPr>
          <w:sz w:val="24"/>
          <w:szCs w:val="24"/>
        </w:rPr>
      </w:pPr>
      <w:r>
        <w:rPr>
          <w:sz w:val="24"/>
          <w:szCs w:val="24"/>
        </w:rPr>
        <w:t>进入长株潭地区</w:t>
      </w:r>
      <w:r>
        <w:rPr>
          <w:rFonts w:hint="eastAsia"/>
          <w:sz w:val="24"/>
          <w:szCs w:val="24"/>
        </w:rPr>
        <w:t>，逐步打开消费者市场</w:t>
      </w:r>
    </w:p>
    <w:p w:rsidR="00897EFB" w:rsidRDefault="00897EFB" w:rsidP="00897EFB">
      <w:pPr>
        <w:spacing w:line="440" w:lineRule="exact"/>
        <w:ind w:firstLineChars="200" w:firstLine="482"/>
        <w:rPr>
          <w:b/>
          <w:bCs/>
          <w:color w:val="333333"/>
          <w:sz w:val="24"/>
          <w:szCs w:val="24"/>
        </w:rPr>
      </w:pPr>
      <w:r>
        <w:rPr>
          <w:rFonts w:hint="eastAsia"/>
          <w:b/>
          <w:bCs/>
          <w:color w:val="333333"/>
          <w:sz w:val="24"/>
          <w:szCs w:val="24"/>
        </w:rPr>
        <w:lastRenderedPageBreak/>
        <w:t>第二年：</w:t>
      </w:r>
    </w:p>
    <w:p w:rsidR="00897EFB" w:rsidRDefault="00897EFB" w:rsidP="00897EFB">
      <w:pPr>
        <w:numPr>
          <w:ilvl w:val="0"/>
          <w:numId w:val="12"/>
        </w:numPr>
        <w:spacing w:line="440" w:lineRule="exact"/>
        <w:ind w:firstLineChars="200" w:firstLine="480"/>
        <w:rPr>
          <w:sz w:val="24"/>
          <w:szCs w:val="24"/>
        </w:rPr>
      </w:pPr>
      <w:r>
        <w:rPr>
          <w:rFonts w:hint="eastAsia"/>
          <w:sz w:val="24"/>
          <w:szCs w:val="24"/>
        </w:rPr>
        <w:t>扩大产品在消费者中的影响</w:t>
      </w:r>
    </w:p>
    <w:p w:rsidR="00897EFB" w:rsidRDefault="00897EFB" w:rsidP="00897EFB">
      <w:pPr>
        <w:numPr>
          <w:ilvl w:val="0"/>
          <w:numId w:val="12"/>
        </w:numPr>
        <w:spacing w:line="440" w:lineRule="exact"/>
        <w:ind w:firstLineChars="200" w:firstLine="480"/>
        <w:rPr>
          <w:sz w:val="24"/>
          <w:szCs w:val="24"/>
        </w:rPr>
      </w:pPr>
      <w:r>
        <w:rPr>
          <w:sz w:val="24"/>
          <w:szCs w:val="24"/>
        </w:rPr>
        <w:t>市场逐渐向全国其他大中城市扩张</w:t>
      </w:r>
    </w:p>
    <w:p w:rsidR="00897EFB" w:rsidRDefault="00897EFB" w:rsidP="00897EFB">
      <w:pPr>
        <w:numPr>
          <w:ilvl w:val="0"/>
          <w:numId w:val="12"/>
        </w:numPr>
        <w:spacing w:line="440" w:lineRule="exact"/>
        <w:ind w:firstLineChars="200" w:firstLine="480"/>
        <w:rPr>
          <w:rFonts w:ascii="黑体" w:eastAsia="黑体" w:hAnsi="黑体"/>
          <w:sz w:val="24"/>
          <w:szCs w:val="24"/>
        </w:rPr>
      </w:pPr>
      <w:r>
        <w:rPr>
          <w:sz w:val="24"/>
          <w:szCs w:val="24"/>
        </w:rPr>
        <w:t>拓展新市场，主定位全国各大城市，东部地区基本覆盖到中小城市</w:t>
      </w:r>
    </w:p>
    <w:p w:rsidR="00897EFB" w:rsidRDefault="00897EFB" w:rsidP="00897EFB">
      <w:pPr>
        <w:spacing w:line="440" w:lineRule="exact"/>
        <w:ind w:firstLineChars="200" w:firstLine="562"/>
        <w:rPr>
          <w:b/>
          <w:bCs/>
          <w:color w:val="333333"/>
          <w:sz w:val="28"/>
          <w:szCs w:val="28"/>
        </w:rPr>
      </w:pPr>
      <w:r>
        <w:rPr>
          <w:rFonts w:ascii="宋体" w:hAnsi="宋体" w:hint="eastAsia"/>
          <w:b/>
          <w:bCs/>
          <w:color w:val="333333"/>
          <w:sz w:val="28"/>
          <w:szCs w:val="28"/>
        </w:rPr>
        <w:t xml:space="preserve">◎  </w:t>
      </w:r>
      <w:r>
        <w:rPr>
          <w:b/>
          <w:bCs/>
          <w:color w:val="333333"/>
          <w:sz w:val="28"/>
          <w:szCs w:val="28"/>
        </w:rPr>
        <w:t>中期（</w:t>
      </w:r>
      <w:r>
        <w:rPr>
          <w:b/>
          <w:bCs/>
          <w:color w:val="333333"/>
          <w:sz w:val="28"/>
          <w:szCs w:val="28"/>
        </w:rPr>
        <w:t>3-</w:t>
      </w:r>
      <w:r>
        <w:rPr>
          <w:rFonts w:hint="eastAsia"/>
          <w:b/>
          <w:bCs/>
          <w:color w:val="333333"/>
          <w:sz w:val="28"/>
          <w:szCs w:val="28"/>
        </w:rPr>
        <w:t>4</w:t>
      </w:r>
      <w:r>
        <w:rPr>
          <w:b/>
          <w:bCs/>
          <w:color w:val="333333"/>
          <w:sz w:val="28"/>
          <w:szCs w:val="28"/>
        </w:rPr>
        <w:t>年）</w:t>
      </w:r>
    </w:p>
    <w:p w:rsidR="00897EFB" w:rsidRDefault="00897EFB" w:rsidP="00897EFB">
      <w:pPr>
        <w:spacing w:line="440" w:lineRule="exact"/>
        <w:ind w:firstLineChars="200" w:firstLine="480"/>
        <w:rPr>
          <w:sz w:val="24"/>
          <w:szCs w:val="24"/>
        </w:rPr>
      </w:pPr>
      <w:r>
        <w:rPr>
          <w:sz w:val="24"/>
          <w:szCs w:val="24"/>
        </w:rPr>
        <w:t>加强知识产权保护，构建专利技术平台，发起并主导构建行业标准，维护市场秩序。公司开发并占有</w:t>
      </w:r>
      <w:r>
        <w:rPr>
          <w:sz w:val="24"/>
          <w:szCs w:val="24"/>
        </w:rPr>
        <w:t>20%</w:t>
      </w:r>
      <w:r>
        <w:rPr>
          <w:sz w:val="24"/>
          <w:szCs w:val="24"/>
        </w:rPr>
        <w:t>比例的产业市场，传播品牌优势，并开发新产品。进行产品用途的多领域开发。</w:t>
      </w:r>
    </w:p>
    <w:p w:rsidR="00897EFB" w:rsidRDefault="00897EFB" w:rsidP="00897EFB">
      <w:pPr>
        <w:spacing w:line="440" w:lineRule="exact"/>
        <w:ind w:firstLineChars="200" w:firstLine="422"/>
        <w:rPr>
          <w:b/>
          <w:bCs/>
          <w:color w:val="333333"/>
        </w:rPr>
      </w:pPr>
      <w:r>
        <w:rPr>
          <w:b/>
          <w:bCs/>
          <w:color w:val="333333"/>
        </w:rPr>
        <w:t>第三、四年：</w:t>
      </w:r>
    </w:p>
    <w:p w:rsidR="00897EFB" w:rsidRDefault="00897EFB" w:rsidP="00897EFB">
      <w:pPr>
        <w:numPr>
          <w:ilvl w:val="0"/>
          <w:numId w:val="13"/>
        </w:numPr>
        <w:spacing w:line="440" w:lineRule="exact"/>
        <w:ind w:firstLineChars="200" w:firstLine="480"/>
        <w:rPr>
          <w:color w:val="333333"/>
          <w:sz w:val="24"/>
          <w:szCs w:val="24"/>
        </w:rPr>
      </w:pPr>
      <w:r>
        <w:rPr>
          <w:sz w:val="24"/>
          <w:szCs w:val="24"/>
        </w:rPr>
        <w:t>进一步完善生产和销售网络；市场逐步向全国其他中小城市和乡村发展，保持每年开拓一定数量的新市场</w:t>
      </w:r>
    </w:p>
    <w:p w:rsidR="00897EFB" w:rsidRDefault="00897EFB" w:rsidP="00897EFB">
      <w:pPr>
        <w:numPr>
          <w:ilvl w:val="0"/>
          <w:numId w:val="13"/>
        </w:numPr>
        <w:spacing w:line="440" w:lineRule="exact"/>
        <w:ind w:firstLineChars="200" w:firstLine="480"/>
        <w:rPr>
          <w:sz w:val="24"/>
          <w:szCs w:val="24"/>
        </w:rPr>
      </w:pPr>
      <w:r>
        <w:rPr>
          <w:sz w:val="24"/>
          <w:szCs w:val="24"/>
        </w:rPr>
        <w:t>市场占有率达到</w:t>
      </w:r>
      <w:r>
        <w:rPr>
          <w:sz w:val="24"/>
          <w:szCs w:val="24"/>
        </w:rPr>
        <w:t>40%--60%</w:t>
      </w:r>
      <w:r>
        <w:rPr>
          <w:sz w:val="24"/>
          <w:szCs w:val="24"/>
        </w:rPr>
        <w:t>，占据主导地位</w:t>
      </w:r>
    </w:p>
    <w:p w:rsidR="00897EFB" w:rsidRDefault="00897EFB" w:rsidP="00897EFB">
      <w:pPr>
        <w:numPr>
          <w:ilvl w:val="0"/>
          <w:numId w:val="13"/>
        </w:numPr>
        <w:spacing w:line="440" w:lineRule="exact"/>
        <w:ind w:firstLineChars="200" w:firstLine="480"/>
        <w:rPr>
          <w:sz w:val="24"/>
          <w:szCs w:val="24"/>
        </w:rPr>
      </w:pPr>
      <w:r>
        <w:rPr>
          <w:sz w:val="24"/>
          <w:szCs w:val="24"/>
        </w:rPr>
        <w:t>倡导</w:t>
      </w:r>
      <w:r w:rsidR="00BD0932">
        <w:rPr>
          <w:sz w:val="24"/>
          <w:szCs w:val="24"/>
        </w:rPr>
        <w:t>婴幼儿监测产品</w:t>
      </w:r>
      <w:r>
        <w:rPr>
          <w:sz w:val="24"/>
          <w:szCs w:val="24"/>
        </w:rPr>
        <w:t>的技术标准</w:t>
      </w:r>
    </w:p>
    <w:p w:rsidR="00897EFB" w:rsidRDefault="00897EFB" w:rsidP="00897EFB">
      <w:pPr>
        <w:numPr>
          <w:ilvl w:val="0"/>
          <w:numId w:val="13"/>
        </w:numPr>
        <w:spacing w:line="440" w:lineRule="exact"/>
        <w:ind w:firstLineChars="200" w:firstLine="480"/>
        <w:rPr>
          <w:sz w:val="24"/>
          <w:szCs w:val="24"/>
        </w:rPr>
      </w:pPr>
      <w:r>
        <w:rPr>
          <w:sz w:val="24"/>
          <w:szCs w:val="24"/>
        </w:rPr>
        <w:t>树立公司专业化形象</w:t>
      </w:r>
    </w:p>
    <w:p w:rsidR="00897EFB" w:rsidRDefault="00897EFB" w:rsidP="00897EFB">
      <w:pPr>
        <w:spacing w:line="440" w:lineRule="exact"/>
        <w:ind w:firstLineChars="200" w:firstLine="562"/>
        <w:rPr>
          <w:color w:val="333333"/>
        </w:rPr>
      </w:pPr>
      <w:r>
        <w:rPr>
          <w:rFonts w:ascii="宋体" w:hAnsi="宋体" w:hint="eastAsia"/>
          <w:b/>
          <w:bCs/>
          <w:color w:val="333333"/>
          <w:sz w:val="28"/>
          <w:szCs w:val="28"/>
        </w:rPr>
        <w:t xml:space="preserve">◎  </w:t>
      </w:r>
      <w:r>
        <w:rPr>
          <w:b/>
          <w:bCs/>
          <w:color w:val="333333"/>
          <w:sz w:val="28"/>
          <w:szCs w:val="28"/>
        </w:rPr>
        <w:t>后期（</w:t>
      </w:r>
      <w:r>
        <w:rPr>
          <w:b/>
          <w:bCs/>
          <w:color w:val="333333"/>
          <w:sz w:val="28"/>
          <w:szCs w:val="28"/>
        </w:rPr>
        <w:t>5—8</w:t>
      </w:r>
      <w:r>
        <w:rPr>
          <w:b/>
          <w:bCs/>
          <w:color w:val="333333"/>
          <w:sz w:val="28"/>
          <w:szCs w:val="28"/>
        </w:rPr>
        <w:t>年</w:t>
      </w:r>
      <w:r>
        <w:rPr>
          <w:color w:val="333333"/>
        </w:rPr>
        <w:t>）</w:t>
      </w:r>
    </w:p>
    <w:p w:rsidR="00897EFB" w:rsidRDefault="00897EFB" w:rsidP="00897EFB">
      <w:pPr>
        <w:spacing w:line="440" w:lineRule="exact"/>
        <w:ind w:firstLineChars="200" w:firstLine="480"/>
        <w:rPr>
          <w:sz w:val="24"/>
          <w:szCs w:val="24"/>
        </w:rPr>
      </w:pPr>
      <w:r>
        <w:rPr>
          <w:sz w:val="24"/>
          <w:szCs w:val="24"/>
        </w:rPr>
        <w:t>公司维持同类产品</w:t>
      </w:r>
      <w:r>
        <w:rPr>
          <w:sz w:val="24"/>
          <w:szCs w:val="24"/>
        </w:rPr>
        <w:t>40%</w:t>
      </w:r>
      <w:r>
        <w:rPr>
          <w:sz w:val="24"/>
          <w:szCs w:val="24"/>
        </w:rPr>
        <w:t>市场占有率，开发相关产品并拓展市场。逐渐形成品牌优势，进行技术多元化发展。</w:t>
      </w:r>
    </w:p>
    <w:p w:rsidR="00897EFB" w:rsidRDefault="00897EFB" w:rsidP="00897EFB">
      <w:pPr>
        <w:spacing w:line="440" w:lineRule="exact"/>
        <w:ind w:firstLineChars="200" w:firstLine="482"/>
        <w:rPr>
          <w:b/>
          <w:bCs/>
          <w:color w:val="333333"/>
          <w:sz w:val="24"/>
          <w:szCs w:val="24"/>
        </w:rPr>
      </w:pPr>
      <w:r>
        <w:rPr>
          <w:b/>
          <w:bCs/>
          <w:color w:val="333333"/>
          <w:sz w:val="24"/>
          <w:szCs w:val="24"/>
        </w:rPr>
        <w:t>第五</w:t>
      </w:r>
      <w:r>
        <w:rPr>
          <w:rFonts w:hint="eastAsia"/>
          <w:color w:val="333333"/>
          <w:sz w:val="24"/>
          <w:szCs w:val="24"/>
        </w:rPr>
        <w:t>—</w:t>
      </w:r>
      <w:r>
        <w:rPr>
          <w:b/>
          <w:bCs/>
          <w:color w:val="333333"/>
          <w:sz w:val="24"/>
          <w:szCs w:val="24"/>
        </w:rPr>
        <w:t>八年：</w:t>
      </w:r>
    </w:p>
    <w:p w:rsidR="00897EFB" w:rsidRDefault="00897EFB" w:rsidP="00897EFB">
      <w:pPr>
        <w:numPr>
          <w:ilvl w:val="0"/>
          <w:numId w:val="13"/>
        </w:numPr>
        <w:spacing w:line="440" w:lineRule="exact"/>
        <w:ind w:firstLineChars="200" w:firstLine="480"/>
        <w:rPr>
          <w:sz w:val="24"/>
          <w:szCs w:val="24"/>
        </w:rPr>
      </w:pPr>
      <w:r>
        <w:rPr>
          <w:rFonts w:hint="eastAsia"/>
          <w:sz w:val="24"/>
          <w:szCs w:val="24"/>
        </w:rPr>
        <w:t>产品技术相关多元化</w:t>
      </w:r>
    </w:p>
    <w:p w:rsidR="00897EFB" w:rsidRDefault="00897EFB" w:rsidP="00897EFB">
      <w:pPr>
        <w:numPr>
          <w:ilvl w:val="0"/>
          <w:numId w:val="13"/>
        </w:numPr>
        <w:spacing w:line="440" w:lineRule="exact"/>
        <w:ind w:firstLineChars="200" w:firstLine="480"/>
        <w:rPr>
          <w:sz w:val="24"/>
          <w:szCs w:val="24"/>
        </w:rPr>
      </w:pPr>
      <w:r>
        <w:rPr>
          <w:sz w:val="24"/>
          <w:szCs w:val="24"/>
        </w:rPr>
        <w:t>相关技术产品进入产业市场</w:t>
      </w:r>
    </w:p>
    <w:p w:rsidR="00897EFB" w:rsidRDefault="00897EFB" w:rsidP="00897EFB">
      <w:pPr>
        <w:numPr>
          <w:ilvl w:val="0"/>
          <w:numId w:val="13"/>
        </w:numPr>
        <w:spacing w:line="440" w:lineRule="exact"/>
        <w:ind w:firstLineChars="200" w:firstLine="480"/>
        <w:rPr>
          <w:sz w:val="24"/>
          <w:szCs w:val="24"/>
        </w:rPr>
      </w:pPr>
      <w:r>
        <w:rPr>
          <w:sz w:val="24"/>
          <w:szCs w:val="24"/>
        </w:rPr>
        <w:t>公司倡导设立产品技术标准</w:t>
      </w:r>
    </w:p>
    <w:p w:rsidR="00897EFB" w:rsidRDefault="00897EFB" w:rsidP="00897EFB">
      <w:pPr>
        <w:numPr>
          <w:ilvl w:val="0"/>
          <w:numId w:val="13"/>
        </w:numPr>
        <w:spacing w:line="440" w:lineRule="exact"/>
        <w:ind w:firstLineChars="200" w:firstLine="480"/>
        <w:rPr>
          <w:sz w:val="24"/>
          <w:szCs w:val="24"/>
        </w:rPr>
      </w:pPr>
      <w:r>
        <w:rPr>
          <w:sz w:val="24"/>
          <w:szCs w:val="24"/>
        </w:rPr>
        <w:t>完成全国渠道构建，为新产品推广打下基础</w:t>
      </w:r>
    </w:p>
    <w:p w:rsidR="008D4BE7" w:rsidRPr="00BD0932" w:rsidRDefault="00897EFB" w:rsidP="00B30266">
      <w:pPr>
        <w:numPr>
          <w:ilvl w:val="0"/>
          <w:numId w:val="13"/>
        </w:numPr>
        <w:spacing w:line="440" w:lineRule="exact"/>
        <w:ind w:firstLineChars="200" w:firstLine="480"/>
        <w:rPr>
          <w:sz w:val="24"/>
          <w:szCs w:val="24"/>
        </w:rPr>
      </w:pPr>
      <w:r>
        <w:rPr>
          <w:sz w:val="24"/>
          <w:szCs w:val="24"/>
        </w:rPr>
        <w:t>申请国外相关技术专利，进入国际市场</w:t>
      </w:r>
    </w:p>
    <w:p w:rsidR="006F7D78" w:rsidRDefault="00B30266" w:rsidP="00C1472E">
      <w:pPr>
        <w:pStyle w:val="1"/>
      </w:pPr>
      <w:r>
        <w:t>二</w:t>
      </w:r>
      <w:r w:rsidR="00C1472E">
        <w:rPr>
          <w:rFonts w:hint="eastAsia"/>
        </w:rPr>
        <w:t>、</w:t>
      </w:r>
      <w:r>
        <w:rPr>
          <w:rFonts w:hint="eastAsia"/>
        </w:rPr>
        <w:t>项目介绍</w:t>
      </w:r>
    </w:p>
    <w:p w:rsidR="001E4E17" w:rsidRDefault="004932B0" w:rsidP="00C1472E">
      <w:pPr>
        <w:pStyle w:val="2"/>
        <w:numPr>
          <w:ilvl w:val="0"/>
          <w:numId w:val="4"/>
        </w:numPr>
      </w:pPr>
      <w:r>
        <w:t>市场</w:t>
      </w:r>
      <w:r w:rsidR="001E4E17">
        <w:t>背景</w:t>
      </w:r>
    </w:p>
    <w:p w:rsidR="001E4E17" w:rsidRPr="001E4E17" w:rsidRDefault="001E4E17" w:rsidP="001E4E17">
      <w:pPr>
        <w:pStyle w:val="a3"/>
        <w:spacing w:line="440" w:lineRule="exact"/>
        <w:ind w:firstLine="480"/>
        <w:jc w:val="left"/>
        <w:rPr>
          <w:rFonts w:eastAsiaTheme="minorEastAsia"/>
          <w:sz w:val="24"/>
        </w:rPr>
      </w:pPr>
      <w:r w:rsidRPr="001E4E17">
        <w:rPr>
          <w:rFonts w:eastAsiaTheme="minorEastAsia" w:hint="eastAsia"/>
          <w:sz w:val="24"/>
        </w:rPr>
        <w:t>2015</w:t>
      </w:r>
      <w:r w:rsidRPr="001E4E17">
        <w:rPr>
          <w:rFonts w:eastAsiaTheme="minorEastAsia" w:hint="eastAsia"/>
          <w:sz w:val="24"/>
        </w:rPr>
        <w:t>年末，我国全面放开了二胎政策，规定一对夫妻可生育两个小孩。受政策影响，我国迎来第二轮婴幼儿潮。在第二轮婴幼儿潮席卷下，目前我国每年新增婴幼儿人数达</w:t>
      </w:r>
      <w:r w:rsidRPr="001E4E17">
        <w:rPr>
          <w:rFonts w:eastAsiaTheme="minorEastAsia" w:hint="eastAsia"/>
          <w:sz w:val="24"/>
        </w:rPr>
        <w:t>1687</w:t>
      </w:r>
      <w:r w:rsidRPr="001E4E17">
        <w:rPr>
          <w:rFonts w:eastAsiaTheme="minorEastAsia" w:hint="eastAsia"/>
          <w:sz w:val="24"/>
        </w:rPr>
        <w:t>万，同时全国还有</w:t>
      </w:r>
      <w:r w:rsidRPr="001E4E17">
        <w:rPr>
          <w:rFonts w:eastAsiaTheme="minorEastAsia" w:hint="eastAsia"/>
          <w:sz w:val="24"/>
        </w:rPr>
        <w:t>106.9</w:t>
      </w:r>
      <w:r w:rsidRPr="001E4E17">
        <w:rPr>
          <w:rFonts w:eastAsiaTheme="minorEastAsia" w:hint="eastAsia"/>
          <w:sz w:val="24"/>
        </w:rPr>
        <w:t>万对单独夫妇申请再生育，</w:t>
      </w:r>
      <w:r w:rsidRPr="001E4E17">
        <w:rPr>
          <w:rFonts w:eastAsiaTheme="minorEastAsia" w:hint="eastAsia"/>
          <w:sz w:val="24"/>
        </w:rPr>
        <w:lastRenderedPageBreak/>
        <w:t>这必然使我国新生婴幼儿人数再达新的人数高峰。随着新生婴幼儿人数的增加，专业婴幼儿产业产品的需求势必也随之提高，这也就促进了婴幼儿产品市场的前景。</w:t>
      </w:r>
    </w:p>
    <w:p w:rsidR="001E4E17" w:rsidRPr="001E4E17" w:rsidRDefault="001E4E17" w:rsidP="001E4E17">
      <w:pPr>
        <w:spacing w:line="440" w:lineRule="exact"/>
        <w:ind w:firstLineChars="200" w:firstLine="480"/>
        <w:jc w:val="left"/>
        <w:rPr>
          <w:rFonts w:eastAsiaTheme="minorEastAsia"/>
          <w:sz w:val="24"/>
        </w:rPr>
      </w:pPr>
      <w:r w:rsidRPr="001E4E17">
        <w:rPr>
          <w:rFonts w:eastAsiaTheme="minorEastAsia" w:hint="eastAsia"/>
          <w:sz w:val="24"/>
        </w:rPr>
        <w:t>伴随着“单独二孩”政策的开放，家长们对新生婴幼儿的生活质量越来越重视，据调查表明，我国婴幼儿在家庭和社会的地位明显提升，婴幼儿的消费开支占家庭总开支的</w:t>
      </w:r>
      <w:r w:rsidRPr="001E4E17">
        <w:rPr>
          <w:rFonts w:eastAsiaTheme="minorEastAsia" w:hint="eastAsia"/>
          <w:sz w:val="24"/>
        </w:rPr>
        <w:t>40%</w:t>
      </w:r>
      <w:r w:rsidRPr="001E4E17">
        <w:rPr>
          <w:rFonts w:eastAsiaTheme="minorEastAsia" w:hint="eastAsia"/>
          <w:sz w:val="24"/>
        </w:rPr>
        <w:t>以上。而婴幼儿健康状况成为家长最关心的问题，因此关于监控婴幼儿健康的产品需求量也越来越大。就目前来看，我国关于婴幼儿健康监控产品设计仍</w:t>
      </w:r>
      <w:r w:rsidR="00DE79B7">
        <w:rPr>
          <w:rFonts w:eastAsiaTheme="minorEastAsia" w:hint="eastAsia"/>
          <w:sz w:val="24"/>
        </w:rPr>
        <w:t>处于尚未成熟的初级阶段，国内市场上仍未普遍出现关于婴幼儿健康监测</w:t>
      </w:r>
      <w:r w:rsidRPr="001E4E17">
        <w:rPr>
          <w:rFonts w:eastAsiaTheme="minorEastAsia" w:hint="eastAsia"/>
          <w:sz w:val="24"/>
        </w:rPr>
        <w:t>的产品。婴幼儿产品开发的滞待性也使得如今社会上时常出现婴幼儿健康问题。</w:t>
      </w:r>
    </w:p>
    <w:p w:rsidR="001E4E17" w:rsidRDefault="001E4E17" w:rsidP="001E4E17">
      <w:pPr>
        <w:pStyle w:val="a3"/>
        <w:spacing w:line="440" w:lineRule="exact"/>
        <w:ind w:firstLine="480"/>
        <w:jc w:val="left"/>
        <w:rPr>
          <w:rFonts w:eastAsiaTheme="minorEastAsia"/>
          <w:sz w:val="24"/>
        </w:rPr>
      </w:pPr>
      <w:r w:rsidRPr="001E4E17">
        <w:rPr>
          <w:rFonts w:eastAsiaTheme="minorEastAsia" w:hint="eastAsia"/>
          <w:sz w:val="24"/>
        </w:rPr>
        <w:t>婴幼儿期的孩子，</w:t>
      </w:r>
      <w:r w:rsidR="00EF2681">
        <w:rPr>
          <w:rFonts w:eastAsiaTheme="minorEastAsia" w:hint="eastAsia"/>
          <w:sz w:val="24"/>
        </w:rPr>
        <w:t>由于</w:t>
      </w:r>
      <w:r w:rsidRPr="001E4E17">
        <w:rPr>
          <w:rFonts w:eastAsiaTheme="minorEastAsia" w:hint="eastAsia"/>
          <w:sz w:val="24"/>
        </w:rPr>
        <w:t>没有形成人类意识，经常自发地做出一些危及生命安全的行为，潜在地危害到婴幼儿的健康。然而如今的家长经常是身兼数职，并不能做到实时地监控婴幼儿的健康，这给如今许多新时代的年轻家长带来了巨大的困扰。</w:t>
      </w:r>
    </w:p>
    <w:p w:rsidR="001E4E17" w:rsidRDefault="004932B0" w:rsidP="00C1472E">
      <w:pPr>
        <w:pStyle w:val="2"/>
        <w:numPr>
          <w:ilvl w:val="0"/>
          <w:numId w:val="4"/>
        </w:numPr>
      </w:pPr>
      <w:r>
        <w:rPr>
          <w:rFonts w:hint="eastAsia"/>
        </w:rPr>
        <w:t>产业背景</w:t>
      </w:r>
    </w:p>
    <w:p w:rsidR="004932B0" w:rsidRPr="004932B0" w:rsidRDefault="004932B0" w:rsidP="001E4E17">
      <w:pPr>
        <w:pStyle w:val="a3"/>
        <w:spacing w:line="440" w:lineRule="exact"/>
        <w:ind w:firstLine="480"/>
        <w:jc w:val="left"/>
        <w:rPr>
          <w:rFonts w:eastAsiaTheme="minorEastAsia"/>
          <w:sz w:val="24"/>
        </w:rPr>
      </w:pPr>
      <w:r w:rsidRPr="004932B0">
        <w:rPr>
          <w:rFonts w:eastAsiaTheme="minorEastAsia" w:hint="eastAsia"/>
          <w:sz w:val="24"/>
        </w:rPr>
        <w:t>中国产业调研网发布的</w:t>
      </w:r>
      <w:r w:rsidRPr="004932B0">
        <w:rPr>
          <w:rFonts w:eastAsiaTheme="minorEastAsia" w:hint="eastAsia"/>
          <w:sz w:val="24"/>
        </w:rPr>
        <w:t>2017</w:t>
      </w:r>
      <w:r w:rsidRPr="004932B0">
        <w:rPr>
          <w:rFonts w:eastAsiaTheme="minorEastAsia" w:hint="eastAsia"/>
          <w:sz w:val="24"/>
        </w:rPr>
        <w:t>年版中国可穿戴设备市场专题研究分析与发展趋势预测报告认为，</w:t>
      </w:r>
      <w:r w:rsidRPr="004932B0">
        <w:rPr>
          <w:rFonts w:eastAsiaTheme="minorEastAsia" w:hint="eastAsia"/>
          <w:sz w:val="24"/>
        </w:rPr>
        <w:t>2015</w:t>
      </w:r>
      <w:r w:rsidRPr="004932B0">
        <w:rPr>
          <w:rFonts w:eastAsiaTheme="minorEastAsia" w:hint="eastAsia"/>
          <w:sz w:val="24"/>
        </w:rPr>
        <w:t>年可穿戴设备市场预计将出现大幅度增长，达到</w:t>
      </w:r>
      <w:r w:rsidRPr="004932B0">
        <w:rPr>
          <w:rFonts w:eastAsiaTheme="minorEastAsia" w:hint="eastAsia"/>
          <w:sz w:val="24"/>
        </w:rPr>
        <w:t>24.5</w:t>
      </w:r>
      <w:r w:rsidRPr="004932B0">
        <w:rPr>
          <w:rFonts w:eastAsiaTheme="minorEastAsia" w:hint="eastAsia"/>
          <w:sz w:val="24"/>
        </w:rPr>
        <w:t>亿元，相比于</w:t>
      </w:r>
      <w:r w:rsidRPr="004932B0">
        <w:rPr>
          <w:rFonts w:eastAsiaTheme="minorEastAsia" w:hint="eastAsia"/>
          <w:sz w:val="24"/>
        </w:rPr>
        <w:t>2013</w:t>
      </w:r>
      <w:r w:rsidRPr="004932B0">
        <w:rPr>
          <w:rFonts w:eastAsiaTheme="minorEastAsia" w:hint="eastAsia"/>
          <w:sz w:val="24"/>
        </w:rPr>
        <w:t>年的</w:t>
      </w:r>
      <w:r w:rsidRPr="004932B0">
        <w:rPr>
          <w:rFonts w:eastAsiaTheme="minorEastAsia" w:hint="eastAsia"/>
          <w:sz w:val="24"/>
        </w:rPr>
        <w:t>6.1</w:t>
      </w:r>
      <w:r w:rsidRPr="004932B0">
        <w:rPr>
          <w:rFonts w:eastAsiaTheme="minorEastAsia" w:hint="eastAsia"/>
          <w:sz w:val="24"/>
        </w:rPr>
        <w:t>亿元，将环比增长</w:t>
      </w:r>
      <w:r w:rsidRPr="004932B0">
        <w:rPr>
          <w:rFonts w:eastAsiaTheme="minorEastAsia" w:hint="eastAsia"/>
          <w:sz w:val="24"/>
        </w:rPr>
        <w:t>301.64%</w:t>
      </w:r>
      <w:r w:rsidRPr="004932B0">
        <w:rPr>
          <w:rFonts w:eastAsiaTheme="minorEastAsia" w:hint="eastAsia"/>
          <w:sz w:val="24"/>
        </w:rPr>
        <w:t>。中国企业也在争抢先机，如，百度推出手环抢占市场，市面上已有针对老人、盲人等特殊人群的可穿戴产品。各厂商虽然初步切入不同的细分应用领域，但实用的、革命性的产品还比较缺乏，但这类产品价格不适合大部分群体。所以在国内开发出一种针对婴儿的性价比高、体验感强、价格适中的产品将会迎合潜在的国内大市场，是一个极大的机遇。</w:t>
      </w:r>
    </w:p>
    <w:p w:rsidR="008364F8" w:rsidRDefault="008D4BE7" w:rsidP="00920C6D">
      <w:pPr>
        <w:pStyle w:val="2"/>
        <w:numPr>
          <w:ilvl w:val="0"/>
          <w:numId w:val="4"/>
        </w:numPr>
      </w:pPr>
      <w:r w:rsidRPr="008364F8">
        <w:rPr>
          <w:rFonts w:hint="eastAsia"/>
        </w:rPr>
        <w:t>项目业务</w:t>
      </w:r>
    </w:p>
    <w:p w:rsidR="003E4FC9" w:rsidRDefault="003E4FC9" w:rsidP="003E4FC9">
      <w:pPr>
        <w:spacing w:line="360" w:lineRule="auto"/>
        <w:ind w:firstLineChars="200" w:firstLine="480"/>
        <w:rPr>
          <w:color w:val="333333"/>
          <w:sz w:val="24"/>
          <w:szCs w:val="24"/>
        </w:rPr>
      </w:pPr>
      <w:r w:rsidRPr="00920C6D">
        <w:rPr>
          <w:rFonts w:eastAsiaTheme="minorEastAsia" w:hint="eastAsia"/>
          <w:sz w:val="24"/>
        </w:rPr>
        <w:t>我们团</w:t>
      </w:r>
      <w:r>
        <w:rPr>
          <w:rFonts w:eastAsiaTheme="minorEastAsia" w:hint="eastAsia"/>
          <w:sz w:val="24"/>
        </w:rPr>
        <w:t>队项目的主营业务目前是以生产和销售物联网婴幼儿睡眠监测脚环为主。二胎政策放开后，中国新生婴幼儿数目</w:t>
      </w:r>
      <w:r w:rsidRPr="00ED2724">
        <w:rPr>
          <w:rFonts w:eastAsiaTheme="minorEastAsia" w:hint="eastAsia"/>
          <w:sz w:val="24"/>
        </w:rPr>
        <w:t>迎来</w:t>
      </w:r>
      <w:r>
        <w:rPr>
          <w:rFonts w:eastAsiaTheme="minorEastAsia" w:hint="eastAsia"/>
          <w:sz w:val="24"/>
        </w:rPr>
        <w:t>了</w:t>
      </w:r>
      <w:r w:rsidRPr="00ED2724">
        <w:rPr>
          <w:rFonts w:eastAsiaTheme="minorEastAsia" w:hint="eastAsia"/>
          <w:sz w:val="24"/>
        </w:rPr>
        <w:t>一次爆发。</w:t>
      </w:r>
      <w:r>
        <w:rPr>
          <w:rFonts w:eastAsiaTheme="minorEastAsia" w:hint="eastAsia"/>
          <w:sz w:val="24"/>
        </w:rPr>
        <w:t>为了缓解年轻父母应对工作和生活的压力，我们团队研发了一款专门针对婴幼儿的物联网可穿戴式脚环。能够实时监测婴幼儿的睡眠情况，并通过手机</w:t>
      </w:r>
      <w:r>
        <w:rPr>
          <w:rFonts w:eastAsiaTheme="minorEastAsia" w:hint="eastAsia"/>
          <w:sz w:val="24"/>
        </w:rPr>
        <w:t>APP</w:t>
      </w:r>
      <w:r>
        <w:rPr>
          <w:rFonts w:eastAsiaTheme="minorEastAsia" w:hint="eastAsia"/>
          <w:sz w:val="24"/>
        </w:rPr>
        <w:t>反馈给父母。</w:t>
      </w:r>
      <w:r>
        <w:rPr>
          <w:rFonts w:eastAsiaTheme="minorEastAsia"/>
          <w:sz w:val="24"/>
        </w:rPr>
        <w:t>目前我</w:t>
      </w:r>
      <w:r>
        <w:rPr>
          <w:rFonts w:eastAsiaTheme="minorEastAsia"/>
          <w:sz w:val="24"/>
        </w:rPr>
        <w:lastRenderedPageBreak/>
        <w:t>们团队的技术人员已熟练掌握了</w:t>
      </w:r>
      <w:r w:rsidRPr="00920C6D">
        <w:rPr>
          <w:rFonts w:eastAsiaTheme="minorEastAsia" w:hint="eastAsia"/>
          <w:sz w:val="24"/>
        </w:rPr>
        <w:t>物联网婴幼儿睡眠监测脚环</w:t>
      </w:r>
      <w:r>
        <w:rPr>
          <w:rFonts w:eastAsiaTheme="minorEastAsia" w:hint="eastAsia"/>
          <w:sz w:val="24"/>
        </w:rPr>
        <w:t>的生产技术，并做出了功能完备的实物。我们正在</w:t>
      </w:r>
      <w:r>
        <w:rPr>
          <w:rFonts w:hint="eastAsia"/>
          <w:sz w:val="24"/>
          <w:szCs w:val="24"/>
        </w:rPr>
        <w:t>就近试点普通消费者市场，让产品概念得到部分消费者认可，为进入消费者市场做准备，</w:t>
      </w:r>
      <w:r>
        <w:rPr>
          <w:rFonts w:eastAsiaTheme="minorEastAsia" w:hint="eastAsia"/>
          <w:sz w:val="24"/>
        </w:rPr>
        <w:t>再让</w:t>
      </w:r>
      <w:r>
        <w:rPr>
          <w:rFonts w:hint="eastAsia"/>
          <w:sz w:val="24"/>
          <w:szCs w:val="24"/>
        </w:rPr>
        <w:t>产品以生产商的形式导入市场</w:t>
      </w:r>
      <w:r>
        <w:rPr>
          <w:rFonts w:hint="eastAsia"/>
          <w:color w:val="333333"/>
          <w:sz w:val="24"/>
          <w:szCs w:val="24"/>
        </w:rPr>
        <w:t>，</w:t>
      </w:r>
      <w:r>
        <w:rPr>
          <w:rFonts w:hint="eastAsia"/>
          <w:sz w:val="24"/>
          <w:szCs w:val="24"/>
        </w:rPr>
        <w:t>提高产品知晓度，树立品牌形象。</w:t>
      </w:r>
    </w:p>
    <w:p w:rsidR="003E4FC9" w:rsidRPr="003E4FC9" w:rsidRDefault="003E4FC9" w:rsidP="00AC7C90">
      <w:pPr>
        <w:spacing w:line="360" w:lineRule="auto"/>
        <w:ind w:firstLineChars="200" w:firstLine="480"/>
        <w:rPr>
          <w:rFonts w:eastAsiaTheme="minorEastAsia" w:hint="eastAsia"/>
          <w:sz w:val="24"/>
        </w:rPr>
      </w:pPr>
      <w:r w:rsidRPr="00920C6D">
        <w:rPr>
          <w:rFonts w:eastAsiaTheme="minorEastAsia" w:hint="eastAsia"/>
          <w:sz w:val="24"/>
        </w:rPr>
        <w:t>随着团队的不断发展，在后期</w:t>
      </w:r>
      <w:r>
        <w:rPr>
          <w:rFonts w:eastAsiaTheme="minorEastAsia" w:hint="eastAsia"/>
          <w:sz w:val="24"/>
        </w:rPr>
        <w:t>会与不同的公司合作。同时</w:t>
      </w:r>
      <w:r>
        <w:rPr>
          <w:rFonts w:hint="eastAsia"/>
          <w:sz w:val="24"/>
          <w:szCs w:val="24"/>
        </w:rPr>
        <w:t>加大研究生产新型产品，</w:t>
      </w:r>
      <w:r>
        <w:rPr>
          <w:sz w:val="24"/>
          <w:szCs w:val="24"/>
        </w:rPr>
        <w:t>加强知识产权保护，构建专利技术平台，发起并主导构建行业标准，维护市场秩序。</w:t>
      </w:r>
    </w:p>
    <w:p w:rsidR="00743255" w:rsidRPr="008D4F0B" w:rsidRDefault="00B30266" w:rsidP="00C1472E">
      <w:pPr>
        <w:pStyle w:val="1"/>
      </w:pPr>
      <w:r>
        <w:t>三</w:t>
      </w:r>
      <w:r w:rsidR="00C1472E">
        <w:rPr>
          <w:rFonts w:hint="eastAsia"/>
        </w:rPr>
        <w:t>、</w:t>
      </w:r>
      <w:r w:rsidR="008D4F0B" w:rsidRPr="008D4F0B">
        <w:t>产品介绍</w:t>
      </w:r>
    </w:p>
    <w:p w:rsidR="008D4F0B" w:rsidRDefault="008D4F0B" w:rsidP="00C1472E">
      <w:pPr>
        <w:pStyle w:val="2"/>
        <w:numPr>
          <w:ilvl w:val="0"/>
          <w:numId w:val="5"/>
        </w:numPr>
      </w:pPr>
      <w:r>
        <w:t>产品简介</w:t>
      </w:r>
    </w:p>
    <w:p w:rsidR="00A50D3D" w:rsidRPr="00A50D3D" w:rsidRDefault="00A50D3D" w:rsidP="001A6CC5">
      <w:pPr>
        <w:spacing w:line="360" w:lineRule="auto"/>
        <w:ind w:firstLineChars="200" w:firstLine="480"/>
        <w:rPr>
          <w:rFonts w:eastAsiaTheme="minorEastAsia"/>
          <w:sz w:val="24"/>
        </w:rPr>
      </w:pPr>
      <w:r w:rsidRPr="00A50D3D">
        <w:rPr>
          <w:rFonts w:eastAsiaTheme="minorEastAsia" w:hint="eastAsia"/>
          <w:sz w:val="24"/>
        </w:rPr>
        <w:t>通过对作品</w:t>
      </w:r>
      <w:r>
        <w:rPr>
          <w:rFonts w:eastAsiaTheme="minorEastAsia" w:hint="eastAsia"/>
          <w:sz w:val="24"/>
        </w:rPr>
        <w:t>背景的分析及国内外现状的分析，本团队</w:t>
      </w:r>
      <w:r w:rsidRPr="00A50D3D">
        <w:rPr>
          <w:rFonts w:eastAsiaTheme="minorEastAsia" w:hint="eastAsia"/>
          <w:sz w:val="24"/>
        </w:rPr>
        <w:t>提出了一种针对婴儿（一周岁以内）的睡姿调整和体温、心率监控的方案：</w:t>
      </w:r>
      <w:r w:rsidR="00B55425" w:rsidRPr="008364F8">
        <w:rPr>
          <w:rFonts w:eastAsiaTheme="minorEastAsia" w:hint="eastAsia"/>
          <w:sz w:val="24"/>
        </w:rPr>
        <w:t>基于物联网的可穿戴式婴幼儿监测系统。</w:t>
      </w:r>
      <w:r w:rsidRPr="00A50D3D">
        <w:rPr>
          <w:rFonts w:eastAsiaTheme="minorEastAsia" w:hint="eastAsia"/>
          <w:sz w:val="24"/>
        </w:rPr>
        <w:t>通过中国可穿戴设备市场分析以及对婴儿健康睡眠的综合分析、体温和心率的相关分析，结合在技术上将各类传感、识别、连接和云服务等技术综合嵌入到可穿戴设备形成的</w:t>
      </w:r>
      <w:r w:rsidR="00700CD9" w:rsidRPr="008364F8">
        <w:rPr>
          <w:rFonts w:eastAsiaTheme="minorEastAsia" w:hint="eastAsia"/>
          <w:sz w:val="24"/>
        </w:rPr>
        <w:t>基于物联网的可穿戴式婴幼儿睡眠监测系统</w:t>
      </w:r>
      <w:r w:rsidRPr="00A50D3D">
        <w:rPr>
          <w:rFonts w:eastAsiaTheme="minorEastAsia" w:hint="eastAsia"/>
          <w:sz w:val="24"/>
        </w:rPr>
        <w:t>，从功</w:t>
      </w:r>
      <w:r w:rsidR="007A74E8">
        <w:rPr>
          <w:rFonts w:eastAsiaTheme="minorEastAsia" w:hint="eastAsia"/>
          <w:sz w:val="24"/>
        </w:rPr>
        <w:t>能，造型，功能界面三个方面，创新性地开创出这款新型的智能婴儿监测</w:t>
      </w:r>
      <w:r w:rsidRPr="00A50D3D">
        <w:rPr>
          <w:rFonts w:eastAsiaTheme="minorEastAsia" w:hint="eastAsia"/>
          <w:sz w:val="24"/>
        </w:rPr>
        <w:t>脚环，</w:t>
      </w:r>
      <w:r w:rsidR="00934F52">
        <w:rPr>
          <w:rFonts w:eastAsiaTheme="minorEastAsia" w:hint="eastAsia"/>
          <w:sz w:val="24"/>
        </w:rPr>
        <w:t>取名为物联网婴儿</w:t>
      </w:r>
      <w:r w:rsidR="004A6B30">
        <w:rPr>
          <w:rFonts w:eastAsiaTheme="minorEastAsia" w:hint="eastAsia"/>
          <w:sz w:val="24"/>
        </w:rPr>
        <w:t>睡眠</w:t>
      </w:r>
      <w:r w:rsidR="00934F52">
        <w:rPr>
          <w:rFonts w:eastAsiaTheme="minorEastAsia" w:hint="eastAsia"/>
          <w:sz w:val="24"/>
        </w:rPr>
        <w:t>监测脚环。</w:t>
      </w:r>
      <w:r w:rsidRPr="00A50D3D">
        <w:rPr>
          <w:rFonts w:eastAsiaTheme="minorEastAsia" w:hint="eastAsia"/>
          <w:sz w:val="24"/>
        </w:rPr>
        <w:t>对婴儿睡姿，心率，体温三个基本特征进行分析，</w:t>
      </w:r>
      <w:r w:rsidRPr="001A6CC5">
        <w:rPr>
          <w:rFonts w:eastAsiaTheme="minorEastAsia" w:hint="eastAsia"/>
          <w:sz w:val="24"/>
        </w:rPr>
        <w:t>搭配手机</w:t>
      </w:r>
      <w:r w:rsidRPr="001A6CC5">
        <w:rPr>
          <w:rFonts w:eastAsiaTheme="minorEastAsia" w:hint="eastAsia"/>
          <w:sz w:val="24"/>
        </w:rPr>
        <w:t xml:space="preserve"> app </w:t>
      </w:r>
      <w:r w:rsidRPr="001A6CC5">
        <w:rPr>
          <w:rFonts w:eastAsiaTheme="minorEastAsia" w:hint="eastAsia"/>
          <w:sz w:val="24"/>
        </w:rPr>
        <w:t>使用，就能将即时地将婴幼儿资讯转换成纪录图表，让新手家长们也能随时掌握婴幼儿的各种身体数值的变化</w:t>
      </w:r>
      <w:r>
        <w:rPr>
          <w:rFonts w:eastAsiaTheme="minorEastAsia" w:hint="eastAsia"/>
          <w:sz w:val="24"/>
        </w:rPr>
        <w:t>。</w:t>
      </w:r>
      <w:r w:rsidRPr="00A50D3D">
        <w:rPr>
          <w:rFonts w:eastAsiaTheme="minorEastAsia" w:hint="eastAsia"/>
          <w:sz w:val="24"/>
        </w:rPr>
        <w:t>实现</w:t>
      </w:r>
      <w:r>
        <w:rPr>
          <w:rFonts w:eastAsiaTheme="minorEastAsia" w:hint="eastAsia"/>
          <w:sz w:val="24"/>
        </w:rPr>
        <w:t>了</w:t>
      </w:r>
      <w:r w:rsidRPr="00A50D3D">
        <w:rPr>
          <w:rFonts w:eastAsiaTheme="minorEastAsia" w:hint="eastAsia"/>
          <w:sz w:val="24"/>
        </w:rPr>
        <w:t>家长对婴儿的全方面监控，同时降低家长们在照顾婴儿方面的工作量，让他们从繁重的育儿工作中解脱出来，在宝宝睡觉的时候，不用再让家长们担心。</w:t>
      </w:r>
    </w:p>
    <w:p w:rsidR="008D4F0B" w:rsidRDefault="008D4F0B" w:rsidP="00C1472E">
      <w:pPr>
        <w:pStyle w:val="2"/>
        <w:numPr>
          <w:ilvl w:val="0"/>
          <w:numId w:val="5"/>
        </w:numPr>
      </w:pPr>
      <w:r>
        <w:rPr>
          <w:rFonts w:hint="eastAsia"/>
        </w:rPr>
        <w:t>技术原理</w:t>
      </w:r>
    </w:p>
    <w:p w:rsidR="002540C0" w:rsidRPr="002540C0" w:rsidRDefault="002540C0" w:rsidP="002540C0">
      <w:pPr>
        <w:spacing w:line="440" w:lineRule="atLeast"/>
        <w:ind w:firstLineChars="200" w:firstLine="480"/>
        <w:rPr>
          <w:rFonts w:eastAsiaTheme="minorEastAsia"/>
          <w:sz w:val="24"/>
        </w:rPr>
      </w:pPr>
      <w:r>
        <w:rPr>
          <w:rFonts w:eastAsiaTheme="minorEastAsia" w:hint="eastAsia"/>
          <w:sz w:val="24"/>
        </w:rPr>
        <w:t>根据国内外</w:t>
      </w:r>
      <w:r w:rsidR="00C1472E">
        <w:rPr>
          <w:rFonts w:eastAsiaTheme="minorEastAsia" w:hint="eastAsia"/>
          <w:sz w:val="24"/>
        </w:rPr>
        <w:t>婴幼儿睡眠健康</w:t>
      </w:r>
      <w:r>
        <w:rPr>
          <w:rFonts w:eastAsiaTheme="minorEastAsia" w:hint="eastAsia"/>
          <w:sz w:val="24"/>
        </w:rPr>
        <w:t>系统</w:t>
      </w:r>
      <w:r w:rsidRPr="002540C0">
        <w:rPr>
          <w:rFonts w:eastAsiaTheme="minorEastAsia" w:hint="eastAsia"/>
          <w:sz w:val="24"/>
        </w:rPr>
        <w:t>研究现状以及市场的需求，将安</w:t>
      </w:r>
      <w:r>
        <w:rPr>
          <w:rFonts w:eastAsiaTheme="minorEastAsia" w:hint="eastAsia"/>
          <w:sz w:val="24"/>
        </w:rPr>
        <w:t>卓技术、嵌入式技术和云平台相结合设计出了这款基于物联网的可穿戴式婴儿睡眠</w:t>
      </w:r>
      <w:r w:rsidR="00743717">
        <w:rPr>
          <w:rFonts w:eastAsiaTheme="minorEastAsia" w:hint="eastAsia"/>
          <w:sz w:val="24"/>
        </w:rPr>
        <w:t>监测</w:t>
      </w:r>
      <w:r w:rsidRPr="002540C0">
        <w:rPr>
          <w:rFonts w:eastAsiaTheme="minorEastAsia" w:hint="eastAsia"/>
          <w:sz w:val="24"/>
        </w:rPr>
        <w:t>系统，</w:t>
      </w:r>
      <w:r w:rsidRPr="002540C0">
        <w:rPr>
          <w:rFonts w:eastAsiaTheme="minorEastAsia"/>
          <w:sz w:val="24"/>
        </w:rPr>
        <w:t>由</w:t>
      </w:r>
      <w:r w:rsidRPr="002540C0">
        <w:rPr>
          <w:rFonts w:eastAsiaTheme="minorEastAsia" w:hint="eastAsia"/>
          <w:sz w:val="24"/>
        </w:rPr>
        <w:t>可穿戴智能</w:t>
      </w:r>
      <w:r>
        <w:rPr>
          <w:rFonts w:eastAsiaTheme="minorEastAsia" w:hint="eastAsia"/>
          <w:sz w:val="24"/>
        </w:rPr>
        <w:t>脚</w:t>
      </w:r>
      <w:r w:rsidRPr="002540C0">
        <w:rPr>
          <w:rFonts w:eastAsiaTheme="minorEastAsia" w:hint="eastAsia"/>
          <w:sz w:val="24"/>
        </w:rPr>
        <w:t>环</w:t>
      </w:r>
      <w:r w:rsidRPr="002540C0">
        <w:rPr>
          <w:rFonts w:eastAsiaTheme="minorEastAsia"/>
          <w:sz w:val="24"/>
        </w:rPr>
        <w:t>和</w:t>
      </w:r>
      <w:r w:rsidRPr="002540C0">
        <w:rPr>
          <w:rFonts w:eastAsiaTheme="minorEastAsia" w:hint="eastAsia"/>
          <w:sz w:val="24"/>
        </w:rPr>
        <w:t>Android</w:t>
      </w:r>
      <w:r w:rsidRPr="002540C0">
        <w:rPr>
          <w:rFonts w:eastAsiaTheme="minorEastAsia" w:hint="eastAsia"/>
          <w:sz w:val="24"/>
        </w:rPr>
        <w:t>手机</w:t>
      </w:r>
      <w:r w:rsidRPr="002540C0">
        <w:rPr>
          <w:rFonts w:eastAsiaTheme="minorEastAsia" w:hint="eastAsia"/>
          <w:sz w:val="24"/>
        </w:rPr>
        <w:t>APP</w:t>
      </w:r>
      <w:r w:rsidRPr="002540C0">
        <w:rPr>
          <w:rFonts w:eastAsiaTheme="minorEastAsia"/>
          <w:sz w:val="24"/>
        </w:rPr>
        <w:t>两部分组成</w:t>
      </w:r>
      <w:r w:rsidRPr="002540C0">
        <w:rPr>
          <w:rFonts w:eastAsiaTheme="minorEastAsia" w:hint="eastAsia"/>
          <w:sz w:val="24"/>
        </w:rPr>
        <w:t>。</w:t>
      </w:r>
    </w:p>
    <w:p w:rsidR="001A6CC5" w:rsidRDefault="002540C0" w:rsidP="00A50D3D">
      <w:pPr>
        <w:spacing w:line="440" w:lineRule="atLeast"/>
        <w:ind w:firstLineChars="200" w:firstLine="480"/>
        <w:rPr>
          <w:rFonts w:eastAsiaTheme="minorEastAsia"/>
          <w:sz w:val="24"/>
        </w:rPr>
      </w:pPr>
      <w:r w:rsidRPr="002540C0">
        <w:rPr>
          <w:rFonts w:eastAsiaTheme="minorEastAsia"/>
          <w:sz w:val="24"/>
        </w:rPr>
        <w:t>本系统主要分为数据的采集</w:t>
      </w:r>
      <w:r w:rsidRPr="002540C0">
        <w:rPr>
          <w:rFonts w:eastAsiaTheme="minorEastAsia" w:hint="eastAsia"/>
          <w:sz w:val="24"/>
        </w:rPr>
        <w:t>、</w:t>
      </w:r>
      <w:r w:rsidRPr="002540C0">
        <w:rPr>
          <w:rFonts w:eastAsiaTheme="minorEastAsia" w:hint="eastAsia"/>
          <w:sz w:val="24"/>
        </w:rPr>
        <w:t>Android</w:t>
      </w:r>
      <w:r w:rsidRPr="002540C0">
        <w:rPr>
          <w:rFonts w:eastAsiaTheme="minorEastAsia" w:hint="eastAsia"/>
          <w:sz w:val="24"/>
        </w:rPr>
        <w:t>手机软件界面设计和云端服务器。其</w:t>
      </w:r>
      <w:r w:rsidRPr="002540C0">
        <w:rPr>
          <w:rFonts w:eastAsiaTheme="minorEastAsia" w:hint="eastAsia"/>
          <w:sz w:val="24"/>
        </w:rPr>
        <w:lastRenderedPageBreak/>
        <w:t>中数据的无线采集是通过传感器模块采集：运动检查传感器</w:t>
      </w:r>
      <w:r w:rsidRPr="002540C0">
        <w:rPr>
          <w:rFonts w:eastAsiaTheme="minorEastAsia"/>
          <w:sz w:val="24"/>
        </w:rPr>
        <w:t>MPU6050</w:t>
      </w:r>
      <w:r w:rsidRPr="002540C0">
        <w:rPr>
          <w:rFonts w:eastAsiaTheme="minorEastAsia" w:hint="eastAsia"/>
          <w:sz w:val="24"/>
        </w:rPr>
        <w:t>，心率和血氧测量传感器</w:t>
      </w:r>
      <w:r w:rsidRPr="002540C0">
        <w:rPr>
          <w:rFonts w:eastAsiaTheme="minorEastAsia"/>
          <w:sz w:val="24"/>
        </w:rPr>
        <w:t>MAX30100</w:t>
      </w:r>
      <w:r w:rsidRPr="002540C0">
        <w:rPr>
          <w:rFonts w:eastAsiaTheme="minorEastAsia" w:hint="eastAsia"/>
          <w:sz w:val="24"/>
        </w:rPr>
        <w:t>传感器和姿态采集传感器</w:t>
      </w:r>
      <w:r w:rsidRPr="002540C0">
        <w:rPr>
          <w:rFonts w:eastAsiaTheme="minorEastAsia" w:hint="eastAsia"/>
          <w:sz w:val="24"/>
        </w:rPr>
        <w:t>MPU6050</w:t>
      </w:r>
      <w:r w:rsidRPr="002540C0">
        <w:rPr>
          <w:rFonts w:eastAsiaTheme="minorEastAsia" w:hint="eastAsia"/>
          <w:sz w:val="24"/>
        </w:rPr>
        <w:t>。可穿戴智能</w:t>
      </w:r>
      <w:r>
        <w:rPr>
          <w:rFonts w:eastAsiaTheme="minorEastAsia" w:hint="eastAsia"/>
          <w:sz w:val="24"/>
        </w:rPr>
        <w:t>脚</w:t>
      </w:r>
      <w:r w:rsidRPr="002540C0">
        <w:rPr>
          <w:rFonts w:eastAsiaTheme="minorEastAsia" w:hint="eastAsia"/>
          <w:sz w:val="24"/>
        </w:rPr>
        <w:t>环通过低功耗可穿戴蓝牙</w:t>
      </w:r>
      <w:r w:rsidRPr="002540C0">
        <w:rPr>
          <w:rFonts w:eastAsiaTheme="minorEastAsia" w:hint="eastAsia"/>
          <w:sz w:val="24"/>
        </w:rPr>
        <w:t>4.0</w:t>
      </w:r>
      <w:r w:rsidRPr="002540C0">
        <w:rPr>
          <w:rFonts w:eastAsiaTheme="minorEastAsia" w:hint="eastAsia"/>
          <w:sz w:val="24"/>
        </w:rPr>
        <w:t>方案与</w:t>
      </w:r>
      <w:r w:rsidRPr="002540C0">
        <w:rPr>
          <w:rFonts w:eastAsiaTheme="minorEastAsia" w:hint="eastAsia"/>
          <w:sz w:val="24"/>
        </w:rPr>
        <w:t>APP</w:t>
      </w:r>
      <w:r w:rsidRPr="002540C0">
        <w:rPr>
          <w:rFonts w:eastAsiaTheme="minorEastAsia" w:hint="eastAsia"/>
          <w:sz w:val="24"/>
        </w:rPr>
        <w:t>进行通信。在使用智能手环时，无线传输</w:t>
      </w:r>
      <w:r w:rsidRPr="002540C0">
        <w:rPr>
          <w:rFonts w:eastAsiaTheme="minorEastAsia"/>
          <w:sz w:val="24"/>
        </w:rPr>
        <w:t>将</w:t>
      </w:r>
      <w:r>
        <w:rPr>
          <w:rFonts w:eastAsiaTheme="minorEastAsia" w:hint="eastAsia"/>
          <w:sz w:val="24"/>
        </w:rPr>
        <w:t>婴儿</w:t>
      </w:r>
      <w:r w:rsidRPr="002540C0">
        <w:rPr>
          <w:rFonts w:eastAsiaTheme="minorEastAsia" w:hint="eastAsia"/>
          <w:sz w:val="24"/>
        </w:rPr>
        <w:t>的睡姿状态、心率、血氧以及体温相关</w:t>
      </w:r>
      <w:r w:rsidRPr="002540C0">
        <w:rPr>
          <w:rFonts w:eastAsiaTheme="minorEastAsia"/>
          <w:sz w:val="24"/>
        </w:rPr>
        <w:t>的数据</w:t>
      </w:r>
      <w:r w:rsidRPr="002540C0">
        <w:rPr>
          <w:rFonts w:eastAsiaTheme="minorEastAsia" w:hint="eastAsia"/>
          <w:sz w:val="24"/>
        </w:rPr>
        <w:t>实时传送</w:t>
      </w:r>
      <w:r w:rsidRPr="002540C0">
        <w:rPr>
          <w:rFonts w:eastAsiaTheme="minorEastAsia"/>
          <w:sz w:val="24"/>
        </w:rPr>
        <w:t>至</w:t>
      </w:r>
      <w:r w:rsidRPr="002540C0">
        <w:rPr>
          <w:rFonts w:eastAsiaTheme="minorEastAsia" w:hint="eastAsia"/>
          <w:sz w:val="24"/>
        </w:rPr>
        <w:t>手机</w:t>
      </w:r>
      <w:r w:rsidRPr="002540C0">
        <w:rPr>
          <w:rFonts w:eastAsiaTheme="minorEastAsia"/>
          <w:sz w:val="24"/>
        </w:rPr>
        <w:t>App</w:t>
      </w:r>
      <w:r w:rsidRPr="002540C0">
        <w:rPr>
          <w:rFonts w:eastAsiaTheme="minorEastAsia"/>
          <w:sz w:val="24"/>
        </w:rPr>
        <w:t>上，</w:t>
      </w:r>
      <w:r w:rsidRPr="002540C0">
        <w:rPr>
          <w:rFonts w:eastAsiaTheme="minorEastAsia" w:hint="eastAsia"/>
          <w:sz w:val="24"/>
        </w:rPr>
        <w:t>云端数据库实时对数据进行智能分析，分析结果反馈给</w:t>
      </w:r>
      <w:r w:rsidRPr="002540C0">
        <w:rPr>
          <w:rFonts w:eastAsiaTheme="minorEastAsia"/>
          <w:sz w:val="24"/>
        </w:rPr>
        <w:t>用户</w:t>
      </w:r>
      <w:r w:rsidRPr="002540C0">
        <w:rPr>
          <w:rFonts w:eastAsiaTheme="minorEastAsia" w:hint="eastAsia"/>
          <w:sz w:val="24"/>
        </w:rPr>
        <w:t>，</w:t>
      </w:r>
      <w:r w:rsidR="00DE79B7" w:rsidRPr="00316ECE">
        <w:rPr>
          <w:rFonts w:hint="eastAsia"/>
        </w:rPr>
        <w:t>发现异常及时预警</w:t>
      </w:r>
      <w:r w:rsidR="00DE79B7">
        <w:rPr>
          <w:rFonts w:hint="eastAsia"/>
        </w:rPr>
        <w:t>，</w:t>
      </w:r>
      <w:r w:rsidRPr="002540C0">
        <w:rPr>
          <w:rFonts w:eastAsiaTheme="minorEastAsia" w:hint="eastAsia"/>
          <w:sz w:val="24"/>
        </w:rPr>
        <w:t>能实时</w:t>
      </w:r>
      <w:r>
        <w:rPr>
          <w:rFonts w:eastAsiaTheme="minorEastAsia" w:hint="eastAsia"/>
          <w:sz w:val="24"/>
        </w:rPr>
        <w:t>对婴幼儿</w:t>
      </w:r>
      <w:r w:rsidRPr="002540C0">
        <w:rPr>
          <w:rFonts w:eastAsiaTheme="minorEastAsia" w:hint="eastAsia"/>
          <w:sz w:val="24"/>
        </w:rPr>
        <w:t>的健康状况</w:t>
      </w:r>
      <w:r w:rsidRPr="002540C0">
        <w:rPr>
          <w:rFonts w:eastAsiaTheme="minorEastAsia"/>
          <w:sz w:val="24"/>
        </w:rPr>
        <w:t>的</w:t>
      </w:r>
      <w:r w:rsidRPr="002540C0">
        <w:rPr>
          <w:rFonts w:eastAsiaTheme="minorEastAsia" w:hint="eastAsia"/>
          <w:sz w:val="24"/>
        </w:rPr>
        <w:t>监测</w:t>
      </w:r>
      <w:r w:rsidRPr="002540C0">
        <w:rPr>
          <w:rFonts w:eastAsiaTheme="minorEastAsia"/>
          <w:sz w:val="24"/>
        </w:rPr>
        <w:t>。</w:t>
      </w:r>
      <w:r w:rsidR="009D14B0">
        <w:rPr>
          <w:rFonts w:eastAsiaTheme="minorEastAsia" w:hint="eastAsia"/>
          <w:sz w:val="24"/>
        </w:rPr>
        <w:t xml:space="preserve"> </w:t>
      </w:r>
    </w:p>
    <w:p w:rsidR="00743717" w:rsidRDefault="00992109" w:rsidP="0014717A">
      <w:pPr>
        <w:pStyle w:val="a3"/>
        <w:tabs>
          <w:tab w:val="left" w:pos="3559"/>
        </w:tabs>
        <w:spacing w:line="440" w:lineRule="atLeast"/>
        <w:ind w:left="2400" w:firstLineChars="0" w:firstLine="0"/>
        <w:rPr>
          <w:rFonts w:eastAsiaTheme="minorEastAsia"/>
          <w:sz w:val="24"/>
        </w:rPr>
      </w:pPr>
      <w:r>
        <w:rPr>
          <w:rFonts w:eastAsiaTheme="minorEastAsia"/>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3" o:spid="_x0000_s1026" type="#_x0000_t75" style="position:absolute;left:0;text-align:left;margin-left:4.65pt;margin-top:6.5pt;width:428.1pt;height:141.75pt;z-index:251661312;mso-position-horizontal-relative:text;mso-position-vertical-relative:text">
            <v:imagedata r:id="rId8" o:title=""/>
            <w10:wrap type="square" side="left"/>
          </v:shape>
        </w:pict>
      </w:r>
      <w:r w:rsidR="00743717">
        <w:rPr>
          <w:rFonts w:eastAsiaTheme="minorEastAsia" w:hint="eastAsia"/>
          <w:sz w:val="24"/>
        </w:rPr>
        <w:t>基于物联网的可穿戴式婴儿睡眠监测</w:t>
      </w:r>
      <w:r w:rsidR="00743717" w:rsidRPr="002540C0">
        <w:rPr>
          <w:rFonts w:eastAsiaTheme="minorEastAsia" w:hint="eastAsia"/>
          <w:sz w:val="24"/>
        </w:rPr>
        <w:t>系统</w:t>
      </w:r>
    </w:p>
    <w:p w:rsidR="00E154E2" w:rsidRDefault="002540C0" w:rsidP="00C1472E">
      <w:pPr>
        <w:pStyle w:val="2"/>
        <w:numPr>
          <w:ilvl w:val="0"/>
          <w:numId w:val="5"/>
        </w:numPr>
      </w:pPr>
      <w:r>
        <w:t>产品创新点</w:t>
      </w:r>
    </w:p>
    <w:p w:rsidR="002540C0" w:rsidRPr="00C1472E" w:rsidRDefault="00AB2505" w:rsidP="00C1472E">
      <w:pPr>
        <w:spacing w:line="360" w:lineRule="auto"/>
        <w:ind w:firstLineChars="200" w:firstLine="480"/>
        <w:rPr>
          <w:rFonts w:eastAsiaTheme="minorEastAsia"/>
          <w:sz w:val="24"/>
        </w:rPr>
      </w:pPr>
      <w:r>
        <w:rPr>
          <w:rFonts w:eastAsiaTheme="minorEastAsia" w:hint="eastAsia"/>
          <w:sz w:val="24"/>
        </w:rPr>
        <w:t>1</w:t>
      </w:r>
      <w:r>
        <w:rPr>
          <w:rFonts w:eastAsiaTheme="minorEastAsia" w:hint="eastAsia"/>
          <w:sz w:val="24"/>
        </w:rPr>
        <w:t>、</w:t>
      </w:r>
      <w:r w:rsidR="002540C0" w:rsidRPr="00C1472E">
        <w:rPr>
          <w:rFonts w:eastAsiaTheme="minorEastAsia" w:hint="eastAsia"/>
          <w:sz w:val="24"/>
        </w:rPr>
        <w:t>脚环采用可穿戴方式，其核心平台是低功耗蓝牙</w:t>
      </w:r>
      <w:r w:rsidR="002540C0" w:rsidRPr="00C1472E">
        <w:rPr>
          <w:rFonts w:eastAsiaTheme="minorEastAsia" w:hint="eastAsia"/>
          <w:sz w:val="24"/>
        </w:rPr>
        <w:t>4.0</w:t>
      </w:r>
      <w:r w:rsidR="002540C0" w:rsidRPr="00C1472E">
        <w:rPr>
          <w:rFonts w:eastAsiaTheme="minorEastAsia" w:hint="eastAsia"/>
          <w:sz w:val="24"/>
        </w:rPr>
        <w:t>芯片</w:t>
      </w:r>
      <w:r w:rsidR="002540C0" w:rsidRPr="00C1472E">
        <w:rPr>
          <w:rFonts w:eastAsiaTheme="minorEastAsia" w:hint="eastAsia"/>
          <w:sz w:val="24"/>
        </w:rPr>
        <w:t>Nrf52832</w:t>
      </w:r>
      <w:r w:rsidR="002540C0" w:rsidRPr="00C1472E">
        <w:rPr>
          <w:rFonts w:eastAsiaTheme="minorEastAsia" w:hint="eastAsia"/>
          <w:sz w:val="24"/>
        </w:rPr>
        <w:t>模块，集成</w:t>
      </w:r>
      <w:r w:rsidR="002540C0" w:rsidRPr="00C1472E">
        <w:rPr>
          <w:rFonts w:eastAsiaTheme="minorEastAsia" w:hint="eastAsia"/>
          <w:sz w:val="24"/>
        </w:rPr>
        <w:t>Cortex-M4F</w:t>
      </w:r>
      <w:r w:rsidR="002540C0" w:rsidRPr="00C1472E">
        <w:rPr>
          <w:rFonts w:eastAsiaTheme="minorEastAsia" w:hint="eastAsia"/>
          <w:sz w:val="24"/>
        </w:rPr>
        <w:t>内核，具有同类中最佳的电流消耗、出现的无线链路功能和片上非易失性存储器，能轻松快速的升级固件，以及拥有更大的</w:t>
      </w:r>
      <w:r w:rsidR="002540C0" w:rsidRPr="00C1472E">
        <w:rPr>
          <w:rFonts w:eastAsiaTheme="minorEastAsia" w:hint="eastAsia"/>
          <w:sz w:val="24"/>
        </w:rPr>
        <w:t>RAM</w:t>
      </w:r>
      <w:r w:rsidR="002540C0" w:rsidRPr="00C1472E">
        <w:rPr>
          <w:rFonts w:eastAsiaTheme="minorEastAsia" w:hint="eastAsia"/>
          <w:sz w:val="24"/>
        </w:rPr>
        <w:t>和</w:t>
      </w:r>
      <w:r w:rsidR="002540C0" w:rsidRPr="00C1472E">
        <w:rPr>
          <w:rFonts w:eastAsiaTheme="minorEastAsia" w:hint="eastAsia"/>
          <w:sz w:val="24"/>
        </w:rPr>
        <w:t>FLASH</w:t>
      </w:r>
      <w:r w:rsidR="002540C0" w:rsidRPr="00C1472E">
        <w:rPr>
          <w:rFonts w:eastAsiaTheme="minorEastAsia" w:hint="eastAsia"/>
          <w:sz w:val="24"/>
        </w:rPr>
        <w:t>，和更多的功能以及更好的</w:t>
      </w:r>
      <w:r w:rsidR="002540C0" w:rsidRPr="00C1472E">
        <w:rPr>
          <w:rFonts w:eastAsiaTheme="minorEastAsia" w:hint="eastAsia"/>
          <w:sz w:val="24"/>
        </w:rPr>
        <w:t>RF</w:t>
      </w:r>
      <w:r w:rsidR="002540C0" w:rsidRPr="00C1472E">
        <w:rPr>
          <w:rFonts w:eastAsiaTheme="minorEastAsia" w:hint="eastAsia"/>
          <w:sz w:val="24"/>
        </w:rPr>
        <w:t>性能。</w:t>
      </w:r>
    </w:p>
    <w:p w:rsidR="002540C0" w:rsidRPr="00C1472E" w:rsidRDefault="00AB2505" w:rsidP="00C1472E">
      <w:pPr>
        <w:spacing w:line="360" w:lineRule="auto"/>
        <w:ind w:firstLineChars="200" w:firstLine="480"/>
        <w:rPr>
          <w:rFonts w:eastAsiaTheme="minorEastAsia"/>
          <w:sz w:val="24"/>
        </w:rPr>
      </w:pPr>
      <w:r>
        <w:rPr>
          <w:rFonts w:eastAsiaTheme="minorEastAsia"/>
          <w:sz w:val="24"/>
        </w:rPr>
        <w:t>2</w:t>
      </w:r>
      <w:r>
        <w:rPr>
          <w:rFonts w:eastAsiaTheme="minorEastAsia" w:hint="eastAsia"/>
          <w:sz w:val="24"/>
        </w:rPr>
        <w:t>、</w:t>
      </w:r>
      <w:r w:rsidR="002540C0" w:rsidRPr="00C1472E">
        <w:rPr>
          <w:rFonts w:eastAsiaTheme="minorEastAsia" w:hint="eastAsia"/>
          <w:sz w:val="24"/>
        </w:rPr>
        <w:t>系统从婴儿健康睡眠监控的实际应用需求出发，创新性的采用</w:t>
      </w:r>
      <w:r w:rsidR="002540C0" w:rsidRPr="00C1472E">
        <w:rPr>
          <w:rFonts w:eastAsiaTheme="minorEastAsia" w:hint="eastAsia"/>
          <w:sz w:val="24"/>
        </w:rPr>
        <w:t>MPU6050</w:t>
      </w:r>
      <w:r w:rsidR="002540C0" w:rsidRPr="00C1472E">
        <w:rPr>
          <w:rFonts w:eastAsiaTheme="minorEastAsia" w:hint="eastAsia"/>
          <w:sz w:val="24"/>
        </w:rPr>
        <w:t>封装组件，相较于多组件方案，免除了组合陀螺仪与加速器时间轴之差的问题，减少了大量的封装空间。</w:t>
      </w:r>
    </w:p>
    <w:p w:rsidR="002540C0" w:rsidRPr="00C1472E" w:rsidRDefault="00AB2505" w:rsidP="00C1472E">
      <w:pPr>
        <w:spacing w:line="360" w:lineRule="auto"/>
        <w:ind w:firstLineChars="200" w:firstLine="480"/>
        <w:rPr>
          <w:rFonts w:eastAsiaTheme="minorEastAsia"/>
          <w:sz w:val="24"/>
        </w:rPr>
      </w:pPr>
      <w:r>
        <w:rPr>
          <w:rFonts w:eastAsiaTheme="minorEastAsia"/>
          <w:sz w:val="24"/>
        </w:rPr>
        <w:t>3</w:t>
      </w:r>
      <w:r>
        <w:rPr>
          <w:rFonts w:eastAsiaTheme="minorEastAsia" w:hint="eastAsia"/>
          <w:sz w:val="24"/>
        </w:rPr>
        <w:t>、</w:t>
      </w:r>
      <w:r w:rsidR="002540C0" w:rsidRPr="00C1472E">
        <w:rPr>
          <w:rFonts w:eastAsiaTheme="minorEastAsia" w:hint="eastAsia"/>
          <w:sz w:val="24"/>
        </w:rPr>
        <w:t>可穿戴设备开发方案，基于</w:t>
      </w:r>
      <w:r w:rsidR="002540C0" w:rsidRPr="00C1472E">
        <w:rPr>
          <w:rFonts w:eastAsiaTheme="minorEastAsia" w:hint="eastAsia"/>
          <w:sz w:val="24"/>
        </w:rPr>
        <w:t>Andorid</w:t>
      </w:r>
      <w:r w:rsidR="002540C0" w:rsidRPr="00C1472E">
        <w:rPr>
          <w:rFonts w:eastAsiaTheme="minorEastAsia" w:hint="eastAsia"/>
          <w:sz w:val="24"/>
        </w:rPr>
        <w:t>手机平台开发，智能脚环功耗小、体积小、成本低，能够完成各种信息的处理，便于携带，具有很大的应用价值。</w:t>
      </w:r>
      <w:r w:rsidR="002540C0" w:rsidRPr="00C1472E">
        <w:rPr>
          <w:rFonts w:eastAsiaTheme="minorEastAsia" w:hint="eastAsia"/>
          <w:sz w:val="24"/>
        </w:rPr>
        <w:t xml:space="preserve"> </w:t>
      </w:r>
    </w:p>
    <w:p w:rsidR="002540C0" w:rsidRPr="00C1472E" w:rsidRDefault="00AB2505" w:rsidP="00C1472E">
      <w:pPr>
        <w:spacing w:line="360" w:lineRule="auto"/>
        <w:ind w:firstLineChars="200" w:firstLine="480"/>
        <w:rPr>
          <w:rFonts w:eastAsiaTheme="minorEastAsia"/>
          <w:sz w:val="24"/>
        </w:rPr>
      </w:pPr>
      <w:r>
        <w:rPr>
          <w:rFonts w:eastAsiaTheme="minorEastAsia"/>
          <w:sz w:val="24"/>
        </w:rPr>
        <w:t>4</w:t>
      </w:r>
      <w:r>
        <w:rPr>
          <w:rFonts w:eastAsiaTheme="minorEastAsia" w:hint="eastAsia"/>
          <w:sz w:val="24"/>
        </w:rPr>
        <w:t>、</w:t>
      </w:r>
      <w:r w:rsidR="002540C0" w:rsidRPr="00C1472E">
        <w:rPr>
          <w:rFonts w:eastAsiaTheme="minorEastAsia" w:hint="eastAsia"/>
          <w:sz w:val="24"/>
        </w:rPr>
        <w:t>通过对宝宝不同睡姿的状态实时地反馈到</w:t>
      </w:r>
      <w:r w:rsidR="002540C0" w:rsidRPr="00C1472E">
        <w:rPr>
          <w:rFonts w:eastAsiaTheme="minorEastAsia" w:hint="eastAsia"/>
          <w:sz w:val="24"/>
        </w:rPr>
        <w:t>App</w:t>
      </w:r>
      <w:r w:rsidR="002540C0" w:rsidRPr="00C1472E">
        <w:rPr>
          <w:rFonts w:eastAsiaTheme="minorEastAsia" w:hint="eastAsia"/>
          <w:sz w:val="24"/>
        </w:rPr>
        <w:t>上，对宝宝进行调整提醒，有助于宝宝脸型和头型的塑造。</w:t>
      </w:r>
    </w:p>
    <w:p w:rsidR="00C1472E" w:rsidRPr="00C1472E" w:rsidRDefault="00B30266" w:rsidP="00C1472E">
      <w:pPr>
        <w:pStyle w:val="1"/>
      </w:pPr>
      <w:r>
        <w:rPr>
          <w:rFonts w:hint="eastAsia"/>
        </w:rPr>
        <w:lastRenderedPageBreak/>
        <w:t>四</w:t>
      </w:r>
      <w:r w:rsidR="00C1472E">
        <w:rPr>
          <w:rFonts w:hint="eastAsia"/>
        </w:rPr>
        <w:t>、市场</w:t>
      </w:r>
      <w:r>
        <w:rPr>
          <w:rFonts w:hint="eastAsia"/>
        </w:rPr>
        <w:t>调研与</w:t>
      </w:r>
      <w:r w:rsidR="00C1472E">
        <w:rPr>
          <w:rFonts w:hint="eastAsia"/>
        </w:rPr>
        <w:t>分析</w:t>
      </w:r>
    </w:p>
    <w:p w:rsidR="00C1472E" w:rsidRPr="00ED2724" w:rsidRDefault="00C1472E" w:rsidP="00ED2724">
      <w:pPr>
        <w:pStyle w:val="2"/>
      </w:pPr>
      <w:r>
        <w:rPr>
          <w:rFonts w:hint="eastAsia"/>
        </w:rPr>
        <w:t xml:space="preserve">1. </w:t>
      </w:r>
      <w:r>
        <w:rPr>
          <w:rFonts w:hint="eastAsia"/>
        </w:rPr>
        <w:t>市场预测</w:t>
      </w:r>
      <w:r w:rsidR="00A50D3D">
        <w:rPr>
          <w:rFonts w:eastAsiaTheme="minorEastAsia" w:hint="eastAsia"/>
          <w:sz w:val="24"/>
        </w:rPr>
        <w:t xml:space="preserve">  </w:t>
      </w:r>
      <w:r w:rsidR="00ED2724">
        <w:rPr>
          <w:rFonts w:eastAsiaTheme="minorEastAsia"/>
          <w:sz w:val="24"/>
        </w:rPr>
        <w:t xml:space="preserve"> </w:t>
      </w:r>
    </w:p>
    <w:p w:rsidR="00ED2724" w:rsidRDefault="00ED2724" w:rsidP="00ED2724">
      <w:pPr>
        <w:spacing w:line="360" w:lineRule="auto"/>
        <w:ind w:firstLineChars="200" w:firstLine="480"/>
        <w:rPr>
          <w:rFonts w:eastAsiaTheme="minorEastAsia"/>
          <w:sz w:val="24"/>
        </w:rPr>
      </w:pPr>
      <w:r w:rsidRPr="00ED2724">
        <w:rPr>
          <w:rFonts w:eastAsiaTheme="minorEastAsia" w:hint="eastAsia"/>
          <w:sz w:val="24"/>
        </w:rPr>
        <w:t>中国作为世界上人口大国，在正式将二胎政策放开后许多市场直接受益，包括中国的婴幼儿护理用品，中国母婴市场等都将迎来一次爆发。而推动市场增长的因素，</w:t>
      </w:r>
      <w:r w:rsidRPr="00ED2724">
        <w:rPr>
          <w:rFonts w:eastAsiaTheme="minorEastAsia" w:hint="eastAsia"/>
          <w:sz w:val="24"/>
        </w:rPr>
        <w:t>35%</w:t>
      </w:r>
      <w:r w:rsidRPr="00ED2724">
        <w:rPr>
          <w:rFonts w:eastAsiaTheme="minorEastAsia" w:hint="eastAsia"/>
          <w:sz w:val="24"/>
        </w:rPr>
        <w:t>受益于人口增长，</w:t>
      </w:r>
      <w:r w:rsidRPr="00ED2724">
        <w:rPr>
          <w:rFonts w:eastAsiaTheme="minorEastAsia" w:hint="eastAsia"/>
          <w:sz w:val="24"/>
        </w:rPr>
        <w:t>65%</w:t>
      </w:r>
      <w:r w:rsidRPr="00ED2724">
        <w:rPr>
          <w:rFonts w:eastAsiaTheme="minorEastAsia" w:hint="eastAsia"/>
          <w:sz w:val="24"/>
        </w:rPr>
        <w:t>则受益于消费增长。供需双方均推动了婴幼儿护理用品市场的增长，跨境电子商务如火如荼、新入品牌越来越多支撑了强劲增长，而中高收入家庭越来越多、妈妈们的育儿知识越来越丰富也将是推动增长的主力。</w:t>
      </w:r>
      <w:r w:rsidR="00BB6589">
        <w:rPr>
          <w:rFonts w:eastAsiaTheme="minorEastAsia" w:hint="eastAsia"/>
          <w:sz w:val="24"/>
        </w:rPr>
        <w:t>由此可见，</w:t>
      </w:r>
      <w:r w:rsidR="00743717">
        <w:rPr>
          <w:rFonts w:eastAsiaTheme="minorEastAsia" w:hint="eastAsia"/>
          <w:sz w:val="24"/>
        </w:rPr>
        <w:t>我们团队的产品</w:t>
      </w:r>
      <w:r w:rsidR="00BB6589">
        <w:rPr>
          <w:rFonts w:eastAsiaTheme="minorEastAsia"/>
          <w:sz w:val="24"/>
        </w:rPr>
        <w:t>具有良好的市场前景</w:t>
      </w:r>
      <w:r w:rsidR="00BB6589">
        <w:rPr>
          <w:rFonts w:eastAsiaTheme="minorEastAsia" w:hint="eastAsia"/>
          <w:sz w:val="24"/>
        </w:rPr>
        <w:t>。</w:t>
      </w:r>
    </w:p>
    <w:p w:rsidR="00BB6589" w:rsidRDefault="00BB6589" w:rsidP="00BB6589">
      <w:pPr>
        <w:spacing w:line="440" w:lineRule="exact"/>
        <w:ind w:firstLineChars="200" w:firstLine="482"/>
        <w:rPr>
          <w:b/>
          <w:sz w:val="24"/>
          <w:szCs w:val="24"/>
        </w:rPr>
      </w:pPr>
    </w:p>
    <w:p w:rsidR="00ED2724" w:rsidRPr="00BB6589" w:rsidRDefault="00C879A2" w:rsidP="00BB6589">
      <w:pPr>
        <w:spacing w:line="360" w:lineRule="auto"/>
        <w:rPr>
          <w:rFonts w:eastAsiaTheme="minorEastAsia"/>
          <w:sz w:val="24"/>
        </w:rPr>
      </w:pPr>
      <w:r>
        <w:rPr>
          <w:noProof/>
        </w:rPr>
        <w:drawing>
          <wp:inline distT="0" distB="0" distL="0" distR="0" wp14:anchorId="56AEFF66" wp14:editId="1288C2E6">
            <wp:extent cx="5274310" cy="30867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86735"/>
                    </a:xfrm>
                    <a:prstGeom prst="rect">
                      <a:avLst/>
                    </a:prstGeom>
                  </pic:spPr>
                </pic:pic>
              </a:graphicData>
            </a:graphic>
          </wp:inline>
        </w:drawing>
      </w:r>
    </w:p>
    <w:p w:rsidR="00ED2724" w:rsidRDefault="00ED2724" w:rsidP="00C1472E">
      <w:pPr>
        <w:spacing w:line="360" w:lineRule="auto"/>
        <w:rPr>
          <w:rFonts w:eastAsiaTheme="minorEastAsia"/>
          <w:sz w:val="24"/>
        </w:rPr>
      </w:pPr>
    </w:p>
    <w:p w:rsidR="00743717" w:rsidRPr="00C1472E" w:rsidRDefault="00743717" w:rsidP="00743717">
      <w:pPr>
        <w:pStyle w:val="2"/>
      </w:pPr>
      <w:r>
        <w:rPr>
          <w:rFonts w:hint="eastAsia"/>
        </w:rPr>
        <w:t xml:space="preserve">2. </w:t>
      </w:r>
      <w:r>
        <w:rPr>
          <w:rFonts w:hint="eastAsia"/>
        </w:rPr>
        <w:t>产品定位分析</w:t>
      </w:r>
    </w:p>
    <w:p w:rsidR="008D4BE7" w:rsidRPr="00EF2681" w:rsidRDefault="00743717" w:rsidP="00EF2681">
      <w:pPr>
        <w:spacing w:line="360" w:lineRule="auto"/>
        <w:ind w:firstLine="480"/>
        <w:rPr>
          <w:rFonts w:eastAsiaTheme="minorEastAsia"/>
          <w:sz w:val="24"/>
        </w:rPr>
      </w:pPr>
      <w:r w:rsidRPr="00A92569">
        <w:rPr>
          <w:rFonts w:eastAsiaTheme="minorEastAsia" w:hint="eastAsia"/>
          <w:sz w:val="24"/>
        </w:rPr>
        <w:t>当今现代社会独生子女居多，很多年轻的夫妇们还没学会怎么照顾人就已经生下了娃。忽然变身肩负重任的父母，每天面对着一个“无法沟通”、不停哭闹却又不得不爱的小</w:t>
      </w:r>
      <w:r w:rsidR="00EF2681">
        <w:rPr>
          <w:rFonts w:eastAsiaTheme="minorEastAsia" w:hint="eastAsia"/>
          <w:sz w:val="24"/>
        </w:rPr>
        <w:t>宝宝</w:t>
      </w:r>
      <w:r w:rsidRPr="00A92569">
        <w:rPr>
          <w:rFonts w:eastAsiaTheme="minorEastAsia" w:hint="eastAsia"/>
          <w:sz w:val="24"/>
        </w:rPr>
        <w:t xml:space="preserve"> </w:t>
      </w:r>
      <w:r w:rsidRPr="00A92569">
        <w:rPr>
          <w:rFonts w:eastAsiaTheme="minorEastAsia" w:hint="eastAsia"/>
          <w:sz w:val="24"/>
        </w:rPr>
        <w:t>，</w:t>
      </w:r>
      <w:r w:rsidR="00EF2681">
        <w:rPr>
          <w:rFonts w:eastAsiaTheme="minorEastAsia" w:hint="eastAsia"/>
          <w:sz w:val="24"/>
        </w:rPr>
        <w:t>肯定会给自己的生活带来翻天覆地的变化</w:t>
      </w:r>
      <w:r w:rsidRPr="00A92569">
        <w:rPr>
          <w:rFonts w:eastAsiaTheme="minorEastAsia" w:hint="eastAsia"/>
          <w:sz w:val="24"/>
        </w:rPr>
        <w:t>。</w:t>
      </w:r>
      <w:r>
        <w:rPr>
          <w:rFonts w:eastAsiaTheme="minorEastAsia" w:hint="eastAsia"/>
          <w:sz w:val="24"/>
        </w:rPr>
        <w:t>基于物联网的可穿戴式婴儿睡眠监测</w:t>
      </w:r>
      <w:r w:rsidRPr="002540C0">
        <w:rPr>
          <w:rFonts w:eastAsiaTheme="minorEastAsia" w:hint="eastAsia"/>
          <w:sz w:val="24"/>
        </w:rPr>
        <w:t>系统</w:t>
      </w:r>
      <w:r>
        <w:rPr>
          <w:rFonts w:eastAsiaTheme="minorEastAsia"/>
          <w:sz w:val="24"/>
        </w:rPr>
        <w:t>主要为宝爸</w:t>
      </w:r>
      <w:r>
        <w:rPr>
          <w:rFonts w:eastAsiaTheme="minorEastAsia" w:hint="eastAsia"/>
          <w:sz w:val="24"/>
        </w:rPr>
        <w:t>、宝妈提供服务，在工作压力大、生</w:t>
      </w:r>
      <w:r>
        <w:rPr>
          <w:rFonts w:eastAsiaTheme="minorEastAsia" w:hint="eastAsia"/>
          <w:sz w:val="24"/>
        </w:rPr>
        <w:lastRenderedPageBreak/>
        <w:t>活节奏快的现代化社会中，能够减轻新生儿父母的压力，使得她们有时间和精力去处理一些生活中的琐事。还</w:t>
      </w:r>
      <w:r>
        <w:rPr>
          <w:rFonts w:eastAsiaTheme="minorEastAsia"/>
          <w:sz w:val="24"/>
        </w:rPr>
        <w:t>可以利用云平台进行大数据分析</w:t>
      </w:r>
      <w:r>
        <w:rPr>
          <w:rFonts w:eastAsiaTheme="minorEastAsia" w:hint="eastAsia"/>
          <w:sz w:val="24"/>
        </w:rPr>
        <w:t>，能帮助和指导更多</w:t>
      </w:r>
      <w:r>
        <w:rPr>
          <w:rFonts w:eastAsiaTheme="minorEastAsia" w:hint="eastAsia"/>
          <w:sz w:val="24"/>
        </w:rPr>
        <w:t>90</w:t>
      </w:r>
      <w:r>
        <w:rPr>
          <w:rFonts w:eastAsiaTheme="minorEastAsia" w:hint="eastAsia"/>
          <w:sz w:val="24"/>
        </w:rPr>
        <w:t>后父母细心的照顾小宝宝。</w:t>
      </w:r>
    </w:p>
    <w:p w:rsidR="00A50D3D" w:rsidRDefault="001B5C36" w:rsidP="001B5C36">
      <w:pPr>
        <w:pStyle w:val="2"/>
      </w:pPr>
      <w:r w:rsidRPr="001B5C36">
        <w:rPr>
          <w:rFonts w:hint="eastAsia"/>
        </w:rPr>
        <w:t>3.</w:t>
      </w:r>
      <w:r>
        <w:rPr>
          <w:rFonts w:hint="eastAsia"/>
        </w:rPr>
        <w:t xml:space="preserve"> </w:t>
      </w:r>
      <w:r w:rsidR="00C1472E" w:rsidRPr="00A50D3D">
        <w:rPr>
          <w:rFonts w:hint="eastAsia"/>
        </w:rPr>
        <w:t>现有产品对比</w:t>
      </w:r>
    </w:p>
    <w:p w:rsidR="00A50D3D" w:rsidRPr="00A50D3D" w:rsidRDefault="00A50D3D" w:rsidP="00A50D3D">
      <w:pPr>
        <w:spacing w:line="360" w:lineRule="auto"/>
        <w:ind w:firstLineChars="200" w:firstLine="480"/>
        <w:rPr>
          <w:rFonts w:eastAsiaTheme="minorEastAsia"/>
          <w:sz w:val="24"/>
        </w:rPr>
      </w:pPr>
      <w:r w:rsidRPr="00A50D3D">
        <w:rPr>
          <w:rFonts w:eastAsiaTheme="minorEastAsia" w:hint="eastAsia"/>
          <w:sz w:val="24"/>
        </w:rPr>
        <w:t>本作品开发团队的调研与检索，得知目前国内外有关针对婴儿睡眠、心率方面的护婴眠助健产品主要有以下几类：</w:t>
      </w:r>
    </w:p>
    <w:p w:rsidR="00A50D3D" w:rsidRPr="00A50D3D" w:rsidRDefault="00A50D3D" w:rsidP="00A50D3D">
      <w:pPr>
        <w:spacing w:line="360" w:lineRule="auto"/>
        <w:ind w:firstLineChars="200" w:firstLine="480"/>
        <w:rPr>
          <w:rFonts w:eastAsiaTheme="minorEastAsia"/>
          <w:sz w:val="24"/>
        </w:rPr>
      </w:pPr>
      <w:r w:rsidRPr="00A50D3D">
        <w:rPr>
          <w:rFonts w:eastAsiaTheme="minorEastAsia" w:hint="eastAsia"/>
          <w:sz w:val="24"/>
        </w:rPr>
        <w:t>（</w:t>
      </w:r>
      <w:r w:rsidRPr="00A50D3D">
        <w:rPr>
          <w:rFonts w:eastAsiaTheme="minorEastAsia" w:hint="eastAsia"/>
          <w:sz w:val="24"/>
        </w:rPr>
        <w:t>1</w:t>
      </w:r>
      <w:r w:rsidRPr="00A50D3D">
        <w:rPr>
          <w:rFonts w:eastAsiaTheme="minorEastAsia" w:hint="eastAsia"/>
          <w:sz w:val="24"/>
        </w:rPr>
        <w:t>）可穿戴智能连身衣：可穿戴连身衣通过</w:t>
      </w:r>
      <w:r w:rsidRPr="00A50D3D">
        <w:rPr>
          <w:rFonts w:eastAsiaTheme="minorEastAsia"/>
          <w:sz w:val="24"/>
        </w:rPr>
        <w:t>芯片和传感器的连接</w:t>
      </w:r>
      <w:r w:rsidRPr="00A50D3D">
        <w:rPr>
          <w:rFonts w:eastAsiaTheme="minorEastAsia" w:hint="eastAsia"/>
          <w:sz w:val="24"/>
        </w:rPr>
        <w:t>，利用手机、物联网和云计算技术开发出这款智能婴儿连体衣—</w:t>
      </w:r>
      <w:r w:rsidRPr="00A50D3D">
        <w:rPr>
          <w:rFonts w:eastAsiaTheme="minorEastAsia" w:hint="eastAsia"/>
          <w:sz w:val="24"/>
        </w:rPr>
        <w:t>Mimo</w:t>
      </w:r>
      <w:r w:rsidRPr="00A50D3D">
        <w:rPr>
          <w:rFonts w:eastAsiaTheme="minorEastAsia"/>
          <w:sz w:val="24"/>
        </w:rPr>
        <w:t>，通过对传感器传送的数据进行分析，能跟踪婴儿的睡眠时间，最终预测出宝宝何时会睡觉以及宝宝何时会醒过来，也可追踪到宝宝是否睡眠正常。但这项产品售价高达</w:t>
      </w:r>
      <w:r w:rsidRPr="00A50D3D">
        <w:rPr>
          <w:rFonts w:eastAsiaTheme="minorEastAsia" w:hint="eastAsia"/>
          <w:sz w:val="24"/>
        </w:rPr>
        <w:t>199</w:t>
      </w:r>
      <w:r w:rsidRPr="00A50D3D">
        <w:rPr>
          <w:rFonts w:eastAsiaTheme="minorEastAsia" w:hint="eastAsia"/>
          <w:sz w:val="24"/>
        </w:rPr>
        <w:t>美元，而且产品单一，不方便进行清洗。所以这类产品不适合国内收入不高但却具有极大潜在市场的消费群体，消费者对其的体验感也不会太高。</w:t>
      </w:r>
    </w:p>
    <w:p w:rsidR="00A50D3D" w:rsidRDefault="00A50D3D" w:rsidP="00A50D3D">
      <w:pPr>
        <w:spacing w:line="360" w:lineRule="auto"/>
        <w:ind w:firstLineChars="200" w:firstLine="480"/>
        <w:jc w:val="center"/>
        <w:rPr>
          <w:rFonts w:eastAsiaTheme="minorEastAsia"/>
          <w:sz w:val="24"/>
        </w:rPr>
      </w:pPr>
      <w:r w:rsidRPr="00A50D3D">
        <w:rPr>
          <w:rFonts w:eastAsiaTheme="minorEastAsia"/>
          <w:noProof/>
          <w:sz w:val="24"/>
        </w:rPr>
        <w:drawing>
          <wp:inline distT="0" distB="0" distL="0" distR="0">
            <wp:extent cx="4278593" cy="2524125"/>
            <wp:effectExtent l="0" t="0" r="8255" b="0"/>
            <wp:docPr id="4" name="图片 4" descr="mi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mim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4026" cy="2545028"/>
                    </a:xfrm>
                    <a:prstGeom prst="rect">
                      <a:avLst/>
                    </a:prstGeom>
                    <a:noFill/>
                    <a:ln>
                      <a:noFill/>
                    </a:ln>
                  </pic:spPr>
                </pic:pic>
              </a:graphicData>
            </a:graphic>
          </wp:inline>
        </w:drawing>
      </w:r>
    </w:p>
    <w:p w:rsidR="00A50D3D" w:rsidRPr="00A50D3D" w:rsidRDefault="00A50D3D" w:rsidP="00A50D3D">
      <w:pPr>
        <w:spacing w:line="360" w:lineRule="auto"/>
        <w:ind w:firstLineChars="200" w:firstLine="480"/>
        <w:jc w:val="center"/>
        <w:rPr>
          <w:rFonts w:eastAsiaTheme="minorEastAsia"/>
          <w:sz w:val="24"/>
        </w:rPr>
      </w:pPr>
      <w:r w:rsidRPr="00A50D3D">
        <w:rPr>
          <w:rFonts w:eastAsiaTheme="minorEastAsia" w:hint="eastAsia"/>
          <w:sz w:val="24"/>
        </w:rPr>
        <w:t>图</w:t>
      </w:r>
      <w:r w:rsidRPr="00A50D3D">
        <w:rPr>
          <w:rFonts w:eastAsiaTheme="minorEastAsia" w:hint="eastAsia"/>
          <w:sz w:val="24"/>
        </w:rPr>
        <w:t>1 mim</w:t>
      </w:r>
      <w:r w:rsidRPr="00A50D3D">
        <w:rPr>
          <w:rFonts w:eastAsiaTheme="minorEastAsia"/>
          <w:sz w:val="24"/>
        </w:rPr>
        <w:t>o</w:t>
      </w:r>
      <w:r w:rsidRPr="00A50D3D">
        <w:rPr>
          <w:rFonts w:eastAsiaTheme="minorEastAsia"/>
          <w:sz w:val="24"/>
        </w:rPr>
        <w:t>连身衣</w:t>
      </w:r>
    </w:p>
    <w:p w:rsidR="00A50D3D" w:rsidRPr="00A50D3D" w:rsidRDefault="00A50D3D" w:rsidP="00A50D3D">
      <w:pPr>
        <w:spacing w:line="360" w:lineRule="auto"/>
        <w:ind w:firstLineChars="200" w:firstLine="480"/>
        <w:rPr>
          <w:rFonts w:eastAsiaTheme="minorEastAsia"/>
          <w:sz w:val="24"/>
        </w:rPr>
      </w:pPr>
      <w:r w:rsidRPr="00A50D3D">
        <w:rPr>
          <w:rFonts w:eastAsiaTheme="minorEastAsia" w:hint="eastAsia"/>
          <w:sz w:val="24"/>
        </w:rPr>
        <w:t>（</w:t>
      </w:r>
      <w:r w:rsidRPr="00A50D3D">
        <w:rPr>
          <w:rFonts w:eastAsiaTheme="minorEastAsia" w:hint="eastAsia"/>
          <w:sz w:val="24"/>
        </w:rPr>
        <w:t>2</w:t>
      </w:r>
      <w:r w:rsidRPr="00A50D3D">
        <w:rPr>
          <w:rFonts w:eastAsiaTheme="minorEastAsia" w:hint="eastAsia"/>
          <w:sz w:val="24"/>
        </w:rPr>
        <w:t>）可穿戴智能袜：可穿戴智能袜核心硬件部分也是由</w:t>
      </w:r>
      <w:r w:rsidRPr="00A50D3D">
        <w:rPr>
          <w:rFonts w:eastAsiaTheme="minorEastAsia" w:hint="eastAsia"/>
          <w:sz w:val="24"/>
        </w:rPr>
        <w:t>MCU</w:t>
      </w:r>
      <w:r w:rsidRPr="00A50D3D">
        <w:rPr>
          <w:rFonts w:eastAsiaTheme="minorEastAsia" w:hint="eastAsia"/>
          <w:sz w:val="24"/>
        </w:rPr>
        <w:t>和传感器组成，该款可穿戴智能袜是由美国婴儿健康护理公司</w:t>
      </w:r>
      <w:r w:rsidRPr="00A50D3D">
        <w:rPr>
          <w:rFonts w:eastAsiaTheme="minorEastAsia" w:hint="eastAsia"/>
          <w:sz w:val="24"/>
        </w:rPr>
        <w:t xml:space="preserve">Owlet </w:t>
      </w:r>
      <w:r w:rsidRPr="00A50D3D">
        <w:rPr>
          <w:rFonts w:eastAsiaTheme="minorEastAsia" w:hint="eastAsia"/>
          <w:sz w:val="24"/>
        </w:rPr>
        <w:t>设计开发的婴儿智能袜，它包括四个传感器的脉冲血氧计，能通过红光和红外光线来测量宝宝心率血氧和温度，且设有加速计进行监测。用户可通过智能手机或电脑了解宝宝的皮肤温度、心率、血液含氧量以及睡眠质量。但该产品的官网售价高达</w:t>
      </w:r>
      <w:r w:rsidRPr="00A50D3D">
        <w:rPr>
          <w:rFonts w:eastAsiaTheme="minorEastAsia" w:hint="eastAsia"/>
          <w:sz w:val="24"/>
        </w:rPr>
        <w:t>249.99</w:t>
      </w:r>
      <w:r w:rsidRPr="00A50D3D">
        <w:rPr>
          <w:rFonts w:eastAsiaTheme="minorEastAsia" w:hint="eastAsia"/>
          <w:sz w:val="24"/>
        </w:rPr>
        <w:t>美元，相比智能连身衣价格更高，对于国内的消费对象来说存在很大的市场障碍，且在</w:t>
      </w:r>
      <w:r w:rsidRPr="00A50D3D">
        <w:rPr>
          <w:rFonts w:eastAsiaTheme="minorEastAsia" w:hint="eastAsia"/>
          <w:sz w:val="24"/>
        </w:rPr>
        <w:lastRenderedPageBreak/>
        <w:t>炎热的夏天不适合穿袜，宝宝会觉得不舒服，同时在美观上也有所欠缺。</w:t>
      </w:r>
    </w:p>
    <w:p w:rsidR="00A50D3D" w:rsidRDefault="00A50D3D" w:rsidP="00A50D3D">
      <w:pPr>
        <w:spacing w:line="440" w:lineRule="atLeast"/>
        <w:ind w:firstLineChars="200" w:firstLine="420"/>
        <w:jc w:val="center"/>
      </w:pPr>
      <w:r>
        <w:rPr>
          <w:noProof/>
        </w:rPr>
        <w:drawing>
          <wp:inline distT="0" distB="0" distL="0" distR="0">
            <wp:extent cx="4552950" cy="26955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2950" cy="2695575"/>
                    </a:xfrm>
                    <a:prstGeom prst="rect">
                      <a:avLst/>
                    </a:prstGeom>
                    <a:noFill/>
                    <a:ln>
                      <a:noFill/>
                    </a:ln>
                  </pic:spPr>
                </pic:pic>
              </a:graphicData>
            </a:graphic>
          </wp:inline>
        </w:drawing>
      </w:r>
    </w:p>
    <w:p w:rsidR="00A50D3D" w:rsidRDefault="00A50D3D" w:rsidP="00A50D3D">
      <w:pPr>
        <w:spacing w:line="360" w:lineRule="auto"/>
        <w:ind w:firstLineChars="200" w:firstLine="420"/>
      </w:pPr>
      <w:r>
        <w:t xml:space="preserve">                            </w:t>
      </w:r>
      <w:r w:rsidRPr="00A50D3D">
        <w:rPr>
          <w:rFonts w:eastAsiaTheme="minorEastAsia"/>
          <w:sz w:val="24"/>
        </w:rPr>
        <w:t xml:space="preserve"> </w:t>
      </w:r>
      <w:r w:rsidRPr="00A50D3D">
        <w:rPr>
          <w:rFonts w:eastAsiaTheme="minorEastAsia" w:hint="eastAsia"/>
          <w:sz w:val="24"/>
        </w:rPr>
        <w:t>图</w:t>
      </w:r>
      <w:r w:rsidRPr="00A50D3D">
        <w:rPr>
          <w:rFonts w:eastAsiaTheme="minorEastAsia" w:hint="eastAsia"/>
          <w:sz w:val="24"/>
        </w:rPr>
        <w:t>2</w:t>
      </w:r>
      <w:r w:rsidRPr="00A50D3D">
        <w:rPr>
          <w:rFonts w:eastAsiaTheme="minorEastAsia"/>
          <w:sz w:val="24"/>
        </w:rPr>
        <w:t xml:space="preserve"> </w:t>
      </w:r>
      <w:r w:rsidRPr="00A50D3D">
        <w:rPr>
          <w:rFonts w:eastAsiaTheme="minorEastAsia" w:hint="eastAsia"/>
          <w:sz w:val="24"/>
        </w:rPr>
        <w:t xml:space="preserve"> O</w:t>
      </w:r>
      <w:r w:rsidRPr="00A50D3D">
        <w:rPr>
          <w:rFonts w:eastAsiaTheme="minorEastAsia"/>
          <w:sz w:val="24"/>
        </w:rPr>
        <w:t>wlet</w:t>
      </w:r>
      <w:r w:rsidRPr="00A50D3D">
        <w:rPr>
          <w:rFonts w:eastAsiaTheme="minorEastAsia"/>
          <w:sz w:val="24"/>
        </w:rPr>
        <w:t>智能袜</w:t>
      </w:r>
    </w:p>
    <w:p w:rsidR="00C879A2" w:rsidRDefault="00C879A2" w:rsidP="00C879A2">
      <w:pPr>
        <w:pStyle w:val="a3"/>
        <w:spacing w:line="360" w:lineRule="auto"/>
        <w:ind w:left="360" w:firstLine="480"/>
        <w:rPr>
          <w:rFonts w:eastAsiaTheme="minorEastAsia"/>
          <w:sz w:val="24"/>
        </w:rPr>
      </w:pPr>
      <w:r w:rsidRPr="00A50D3D">
        <w:rPr>
          <w:rFonts w:eastAsiaTheme="minorEastAsia" w:hint="eastAsia"/>
          <w:sz w:val="24"/>
        </w:rPr>
        <w:t>（</w:t>
      </w:r>
      <w:r>
        <w:rPr>
          <w:rFonts w:eastAsiaTheme="minorEastAsia" w:hint="eastAsia"/>
          <w:sz w:val="24"/>
        </w:rPr>
        <w:t>3</w:t>
      </w:r>
      <w:r w:rsidRPr="00A50D3D">
        <w:rPr>
          <w:rFonts w:eastAsiaTheme="minorEastAsia" w:hint="eastAsia"/>
          <w:sz w:val="24"/>
        </w:rPr>
        <w:t>）</w:t>
      </w:r>
      <w:r w:rsidRPr="00C879A2">
        <w:rPr>
          <w:rFonts w:eastAsiaTheme="minorEastAsia" w:hint="eastAsia"/>
          <w:sz w:val="24"/>
        </w:rPr>
        <w:t>Sproutling</w:t>
      </w:r>
      <w:r w:rsidRPr="00C879A2">
        <w:rPr>
          <w:rFonts w:eastAsiaTheme="minorEastAsia" w:hint="eastAsia"/>
          <w:sz w:val="24"/>
        </w:rPr>
        <w:t>智能脚环</w:t>
      </w:r>
      <w:r>
        <w:rPr>
          <w:rFonts w:eastAsiaTheme="minorEastAsia" w:hint="eastAsia"/>
          <w:sz w:val="24"/>
        </w:rPr>
        <w:t>：</w:t>
      </w:r>
      <w:r w:rsidRPr="00C879A2">
        <w:rPr>
          <w:rFonts w:eastAsiaTheme="minorEastAsia" w:hint="eastAsia"/>
          <w:sz w:val="24"/>
        </w:rPr>
        <w:t>Sproutling</w:t>
      </w:r>
      <w:r w:rsidRPr="00C879A2">
        <w:rPr>
          <w:rFonts w:eastAsiaTheme="minorEastAsia" w:hint="eastAsia"/>
          <w:sz w:val="24"/>
        </w:rPr>
        <w:t>的产品分成三部分，室内感应器、脚环和手机软件。中间有红色桃心，腕带为白色医用材料的脚环，它是为</w:t>
      </w:r>
      <w:r w:rsidRPr="00C879A2">
        <w:rPr>
          <w:rFonts w:eastAsiaTheme="minorEastAsia" w:hint="eastAsia"/>
          <w:sz w:val="24"/>
        </w:rPr>
        <w:t>0-1</w:t>
      </w:r>
      <w:r w:rsidRPr="00C879A2">
        <w:rPr>
          <w:rFonts w:eastAsiaTheme="minorEastAsia" w:hint="eastAsia"/>
          <w:sz w:val="24"/>
        </w:rPr>
        <w:t>岁婴儿设计，主要在婴儿睡觉的时候戴上配合室内感应器追踪婴儿健康情况。</w:t>
      </w:r>
      <w:r w:rsidR="00255011" w:rsidRPr="00255011">
        <w:rPr>
          <w:rFonts w:eastAsiaTheme="minorEastAsia" w:hint="eastAsia"/>
          <w:sz w:val="24"/>
        </w:rPr>
        <w:t>在这个红色的桃心形状的脚环里有四个感应器和电池，分别负责监测室内温度、婴儿动作和心跳（两个感应器负责监测心跳），室内感应器则分别负责监测室内温度、灯光、湿度以及噪音</w:t>
      </w:r>
      <w:r w:rsidR="00255011">
        <w:rPr>
          <w:rFonts w:eastAsiaTheme="minorEastAsia" w:hint="eastAsia"/>
          <w:sz w:val="24"/>
        </w:rPr>
        <w:t>。但</w:t>
      </w:r>
      <w:r w:rsidR="00255011">
        <w:rPr>
          <w:rFonts w:hint="eastAsia"/>
        </w:rPr>
        <w:t>Sproutling</w:t>
      </w:r>
      <w:r w:rsidR="00255011">
        <w:rPr>
          <w:rFonts w:hint="eastAsia"/>
        </w:rPr>
        <w:t>智能脚环仅仅能于</w:t>
      </w:r>
      <w:r w:rsidR="00255011">
        <w:rPr>
          <w:rFonts w:hint="eastAsia"/>
        </w:rPr>
        <w:t>iOS</w:t>
      </w:r>
      <w:r w:rsidR="00255011">
        <w:rPr>
          <w:rFonts w:hint="eastAsia"/>
        </w:rPr>
        <w:t>平台用户相配套使用，目前</w:t>
      </w:r>
      <w:r w:rsidR="00255011">
        <w:rPr>
          <w:rFonts w:eastAsiaTheme="minorEastAsia" w:hint="eastAsia"/>
          <w:sz w:val="24"/>
        </w:rPr>
        <w:t>在官网上售价为</w:t>
      </w:r>
      <w:r w:rsidR="00255011">
        <w:rPr>
          <w:rFonts w:eastAsiaTheme="minorEastAsia" w:hint="eastAsia"/>
          <w:sz w:val="24"/>
        </w:rPr>
        <w:t>250</w:t>
      </w:r>
      <w:r w:rsidR="00255011">
        <w:rPr>
          <w:rFonts w:eastAsiaTheme="minorEastAsia" w:hint="eastAsia"/>
          <w:sz w:val="24"/>
        </w:rPr>
        <w:t>美元。其次是功能不太人性化，</w:t>
      </w:r>
      <w:r w:rsidR="00255011" w:rsidRPr="00255011">
        <w:rPr>
          <w:rFonts w:eastAsiaTheme="minorEastAsia" w:hint="eastAsia"/>
          <w:sz w:val="24"/>
        </w:rPr>
        <w:t>实际上婴儿的啼哭是因为各种各样的原因，如果你使</w:t>
      </w:r>
      <w:r w:rsidR="00EF2681">
        <w:rPr>
          <w:rFonts w:eastAsiaTheme="minorEastAsia" w:hint="eastAsia"/>
          <w:sz w:val="24"/>
        </w:rPr>
        <w:t>用婴儿监测、可穿戴设备来预测甚至是阻止哭泣，反而是不健康的。</w:t>
      </w:r>
      <w:r w:rsidR="00255011" w:rsidRPr="00255011">
        <w:rPr>
          <w:rFonts w:eastAsiaTheme="minorEastAsia" w:hint="eastAsia"/>
          <w:sz w:val="24"/>
        </w:rPr>
        <w:t>同时啼哭也是一种信号，让你更多地与宝宝沟通、交流或是发现一些异样，这些都是有利于婴儿成长的因素，而不是在可穿戴设备预测到宝宝即将啼哭时、直接塞给</w:t>
      </w:r>
      <w:r w:rsidR="00255011">
        <w:rPr>
          <w:rFonts w:eastAsiaTheme="minorEastAsia" w:hint="eastAsia"/>
          <w:sz w:val="24"/>
        </w:rPr>
        <w:t>他</w:t>
      </w:r>
      <w:r w:rsidR="00255011" w:rsidRPr="00255011">
        <w:rPr>
          <w:rFonts w:eastAsiaTheme="minorEastAsia" w:hint="eastAsia"/>
          <w:sz w:val="24"/>
        </w:rPr>
        <w:t>一个奶嘴。</w:t>
      </w:r>
    </w:p>
    <w:p w:rsidR="00255011" w:rsidRDefault="00255011" w:rsidP="00255011">
      <w:pPr>
        <w:pStyle w:val="a3"/>
        <w:spacing w:line="360" w:lineRule="auto"/>
        <w:ind w:left="360" w:firstLineChars="300" w:firstLine="720"/>
        <w:rPr>
          <w:rFonts w:eastAsiaTheme="minorEastAsia"/>
          <w:sz w:val="24"/>
        </w:rPr>
      </w:pPr>
      <w:r>
        <w:rPr>
          <w:rFonts w:eastAsiaTheme="minorEastAsia"/>
          <w:noProof/>
          <w:sz w:val="24"/>
        </w:rPr>
        <w:lastRenderedPageBreak/>
        <w:drawing>
          <wp:inline distT="0" distB="0" distL="0" distR="0">
            <wp:extent cx="3962400" cy="2971641"/>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routlingOn-660x731.jpg"/>
                    <pic:cNvPicPr/>
                  </pic:nvPicPr>
                  <pic:blipFill>
                    <a:blip r:embed="rId12">
                      <a:extLst>
                        <a:ext uri="{28A0092B-C50C-407E-A947-70E740481C1C}">
                          <a14:useLocalDpi xmlns:a14="http://schemas.microsoft.com/office/drawing/2010/main" val="0"/>
                        </a:ext>
                      </a:extLst>
                    </a:blip>
                    <a:stretch>
                      <a:fillRect/>
                    </a:stretch>
                  </pic:blipFill>
                  <pic:spPr>
                    <a:xfrm>
                      <a:off x="0" y="0"/>
                      <a:ext cx="3977080" cy="2982651"/>
                    </a:xfrm>
                    <a:prstGeom prst="rect">
                      <a:avLst/>
                    </a:prstGeom>
                  </pic:spPr>
                </pic:pic>
              </a:graphicData>
            </a:graphic>
          </wp:inline>
        </w:drawing>
      </w:r>
    </w:p>
    <w:p w:rsidR="00EF2681" w:rsidRDefault="00EF2681" w:rsidP="00EF2681">
      <w:pPr>
        <w:spacing w:line="360" w:lineRule="auto"/>
        <w:ind w:firstLineChars="200" w:firstLine="480"/>
        <w:jc w:val="center"/>
      </w:pPr>
      <w:r w:rsidRPr="00A50D3D">
        <w:rPr>
          <w:rFonts w:eastAsiaTheme="minorEastAsia" w:hint="eastAsia"/>
          <w:sz w:val="24"/>
        </w:rPr>
        <w:t>图</w:t>
      </w:r>
      <w:r>
        <w:rPr>
          <w:rFonts w:eastAsiaTheme="minorEastAsia" w:hint="eastAsia"/>
          <w:sz w:val="24"/>
        </w:rPr>
        <w:t>3</w:t>
      </w:r>
      <w:r w:rsidRPr="00A50D3D">
        <w:rPr>
          <w:rFonts w:eastAsiaTheme="minorEastAsia"/>
          <w:sz w:val="24"/>
        </w:rPr>
        <w:t xml:space="preserve"> </w:t>
      </w:r>
      <w:r w:rsidRPr="00A50D3D">
        <w:rPr>
          <w:rFonts w:eastAsiaTheme="minorEastAsia" w:hint="eastAsia"/>
          <w:sz w:val="24"/>
        </w:rPr>
        <w:t xml:space="preserve"> </w:t>
      </w:r>
      <w:r w:rsidRPr="00C879A2">
        <w:rPr>
          <w:rFonts w:eastAsiaTheme="minorEastAsia" w:hint="eastAsia"/>
          <w:sz w:val="24"/>
        </w:rPr>
        <w:t>Sproutling</w:t>
      </w:r>
      <w:r w:rsidRPr="00C879A2">
        <w:rPr>
          <w:rFonts w:eastAsiaTheme="minorEastAsia" w:hint="eastAsia"/>
          <w:sz w:val="24"/>
        </w:rPr>
        <w:t>智能脚环</w:t>
      </w:r>
    </w:p>
    <w:p w:rsidR="00255011" w:rsidRDefault="00255011" w:rsidP="00255011">
      <w:pPr>
        <w:pStyle w:val="a3"/>
        <w:spacing w:line="360" w:lineRule="auto"/>
        <w:ind w:left="360" w:firstLineChars="300" w:firstLine="720"/>
        <w:rPr>
          <w:rFonts w:eastAsiaTheme="minorEastAsia"/>
          <w:sz w:val="24"/>
        </w:rPr>
      </w:pPr>
    </w:p>
    <w:p w:rsidR="00C879A2" w:rsidRDefault="00B30266" w:rsidP="00B30266">
      <w:pPr>
        <w:pStyle w:val="1"/>
      </w:pPr>
      <w:r>
        <w:t>五</w:t>
      </w:r>
      <w:r w:rsidR="008D4BE7">
        <w:rPr>
          <w:rFonts w:hint="eastAsia"/>
        </w:rPr>
        <w:t>、</w:t>
      </w:r>
      <w:r w:rsidR="00743717">
        <w:t>项目</w:t>
      </w:r>
      <w:r w:rsidR="008D4BE7">
        <w:t>可行性</w:t>
      </w:r>
      <w:r w:rsidR="00743717">
        <w:t>分析</w:t>
      </w:r>
    </w:p>
    <w:p w:rsidR="008D4BE7" w:rsidRDefault="008D4BE7" w:rsidP="008D4BE7">
      <w:pPr>
        <w:pStyle w:val="2"/>
      </w:pPr>
      <w:r>
        <w:rPr>
          <w:rFonts w:hint="eastAsia"/>
        </w:rPr>
        <w:t xml:space="preserve">1. </w:t>
      </w:r>
      <w:r w:rsidRPr="008D4BE7">
        <w:rPr>
          <w:rFonts w:hint="eastAsia"/>
        </w:rPr>
        <w:t>技术可行性分析</w:t>
      </w:r>
    </w:p>
    <w:p w:rsidR="00EA0F1F" w:rsidRPr="00EA0F1F" w:rsidRDefault="00EA0F1F" w:rsidP="00EA0F1F">
      <w:pPr>
        <w:spacing w:line="440" w:lineRule="atLeast"/>
        <w:ind w:firstLineChars="200" w:firstLine="480"/>
        <w:rPr>
          <w:rFonts w:eastAsiaTheme="minorEastAsia"/>
          <w:sz w:val="24"/>
        </w:rPr>
      </w:pPr>
      <w:r>
        <w:rPr>
          <w:rFonts w:eastAsiaTheme="minorEastAsia" w:hint="eastAsia"/>
          <w:sz w:val="24"/>
        </w:rPr>
        <w:t>基于物联网的可穿戴式婴儿睡眠监测</w:t>
      </w:r>
      <w:r w:rsidRPr="002540C0">
        <w:rPr>
          <w:rFonts w:eastAsiaTheme="minorEastAsia" w:hint="eastAsia"/>
          <w:sz w:val="24"/>
        </w:rPr>
        <w:t>系统，</w:t>
      </w:r>
      <w:r w:rsidRPr="002540C0">
        <w:rPr>
          <w:rFonts w:eastAsiaTheme="minorEastAsia"/>
          <w:sz w:val="24"/>
        </w:rPr>
        <w:t>由</w:t>
      </w:r>
      <w:r w:rsidRPr="002540C0">
        <w:rPr>
          <w:rFonts w:eastAsiaTheme="minorEastAsia" w:hint="eastAsia"/>
          <w:sz w:val="24"/>
        </w:rPr>
        <w:t>可穿戴智能</w:t>
      </w:r>
      <w:r>
        <w:rPr>
          <w:rFonts w:eastAsiaTheme="minorEastAsia" w:hint="eastAsia"/>
          <w:sz w:val="24"/>
        </w:rPr>
        <w:t>脚</w:t>
      </w:r>
      <w:r w:rsidRPr="002540C0">
        <w:rPr>
          <w:rFonts w:eastAsiaTheme="minorEastAsia" w:hint="eastAsia"/>
          <w:sz w:val="24"/>
        </w:rPr>
        <w:t>环</w:t>
      </w:r>
      <w:r w:rsidRPr="002540C0">
        <w:rPr>
          <w:rFonts w:eastAsiaTheme="minorEastAsia"/>
          <w:sz w:val="24"/>
        </w:rPr>
        <w:t>和</w:t>
      </w:r>
      <w:r w:rsidRPr="002540C0">
        <w:rPr>
          <w:rFonts w:eastAsiaTheme="minorEastAsia" w:hint="eastAsia"/>
          <w:sz w:val="24"/>
        </w:rPr>
        <w:t>Android</w:t>
      </w:r>
      <w:r w:rsidRPr="002540C0">
        <w:rPr>
          <w:rFonts w:eastAsiaTheme="minorEastAsia" w:hint="eastAsia"/>
          <w:sz w:val="24"/>
        </w:rPr>
        <w:t>手机</w:t>
      </w:r>
      <w:r w:rsidRPr="002540C0">
        <w:rPr>
          <w:rFonts w:eastAsiaTheme="minorEastAsia" w:hint="eastAsia"/>
          <w:sz w:val="24"/>
        </w:rPr>
        <w:t>APP</w:t>
      </w:r>
      <w:r w:rsidRPr="002540C0">
        <w:rPr>
          <w:rFonts w:eastAsiaTheme="minorEastAsia"/>
          <w:sz w:val="24"/>
        </w:rPr>
        <w:t>两部分组成</w:t>
      </w:r>
      <w:r w:rsidRPr="002540C0">
        <w:rPr>
          <w:rFonts w:eastAsiaTheme="minorEastAsia" w:hint="eastAsia"/>
          <w:sz w:val="24"/>
        </w:rPr>
        <w:t>。</w:t>
      </w:r>
    </w:p>
    <w:p w:rsidR="008D4BE7" w:rsidRDefault="008D4BE7" w:rsidP="008D4BE7">
      <w:pPr>
        <w:spacing w:line="440" w:lineRule="exact"/>
        <w:ind w:firstLine="480"/>
        <w:rPr>
          <w:rFonts w:eastAsiaTheme="minorEastAsia"/>
          <w:sz w:val="24"/>
        </w:rPr>
      </w:pPr>
      <w:r>
        <w:rPr>
          <w:rFonts w:eastAsiaTheme="minorEastAsia"/>
          <w:sz w:val="24"/>
        </w:rPr>
        <w:t>智能手机是可穿戴设备爆发的核心驱动力之一，而且目前绝大多数智能手机上搭载的操作系统均为安卓。智能手机现在已经不仅仅用来打电话或是上网，其内建的处理器与操作系统具有强大的运算能力，使它成为远程的计算机引擎，同时智能手机具有广泛的用户基础，预计未来，手机可能作为智能控制中心和计算系统，使可穿戴设备、平板、笔记本、电视等所有终端保持互联，而每个个体及可穿戴设备将变成微网络，身上配戴各式与智能手机连结的装置，提供各类功能并与智能手机、云端进行数据计算和交互。</w:t>
      </w:r>
    </w:p>
    <w:p w:rsidR="008D4BE7" w:rsidRPr="008D4F0B" w:rsidRDefault="008D4BE7" w:rsidP="008D4BE7">
      <w:pPr>
        <w:spacing w:line="360" w:lineRule="auto"/>
        <w:ind w:firstLineChars="200" w:firstLine="480"/>
        <w:rPr>
          <w:rFonts w:eastAsiaTheme="minorEastAsia"/>
          <w:sz w:val="24"/>
        </w:rPr>
      </w:pPr>
      <w:r w:rsidRPr="008D4F0B">
        <w:rPr>
          <w:rFonts w:eastAsiaTheme="minorEastAsia" w:hint="eastAsia"/>
          <w:sz w:val="24"/>
        </w:rPr>
        <w:t>物联网是近年来新兴的一种信息技术，被认为是继计算机和互联网后又一次新的信息技术革命，是在互联网技术基础上的延伸和扩展的一种网络技术，其用户端延伸和扩展到了任何物品和物品之间，进行信息交换和通讯。</w:t>
      </w:r>
    </w:p>
    <w:p w:rsidR="008D4BE7" w:rsidRPr="008D4BE7" w:rsidRDefault="008D4BE7" w:rsidP="008D4BE7">
      <w:pPr>
        <w:spacing w:line="440" w:lineRule="exact"/>
        <w:ind w:firstLine="480"/>
        <w:rPr>
          <w:rFonts w:eastAsiaTheme="minorEastAsia"/>
          <w:sz w:val="24"/>
        </w:rPr>
      </w:pPr>
    </w:p>
    <w:p w:rsidR="008D4BE7" w:rsidRDefault="00EA0F1F" w:rsidP="00EA0F1F">
      <w:pPr>
        <w:pStyle w:val="2"/>
      </w:pPr>
      <w:r w:rsidRPr="00EA0F1F">
        <w:rPr>
          <w:rFonts w:hint="eastAsia"/>
        </w:rPr>
        <w:t>2.</w:t>
      </w:r>
      <w:r>
        <w:rPr>
          <w:rFonts w:hint="eastAsia"/>
        </w:rPr>
        <w:t xml:space="preserve"> </w:t>
      </w:r>
      <w:r>
        <w:rPr>
          <w:rFonts w:hint="eastAsia"/>
        </w:rPr>
        <w:t>经济可行性分析</w:t>
      </w:r>
    </w:p>
    <w:p w:rsidR="00876295" w:rsidRDefault="00EA0F1F" w:rsidP="00EA0F1F">
      <w:pPr>
        <w:pStyle w:val="a3"/>
        <w:spacing w:line="360" w:lineRule="auto"/>
        <w:ind w:firstLine="480"/>
        <w:rPr>
          <w:rFonts w:ascii="宋体" w:hAnsi="宋体"/>
          <w:sz w:val="24"/>
          <w:szCs w:val="24"/>
        </w:rPr>
      </w:pPr>
      <w:r>
        <w:rPr>
          <w:rFonts w:ascii="宋体" w:hAnsi="宋体"/>
          <w:sz w:val="24"/>
          <w:szCs w:val="24"/>
        </w:rPr>
        <w:t>通过我们的产品定位可知</w:t>
      </w:r>
      <w:r>
        <w:rPr>
          <w:rFonts w:ascii="宋体" w:hAnsi="宋体" w:hint="eastAsia"/>
          <w:sz w:val="24"/>
          <w:szCs w:val="24"/>
        </w:rPr>
        <w:t>，我们的产品</w:t>
      </w:r>
      <w:r w:rsidRPr="000A278D">
        <w:rPr>
          <w:rFonts w:ascii="宋体" w:hAnsi="宋体" w:hint="eastAsia"/>
          <w:sz w:val="24"/>
          <w:szCs w:val="24"/>
        </w:rPr>
        <w:t>主要面对的是家有婴幼儿的家庭</w:t>
      </w:r>
      <w:r>
        <w:rPr>
          <w:rFonts w:ascii="宋体" w:hAnsi="宋体" w:hint="eastAsia"/>
          <w:sz w:val="24"/>
          <w:szCs w:val="24"/>
        </w:rPr>
        <w:t>，而二胎政策的全面开放使得</w:t>
      </w:r>
      <w:r w:rsidRPr="000A278D">
        <w:rPr>
          <w:rFonts w:ascii="宋体" w:hAnsi="宋体" w:hint="eastAsia"/>
          <w:sz w:val="24"/>
          <w:szCs w:val="24"/>
        </w:rPr>
        <w:t>新出生婴幼儿的人数不断增加，这给我们提供了稳定而又庞大的消费群体</w:t>
      </w:r>
      <w:r>
        <w:rPr>
          <w:rFonts w:ascii="宋体" w:hAnsi="宋体" w:hint="eastAsia"/>
          <w:sz w:val="24"/>
          <w:szCs w:val="24"/>
        </w:rPr>
        <w:t>，</w:t>
      </w:r>
      <w:r w:rsidRPr="000A278D">
        <w:rPr>
          <w:rFonts w:ascii="宋体" w:hAnsi="宋体" w:hint="eastAsia"/>
          <w:sz w:val="24"/>
          <w:szCs w:val="24"/>
        </w:rPr>
        <w:t>市场发展潜力大。本公司</w:t>
      </w:r>
      <w:r>
        <w:rPr>
          <w:rFonts w:ascii="宋体" w:hAnsi="宋体" w:hint="eastAsia"/>
          <w:sz w:val="24"/>
          <w:szCs w:val="24"/>
        </w:rPr>
        <w:t>以婴幼儿的健康监测为出发点，让更多人享受到物联网技术带来的变化，将</w:t>
      </w:r>
      <w:r w:rsidRPr="000A278D">
        <w:rPr>
          <w:rFonts w:ascii="宋体" w:hAnsi="宋体" w:hint="eastAsia"/>
          <w:sz w:val="24"/>
          <w:szCs w:val="24"/>
        </w:rPr>
        <w:t>定价将低于市场价格的20%</w:t>
      </w:r>
      <w:r w:rsidR="00876295">
        <w:rPr>
          <w:rFonts w:ascii="宋体" w:hAnsi="宋体" w:hint="eastAsia"/>
          <w:sz w:val="24"/>
          <w:szCs w:val="24"/>
        </w:rPr>
        <w:t>。</w:t>
      </w:r>
    </w:p>
    <w:tbl>
      <w:tblPr>
        <w:tblStyle w:val="a6"/>
        <w:tblW w:w="0" w:type="auto"/>
        <w:tblLook w:val="04A0" w:firstRow="1" w:lastRow="0" w:firstColumn="1" w:lastColumn="0" w:noHBand="0" w:noVBand="1"/>
      </w:tblPr>
      <w:tblGrid>
        <w:gridCol w:w="2765"/>
        <w:gridCol w:w="2765"/>
        <w:gridCol w:w="2766"/>
      </w:tblGrid>
      <w:tr w:rsidR="00876295" w:rsidTr="0009269E">
        <w:tc>
          <w:tcPr>
            <w:tcW w:w="2765" w:type="dxa"/>
          </w:tcPr>
          <w:p w:rsidR="00876295" w:rsidRDefault="00876295" w:rsidP="0009269E">
            <w:pPr>
              <w:pStyle w:val="a3"/>
              <w:spacing w:line="360" w:lineRule="auto"/>
              <w:ind w:firstLineChars="0" w:firstLine="0"/>
              <w:rPr>
                <w:rFonts w:ascii="宋体" w:hAnsi="宋体"/>
                <w:sz w:val="24"/>
                <w:szCs w:val="24"/>
              </w:rPr>
            </w:pPr>
            <w:r>
              <w:rPr>
                <w:rFonts w:ascii="宋体" w:hAnsi="宋体"/>
                <w:sz w:val="24"/>
                <w:szCs w:val="24"/>
              </w:rPr>
              <w:t>产品成本价格</w:t>
            </w:r>
            <w:r>
              <w:rPr>
                <w:rFonts w:ascii="宋体" w:hAnsi="宋体" w:hint="eastAsia"/>
                <w:sz w:val="24"/>
                <w:szCs w:val="24"/>
              </w:rPr>
              <w:t>（元）</w:t>
            </w:r>
          </w:p>
        </w:tc>
        <w:tc>
          <w:tcPr>
            <w:tcW w:w="2765" w:type="dxa"/>
          </w:tcPr>
          <w:p w:rsidR="00876295" w:rsidRDefault="00876295" w:rsidP="0009269E">
            <w:pPr>
              <w:pStyle w:val="a3"/>
              <w:spacing w:line="360" w:lineRule="auto"/>
              <w:ind w:firstLineChars="0" w:firstLine="0"/>
              <w:rPr>
                <w:rFonts w:ascii="宋体" w:hAnsi="宋体"/>
                <w:sz w:val="24"/>
                <w:szCs w:val="24"/>
              </w:rPr>
            </w:pPr>
            <w:r>
              <w:rPr>
                <w:rFonts w:ascii="宋体" w:hAnsi="宋体"/>
                <w:sz w:val="24"/>
                <w:szCs w:val="24"/>
              </w:rPr>
              <w:t>产品零售价格</w:t>
            </w:r>
            <w:r>
              <w:rPr>
                <w:rFonts w:ascii="宋体" w:hAnsi="宋体" w:hint="eastAsia"/>
                <w:sz w:val="24"/>
                <w:szCs w:val="24"/>
              </w:rPr>
              <w:t>（元）</w:t>
            </w:r>
          </w:p>
        </w:tc>
        <w:tc>
          <w:tcPr>
            <w:tcW w:w="2766" w:type="dxa"/>
          </w:tcPr>
          <w:p w:rsidR="00876295" w:rsidRDefault="00876295" w:rsidP="0009269E">
            <w:pPr>
              <w:pStyle w:val="a3"/>
              <w:spacing w:line="360" w:lineRule="auto"/>
              <w:ind w:firstLineChars="0" w:firstLine="0"/>
              <w:rPr>
                <w:rFonts w:ascii="宋体" w:hAnsi="宋体"/>
                <w:sz w:val="24"/>
                <w:szCs w:val="24"/>
              </w:rPr>
            </w:pPr>
            <w:r>
              <w:rPr>
                <w:rFonts w:ascii="宋体" w:hAnsi="宋体"/>
                <w:sz w:val="24"/>
                <w:szCs w:val="24"/>
              </w:rPr>
              <w:t>产品批发价格</w:t>
            </w:r>
            <w:r>
              <w:rPr>
                <w:rFonts w:ascii="宋体" w:hAnsi="宋体" w:hint="eastAsia"/>
                <w:sz w:val="24"/>
                <w:szCs w:val="24"/>
              </w:rPr>
              <w:t>（元）</w:t>
            </w:r>
          </w:p>
        </w:tc>
      </w:tr>
      <w:tr w:rsidR="00876295" w:rsidTr="0009269E">
        <w:tc>
          <w:tcPr>
            <w:tcW w:w="2765" w:type="dxa"/>
          </w:tcPr>
          <w:p w:rsidR="00876295" w:rsidRDefault="00876295" w:rsidP="0009269E">
            <w:pPr>
              <w:pStyle w:val="a3"/>
              <w:spacing w:line="360" w:lineRule="auto"/>
              <w:ind w:firstLineChars="0" w:firstLine="0"/>
              <w:rPr>
                <w:rFonts w:ascii="宋体" w:hAnsi="宋体"/>
                <w:sz w:val="24"/>
                <w:szCs w:val="24"/>
              </w:rPr>
            </w:pPr>
            <w:r>
              <w:rPr>
                <w:rFonts w:ascii="宋体" w:hAnsi="宋体" w:hint="eastAsia"/>
                <w:sz w:val="24"/>
                <w:szCs w:val="24"/>
              </w:rPr>
              <w:t>70</w:t>
            </w:r>
          </w:p>
        </w:tc>
        <w:tc>
          <w:tcPr>
            <w:tcW w:w="2765" w:type="dxa"/>
          </w:tcPr>
          <w:p w:rsidR="00876295" w:rsidRDefault="00876295" w:rsidP="0009269E">
            <w:pPr>
              <w:pStyle w:val="a3"/>
              <w:spacing w:line="360" w:lineRule="auto"/>
              <w:ind w:firstLineChars="0" w:firstLine="0"/>
              <w:rPr>
                <w:rFonts w:ascii="宋体" w:hAnsi="宋体"/>
                <w:sz w:val="24"/>
                <w:szCs w:val="24"/>
              </w:rPr>
            </w:pPr>
            <w:r>
              <w:rPr>
                <w:rFonts w:ascii="宋体" w:hAnsi="宋体" w:hint="eastAsia"/>
                <w:sz w:val="24"/>
                <w:szCs w:val="24"/>
              </w:rPr>
              <w:t>200</w:t>
            </w:r>
          </w:p>
        </w:tc>
        <w:tc>
          <w:tcPr>
            <w:tcW w:w="2766" w:type="dxa"/>
          </w:tcPr>
          <w:p w:rsidR="00876295" w:rsidRDefault="00876295" w:rsidP="0009269E">
            <w:pPr>
              <w:pStyle w:val="a3"/>
              <w:spacing w:line="360" w:lineRule="auto"/>
              <w:ind w:firstLineChars="0" w:firstLine="0"/>
              <w:rPr>
                <w:rFonts w:ascii="宋体" w:hAnsi="宋体"/>
                <w:sz w:val="24"/>
                <w:szCs w:val="24"/>
              </w:rPr>
            </w:pPr>
            <w:r>
              <w:rPr>
                <w:rFonts w:ascii="宋体" w:hAnsi="宋体" w:hint="eastAsia"/>
                <w:sz w:val="24"/>
                <w:szCs w:val="24"/>
              </w:rPr>
              <w:t>150</w:t>
            </w:r>
          </w:p>
        </w:tc>
      </w:tr>
    </w:tbl>
    <w:p w:rsidR="00EA0F1F" w:rsidRPr="00876295" w:rsidRDefault="00876295" w:rsidP="00876295">
      <w:pPr>
        <w:pStyle w:val="a3"/>
        <w:spacing w:line="360" w:lineRule="auto"/>
        <w:ind w:firstLine="480"/>
        <w:rPr>
          <w:rFonts w:ascii="宋体" w:hAnsi="宋体"/>
          <w:sz w:val="24"/>
          <w:szCs w:val="24"/>
        </w:rPr>
      </w:pPr>
      <w:r>
        <w:rPr>
          <w:rFonts w:ascii="宋体" w:hAnsi="宋体" w:hint="eastAsia"/>
          <w:sz w:val="24"/>
          <w:szCs w:val="24"/>
        </w:rPr>
        <w:t>目前市场上的</w:t>
      </w:r>
      <w:r w:rsidRPr="008E4E03">
        <w:rPr>
          <w:rFonts w:ascii="宋体" w:hAnsi="宋体" w:hint="eastAsia"/>
          <w:sz w:val="24"/>
          <w:szCs w:val="24"/>
        </w:rPr>
        <w:t>同类产品少，并且还没有出现占据很大市场份额的产品。我们可以抓住这个机遇，发挥我们的优势，争取占据市场主导地位。</w:t>
      </w:r>
      <w:r>
        <w:rPr>
          <w:rFonts w:hint="eastAsia"/>
          <w:sz w:val="24"/>
          <w:szCs w:val="24"/>
        </w:rPr>
        <w:t>以湖南省为例，每年新增</w:t>
      </w:r>
      <w:r>
        <w:rPr>
          <w:rFonts w:hint="eastAsia"/>
          <w:sz w:val="24"/>
          <w:szCs w:val="24"/>
        </w:rPr>
        <w:t>25</w:t>
      </w:r>
      <w:r>
        <w:rPr>
          <w:rFonts w:hint="eastAsia"/>
          <w:sz w:val="24"/>
          <w:szCs w:val="24"/>
        </w:rPr>
        <w:t>万新生儿，按</w:t>
      </w:r>
      <w:r>
        <w:rPr>
          <w:rFonts w:hint="eastAsia"/>
          <w:sz w:val="24"/>
          <w:szCs w:val="24"/>
        </w:rPr>
        <w:t>6%</w:t>
      </w:r>
      <w:r>
        <w:rPr>
          <w:rFonts w:hint="eastAsia"/>
          <w:sz w:val="24"/>
          <w:szCs w:val="24"/>
        </w:rPr>
        <w:t>的市场接入率来计算，有大约</w:t>
      </w:r>
      <w:r>
        <w:rPr>
          <w:rFonts w:hint="eastAsia"/>
          <w:sz w:val="24"/>
          <w:szCs w:val="24"/>
        </w:rPr>
        <w:t>1.5</w:t>
      </w:r>
      <w:r>
        <w:rPr>
          <w:rFonts w:hint="eastAsia"/>
          <w:sz w:val="24"/>
          <w:szCs w:val="24"/>
        </w:rPr>
        <w:t>万的新生儿使用本产品，以产品平均售价</w:t>
      </w:r>
      <w:r>
        <w:rPr>
          <w:rFonts w:hint="eastAsia"/>
          <w:sz w:val="24"/>
          <w:szCs w:val="24"/>
        </w:rPr>
        <w:t>200</w:t>
      </w:r>
      <w:r>
        <w:rPr>
          <w:rFonts w:hint="eastAsia"/>
          <w:sz w:val="24"/>
          <w:szCs w:val="24"/>
        </w:rPr>
        <w:t>元来计算，销售额将为</w:t>
      </w:r>
      <w:r>
        <w:rPr>
          <w:sz w:val="24"/>
          <w:szCs w:val="24"/>
        </w:rPr>
        <w:t>300</w:t>
      </w:r>
      <w:r>
        <w:rPr>
          <w:rFonts w:hint="eastAsia"/>
          <w:sz w:val="24"/>
          <w:szCs w:val="24"/>
        </w:rPr>
        <w:t>万元人民币。进入成长期后，市场接受率会进一步提高，市场将扩大到其他省市，潜力巨大。</w:t>
      </w:r>
    </w:p>
    <w:p w:rsidR="00DE79B7" w:rsidRDefault="00EA0F1F" w:rsidP="00813C27">
      <w:pPr>
        <w:pStyle w:val="2"/>
        <w:numPr>
          <w:ilvl w:val="0"/>
          <w:numId w:val="21"/>
        </w:numPr>
      </w:pPr>
      <w:r>
        <w:rPr>
          <w:rFonts w:hint="eastAsia"/>
        </w:rPr>
        <w:t>社会影响</w:t>
      </w:r>
    </w:p>
    <w:p w:rsidR="00876295" w:rsidRPr="004A6B30" w:rsidRDefault="00F946C4" w:rsidP="004A6B30">
      <w:pPr>
        <w:spacing w:line="360" w:lineRule="auto"/>
        <w:ind w:firstLineChars="200" w:firstLine="480"/>
        <w:rPr>
          <w:rFonts w:eastAsiaTheme="minorEastAsia"/>
          <w:sz w:val="24"/>
        </w:rPr>
      </w:pPr>
      <w:r>
        <w:rPr>
          <w:rFonts w:eastAsiaTheme="minorEastAsia" w:hint="eastAsia"/>
          <w:sz w:val="24"/>
        </w:rPr>
        <w:t>在养育小孩的成本不断激增的社会，</w:t>
      </w:r>
      <w:r w:rsidR="00DE79B7" w:rsidRPr="004A6B30">
        <w:rPr>
          <w:rFonts w:eastAsiaTheme="minorEastAsia" w:hint="eastAsia"/>
          <w:sz w:val="24"/>
        </w:rPr>
        <w:t>我们团队开发这样一款物联网婴幼儿</w:t>
      </w:r>
      <w:r w:rsidR="004A6B30">
        <w:rPr>
          <w:rFonts w:eastAsiaTheme="minorEastAsia" w:hint="eastAsia"/>
          <w:sz w:val="24"/>
        </w:rPr>
        <w:t>睡眠</w:t>
      </w:r>
      <w:r w:rsidR="00DE79B7" w:rsidRPr="004A6B30">
        <w:rPr>
          <w:rFonts w:eastAsiaTheme="minorEastAsia" w:hint="eastAsia"/>
          <w:sz w:val="24"/>
        </w:rPr>
        <w:t>监测脚环，目的是能够为当今社会压力越来越大的父母减轻负担，使得他们有很多独立的时间。另一方面能指导一些新手宝爸宝妈更好的照顾小宝宝。</w:t>
      </w:r>
      <w:r w:rsidRPr="004A6B30">
        <w:rPr>
          <w:rFonts w:eastAsiaTheme="minorEastAsia"/>
          <w:sz w:val="24"/>
        </w:rPr>
        <w:t xml:space="preserve"> </w:t>
      </w:r>
    </w:p>
    <w:p w:rsidR="00DE79B7" w:rsidRPr="00F946C4" w:rsidRDefault="00DE79B7" w:rsidP="00F946C4">
      <w:pPr>
        <w:spacing w:line="360" w:lineRule="auto"/>
        <w:ind w:firstLineChars="200" w:firstLine="480"/>
        <w:rPr>
          <w:rFonts w:eastAsiaTheme="minorEastAsia"/>
          <w:sz w:val="24"/>
        </w:rPr>
      </w:pPr>
      <w:r w:rsidRPr="001E4E17">
        <w:rPr>
          <w:rFonts w:eastAsiaTheme="minorEastAsia" w:hint="eastAsia"/>
          <w:sz w:val="24"/>
        </w:rPr>
        <w:t>就</w:t>
      </w:r>
      <w:r w:rsidR="00F946C4">
        <w:rPr>
          <w:rFonts w:eastAsiaTheme="minorEastAsia" w:hint="eastAsia"/>
          <w:sz w:val="24"/>
        </w:rPr>
        <w:t>目前来看，我国关于婴幼儿可穿戴式</w:t>
      </w:r>
      <w:r w:rsidRPr="001E4E17">
        <w:rPr>
          <w:rFonts w:eastAsiaTheme="minorEastAsia" w:hint="eastAsia"/>
          <w:sz w:val="24"/>
        </w:rPr>
        <w:t>产品设计仍</w:t>
      </w:r>
      <w:r w:rsidR="00F946C4">
        <w:rPr>
          <w:rFonts w:eastAsiaTheme="minorEastAsia" w:hint="eastAsia"/>
          <w:sz w:val="24"/>
        </w:rPr>
        <w:t>处于尚未成熟的初级阶段，国内市场上仍未普遍出现关于婴幼儿可穿戴式</w:t>
      </w:r>
      <w:r w:rsidRPr="001E4E17">
        <w:rPr>
          <w:rFonts w:eastAsiaTheme="minorEastAsia" w:hint="eastAsia"/>
          <w:sz w:val="24"/>
        </w:rPr>
        <w:t>的产品。</w:t>
      </w:r>
      <w:r w:rsidR="004A6B30">
        <w:rPr>
          <w:rFonts w:eastAsiaTheme="minorEastAsia" w:hint="eastAsia"/>
          <w:sz w:val="24"/>
        </w:rPr>
        <w:t>随着我们产品逐渐深入市场，能够激发婴幼儿可穿戴设备行业的潜力，为更多人提供创业的动力，使得最新的物联网技术能够惠及更多人</w:t>
      </w:r>
      <w:r w:rsidR="0009269E">
        <w:rPr>
          <w:rFonts w:eastAsiaTheme="minorEastAsia" w:hint="eastAsia"/>
          <w:sz w:val="24"/>
        </w:rPr>
        <w:t>，从而推动社会的发展。</w:t>
      </w:r>
    </w:p>
    <w:p w:rsidR="00EA0F1F" w:rsidRDefault="00EA0F1F" w:rsidP="00813C27">
      <w:pPr>
        <w:pStyle w:val="2"/>
        <w:numPr>
          <w:ilvl w:val="0"/>
          <w:numId w:val="21"/>
        </w:numPr>
      </w:pPr>
      <w:r>
        <w:rPr>
          <w:rFonts w:hint="eastAsia"/>
        </w:rPr>
        <w:t>风险因素及对策</w:t>
      </w:r>
    </w:p>
    <w:p w:rsidR="00F946C4" w:rsidRPr="00025FD6" w:rsidRDefault="00AC7C90" w:rsidP="00F946C4">
      <w:pPr>
        <w:pStyle w:val="3"/>
      </w:pPr>
      <w:r>
        <w:t>4.</w:t>
      </w:r>
      <w:r>
        <w:rPr>
          <w:rFonts w:hint="eastAsia"/>
        </w:rPr>
        <w:t>1</w:t>
      </w:r>
      <w:r w:rsidR="00F946C4">
        <w:rPr>
          <w:rFonts w:hint="eastAsia"/>
        </w:rPr>
        <w:t xml:space="preserve"> </w:t>
      </w:r>
      <w:r w:rsidR="00F946C4">
        <w:rPr>
          <w:rFonts w:hint="eastAsia"/>
        </w:rPr>
        <w:t>市场</w:t>
      </w:r>
      <w:r w:rsidR="00F946C4" w:rsidRPr="00025FD6">
        <w:rPr>
          <w:rFonts w:hint="eastAsia"/>
        </w:rPr>
        <w:t>风险及对策</w:t>
      </w:r>
      <w:r w:rsidR="00F946C4" w:rsidRPr="00025FD6">
        <w:rPr>
          <w:rFonts w:hint="eastAsia"/>
        </w:rPr>
        <w:t xml:space="preserve"> </w:t>
      </w:r>
    </w:p>
    <w:p w:rsidR="00F946C4" w:rsidRPr="00F8417D" w:rsidRDefault="00F946C4" w:rsidP="00F946C4"/>
    <w:p w:rsidR="00F946C4" w:rsidRPr="00F946C4" w:rsidRDefault="00AC7C90" w:rsidP="00F946C4">
      <w:pPr>
        <w:rPr>
          <w:rFonts w:eastAsiaTheme="minorEastAsia"/>
          <w:sz w:val="24"/>
        </w:rPr>
      </w:pPr>
      <w:r>
        <w:rPr>
          <w:rFonts w:eastAsiaTheme="minorEastAsia"/>
          <w:sz w:val="24"/>
        </w:rPr>
        <w:t>4.</w:t>
      </w:r>
      <w:r w:rsidR="00F946C4" w:rsidRPr="00F946C4">
        <w:rPr>
          <w:rFonts w:eastAsiaTheme="minorEastAsia" w:hint="eastAsia"/>
          <w:sz w:val="24"/>
        </w:rPr>
        <w:t>1.1</w:t>
      </w:r>
      <w:r w:rsidR="00F946C4" w:rsidRPr="00F946C4">
        <w:rPr>
          <w:rFonts w:eastAsiaTheme="minorEastAsia" w:hint="eastAsia"/>
          <w:sz w:val="24"/>
        </w:rPr>
        <w:t>市场风险</w:t>
      </w:r>
      <w:r w:rsidR="00F946C4" w:rsidRPr="00F946C4">
        <w:rPr>
          <w:rFonts w:eastAsiaTheme="minorEastAsia" w:hint="eastAsia"/>
          <w:sz w:val="24"/>
        </w:rPr>
        <w:t xml:space="preserve"> </w:t>
      </w:r>
    </w:p>
    <w:p w:rsidR="00F946C4" w:rsidRPr="00F946C4" w:rsidRDefault="00F946C4" w:rsidP="00F946C4">
      <w:pPr>
        <w:spacing w:line="440" w:lineRule="exact"/>
        <w:ind w:firstLineChars="200" w:firstLine="480"/>
        <w:rPr>
          <w:rFonts w:eastAsiaTheme="minorEastAsia"/>
          <w:sz w:val="24"/>
        </w:rPr>
      </w:pPr>
      <w:r w:rsidRPr="00F946C4">
        <w:rPr>
          <w:rFonts w:eastAsiaTheme="minorEastAsia" w:hint="eastAsia"/>
          <w:sz w:val="24"/>
        </w:rPr>
        <w:lastRenderedPageBreak/>
        <w:t xml:space="preserve"> </w:t>
      </w:r>
      <w:r w:rsidRPr="00F946C4">
        <w:rPr>
          <w:rFonts w:eastAsiaTheme="minorEastAsia" w:hint="eastAsia"/>
          <w:sz w:val="24"/>
        </w:rPr>
        <w:t>①顾客认可并适应我们公司推出的服务和活动需要有一个过程。②随着潜在进入者与行业内现有竞争对手的增加，这两种竞争力量将逐步加剧。各公司会采取更好的服务和价格策略打击对手，因而引起产品和服务价格波动，进而影响公司收益。③供应商影响企业竞争环境的主要方式是控制原材料资源，提高价格以此榨取买方的盈利，降低所提供产品的质量，影响购买成本。④购买者也能为行业盈利性造成威胁。购买者通过强行压低价格，要求更高的质量或更多的服务，从而降低产品的盈利水平和市场接受程度。</w:t>
      </w:r>
    </w:p>
    <w:p w:rsidR="00F946C4" w:rsidRPr="00F946C4" w:rsidRDefault="00F946C4" w:rsidP="00F946C4">
      <w:pPr>
        <w:spacing w:line="440" w:lineRule="exact"/>
        <w:ind w:firstLineChars="200" w:firstLine="480"/>
        <w:rPr>
          <w:rFonts w:eastAsiaTheme="minorEastAsia"/>
          <w:sz w:val="24"/>
        </w:rPr>
      </w:pPr>
    </w:p>
    <w:p w:rsidR="00F946C4" w:rsidRPr="00F946C4" w:rsidRDefault="00AC7C90" w:rsidP="00F946C4">
      <w:pPr>
        <w:rPr>
          <w:rFonts w:eastAsiaTheme="minorEastAsia"/>
          <w:sz w:val="24"/>
        </w:rPr>
      </w:pPr>
      <w:r>
        <w:rPr>
          <w:rFonts w:eastAsiaTheme="minorEastAsia"/>
          <w:sz w:val="24"/>
        </w:rPr>
        <w:t>4.</w:t>
      </w:r>
      <w:r w:rsidR="00F946C4" w:rsidRPr="00F946C4">
        <w:rPr>
          <w:rFonts w:eastAsiaTheme="minorEastAsia" w:hint="eastAsia"/>
          <w:sz w:val="24"/>
        </w:rPr>
        <w:t>1.2</w:t>
      </w:r>
      <w:r w:rsidR="00F946C4" w:rsidRPr="00F946C4">
        <w:rPr>
          <w:rFonts w:eastAsiaTheme="minorEastAsia" w:hint="eastAsia"/>
          <w:sz w:val="24"/>
        </w:rPr>
        <w:t>对策</w:t>
      </w:r>
      <w:r w:rsidR="00F946C4" w:rsidRPr="00F946C4">
        <w:rPr>
          <w:rFonts w:eastAsiaTheme="minorEastAsia" w:hint="eastAsia"/>
          <w:sz w:val="24"/>
        </w:rPr>
        <w:t xml:space="preserve"> </w:t>
      </w:r>
    </w:p>
    <w:p w:rsidR="00F946C4" w:rsidRPr="00F946C4" w:rsidRDefault="00F946C4" w:rsidP="00F946C4">
      <w:pPr>
        <w:spacing w:line="440" w:lineRule="exact"/>
        <w:ind w:firstLineChars="200" w:firstLine="480"/>
        <w:rPr>
          <w:rFonts w:eastAsiaTheme="minorEastAsia"/>
          <w:sz w:val="24"/>
        </w:rPr>
      </w:pPr>
      <w:r w:rsidRPr="00F946C4">
        <w:rPr>
          <w:rFonts w:eastAsiaTheme="minorEastAsia" w:hint="eastAsia"/>
          <w:sz w:val="24"/>
        </w:rPr>
        <w:t>对于竞争公司，进一步做大本公司的宣传并提高服务质量，降低成本，提高综合服务竞争力，增强服务适应市场变化的能力；增强市场应变能力，丰富和深化服务的种类；建立一套完善的市场信息网络体系，制定合理的销售价格，增强公司盈利能力；寻求相关产业链同盟的支持；实施品牌战略。</w:t>
      </w:r>
      <w:r w:rsidRPr="00F946C4">
        <w:rPr>
          <w:rFonts w:eastAsiaTheme="minorEastAsia" w:hint="eastAsia"/>
          <w:sz w:val="24"/>
        </w:rPr>
        <w:t xml:space="preserve"> </w:t>
      </w:r>
    </w:p>
    <w:p w:rsidR="00F946C4" w:rsidRPr="00F946C4" w:rsidRDefault="00F946C4" w:rsidP="00F946C4">
      <w:pPr>
        <w:spacing w:line="440" w:lineRule="exact"/>
        <w:ind w:firstLineChars="200" w:firstLine="480"/>
        <w:rPr>
          <w:rFonts w:eastAsiaTheme="minorEastAsia"/>
          <w:sz w:val="24"/>
        </w:rPr>
      </w:pPr>
      <w:r w:rsidRPr="00F946C4">
        <w:rPr>
          <w:rFonts w:eastAsiaTheme="minorEastAsia" w:hint="eastAsia"/>
          <w:sz w:val="24"/>
        </w:rPr>
        <w:t>对于供应商，由于我们的产品的原料成分是单片机、塑胶原料两类产品。其来源比较广泛，易获得。供应商的集中化程度较低，主要集中于小型厂家、电子公司和化工公司等，且标准化程度较统一。所以供应商的资源控制能力不高，相应其讨价还价能力较低，对我们的影响较小。</w:t>
      </w:r>
      <w:r w:rsidRPr="00F946C4">
        <w:rPr>
          <w:rFonts w:eastAsiaTheme="minorEastAsia"/>
          <w:sz w:val="24"/>
        </w:rPr>
        <w:t>而且</w:t>
      </w:r>
      <w:r w:rsidRPr="00F946C4">
        <w:rPr>
          <w:rFonts w:eastAsiaTheme="minorEastAsia" w:hint="eastAsia"/>
          <w:sz w:val="24"/>
        </w:rPr>
        <w:t>保持原材料来源的持续和稳定，化解淡旺季而引起的非正常的价格变动；严格控制原材料选择质量；广泛选取供应商等方法，也可以避免出现因恶意结盟、控制原料而引起的非正常损失。</w:t>
      </w:r>
    </w:p>
    <w:p w:rsidR="00F946C4" w:rsidRPr="00F946C4" w:rsidRDefault="00F946C4" w:rsidP="00F946C4">
      <w:pPr>
        <w:spacing w:line="440" w:lineRule="exact"/>
        <w:ind w:firstLineChars="200" w:firstLine="480"/>
        <w:rPr>
          <w:rFonts w:eastAsiaTheme="minorEastAsia"/>
          <w:sz w:val="24"/>
        </w:rPr>
      </w:pPr>
      <w:r w:rsidRPr="00F946C4">
        <w:rPr>
          <w:rFonts w:eastAsiaTheme="minorEastAsia" w:hint="eastAsia"/>
          <w:sz w:val="24"/>
        </w:rPr>
        <w:t>对于顾客，目前市场上没有比我们更加性能优越、物美价廉的婴幼儿睡眠监测脚环，因此顾客在讨价还价能力不具有优势。</w:t>
      </w:r>
    </w:p>
    <w:p w:rsidR="00F946C4" w:rsidRPr="00025FD6" w:rsidRDefault="00AC7C90" w:rsidP="00F946C4">
      <w:pPr>
        <w:pStyle w:val="3"/>
      </w:pPr>
      <w:bookmarkStart w:id="0" w:name="_Toc486753113"/>
      <w:bookmarkStart w:id="1" w:name="_Toc15448"/>
      <w:r>
        <w:t>4.</w:t>
      </w:r>
      <w:r>
        <w:rPr>
          <w:rFonts w:hint="eastAsia"/>
        </w:rPr>
        <w:t>2</w:t>
      </w:r>
      <w:r w:rsidR="00F946C4">
        <w:rPr>
          <w:rFonts w:hint="eastAsia"/>
        </w:rPr>
        <w:t xml:space="preserve"> </w:t>
      </w:r>
      <w:r w:rsidR="00F946C4" w:rsidRPr="00025FD6">
        <w:rPr>
          <w:rFonts w:hint="eastAsia"/>
        </w:rPr>
        <w:t>财务风险及对策</w:t>
      </w:r>
      <w:bookmarkEnd w:id="0"/>
      <w:bookmarkEnd w:id="1"/>
      <w:r w:rsidR="00F946C4" w:rsidRPr="00025FD6">
        <w:rPr>
          <w:rFonts w:hint="eastAsia"/>
        </w:rPr>
        <w:t xml:space="preserve"> </w:t>
      </w:r>
    </w:p>
    <w:p w:rsidR="00F946C4" w:rsidRPr="00F946C4" w:rsidRDefault="00AC7C90" w:rsidP="00F946C4">
      <w:pPr>
        <w:spacing w:line="440" w:lineRule="exact"/>
        <w:ind w:firstLineChars="200" w:firstLine="480"/>
        <w:rPr>
          <w:rFonts w:eastAsiaTheme="minorEastAsia"/>
          <w:sz w:val="24"/>
        </w:rPr>
      </w:pPr>
      <w:r>
        <w:rPr>
          <w:rFonts w:eastAsiaTheme="minorEastAsia"/>
          <w:sz w:val="24"/>
        </w:rPr>
        <w:t>4.</w:t>
      </w:r>
      <w:r w:rsidR="00F946C4" w:rsidRPr="00F946C4">
        <w:rPr>
          <w:rFonts w:eastAsiaTheme="minorEastAsia" w:hint="eastAsia"/>
          <w:sz w:val="24"/>
        </w:rPr>
        <w:t>2.1</w:t>
      </w:r>
      <w:r w:rsidR="00F946C4" w:rsidRPr="00F946C4">
        <w:rPr>
          <w:rFonts w:eastAsiaTheme="minorEastAsia" w:hint="eastAsia"/>
          <w:sz w:val="24"/>
        </w:rPr>
        <w:t>财务风险</w:t>
      </w:r>
      <w:r w:rsidR="00F946C4" w:rsidRPr="00F946C4">
        <w:rPr>
          <w:rFonts w:eastAsiaTheme="minorEastAsia" w:hint="eastAsia"/>
          <w:sz w:val="24"/>
        </w:rPr>
        <w:t xml:space="preserve"> </w:t>
      </w:r>
    </w:p>
    <w:p w:rsidR="00F946C4" w:rsidRPr="00F946C4" w:rsidRDefault="00F946C4" w:rsidP="00F946C4">
      <w:pPr>
        <w:spacing w:line="440" w:lineRule="exact"/>
        <w:ind w:firstLineChars="200" w:firstLine="480"/>
        <w:rPr>
          <w:rFonts w:eastAsiaTheme="minorEastAsia"/>
          <w:sz w:val="24"/>
        </w:rPr>
      </w:pPr>
      <w:r w:rsidRPr="00F946C4">
        <w:rPr>
          <w:rFonts w:eastAsiaTheme="minorEastAsia" w:hint="eastAsia"/>
          <w:sz w:val="24"/>
        </w:rPr>
        <w:t>公司在发展初期，财务风险主要体现为资金短缺风险，即资金不能满足公司快速发展的需要。公司前期投入主要来自场地租金、装修费用、设施和设备购买的费用以及宣传费用等。</w:t>
      </w:r>
      <w:r w:rsidRPr="00F946C4">
        <w:rPr>
          <w:rFonts w:eastAsiaTheme="minorEastAsia" w:hint="eastAsia"/>
          <w:sz w:val="24"/>
        </w:rPr>
        <w:t xml:space="preserve"> </w:t>
      </w:r>
    </w:p>
    <w:p w:rsidR="00F946C4" w:rsidRPr="00F946C4" w:rsidRDefault="00AC7C90" w:rsidP="00F946C4">
      <w:pPr>
        <w:spacing w:line="440" w:lineRule="exact"/>
        <w:ind w:firstLineChars="200" w:firstLine="480"/>
        <w:rPr>
          <w:rFonts w:eastAsiaTheme="minorEastAsia"/>
          <w:sz w:val="24"/>
        </w:rPr>
      </w:pPr>
      <w:r>
        <w:rPr>
          <w:rFonts w:eastAsiaTheme="minorEastAsia"/>
          <w:sz w:val="24"/>
        </w:rPr>
        <w:t>4.</w:t>
      </w:r>
      <w:r w:rsidR="00F946C4" w:rsidRPr="00F946C4">
        <w:rPr>
          <w:rFonts w:eastAsiaTheme="minorEastAsia" w:hint="eastAsia"/>
          <w:sz w:val="24"/>
        </w:rPr>
        <w:t>2.2</w:t>
      </w:r>
      <w:r w:rsidR="00F946C4" w:rsidRPr="00F946C4">
        <w:rPr>
          <w:rFonts w:eastAsiaTheme="minorEastAsia" w:hint="eastAsia"/>
          <w:sz w:val="24"/>
        </w:rPr>
        <w:t>对策</w:t>
      </w:r>
      <w:r w:rsidR="00F946C4" w:rsidRPr="00F946C4">
        <w:rPr>
          <w:rFonts w:eastAsiaTheme="minorEastAsia" w:hint="eastAsia"/>
          <w:sz w:val="24"/>
        </w:rPr>
        <w:t xml:space="preserve"> </w:t>
      </w:r>
    </w:p>
    <w:p w:rsidR="00F946C4" w:rsidRPr="00F946C4" w:rsidRDefault="00F946C4" w:rsidP="00F946C4">
      <w:pPr>
        <w:spacing w:line="440" w:lineRule="exact"/>
        <w:ind w:firstLineChars="200" w:firstLine="480"/>
        <w:rPr>
          <w:rFonts w:eastAsiaTheme="minorEastAsia"/>
          <w:sz w:val="24"/>
        </w:rPr>
      </w:pPr>
      <w:r w:rsidRPr="00F946C4">
        <w:rPr>
          <w:rFonts w:eastAsiaTheme="minorEastAsia" w:hint="eastAsia"/>
          <w:sz w:val="24"/>
        </w:rPr>
        <w:t>加强对公司资金运行情况的监控力度，最大限度地提高资金使用率；实施财务监管和预算制度；聘请高素质人才进行有效的管理。</w:t>
      </w:r>
    </w:p>
    <w:p w:rsidR="00F946C4" w:rsidRDefault="00AC7C90" w:rsidP="00F946C4">
      <w:pPr>
        <w:pStyle w:val="3"/>
      </w:pPr>
      <w:bookmarkStart w:id="2" w:name="_Toc486753114"/>
      <w:bookmarkStart w:id="3" w:name="_Toc17809"/>
      <w:r>
        <w:lastRenderedPageBreak/>
        <w:t>4.</w:t>
      </w:r>
      <w:r>
        <w:rPr>
          <w:rFonts w:hint="eastAsia"/>
        </w:rPr>
        <w:t>3</w:t>
      </w:r>
      <w:r w:rsidR="00F946C4">
        <w:t xml:space="preserve"> </w:t>
      </w:r>
      <w:r w:rsidR="00F946C4">
        <w:rPr>
          <w:rFonts w:hint="eastAsia"/>
        </w:rPr>
        <w:t>管理风险及对策</w:t>
      </w:r>
      <w:bookmarkEnd w:id="2"/>
      <w:bookmarkEnd w:id="3"/>
      <w:r w:rsidR="00F946C4">
        <w:rPr>
          <w:rFonts w:hint="eastAsia"/>
        </w:rPr>
        <w:t xml:space="preserve"> </w:t>
      </w:r>
    </w:p>
    <w:p w:rsidR="00F946C4" w:rsidRPr="00F946C4" w:rsidRDefault="00AC7C90" w:rsidP="00F946C4">
      <w:pPr>
        <w:spacing w:line="440" w:lineRule="exact"/>
        <w:ind w:firstLineChars="200" w:firstLine="480"/>
        <w:rPr>
          <w:rFonts w:eastAsiaTheme="minorEastAsia"/>
          <w:sz w:val="24"/>
        </w:rPr>
      </w:pPr>
      <w:r>
        <w:rPr>
          <w:rFonts w:eastAsiaTheme="minorEastAsia"/>
          <w:sz w:val="24"/>
        </w:rPr>
        <w:t>4.</w:t>
      </w:r>
      <w:r w:rsidR="00F946C4" w:rsidRPr="00F946C4">
        <w:rPr>
          <w:rFonts w:eastAsiaTheme="minorEastAsia" w:hint="eastAsia"/>
          <w:sz w:val="24"/>
        </w:rPr>
        <w:t>3.1</w:t>
      </w:r>
      <w:r w:rsidR="00F946C4" w:rsidRPr="00F946C4">
        <w:rPr>
          <w:rFonts w:eastAsiaTheme="minorEastAsia" w:hint="eastAsia"/>
          <w:sz w:val="24"/>
        </w:rPr>
        <w:t>管理风险</w:t>
      </w:r>
      <w:r w:rsidR="00F946C4" w:rsidRPr="00F946C4">
        <w:rPr>
          <w:rFonts w:eastAsiaTheme="minorEastAsia" w:hint="eastAsia"/>
          <w:sz w:val="24"/>
        </w:rPr>
        <w:t xml:space="preserve"> </w:t>
      </w:r>
    </w:p>
    <w:p w:rsidR="00F946C4" w:rsidRPr="00F946C4" w:rsidRDefault="00F946C4" w:rsidP="00F946C4">
      <w:pPr>
        <w:spacing w:line="440" w:lineRule="exact"/>
        <w:ind w:firstLineChars="200" w:firstLine="480"/>
        <w:rPr>
          <w:rFonts w:eastAsiaTheme="minorEastAsia"/>
          <w:sz w:val="24"/>
        </w:rPr>
      </w:pPr>
      <w:r w:rsidRPr="00F946C4">
        <w:rPr>
          <w:rFonts w:eastAsiaTheme="minorEastAsia" w:hint="eastAsia"/>
          <w:sz w:val="24"/>
        </w:rPr>
        <w:t>随着公司规模的扩大，公司的组织结构、管理方法和思想可能不适应不断变化的内外环境。公司的自主研发团队所开发的产品和服务不能跟上消费者需求变化的脚步。</w:t>
      </w:r>
      <w:r w:rsidRPr="00F946C4">
        <w:rPr>
          <w:rFonts w:eastAsiaTheme="minorEastAsia" w:hint="eastAsia"/>
          <w:sz w:val="24"/>
        </w:rPr>
        <w:t xml:space="preserve"> </w:t>
      </w:r>
    </w:p>
    <w:p w:rsidR="00F946C4" w:rsidRPr="00F946C4" w:rsidRDefault="00AC7C90" w:rsidP="00F946C4">
      <w:pPr>
        <w:spacing w:line="440" w:lineRule="exact"/>
        <w:ind w:firstLineChars="200" w:firstLine="480"/>
        <w:rPr>
          <w:rFonts w:eastAsiaTheme="minorEastAsia"/>
          <w:sz w:val="24"/>
        </w:rPr>
      </w:pPr>
      <w:r>
        <w:rPr>
          <w:rFonts w:eastAsiaTheme="minorEastAsia"/>
          <w:sz w:val="24"/>
        </w:rPr>
        <w:t>4.</w:t>
      </w:r>
      <w:r w:rsidR="00F946C4" w:rsidRPr="00F946C4">
        <w:rPr>
          <w:rFonts w:eastAsiaTheme="minorEastAsia" w:hint="eastAsia"/>
          <w:sz w:val="24"/>
        </w:rPr>
        <w:t>3.2</w:t>
      </w:r>
      <w:r w:rsidR="00F946C4" w:rsidRPr="00F946C4">
        <w:rPr>
          <w:rFonts w:eastAsiaTheme="minorEastAsia" w:hint="eastAsia"/>
          <w:sz w:val="24"/>
        </w:rPr>
        <w:t>对策</w:t>
      </w:r>
      <w:r w:rsidR="00F946C4" w:rsidRPr="00F946C4">
        <w:rPr>
          <w:rFonts w:eastAsiaTheme="minorEastAsia" w:hint="eastAsia"/>
          <w:sz w:val="24"/>
        </w:rPr>
        <w:t xml:space="preserve"> </w:t>
      </w:r>
    </w:p>
    <w:p w:rsidR="00F946C4" w:rsidRPr="00F946C4" w:rsidRDefault="00F946C4" w:rsidP="00F946C4">
      <w:pPr>
        <w:spacing w:line="440" w:lineRule="exact"/>
        <w:ind w:firstLineChars="200" w:firstLine="480"/>
        <w:rPr>
          <w:rFonts w:eastAsiaTheme="minorEastAsia"/>
          <w:sz w:val="24"/>
        </w:rPr>
      </w:pPr>
      <w:r w:rsidRPr="00F946C4">
        <w:rPr>
          <w:rFonts w:eastAsiaTheme="minorEastAsia" w:hint="eastAsia"/>
          <w:sz w:val="24"/>
        </w:rPr>
        <w:t>推行目标成本管理，加强成本控制；采取内部培训、外部培训等多种措施，提高管理团队的整体素质；倡导组织创新、思维创新，以适应不断变化的外部环境。</w:t>
      </w:r>
      <w:r w:rsidRPr="00F946C4">
        <w:rPr>
          <w:rFonts w:eastAsiaTheme="minorEastAsia" w:hint="eastAsia"/>
          <w:sz w:val="24"/>
        </w:rPr>
        <w:t xml:space="preserve"> </w:t>
      </w:r>
    </w:p>
    <w:p w:rsidR="00F946C4" w:rsidRPr="00F946C4" w:rsidRDefault="00F946C4" w:rsidP="00EA0F1F"/>
    <w:p w:rsidR="00EA060D" w:rsidRDefault="008D4BE7" w:rsidP="00A92569">
      <w:pPr>
        <w:pStyle w:val="1"/>
      </w:pPr>
      <w:r>
        <w:t>六</w:t>
      </w:r>
      <w:r w:rsidR="00A92569">
        <w:rPr>
          <w:rFonts w:hint="eastAsia"/>
        </w:rPr>
        <w:t>、市场营销</w:t>
      </w:r>
      <w:r>
        <w:rPr>
          <w:rFonts w:hint="eastAsia"/>
        </w:rPr>
        <w:t>推广计划</w:t>
      </w:r>
    </w:p>
    <w:p w:rsidR="00A92569" w:rsidRDefault="00A92569" w:rsidP="00A92569">
      <w:pPr>
        <w:pStyle w:val="2"/>
        <w:spacing w:line="360" w:lineRule="auto"/>
        <w:rPr>
          <w:sz w:val="28"/>
          <w:szCs w:val="28"/>
        </w:rPr>
      </w:pPr>
      <w:r>
        <w:rPr>
          <w:rFonts w:hint="eastAsia"/>
          <w:sz w:val="28"/>
          <w:szCs w:val="28"/>
        </w:rPr>
        <w:t xml:space="preserve">1. </w:t>
      </w:r>
      <w:r w:rsidR="00FD4935">
        <w:rPr>
          <w:rFonts w:asciiTheme="majorEastAsia" w:hAnsiTheme="majorEastAsia" w:cs="仿宋" w:hint="eastAsia"/>
          <w:sz w:val="28"/>
          <w:szCs w:val="28"/>
        </w:rPr>
        <w:t>运营方式</w:t>
      </w:r>
    </w:p>
    <w:p w:rsidR="00A92569" w:rsidRDefault="00FD4935" w:rsidP="00A92569">
      <w:pPr>
        <w:spacing w:line="440" w:lineRule="exact"/>
        <w:ind w:firstLineChars="200" w:firstLine="480"/>
        <w:rPr>
          <w:rFonts w:ascii="宋体" w:hAnsi="宋体"/>
          <w:sz w:val="24"/>
          <w:szCs w:val="24"/>
        </w:rPr>
      </w:pPr>
      <w:r>
        <w:rPr>
          <w:rFonts w:ascii="宋体" w:hAnsi="宋体" w:hint="eastAsia"/>
          <w:sz w:val="24"/>
          <w:szCs w:val="24"/>
        </w:rPr>
        <w:t>每一个行业的发展都会经过三</w:t>
      </w:r>
      <w:r w:rsidRPr="00FD4935">
        <w:rPr>
          <w:rFonts w:ascii="宋体" w:hAnsi="宋体" w:hint="eastAsia"/>
          <w:sz w:val="24"/>
          <w:szCs w:val="24"/>
        </w:rPr>
        <w:t>个阶段：初长期、成长期、成熟期。赚钱的定律是从成长期介入，成熟期退出。</w:t>
      </w:r>
      <w:r>
        <w:rPr>
          <w:rFonts w:ascii="宋体" w:hAnsi="宋体"/>
          <w:sz w:val="24"/>
          <w:szCs w:val="24"/>
        </w:rPr>
        <w:t>针对不同的时期</w:t>
      </w:r>
      <w:r w:rsidR="00A92569">
        <w:rPr>
          <w:rFonts w:ascii="宋体" w:hAnsi="宋体"/>
          <w:sz w:val="24"/>
          <w:szCs w:val="24"/>
        </w:rPr>
        <w:t>，分别采取以下市场战略</w:t>
      </w:r>
      <w:r w:rsidR="00A92569">
        <w:rPr>
          <w:rFonts w:ascii="宋体" w:hAnsi="宋体" w:hint="eastAsia"/>
          <w:sz w:val="24"/>
          <w:szCs w:val="24"/>
        </w:rPr>
        <w:t>:</w:t>
      </w:r>
    </w:p>
    <w:p w:rsidR="00A92569" w:rsidRDefault="00A92569" w:rsidP="00A92569">
      <w:pPr>
        <w:spacing w:line="440" w:lineRule="exact"/>
        <w:ind w:firstLineChars="200" w:firstLine="480"/>
        <w:rPr>
          <w:rFonts w:ascii="宋体" w:hAnsi="宋体"/>
          <w:sz w:val="24"/>
          <w:szCs w:val="24"/>
        </w:rPr>
      </w:pPr>
      <w:r>
        <w:rPr>
          <w:rFonts w:ascii="宋体" w:hAnsi="宋体"/>
          <w:sz w:val="24"/>
          <w:szCs w:val="24"/>
        </w:rPr>
        <w:t>在进入市场初期采用差异化战略尽快进入市场；在成长期，采用成本领先及差异化战略占领市场，成为领导者；在成熟期采用多元化战略，进入相关领域。</w:t>
      </w:r>
    </w:p>
    <w:p w:rsidR="00A92569" w:rsidRDefault="00A92569" w:rsidP="00A92569">
      <w:pPr>
        <w:spacing w:line="440" w:lineRule="exact"/>
        <w:ind w:firstLineChars="200" w:firstLine="480"/>
        <w:rPr>
          <w:rFonts w:ascii="宋体" w:hAnsi="宋体"/>
          <w:sz w:val="24"/>
          <w:szCs w:val="24"/>
        </w:rPr>
      </w:pPr>
      <w:r>
        <w:rPr>
          <w:rFonts w:ascii="宋体" w:hAnsi="宋体" w:hint="eastAsia"/>
          <w:sz w:val="24"/>
          <w:szCs w:val="24"/>
        </w:rPr>
        <w:t>目前甚至将来一段时间，基础设施投资规模较大，为赢得了良好的发展机遇，但同时应看到企业中什么受国家的</w:t>
      </w:r>
      <w:hyperlink r:id="rId13" w:tgtFrame="_blank" w:history="1">
        <w:r>
          <w:rPr>
            <w:rFonts w:ascii="宋体" w:hAnsi="宋体" w:hint="eastAsia"/>
            <w:sz w:val="24"/>
            <w:szCs w:val="24"/>
          </w:rPr>
          <w:t>宏观经济政策</w:t>
        </w:r>
      </w:hyperlink>
      <w:r>
        <w:rPr>
          <w:rFonts w:ascii="宋体" w:hAnsi="宋体" w:hint="eastAsia"/>
          <w:sz w:val="24"/>
          <w:szCs w:val="24"/>
        </w:rPr>
        <w:t>影响较大，市场管理还不尽规范，为了提高企业的抗风险能力，有效化解</w:t>
      </w:r>
      <w:hyperlink r:id="rId14" w:tgtFrame="_blank" w:history="1">
        <w:r>
          <w:rPr>
            <w:rFonts w:ascii="宋体" w:hAnsi="宋体" w:hint="eastAsia"/>
            <w:sz w:val="24"/>
            <w:szCs w:val="24"/>
          </w:rPr>
          <w:t>市场风险</w:t>
        </w:r>
      </w:hyperlink>
      <w:r>
        <w:rPr>
          <w:rFonts w:ascii="宋体" w:hAnsi="宋体" w:hint="eastAsia"/>
          <w:sz w:val="24"/>
          <w:szCs w:val="24"/>
        </w:rPr>
        <w:t>，将其做强做大，形成品牌优势，同时向其他产业领域延伸，具体有如下设想：</w:t>
      </w:r>
      <w:r>
        <w:rPr>
          <w:rFonts w:ascii="宋体" w:hAnsi="宋体" w:hint="eastAsia"/>
          <w:sz w:val="24"/>
          <w:szCs w:val="24"/>
        </w:rPr>
        <w:br/>
        <w:t xml:space="preserve">　　1、利用各种手段宣传自己。一是公司要开发科技含量高、经济效益好的新产品，努力做到“人无我有，人有我优”，形成企业核心竞争力。二是公司业务在扩展上要开拓视野，主动出击。发挥人才优势，给用户提供满意的施工服务。扩大影响，提高知名度，提高</w:t>
      </w:r>
      <w:hyperlink r:id="rId15" w:tgtFrame="_blank" w:history="1">
        <w:r>
          <w:rPr>
            <w:rFonts w:ascii="宋体" w:hAnsi="宋体" w:hint="eastAsia"/>
            <w:sz w:val="24"/>
            <w:szCs w:val="24"/>
          </w:rPr>
          <w:t>市场占有率</w:t>
        </w:r>
      </w:hyperlink>
      <w:r>
        <w:rPr>
          <w:rFonts w:ascii="宋体" w:hAnsi="宋体" w:hint="eastAsia"/>
          <w:sz w:val="24"/>
          <w:szCs w:val="24"/>
        </w:rPr>
        <w:t>。形成公司主要的</w:t>
      </w:r>
      <w:hyperlink r:id="rId16" w:tgtFrame="_blank" w:history="1">
        <w:r>
          <w:rPr>
            <w:rFonts w:ascii="宋体" w:hAnsi="宋体" w:hint="eastAsia"/>
            <w:sz w:val="24"/>
            <w:szCs w:val="24"/>
          </w:rPr>
          <w:t>经济增长</w:t>
        </w:r>
      </w:hyperlink>
      <w:r>
        <w:rPr>
          <w:rFonts w:ascii="宋体" w:hAnsi="宋体" w:hint="eastAsia"/>
          <w:sz w:val="24"/>
          <w:szCs w:val="24"/>
        </w:rPr>
        <w:t>亮点。</w:t>
      </w:r>
      <w:r>
        <w:rPr>
          <w:rFonts w:ascii="宋体" w:hAnsi="宋体" w:hint="eastAsia"/>
          <w:sz w:val="24"/>
          <w:szCs w:val="24"/>
        </w:rPr>
        <w:br/>
        <w:t xml:space="preserve">　　2、积极扩展业务，积极创造条件，时机成熟时，完成公司资质的升级工作，以争取更大的业务，形成公司主要</w:t>
      </w:r>
      <w:hyperlink r:id="rId17" w:tgtFrame="_blank" w:history="1">
        <w:r>
          <w:rPr>
            <w:rFonts w:ascii="宋体" w:hAnsi="宋体" w:hint="eastAsia"/>
            <w:sz w:val="24"/>
            <w:szCs w:val="24"/>
          </w:rPr>
          <w:t>经济增长</w:t>
        </w:r>
      </w:hyperlink>
      <w:r>
        <w:rPr>
          <w:rFonts w:ascii="宋体" w:hAnsi="宋体" w:hint="eastAsia"/>
          <w:sz w:val="24"/>
          <w:szCs w:val="24"/>
        </w:rPr>
        <w:t>点。</w:t>
      </w:r>
    </w:p>
    <w:p w:rsidR="00A92569" w:rsidRDefault="00A92569" w:rsidP="00A92569">
      <w:pPr>
        <w:pStyle w:val="2"/>
        <w:numPr>
          <w:ilvl w:val="0"/>
          <w:numId w:val="10"/>
        </w:numPr>
        <w:spacing w:line="360" w:lineRule="auto"/>
        <w:rPr>
          <w:sz w:val="28"/>
          <w:szCs w:val="28"/>
        </w:rPr>
      </w:pPr>
      <w:bookmarkStart w:id="4" w:name="_Toc486753095"/>
      <w:bookmarkStart w:id="5" w:name="_Toc486713178"/>
      <w:bookmarkStart w:id="6" w:name="_Toc7827"/>
      <w:bookmarkStart w:id="7" w:name="_Toc485236715"/>
      <w:bookmarkStart w:id="8" w:name="_Toc485721040"/>
      <w:bookmarkStart w:id="9" w:name="_Toc5903"/>
      <w:r>
        <w:rPr>
          <w:sz w:val="28"/>
          <w:szCs w:val="28"/>
        </w:rPr>
        <w:lastRenderedPageBreak/>
        <w:t>产品生命周期</w:t>
      </w:r>
      <w:bookmarkEnd w:id="4"/>
      <w:bookmarkEnd w:id="5"/>
      <w:bookmarkEnd w:id="6"/>
      <w:bookmarkEnd w:id="7"/>
      <w:bookmarkEnd w:id="8"/>
      <w:bookmarkEnd w:id="9"/>
    </w:p>
    <w:p w:rsidR="00A92569" w:rsidRDefault="00A92569" w:rsidP="00A92569">
      <w:pPr>
        <w:spacing w:line="440" w:lineRule="exact"/>
        <w:ind w:firstLineChars="200" w:firstLine="480"/>
        <w:rPr>
          <w:color w:val="333333"/>
          <w:sz w:val="24"/>
          <w:szCs w:val="24"/>
        </w:rPr>
      </w:pPr>
      <w:r>
        <w:rPr>
          <w:rFonts w:ascii="宋体" w:hAnsi="宋体"/>
          <w:noProof/>
          <w:sz w:val="24"/>
          <w:szCs w:val="24"/>
        </w:rPr>
        <w:drawing>
          <wp:anchor distT="0" distB="0" distL="114300" distR="114300" simplePos="0" relativeHeight="251665408" behindDoc="0" locked="0" layoutInCell="1" allowOverlap="1" wp14:anchorId="6E605465" wp14:editId="00928CE6">
            <wp:simplePos x="0" y="0"/>
            <wp:positionH relativeFrom="column">
              <wp:posOffset>7620</wp:posOffset>
            </wp:positionH>
            <wp:positionV relativeFrom="paragraph">
              <wp:posOffset>1877060</wp:posOffset>
            </wp:positionV>
            <wp:extent cx="5273675" cy="3239770"/>
            <wp:effectExtent l="0" t="0" r="317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3675" cy="3239770"/>
                    </a:xfrm>
                    <a:prstGeom prst="rect">
                      <a:avLst/>
                    </a:prstGeom>
                  </pic:spPr>
                </pic:pic>
              </a:graphicData>
            </a:graphic>
          </wp:anchor>
        </w:drawing>
      </w:r>
      <w:r>
        <w:rPr>
          <w:rFonts w:ascii="宋体" w:hAnsi="宋体" w:hint="eastAsia"/>
          <w:sz w:val="24"/>
          <w:szCs w:val="24"/>
        </w:rPr>
        <w:t>产品的一些特性使得消费者能够短期内接受这个产品，预计产品导入期比较短，约1—2年左右。产品一旦被消费者接受之后，市场上必定会出现大量的类似产品，产品会迅速成长进入成长期。成长期是公司发展的关键时期，预计成长期2年左右。成熟期产品会不断的完善，预计成熟期能够持续4—5年左右。产品生命周期曲线如下：</w:t>
      </w:r>
    </w:p>
    <w:p w:rsidR="00EA060D" w:rsidRDefault="00EA060D" w:rsidP="00C1472E">
      <w:pPr>
        <w:spacing w:line="360" w:lineRule="auto"/>
        <w:rPr>
          <w:rFonts w:eastAsiaTheme="minorEastAsia"/>
          <w:sz w:val="24"/>
        </w:rPr>
      </w:pPr>
    </w:p>
    <w:p w:rsidR="00A92569" w:rsidRPr="007A74E8" w:rsidRDefault="00A92569" w:rsidP="00A92569">
      <w:pPr>
        <w:spacing w:line="440" w:lineRule="exact"/>
        <w:ind w:firstLineChars="200" w:firstLine="480"/>
        <w:rPr>
          <w:rFonts w:eastAsiaTheme="minorEastAsia"/>
          <w:sz w:val="24"/>
        </w:rPr>
      </w:pPr>
      <w:r w:rsidRPr="007A74E8">
        <w:rPr>
          <w:rFonts w:eastAsiaTheme="minorEastAsia" w:hint="eastAsia"/>
          <w:sz w:val="24"/>
        </w:rPr>
        <w:t>产品导入期主要采取超市和社区商店等销售网点接近最终消费者。主要还是考虑到其巨大的客流量</w:t>
      </w:r>
      <w:r w:rsidR="00FD4935">
        <w:rPr>
          <w:rFonts w:eastAsiaTheme="minorEastAsia" w:hint="eastAsia"/>
          <w:sz w:val="24"/>
        </w:rPr>
        <w:t>和众多的网点将给产品的前期推广带来便利，另外作为父母养育小宝宝的“小助手”</w:t>
      </w:r>
      <w:r w:rsidRPr="007A74E8">
        <w:rPr>
          <w:rFonts w:eastAsiaTheme="minorEastAsia" w:hint="eastAsia"/>
          <w:sz w:val="24"/>
        </w:rPr>
        <w:t>，在销售方式上，前期考虑多种促销活动，目的是使消费者更快的了解</w:t>
      </w:r>
      <w:r w:rsidR="00FD4935">
        <w:rPr>
          <w:rFonts w:eastAsiaTheme="minorEastAsia" w:hint="eastAsia"/>
          <w:sz w:val="24"/>
        </w:rPr>
        <w:t>物联网</w:t>
      </w:r>
      <w:r w:rsidR="007A74E8">
        <w:rPr>
          <w:rFonts w:eastAsiaTheme="minorEastAsia" w:hint="eastAsia"/>
          <w:sz w:val="24"/>
        </w:rPr>
        <w:t>婴儿</w:t>
      </w:r>
      <w:r w:rsidR="00FD4935">
        <w:rPr>
          <w:rFonts w:eastAsiaTheme="minorEastAsia" w:hint="eastAsia"/>
          <w:sz w:val="24"/>
        </w:rPr>
        <w:t>睡眠</w:t>
      </w:r>
      <w:r w:rsidR="007A74E8">
        <w:rPr>
          <w:rFonts w:eastAsiaTheme="minorEastAsia" w:hint="eastAsia"/>
          <w:sz w:val="24"/>
        </w:rPr>
        <w:t>监测</w:t>
      </w:r>
      <w:r w:rsidR="007A74E8" w:rsidRPr="00A50D3D">
        <w:rPr>
          <w:rFonts w:eastAsiaTheme="minorEastAsia" w:hint="eastAsia"/>
          <w:sz w:val="24"/>
        </w:rPr>
        <w:t>脚环</w:t>
      </w:r>
      <w:r w:rsidRPr="007A74E8">
        <w:rPr>
          <w:rFonts w:eastAsiaTheme="minorEastAsia" w:hint="eastAsia"/>
          <w:sz w:val="24"/>
        </w:rPr>
        <w:t>性能及其使用方法等。</w:t>
      </w:r>
    </w:p>
    <w:p w:rsidR="00A92569" w:rsidRPr="007A74E8" w:rsidRDefault="00A92569" w:rsidP="00A92569">
      <w:pPr>
        <w:spacing w:line="440" w:lineRule="exact"/>
        <w:ind w:firstLineChars="200" w:firstLine="480"/>
        <w:rPr>
          <w:rFonts w:eastAsiaTheme="minorEastAsia"/>
          <w:sz w:val="24"/>
        </w:rPr>
      </w:pPr>
      <w:r w:rsidRPr="007A74E8">
        <w:rPr>
          <w:rFonts w:eastAsiaTheme="minorEastAsia" w:hint="eastAsia"/>
          <w:sz w:val="24"/>
        </w:rPr>
        <w:t xml:space="preserve">  </w:t>
      </w:r>
      <w:r w:rsidR="00FD4935">
        <w:rPr>
          <w:rFonts w:eastAsiaTheme="minorEastAsia" w:hint="eastAsia"/>
          <w:sz w:val="24"/>
        </w:rPr>
        <w:t>物联网</w:t>
      </w:r>
      <w:r w:rsidR="007A74E8" w:rsidRPr="007A74E8">
        <w:rPr>
          <w:rFonts w:eastAsiaTheme="minorEastAsia" w:hint="eastAsia"/>
          <w:sz w:val="24"/>
        </w:rPr>
        <w:t>婴儿</w:t>
      </w:r>
      <w:r w:rsidR="00FD4935">
        <w:rPr>
          <w:rFonts w:eastAsiaTheme="minorEastAsia" w:hint="eastAsia"/>
          <w:sz w:val="24"/>
        </w:rPr>
        <w:t>睡眠</w:t>
      </w:r>
      <w:r w:rsidR="007A74E8" w:rsidRPr="007A74E8">
        <w:rPr>
          <w:rFonts w:eastAsiaTheme="minorEastAsia" w:hint="eastAsia"/>
          <w:sz w:val="24"/>
        </w:rPr>
        <w:t>监测脚环作为一种新产品进入市场，</w:t>
      </w:r>
      <w:r w:rsidRPr="007A74E8">
        <w:rPr>
          <w:rFonts w:eastAsiaTheme="minorEastAsia" w:hint="eastAsia"/>
          <w:sz w:val="24"/>
        </w:rPr>
        <w:t>希望以其独特的性能和优异的品质吸引目标顾客，从而在市场上占据一定份额，根据对产品行业的分析以及公司理念，制定以下短、中、长期三种销售目标。</w:t>
      </w:r>
    </w:p>
    <w:p w:rsidR="00A92569" w:rsidRDefault="00A92569" w:rsidP="00A92569">
      <w:pPr>
        <w:spacing w:line="440" w:lineRule="exact"/>
        <w:ind w:firstLineChars="200" w:firstLine="480"/>
        <w:rPr>
          <w:color w:val="333333"/>
          <w:sz w:val="24"/>
          <w:szCs w:val="24"/>
        </w:rPr>
      </w:pPr>
    </w:p>
    <w:tbl>
      <w:tblPr>
        <w:tblStyle w:val="a6"/>
        <w:tblW w:w="8296" w:type="dxa"/>
        <w:jc w:val="center"/>
        <w:tblLayout w:type="fixed"/>
        <w:tblLook w:val="04A0" w:firstRow="1" w:lastRow="0" w:firstColumn="1" w:lastColumn="0" w:noHBand="0" w:noVBand="1"/>
      </w:tblPr>
      <w:tblGrid>
        <w:gridCol w:w="1535"/>
        <w:gridCol w:w="3064"/>
        <w:gridCol w:w="3697"/>
      </w:tblGrid>
      <w:tr w:rsidR="00A92569" w:rsidTr="0009269E">
        <w:trPr>
          <w:trHeight w:val="780"/>
          <w:jc w:val="center"/>
        </w:trPr>
        <w:tc>
          <w:tcPr>
            <w:tcW w:w="1535" w:type="dxa"/>
            <w:vMerge w:val="restart"/>
            <w:vAlign w:val="center"/>
          </w:tcPr>
          <w:p w:rsidR="00A92569" w:rsidRDefault="00A92569" w:rsidP="0009269E">
            <w:pPr>
              <w:spacing w:line="360" w:lineRule="auto"/>
              <w:rPr>
                <w:rFonts w:ascii="黑体" w:eastAsia="黑体" w:hAnsi="黑体"/>
                <w:sz w:val="24"/>
                <w:szCs w:val="24"/>
              </w:rPr>
            </w:pPr>
            <w:r>
              <w:rPr>
                <w:rFonts w:ascii="黑体" w:eastAsia="黑体" w:hAnsi="黑体"/>
                <w:sz w:val="24"/>
                <w:szCs w:val="24"/>
              </w:rPr>
              <w:t>产品导入期</w:t>
            </w:r>
          </w:p>
        </w:tc>
        <w:tc>
          <w:tcPr>
            <w:tcW w:w="3064" w:type="dxa"/>
            <w:vMerge w:val="restart"/>
            <w:vAlign w:val="center"/>
          </w:tcPr>
          <w:p w:rsidR="00A92569" w:rsidRDefault="00A92569" w:rsidP="0009269E">
            <w:pPr>
              <w:spacing w:line="440" w:lineRule="exact"/>
              <w:ind w:firstLineChars="200" w:firstLine="480"/>
              <w:rPr>
                <w:color w:val="333333"/>
                <w:sz w:val="24"/>
                <w:szCs w:val="24"/>
              </w:rPr>
            </w:pPr>
            <w:r>
              <w:rPr>
                <w:color w:val="333333"/>
                <w:sz w:val="24"/>
                <w:szCs w:val="24"/>
              </w:rPr>
              <w:t>通过营销手段向消费者传播产品概念</w:t>
            </w:r>
          </w:p>
        </w:tc>
        <w:tc>
          <w:tcPr>
            <w:tcW w:w="3697" w:type="dxa"/>
            <w:vAlign w:val="center"/>
          </w:tcPr>
          <w:p w:rsidR="00A92569" w:rsidRDefault="00A92569" w:rsidP="0009269E">
            <w:pPr>
              <w:spacing w:line="440" w:lineRule="exact"/>
              <w:ind w:firstLineChars="200" w:firstLine="480"/>
              <w:rPr>
                <w:color w:val="333333"/>
                <w:sz w:val="24"/>
                <w:szCs w:val="24"/>
              </w:rPr>
            </w:pPr>
            <w:r>
              <w:rPr>
                <w:color w:val="333333"/>
                <w:sz w:val="24"/>
                <w:szCs w:val="24"/>
              </w:rPr>
              <w:t>通过电视和平面媒体广告宣传让目标消费者了解我们的产品</w:t>
            </w:r>
            <w:r>
              <w:rPr>
                <w:rFonts w:hint="eastAsia"/>
                <w:color w:val="333333"/>
                <w:sz w:val="24"/>
                <w:szCs w:val="24"/>
              </w:rPr>
              <w:t>。</w:t>
            </w:r>
          </w:p>
        </w:tc>
      </w:tr>
      <w:tr w:rsidR="00A92569" w:rsidTr="0009269E">
        <w:trPr>
          <w:jc w:val="center"/>
        </w:trPr>
        <w:tc>
          <w:tcPr>
            <w:tcW w:w="1535" w:type="dxa"/>
            <w:vMerge/>
            <w:vAlign w:val="center"/>
          </w:tcPr>
          <w:p w:rsidR="00A92569" w:rsidRDefault="00A92569" w:rsidP="0009269E">
            <w:pPr>
              <w:spacing w:line="360" w:lineRule="auto"/>
              <w:ind w:firstLineChars="200" w:firstLine="480"/>
              <w:rPr>
                <w:rFonts w:ascii="黑体" w:eastAsia="黑体" w:hAnsi="黑体"/>
                <w:sz w:val="24"/>
                <w:szCs w:val="24"/>
              </w:rPr>
            </w:pPr>
          </w:p>
        </w:tc>
        <w:tc>
          <w:tcPr>
            <w:tcW w:w="3064" w:type="dxa"/>
            <w:vMerge/>
            <w:vAlign w:val="center"/>
          </w:tcPr>
          <w:p w:rsidR="00A92569" w:rsidRDefault="00A92569" w:rsidP="0009269E">
            <w:pPr>
              <w:spacing w:line="440" w:lineRule="exact"/>
              <w:ind w:firstLineChars="200" w:firstLine="480"/>
              <w:rPr>
                <w:color w:val="333333"/>
                <w:sz w:val="24"/>
                <w:szCs w:val="24"/>
              </w:rPr>
            </w:pPr>
          </w:p>
        </w:tc>
        <w:tc>
          <w:tcPr>
            <w:tcW w:w="3697" w:type="dxa"/>
            <w:vAlign w:val="center"/>
          </w:tcPr>
          <w:p w:rsidR="00A92569" w:rsidRDefault="00A92569" w:rsidP="0009269E">
            <w:pPr>
              <w:spacing w:line="440" w:lineRule="exact"/>
              <w:ind w:firstLineChars="200" w:firstLine="480"/>
              <w:rPr>
                <w:color w:val="333333"/>
                <w:sz w:val="24"/>
                <w:szCs w:val="24"/>
              </w:rPr>
            </w:pPr>
            <w:r>
              <w:rPr>
                <w:color w:val="333333"/>
                <w:sz w:val="24"/>
                <w:szCs w:val="24"/>
              </w:rPr>
              <w:t>通过在超市和社区的专业推</w:t>
            </w:r>
            <w:r>
              <w:rPr>
                <w:color w:val="333333"/>
                <w:sz w:val="24"/>
                <w:szCs w:val="24"/>
              </w:rPr>
              <w:lastRenderedPageBreak/>
              <w:t>广展示让消费者认识产品性能</w:t>
            </w:r>
            <w:r>
              <w:rPr>
                <w:rFonts w:hint="eastAsia"/>
                <w:color w:val="333333"/>
                <w:sz w:val="24"/>
                <w:szCs w:val="24"/>
              </w:rPr>
              <w:t>。</w:t>
            </w:r>
          </w:p>
        </w:tc>
      </w:tr>
      <w:tr w:rsidR="00A92569" w:rsidTr="0009269E">
        <w:trPr>
          <w:jc w:val="center"/>
        </w:trPr>
        <w:tc>
          <w:tcPr>
            <w:tcW w:w="1535" w:type="dxa"/>
            <w:vAlign w:val="center"/>
          </w:tcPr>
          <w:p w:rsidR="00A92569" w:rsidRDefault="00A92569" w:rsidP="0009269E">
            <w:pPr>
              <w:spacing w:line="360" w:lineRule="auto"/>
              <w:rPr>
                <w:rFonts w:ascii="黑体" w:eastAsia="黑体" w:hAnsi="黑体"/>
                <w:sz w:val="24"/>
                <w:szCs w:val="24"/>
              </w:rPr>
            </w:pPr>
            <w:r>
              <w:rPr>
                <w:rFonts w:ascii="黑体" w:eastAsia="黑体" w:hAnsi="黑体"/>
                <w:sz w:val="24"/>
                <w:szCs w:val="24"/>
              </w:rPr>
              <w:lastRenderedPageBreak/>
              <w:t>产品成长期</w:t>
            </w:r>
          </w:p>
        </w:tc>
        <w:tc>
          <w:tcPr>
            <w:tcW w:w="3064" w:type="dxa"/>
            <w:vAlign w:val="center"/>
          </w:tcPr>
          <w:p w:rsidR="00A92569" w:rsidRDefault="00A92569" w:rsidP="0009269E">
            <w:pPr>
              <w:spacing w:line="440" w:lineRule="exact"/>
              <w:ind w:firstLineChars="200" w:firstLine="480"/>
              <w:rPr>
                <w:color w:val="333333"/>
                <w:sz w:val="24"/>
                <w:szCs w:val="24"/>
              </w:rPr>
            </w:pPr>
            <w:r>
              <w:rPr>
                <w:color w:val="333333"/>
                <w:sz w:val="24"/>
                <w:szCs w:val="24"/>
              </w:rPr>
              <w:t>以技术和质量取胜，取得国家相关认证，树立品牌形象</w:t>
            </w:r>
          </w:p>
        </w:tc>
        <w:tc>
          <w:tcPr>
            <w:tcW w:w="3697" w:type="dxa"/>
            <w:vAlign w:val="center"/>
          </w:tcPr>
          <w:p w:rsidR="00A92569" w:rsidRDefault="00A92569" w:rsidP="0009269E">
            <w:pPr>
              <w:spacing w:line="440" w:lineRule="exact"/>
              <w:ind w:firstLineChars="200" w:firstLine="480"/>
              <w:rPr>
                <w:color w:val="333333"/>
                <w:sz w:val="24"/>
                <w:szCs w:val="24"/>
              </w:rPr>
            </w:pPr>
            <w:r>
              <w:rPr>
                <w:color w:val="333333"/>
                <w:sz w:val="24"/>
                <w:szCs w:val="24"/>
              </w:rPr>
              <w:t>继续优化产品品质，人性化结合具体场景设计开发产品，加强品牌宣传。</w:t>
            </w:r>
          </w:p>
        </w:tc>
      </w:tr>
      <w:tr w:rsidR="00A92569" w:rsidTr="0009269E">
        <w:trPr>
          <w:jc w:val="center"/>
        </w:trPr>
        <w:tc>
          <w:tcPr>
            <w:tcW w:w="1535" w:type="dxa"/>
            <w:vAlign w:val="center"/>
          </w:tcPr>
          <w:p w:rsidR="00A92569" w:rsidRDefault="00A92569" w:rsidP="0009269E">
            <w:pPr>
              <w:spacing w:line="360" w:lineRule="auto"/>
              <w:rPr>
                <w:rFonts w:ascii="黑体" w:eastAsia="黑体" w:hAnsi="黑体"/>
                <w:sz w:val="24"/>
                <w:szCs w:val="24"/>
              </w:rPr>
            </w:pPr>
            <w:r>
              <w:rPr>
                <w:rFonts w:ascii="黑体" w:eastAsia="黑体" w:hAnsi="黑体"/>
                <w:sz w:val="24"/>
                <w:szCs w:val="24"/>
              </w:rPr>
              <w:t>产品成熟期</w:t>
            </w:r>
          </w:p>
        </w:tc>
        <w:tc>
          <w:tcPr>
            <w:tcW w:w="3064" w:type="dxa"/>
            <w:vAlign w:val="center"/>
          </w:tcPr>
          <w:p w:rsidR="00A92569" w:rsidRDefault="00A92569" w:rsidP="00B55425">
            <w:pPr>
              <w:spacing w:line="440" w:lineRule="exact"/>
              <w:ind w:firstLineChars="200" w:firstLine="480"/>
              <w:rPr>
                <w:color w:val="333333"/>
                <w:sz w:val="24"/>
                <w:szCs w:val="24"/>
              </w:rPr>
            </w:pPr>
            <w:r>
              <w:rPr>
                <w:color w:val="333333"/>
                <w:sz w:val="24"/>
                <w:szCs w:val="24"/>
              </w:rPr>
              <w:t>做到</w:t>
            </w:r>
            <w:r w:rsidR="00FD4935">
              <w:rPr>
                <w:color w:val="333333"/>
                <w:sz w:val="24"/>
                <w:szCs w:val="24"/>
              </w:rPr>
              <w:t>婴幼儿监测</w:t>
            </w:r>
            <w:r>
              <w:rPr>
                <w:color w:val="333333"/>
                <w:sz w:val="24"/>
                <w:szCs w:val="24"/>
              </w:rPr>
              <w:t>行业第一品牌</w:t>
            </w:r>
          </w:p>
        </w:tc>
        <w:tc>
          <w:tcPr>
            <w:tcW w:w="3697" w:type="dxa"/>
            <w:vAlign w:val="center"/>
          </w:tcPr>
          <w:p w:rsidR="00A92569" w:rsidRDefault="00A92569" w:rsidP="0009269E">
            <w:pPr>
              <w:spacing w:line="440" w:lineRule="exact"/>
              <w:ind w:firstLineChars="200" w:firstLine="480"/>
              <w:rPr>
                <w:color w:val="333333"/>
                <w:sz w:val="24"/>
                <w:szCs w:val="24"/>
              </w:rPr>
            </w:pPr>
            <w:r>
              <w:rPr>
                <w:color w:val="333333"/>
                <w:sz w:val="24"/>
                <w:szCs w:val="24"/>
              </w:rPr>
              <w:t>拓展产品使用市场，加强品牌宣传，维护消费者认知。</w:t>
            </w:r>
          </w:p>
        </w:tc>
      </w:tr>
    </w:tbl>
    <w:p w:rsidR="00A92569" w:rsidRDefault="00A92569" w:rsidP="00A92569">
      <w:pPr>
        <w:spacing w:line="360" w:lineRule="auto"/>
        <w:ind w:firstLineChars="200" w:firstLine="480"/>
        <w:rPr>
          <w:rFonts w:ascii="黑体" w:eastAsia="黑体" w:hAnsi="黑体"/>
          <w:sz w:val="24"/>
          <w:szCs w:val="24"/>
        </w:rPr>
      </w:pPr>
    </w:p>
    <w:p w:rsidR="00A92569" w:rsidRDefault="00FD4935" w:rsidP="00025FD6">
      <w:pPr>
        <w:pStyle w:val="2"/>
        <w:numPr>
          <w:ilvl w:val="0"/>
          <w:numId w:val="10"/>
        </w:numPr>
        <w:spacing w:line="360" w:lineRule="auto"/>
        <w:rPr>
          <w:sz w:val="28"/>
          <w:szCs w:val="28"/>
        </w:rPr>
      </w:pPr>
      <w:bookmarkStart w:id="10" w:name="_Toc485721042"/>
      <w:bookmarkStart w:id="11" w:name="_Toc485236717"/>
      <w:bookmarkStart w:id="12" w:name="_Toc24380"/>
      <w:bookmarkStart w:id="13" w:name="_Toc486713180"/>
      <w:bookmarkStart w:id="14" w:name="_Toc486753097"/>
      <w:bookmarkStart w:id="15" w:name="_Toc16209"/>
      <w:r>
        <w:rPr>
          <w:sz w:val="28"/>
          <w:szCs w:val="28"/>
        </w:rPr>
        <w:t>推广</w:t>
      </w:r>
      <w:r w:rsidR="00A92569">
        <w:rPr>
          <w:sz w:val="28"/>
          <w:szCs w:val="28"/>
        </w:rPr>
        <w:t>策略</w:t>
      </w:r>
      <w:bookmarkEnd w:id="10"/>
      <w:bookmarkEnd w:id="11"/>
      <w:bookmarkEnd w:id="12"/>
      <w:bookmarkEnd w:id="13"/>
      <w:bookmarkEnd w:id="14"/>
      <w:bookmarkEnd w:id="15"/>
    </w:p>
    <w:p w:rsidR="00A92569" w:rsidRDefault="00A92569" w:rsidP="00A92569">
      <w:pPr>
        <w:pStyle w:val="10"/>
        <w:numPr>
          <w:ilvl w:val="0"/>
          <w:numId w:val="11"/>
        </w:numPr>
        <w:spacing w:line="440" w:lineRule="exact"/>
        <w:ind w:left="0" w:firstLine="480"/>
        <w:rPr>
          <w:sz w:val="24"/>
          <w:szCs w:val="24"/>
        </w:rPr>
      </w:pPr>
      <w:bookmarkStart w:id="16" w:name="_Toc485236718"/>
      <w:r>
        <w:rPr>
          <w:rFonts w:hint="eastAsia"/>
          <w:sz w:val="24"/>
          <w:szCs w:val="24"/>
        </w:rPr>
        <w:t>主题营销策划。本项目将以“</w:t>
      </w:r>
      <w:r w:rsidR="00FD4935">
        <w:rPr>
          <w:rFonts w:hint="eastAsia"/>
          <w:sz w:val="24"/>
          <w:szCs w:val="24"/>
        </w:rPr>
        <w:t>让宝宝和父母都睡的安心</w:t>
      </w:r>
      <w:r>
        <w:rPr>
          <w:rFonts w:hint="eastAsia"/>
          <w:sz w:val="24"/>
          <w:szCs w:val="24"/>
        </w:rPr>
        <w:t>”为主题，在固定地点设置展示板和产品展台。这会给产品带来更高的品位，同时有助于打响品牌，让更多的人了解我们的产品；</w:t>
      </w:r>
    </w:p>
    <w:p w:rsidR="00A92569" w:rsidRDefault="00A92569" w:rsidP="00A92569">
      <w:pPr>
        <w:pStyle w:val="10"/>
        <w:numPr>
          <w:ilvl w:val="0"/>
          <w:numId w:val="11"/>
        </w:numPr>
        <w:spacing w:line="440" w:lineRule="exact"/>
        <w:ind w:left="0" w:firstLine="480"/>
        <w:rPr>
          <w:sz w:val="24"/>
          <w:szCs w:val="24"/>
        </w:rPr>
      </w:pPr>
      <w:r>
        <w:rPr>
          <w:rFonts w:hint="eastAsia"/>
          <w:sz w:val="24"/>
          <w:szCs w:val="24"/>
        </w:rPr>
        <w:t>价格策略，低价入市，阶段提升。在保证利润的前提下，前期尽量低价销售，以保证初期销售率，推广我们的产品，尽可能地提升品牌价值。然后根据初期销售情况，提升产品的品质，完善产品的功能，同时逐步提高产品价格，产品将有很大的升值空间。</w:t>
      </w:r>
    </w:p>
    <w:p w:rsidR="00A92569" w:rsidRDefault="00A92569" w:rsidP="00A92569">
      <w:pPr>
        <w:pStyle w:val="10"/>
        <w:numPr>
          <w:ilvl w:val="0"/>
          <w:numId w:val="11"/>
        </w:numPr>
        <w:spacing w:line="440" w:lineRule="exact"/>
        <w:ind w:left="0" w:firstLine="480"/>
        <w:rPr>
          <w:sz w:val="24"/>
          <w:szCs w:val="24"/>
        </w:rPr>
      </w:pPr>
      <w:r>
        <w:rPr>
          <w:rFonts w:hint="eastAsia"/>
          <w:sz w:val="24"/>
          <w:szCs w:val="24"/>
        </w:rPr>
        <w:t>网络直播。</w:t>
      </w:r>
      <w:r>
        <w:rPr>
          <w:rFonts w:hint="eastAsia"/>
          <w:sz w:val="24"/>
          <w:szCs w:val="24"/>
        </w:rPr>
        <w:t>2016</w:t>
      </w:r>
      <w:r>
        <w:rPr>
          <w:rFonts w:hint="eastAsia"/>
          <w:sz w:val="24"/>
          <w:szCs w:val="24"/>
        </w:rPr>
        <w:t>年网络直播很火，范冰冰、赵丽颖等明星纷纷参与网络直播，并获得百万的打赏。网络直播的好处：</w:t>
      </w:r>
    </w:p>
    <w:p w:rsidR="00A92569" w:rsidRDefault="00A92569" w:rsidP="00A92569">
      <w:pPr>
        <w:spacing w:line="440" w:lineRule="exact"/>
        <w:ind w:firstLineChars="200" w:firstLine="480"/>
        <w:rPr>
          <w:sz w:val="24"/>
          <w:szCs w:val="24"/>
        </w:rPr>
      </w:pPr>
      <w:r>
        <w:rPr>
          <w:rFonts w:hint="eastAsia"/>
          <w:sz w:val="24"/>
          <w:szCs w:val="24"/>
        </w:rPr>
        <w:t>1)</w:t>
      </w:r>
      <w:r>
        <w:rPr>
          <w:rFonts w:hint="eastAsia"/>
          <w:sz w:val="24"/>
          <w:szCs w:val="24"/>
        </w:rPr>
        <w:t>亲眼所见，提高购买信心</w:t>
      </w:r>
      <w:r>
        <w:rPr>
          <w:rFonts w:hint="eastAsia"/>
          <w:sz w:val="24"/>
          <w:szCs w:val="24"/>
        </w:rPr>
        <w:t>;</w:t>
      </w:r>
    </w:p>
    <w:p w:rsidR="00A92569" w:rsidRDefault="00A92569" w:rsidP="00A92569">
      <w:pPr>
        <w:spacing w:line="440" w:lineRule="exact"/>
        <w:ind w:firstLineChars="200" w:firstLine="480"/>
        <w:rPr>
          <w:sz w:val="24"/>
          <w:szCs w:val="24"/>
        </w:rPr>
      </w:pPr>
      <w:r>
        <w:rPr>
          <w:rFonts w:hint="eastAsia"/>
          <w:sz w:val="24"/>
          <w:szCs w:val="24"/>
        </w:rPr>
        <w:t>2)</w:t>
      </w:r>
      <w:r>
        <w:rPr>
          <w:rFonts w:hint="eastAsia"/>
          <w:sz w:val="24"/>
          <w:szCs w:val="24"/>
        </w:rPr>
        <w:t>参与互动，获得满足感</w:t>
      </w:r>
      <w:r>
        <w:rPr>
          <w:rFonts w:hint="eastAsia"/>
          <w:sz w:val="24"/>
          <w:szCs w:val="24"/>
        </w:rPr>
        <w:t>;</w:t>
      </w:r>
    </w:p>
    <w:p w:rsidR="00A92569" w:rsidRDefault="00A92569" w:rsidP="00A92569">
      <w:pPr>
        <w:spacing w:line="440" w:lineRule="exact"/>
        <w:ind w:firstLineChars="200" w:firstLine="480"/>
        <w:rPr>
          <w:sz w:val="24"/>
          <w:szCs w:val="24"/>
        </w:rPr>
      </w:pPr>
      <w:r>
        <w:rPr>
          <w:rFonts w:hint="eastAsia"/>
          <w:sz w:val="24"/>
          <w:szCs w:val="24"/>
        </w:rPr>
        <w:t>3)</w:t>
      </w:r>
      <w:r>
        <w:rPr>
          <w:rFonts w:hint="eastAsia"/>
          <w:sz w:val="24"/>
          <w:szCs w:val="24"/>
        </w:rPr>
        <w:t>新奇时髦，很多人都是冲着不会的东西而来的。</w:t>
      </w:r>
    </w:p>
    <w:p w:rsidR="00A92569" w:rsidRDefault="00A92569" w:rsidP="00A92569">
      <w:pPr>
        <w:spacing w:line="440" w:lineRule="exact"/>
        <w:ind w:firstLineChars="200" w:firstLine="480"/>
        <w:rPr>
          <w:sz w:val="24"/>
          <w:szCs w:val="24"/>
        </w:rPr>
      </w:pPr>
      <w:r>
        <w:rPr>
          <w:rFonts w:hint="eastAsia"/>
          <w:sz w:val="24"/>
          <w:szCs w:val="24"/>
        </w:rPr>
        <w:t>同时，网络直播能解决：信任问题。通过网络直播可以让用户增强产品的信心，还可以快速传播推广。网络是没有边际的，网络直播的方式能很好地推广我们的产品——“</w:t>
      </w:r>
      <w:r w:rsidR="00FD4935">
        <w:rPr>
          <w:rFonts w:eastAsiaTheme="minorEastAsia" w:hint="eastAsia"/>
          <w:sz w:val="24"/>
        </w:rPr>
        <w:t>物联网</w:t>
      </w:r>
      <w:r w:rsidR="007A74E8">
        <w:rPr>
          <w:rFonts w:eastAsiaTheme="minorEastAsia" w:hint="eastAsia"/>
          <w:sz w:val="24"/>
        </w:rPr>
        <w:t>婴儿</w:t>
      </w:r>
      <w:r w:rsidR="00FD4935">
        <w:rPr>
          <w:rFonts w:eastAsiaTheme="minorEastAsia" w:hint="eastAsia"/>
          <w:sz w:val="24"/>
        </w:rPr>
        <w:t>睡眠</w:t>
      </w:r>
      <w:r w:rsidR="007A74E8">
        <w:rPr>
          <w:rFonts w:eastAsiaTheme="minorEastAsia" w:hint="eastAsia"/>
          <w:sz w:val="24"/>
        </w:rPr>
        <w:t>监测</w:t>
      </w:r>
      <w:r w:rsidR="007A74E8" w:rsidRPr="00A50D3D">
        <w:rPr>
          <w:rFonts w:eastAsiaTheme="minorEastAsia" w:hint="eastAsia"/>
          <w:sz w:val="24"/>
        </w:rPr>
        <w:t>脚环</w:t>
      </w:r>
      <w:r>
        <w:rPr>
          <w:rFonts w:hint="eastAsia"/>
          <w:sz w:val="24"/>
          <w:szCs w:val="24"/>
        </w:rPr>
        <w:t>”</w:t>
      </w:r>
    </w:p>
    <w:p w:rsidR="00A92569" w:rsidRDefault="000E6093" w:rsidP="000E6093">
      <w:pPr>
        <w:spacing w:line="440" w:lineRule="exact"/>
        <w:ind w:firstLineChars="200" w:firstLine="480"/>
        <w:rPr>
          <w:sz w:val="24"/>
          <w:szCs w:val="24"/>
        </w:rPr>
      </w:pPr>
      <w:r>
        <w:rPr>
          <w:rFonts w:hint="eastAsia"/>
          <w:sz w:val="24"/>
          <w:szCs w:val="24"/>
        </w:rPr>
        <w:t>但在网络直播也要考虑</w:t>
      </w:r>
      <w:r w:rsidR="00A92569">
        <w:rPr>
          <w:rFonts w:hint="eastAsia"/>
          <w:sz w:val="24"/>
          <w:szCs w:val="24"/>
        </w:rPr>
        <w:t>完善的服务体系。尤其是有用户下单后要安全、快速物流与配送</w:t>
      </w:r>
      <w:r>
        <w:rPr>
          <w:rFonts w:hint="eastAsia"/>
          <w:sz w:val="24"/>
          <w:szCs w:val="24"/>
        </w:rPr>
        <w:t>。</w:t>
      </w:r>
    </w:p>
    <w:p w:rsidR="00A92569" w:rsidRDefault="00A92569" w:rsidP="00A92569">
      <w:pPr>
        <w:pStyle w:val="10"/>
        <w:numPr>
          <w:ilvl w:val="0"/>
          <w:numId w:val="11"/>
        </w:numPr>
        <w:spacing w:line="440" w:lineRule="exact"/>
        <w:ind w:firstLineChars="0"/>
        <w:rPr>
          <w:sz w:val="24"/>
          <w:szCs w:val="24"/>
        </w:rPr>
      </w:pPr>
      <w:r>
        <w:rPr>
          <w:rFonts w:hint="eastAsia"/>
          <w:sz w:val="24"/>
          <w:szCs w:val="24"/>
        </w:rPr>
        <w:t xml:space="preserve"> </w:t>
      </w:r>
      <w:r>
        <w:rPr>
          <w:sz w:val="24"/>
          <w:szCs w:val="24"/>
        </w:rPr>
        <w:t xml:space="preserve">   </w:t>
      </w:r>
      <w:r>
        <w:rPr>
          <w:rFonts w:hint="eastAsia"/>
          <w:sz w:val="24"/>
          <w:szCs w:val="24"/>
        </w:rPr>
        <w:t>微信公众号。公司将建立自己的微信公众号，会发布更多信息到微信公众号，以便客户在公众号里可以更加了解我们的产品，在公众号的商城下单购买产品。</w:t>
      </w:r>
    </w:p>
    <w:p w:rsidR="00A92569" w:rsidRDefault="00A92569" w:rsidP="00A92569">
      <w:pPr>
        <w:pStyle w:val="10"/>
        <w:numPr>
          <w:ilvl w:val="0"/>
          <w:numId w:val="11"/>
        </w:numPr>
        <w:spacing w:line="440" w:lineRule="exact"/>
        <w:ind w:left="0" w:firstLine="480"/>
        <w:rPr>
          <w:sz w:val="24"/>
          <w:szCs w:val="24"/>
        </w:rPr>
      </w:pPr>
      <w:r>
        <w:rPr>
          <w:rFonts w:hint="eastAsia"/>
          <w:sz w:val="24"/>
          <w:szCs w:val="24"/>
        </w:rPr>
        <w:t>微商。通过微信朋友圈发布我们产品，包含“</w:t>
      </w:r>
      <w:r w:rsidR="000E6093">
        <w:rPr>
          <w:rFonts w:hint="eastAsia"/>
          <w:sz w:val="24"/>
          <w:szCs w:val="24"/>
        </w:rPr>
        <w:t>物联网婴幼儿睡眠监测</w:t>
      </w:r>
      <w:r w:rsidR="000E6093">
        <w:rPr>
          <w:rFonts w:hint="eastAsia"/>
          <w:sz w:val="24"/>
          <w:szCs w:val="24"/>
        </w:rPr>
        <w:lastRenderedPageBreak/>
        <w:t>脚环</w:t>
      </w:r>
      <w:r>
        <w:rPr>
          <w:rFonts w:hint="eastAsia"/>
          <w:sz w:val="24"/>
          <w:szCs w:val="24"/>
        </w:rPr>
        <w:t>”</w:t>
      </w:r>
      <w:r w:rsidR="000E6093">
        <w:rPr>
          <w:rFonts w:hint="eastAsia"/>
          <w:sz w:val="24"/>
          <w:szCs w:val="24"/>
        </w:rPr>
        <w:t>使用过程的视频，以及已购买使用产品的用户的反馈</w:t>
      </w:r>
      <w:r>
        <w:rPr>
          <w:rFonts w:hint="eastAsia"/>
          <w:sz w:val="24"/>
          <w:szCs w:val="24"/>
        </w:rPr>
        <w:t>，让用户第一时间了解产品好处。</w:t>
      </w:r>
    </w:p>
    <w:p w:rsidR="00A92569" w:rsidRDefault="00A92569" w:rsidP="00A92569">
      <w:pPr>
        <w:pStyle w:val="10"/>
        <w:numPr>
          <w:ilvl w:val="0"/>
          <w:numId w:val="11"/>
        </w:numPr>
        <w:spacing w:line="440" w:lineRule="exact"/>
        <w:ind w:left="0" w:firstLine="480"/>
        <w:rPr>
          <w:sz w:val="24"/>
          <w:szCs w:val="24"/>
        </w:rPr>
      </w:pPr>
      <w:r>
        <w:rPr>
          <w:rFonts w:hint="eastAsia"/>
          <w:sz w:val="24"/>
          <w:szCs w:val="24"/>
        </w:rPr>
        <w:t>电商。通过电商、互联网平台对产品进行展示及推广，让更多人了解、知晓，并方便用户在线下单以及购买。</w:t>
      </w:r>
    </w:p>
    <w:p w:rsidR="00A92569" w:rsidRDefault="00A92569" w:rsidP="00A92569">
      <w:pPr>
        <w:pStyle w:val="10"/>
        <w:numPr>
          <w:ilvl w:val="0"/>
          <w:numId w:val="11"/>
        </w:numPr>
        <w:spacing w:line="440" w:lineRule="exact"/>
        <w:ind w:left="0" w:firstLine="480"/>
        <w:rPr>
          <w:sz w:val="24"/>
          <w:szCs w:val="24"/>
        </w:rPr>
      </w:pPr>
      <w:r>
        <w:rPr>
          <w:rFonts w:hint="eastAsia"/>
          <w:sz w:val="24"/>
          <w:szCs w:val="24"/>
        </w:rPr>
        <w:t>线下宣传。在人群较为密集的地方散发传单，例如公园、广场，在这些地方的人群很有可能是我们的主力购买群体；</w:t>
      </w:r>
    </w:p>
    <w:p w:rsidR="00A92569" w:rsidRDefault="00A92569" w:rsidP="00A92569">
      <w:pPr>
        <w:pStyle w:val="10"/>
        <w:numPr>
          <w:ilvl w:val="0"/>
          <w:numId w:val="11"/>
        </w:numPr>
        <w:spacing w:line="440" w:lineRule="exact"/>
        <w:ind w:left="0" w:firstLine="480"/>
        <w:rPr>
          <w:sz w:val="24"/>
          <w:szCs w:val="24"/>
        </w:rPr>
      </w:pPr>
      <w:r>
        <w:rPr>
          <w:rFonts w:hint="eastAsia"/>
          <w:sz w:val="24"/>
          <w:szCs w:val="24"/>
        </w:rPr>
        <w:t>团购促销活动。给予一定的价格优惠，以激发购买者和潜在购买者的购买欲望，让更多客户购买我们的产品。</w:t>
      </w:r>
    </w:p>
    <w:bookmarkEnd w:id="16"/>
    <w:p w:rsidR="008D4BE7" w:rsidRDefault="008D4BE7" w:rsidP="008D4BE7">
      <w:pPr>
        <w:pStyle w:val="1"/>
      </w:pPr>
      <w:r>
        <w:rPr>
          <w:rFonts w:hint="eastAsia"/>
        </w:rPr>
        <w:t>七、融资方案和回报</w:t>
      </w:r>
    </w:p>
    <w:p w:rsidR="00F8417D" w:rsidRDefault="00F8417D" w:rsidP="00F8417D">
      <w:pPr>
        <w:pStyle w:val="2"/>
      </w:pPr>
      <w:r>
        <w:rPr>
          <w:rFonts w:hint="eastAsia"/>
        </w:rPr>
        <w:t xml:space="preserve">1. </w:t>
      </w:r>
      <w:r w:rsidR="00303E6B" w:rsidRPr="00303E6B">
        <w:rPr>
          <w:rFonts w:hint="eastAsia"/>
        </w:rPr>
        <w:t>资金结构及数量</w:t>
      </w:r>
    </w:p>
    <w:p w:rsidR="00303E6B" w:rsidRPr="005E2B17" w:rsidRDefault="00303E6B" w:rsidP="00303E6B">
      <w:pPr>
        <w:spacing w:line="360" w:lineRule="auto"/>
        <w:ind w:firstLineChars="200" w:firstLine="480"/>
        <w:rPr>
          <w:sz w:val="24"/>
          <w:szCs w:val="24"/>
        </w:rPr>
      </w:pPr>
      <w:r w:rsidRPr="005E2B17">
        <w:rPr>
          <w:rFonts w:hint="eastAsia"/>
          <w:sz w:val="24"/>
          <w:szCs w:val="24"/>
        </w:rPr>
        <w:t>根据我国企业划分标准和出于对本公司的自身经营活动的考虑，公司的初步拟定的注册资本金为</w:t>
      </w:r>
      <w:r w:rsidRPr="005E2B17">
        <w:rPr>
          <w:rFonts w:hint="eastAsia"/>
          <w:sz w:val="24"/>
          <w:szCs w:val="24"/>
        </w:rPr>
        <w:t>30</w:t>
      </w:r>
      <w:r w:rsidRPr="005E2B17">
        <w:rPr>
          <w:rFonts w:hint="eastAsia"/>
          <w:sz w:val="24"/>
          <w:szCs w:val="24"/>
        </w:rPr>
        <w:t>万元。其中自有资本</w:t>
      </w:r>
      <w:r w:rsidRPr="005E2B17">
        <w:rPr>
          <w:rFonts w:hint="eastAsia"/>
          <w:sz w:val="24"/>
          <w:szCs w:val="24"/>
        </w:rPr>
        <w:t>24</w:t>
      </w:r>
      <w:r w:rsidRPr="005E2B17">
        <w:rPr>
          <w:rFonts w:hint="eastAsia"/>
          <w:sz w:val="24"/>
          <w:szCs w:val="24"/>
        </w:rPr>
        <w:t>万，吸收外来投资</w:t>
      </w:r>
      <w:r w:rsidRPr="005E2B17">
        <w:rPr>
          <w:rFonts w:hint="eastAsia"/>
          <w:sz w:val="24"/>
          <w:szCs w:val="24"/>
        </w:rPr>
        <w:t>6</w:t>
      </w:r>
      <w:r w:rsidRPr="005E2B17">
        <w:rPr>
          <w:rFonts w:hint="eastAsia"/>
          <w:sz w:val="24"/>
          <w:szCs w:val="24"/>
        </w:rPr>
        <w:t>万。自有资本全部来自于创业团队的投资，它占全部资本的</w:t>
      </w:r>
      <w:r w:rsidRPr="005E2B17">
        <w:rPr>
          <w:rFonts w:hint="eastAsia"/>
          <w:sz w:val="24"/>
          <w:szCs w:val="24"/>
        </w:rPr>
        <w:t>80%</w:t>
      </w:r>
      <w:r w:rsidRPr="005E2B17">
        <w:rPr>
          <w:rFonts w:hint="eastAsia"/>
          <w:sz w:val="24"/>
          <w:szCs w:val="24"/>
        </w:rPr>
        <w:t>。这一比例确保了团队对公司的绝对控制权，同时采取自有资本出资的方式可以让公司在设立初期不必背负过高的负债压力，有效规避财务风险，提高企业营运的稳健性。另外，外来投资占到了本公司注册资本的</w:t>
      </w:r>
      <w:r w:rsidRPr="005E2B17">
        <w:rPr>
          <w:rFonts w:hint="eastAsia"/>
          <w:sz w:val="24"/>
          <w:szCs w:val="24"/>
        </w:rPr>
        <w:t>20%</w:t>
      </w:r>
      <w:r w:rsidRPr="005E2B17">
        <w:rPr>
          <w:rFonts w:hint="eastAsia"/>
          <w:sz w:val="24"/>
          <w:szCs w:val="24"/>
        </w:rPr>
        <w:t>，</w:t>
      </w:r>
    </w:p>
    <w:p w:rsidR="00303E6B" w:rsidRDefault="00303E6B" w:rsidP="00303E6B">
      <w:pPr>
        <w:spacing w:line="360" w:lineRule="auto"/>
        <w:rPr>
          <w:sz w:val="24"/>
          <w:szCs w:val="24"/>
        </w:rPr>
      </w:pPr>
      <w:r>
        <w:rPr>
          <w:rFonts w:hint="eastAsia"/>
          <w:sz w:val="24"/>
          <w:szCs w:val="24"/>
        </w:rPr>
        <w:t>企业注册资本构成如下表所示：</w:t>
      </w:r>
    </w:p>
    <w:p w:rsidR="00303E6B" w:rsidRDefault="00303E6B" w:rsidP="00303E6B">
      <w:pPr>
        <w:widowControl/>
        <w:spacing w:line="360" w:lineRule="auto"/>
        <w:ind w:firstLineChars="200" w:firstLine="482"/>
        <w:jc w:val="center"/>
        <w:rPr>
          <w:rFonts w:ascii="宋体"/>
          <w:b/>
          <w:sz w:val="24"/>
        </w:rPr>
      </w:pPr>
      <w:r>
        <w:rPr>
          <w:rFonts w:ascii="宋体" w:hAnsi="宋体" w:hint="eastAsia"/>
          <w:b/>
          <w:sz w:val="24"/>
        </w:rPr>
        <w:t>表</w:t>
      </w:r>
      <w:r>
        <w:rPr>
          <w:rFonts w:ascii="宋体" w:hAnsi="宋体"/>
          <w:b/>
          <w:sz w:val="24"/>
        </w:rPr>
        <w:t xml:space="preserve">8-1 </w:t>
      </w:r>
      <w:r>
        <w:rPr>
          <w:rFonts w:ascii="宋体" w:hAnsi="宋体" w:hint="eastAsia"/>
          <w:b/>
          <w:sz w:val="24"/>
        </w:rPr>
        <w:t>注册资本构成表</w:t>
      </w:r>
      <w:r>
        <w:rPr>
          <w:rFonts w:ascii="宋体" w:hAnsi="宋体"/>
          <w:b/>
          <w:sz w:val="24"/>
        </w:rPr>
        <w:t xml:space="preserve">             </w:t>
      </w:r>
      <w:r>
        <w:rPr>
          <w:rFonts w:ascii="宋体" w:hAnsi="宋体" w:hint="eastAsia"/>
          <w:b/>
          <w:bCs/>
          <w:sz w:val="24"/>
        </w:rPr>
        <w:t>单位：元，</w:t>
      </w:r>
      <w:r>
        <w:rPr>
          <w:rFonts w:ascii="宋体" w:hAnsi="宋体"/>
          <w:b/>
          <w:bCs/>
          <w:sz w:val="24"/>
        </w:rPr>
        <w:t>%</w:t>
      </w:r>
    </w:p>
    <w:tbl>
      <w:tblPr>
        <w:tblW w:w="8229" w:type="dxa"/>
        <w:jc w:val="center"/>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A0" w:firstRow="1" w:lastRow="0" w:firstColumn="1" w:lastColumn="0" w:noHBand="0" w:noVBand="1"/>
      </w:tblPr>
      <w:tblGrid>
        <w:gridCol w:w="1752"/>
        <w:gridCol w:w="1446"/>
        <w:gridCol w:w="1451"/>
        <w:gridCol w:w="2234"/>
        <w:gridCol w:w="1346"/>
      </w:tblGrid>
      <w:tr w:rsidR="00303E6B" w:rsidTr="00FE5C6D">
        <w:trPr>
          <w:trHeight w:val="428"/>
          <w:jc w:val="center"/>
        </w:trPr>
        <w:tc>
          <w:tcPr>
            <w:tcW w:w="1752" w:type="dxa"/>
            <w:vAlign w:val="center"/>
          </w:tcPr>
          <w:p w:rsidR="00303E6B" w:rsidRDefault="00303E6B" w:rsidP="00FE5C6D">
            <w:pPr>
              <w:widowControl/>
              <w:spacing w:line="360" w:lineRule="auto"/>
              <w:jc w:val="center"/>
              <w:rPr>
                <w:rFonts w:ascii="宋体"/>
                <w:b/>
                <w:szCs w:val="21"/>
              </w:rPr>
            </w:pPr>
            <w:r>
              <w:rPr>
                <w:rFonts w:ascii="宋体" w:hAnsi="宋体" w:hint="eastAsia"/>
                <w:b/>
                <w:szCs w:val="21"/>
              </w:rPr>
              <w:t>项目来源</w:t>
            </w:r>
          </w:p>
        </w:tc>
        <w:tc>
          <w:tcPr>
            <w:tcW w:w="1446" w:type="dxa"/>
            <w:vAlign w:val="center"/>
          </w:tcPr>
          <w:p w:rsidR="00303E6B" w:rsidRDefault="00303E6B" w:rsidP="00FE5C6D">
            <w:pPr>
              <w:widowControl/>
              <w:spacing w:line="360" w:lineRule="auto"/>
              <w:jc w:val="center"/>
              <w:rPr>
                <w:rFonts w:ascii="宋体"/>
                <w:b/>
                <w:szCs w:val="21"/>
              </w:rPr>
            </w:pPr>
            <w:r>
              <w:rPr>
                <w:rFonts w:ascii="宋体" w:hAnsi="宋体" w:hint="eastAsia"/>
                <w:b/>
                <w:szCs w:val="21"/>
              </w:rPr>
              <w:t>股东名称</w:t>
            </w:r>
          </w:p>
        </w:tc>
        <w:tc>
          <w:tcPr>
            <w:tcW w:w="1451" w:type="dxa"/>
            <w:vAlign w:val="center"/>
          </w:tcPr>
          <w:p w:rsidR="00303E6B" w:rsidRDefault="00303E6B" w:rsidP="00FE5C6D">
            <w:pPr>
              <w:widowControl/>
              <w:spacing w:line="360" w:lineRule="auto"/>
              <w:jc w:val="center"/>
              <w:rPr>
                <w:rFonts w:ascii="宋体"/>
                <w:b/>
                <w:szCs w:val="21"/>
              </w:rPr>
            </w:pPr>
            <w:r>
              <w:rPr>
                <w:rFonts w:ascii="宋体" w:hAnsi="宋体" w:hint="eastAsia"/>
                <w:b/>
                <w:szCs w:val="21"/>
              </w:rPr>
              <w:t>投资金额（元）</w:t>
            </w:r>
          </w:p>
        </w:tc>
        <w:tc>
          <w:tcPr>
            <w:tcW w:w="2234" w:type="dxa"/>
            <w:vAlign w:val="center"/>
          </w:tcPr>
          <w:p w:rsidR="00303E6B" w:rsidRDefault="00303E6B" w:rsidP="00FE5C6D">
            <w:pPr>
              <w:widowControl/>
              <w:spacing w:line="360" w:lineRule="auto"/>
              <w:jc w:val="center"/>
              <w:rPr>
                <w:rFonts w:ascii="宋体"/>
                <w:b/>
                <w:szCs w:val="21"/>
              </w:rPr>
            </w:pPr>
            <w:r>
              <w:rPr>
                <w:rFonts w:ascii="宋体" w:hAnsi="宋体" w:hint="eastAsia"/>
                <w:b/>
                <w:szCs w:val="21"/>
              </w:rPr>
              <w:t>资本投入形式</w:t>
            </w:r>
          </w:p>
        </w:tc>
        <w:tc>
          <w:tcPr>
            <w:tcW w:w="1346" w:type="dxa"/>
            <w:vAlign w:val="center"/>
          </w:tcPr>
          <w:p w:rsidR="00303E6B" w:rsidRDefault="00303E6B" w:rsidP="00FE5C6D">
            <w:pPr>
              <w:widowControl/>
              <w:spacing w:line="360" w:lineRule="auto"/>
              <w:jc w:val="center"/>
              <w:rPr>
                <w:rFonts w:ascii="宋体"/>
                <w:b/>
                <w:bCs/>
                <w:szCs w:val="21"/>
              </w:rPr>
            </w:pPr>
            <w:r>
              <w:rPr>
                <w:rFonts w:ascii="宋体" w:hAnsi="宋体" w:hint="eastAsia"/>
                <w:b/>
                <w:bCs/>
                <w:szCs w:val="21"/>
              </w:rPr>
              <w:t>比重（</w:t>
            </w:r>
            <w:r>
              <w:rPr>
                <w:rFonts w:ascii="宋体" w:hAnsi="宋体"/>
                <w:b/>
                <w:bCs/>
                <w:szCs w:val="21"/>
              </w:rPr>
              <w:t>%</w:t>
            </w:r>
            <w:r>
              <w:rPr>
                <w:rFonts w:ascii="宋体" w:hAnsi="宋体" w:hint="eastAsia"/>
                <w:b/>
                <w:bCs/>
                <w:szCs w:val="21"/>
              </w:rPr>
              <w:t>）</w:t>
            </w:r>
          </w:p>
        </w:tc>
      </w:tr>
      <w:tr w:rsidR="00303E6B" w:rsidRPr="005E2B17" w:rsidTr="00FE5C6D">
        <w:trPr>
          <w:cantSplit/>
          <w:jc w:val="center"/>
        </w:trPr>
        <w:tc>
          <w:tcPr>
            <w:tcW w:w="1752" w:type="dxa"/>
            <w:vMerge w:val="restart"/>
            <w:textDirection w:val="tbRlV"/>
            <w:vAlign w:val="center"/>
          </w:tcPr>
          <w:p w:rsidR="00303E6B" w:rsidRPr="005E2B17" w:rsidRDefault="00303E6B" w:rsidP="005E2B17">
            <w:pPr>
              <w:spacing w:line="360" w:lineRule="auto"/>
              <w:ind w:firstLineChars="200" w:firstLine="480"/>
              <w:rPr>
                <w:sz w:val="24"/>
                <w:szCs w:val="24"/>
              </w:rPr>
            </w:pPr>
            <w:r w:rsidRPr="005E2B17">
              <w:rPr>
                <w:rFonts w:hint="eastAsia"/>
                <w:sz w:val="24"/>
                <w:szCs w:val="24"/>
              </w:rPr>
              <w:t>自有资本</w:t>
            </w:r>
          </w:p>
        </w:tc>
        <w:tc>
          <w:tcPr>
            <w:tcW w:w="1446" w:type="dxa"/>
            <w:vAlign w:val="center"/>
          </w:tcPr>
          <w:p w:rsidR="00303E6B" w:rsidRPr="005E2B17" w:rsidRDefault="00303E6B" w:rsidP="005E2B17">
            <w:pPr>
              <w:spacing w:line="360" w:lineRule="auto"/>
              <w:ind w:firstLineChars="200" w:firstLine="480"/>
              <w:rPr>
                <w:sz w:val="24"/>
                <w:szCs w:val="24"/>
              </w:rPr>
            </w:pPr>
            <w:r w:rsidRPr="005E2B17">
              <w:rPr>
                <w:sz w:val="24"/>
                <w:szCs w:val="24"/>
              </w:rPr>
              <w:t>陈刚</w:t>
            </w:r>
          </w:p>
        </w:tc>
        <w:tc>
          <w:tcPr>
            <w:tcW w:w="1451" w:type="dxa"/>
            <w:vAlign w:val="center"/>
          </w:tcPr>
          <w:p w:rsidR="00303E6B" w:rsidRPr="005E2B17" w:rsidRDefault="00303E6B" w:rsidP="005E2B17">
            <w:pPr>
              <w:spacing w:line="360" w:lineRule="auto"/>
              <w:ind w:firstLineChars="200" w:firstLine="480"/>
              <w:rPr>
                <w:sz w:val="24"/>
                <w:szCs w:val="24"/>
              </w:rPr>
            </w:pPr>
            <w:r w:rsidRPr="005E2B17">
              <w:rPr>
                <w:sz w:val="24"/>
                <w:szCs w:val="24"/>
              </w:rPr>
              <w:t>10000.00</w:t>
            </w:r>
          </w:p>
        </w:tc>
        <w:tc>
          <w:tcPr>
            <w:tcW w:w="2234" w:type="dxa"/>
            <w:vAlign w:val="center"/>
          </w:tcPr>
          <w:p w:rsidR="00303E6B" w:rsidRPr="005E2B17" w:rsidRDefault="00303E6B" w:rsidP="005E2B17">
            <w:pPr>
              <w:spacing w:line="360" w:lineRule="auto"/>
              <w:ind w:firstLineChars="200" w:firstLine="480"/>
              <w:rPr>
                <w:sz w:val="24"/>
                <w:szCs w:val="24"/>
              </w:rPr>
            </w:pPr>
            <w:r w:rsidRPr="005E2B17">
              <w:rPr>
                <w:rFonts w:hint="eastAsia"/>
                <w:sz w:val="24"/>
                <w:szCs w:val="24"/>
              </w:rPr>
              <w:t>货币资金</w:t>
            </w:r>
          </w:p>
        </w:tc>
        <w:tc>
          <w:tcPr>
            <w:tcW w:w="1346" w:type="dxa"/>
            <w:vAlign w:val="center"/>
          </w:tcPr>
          <w:p w:rsidR="00303E6B" w:rsidRPr="005E2B17" w:rsidRDefault="00303E6B" w:rsidP="005E2B17">
            <w:pPr>
              <w:spacing w:line="360" w:lineRule="auto"/>
              <w:ind w:firstLineChars="200" w:firstLine="480"/>
              <w:rPr>
                <w:sz w:val="24"/>
                <w:szCs w:val="24"/>
              </w:rPr>
            </w:pPr>
            <w:r w:rsidRPr="005E2B17">
              <w:rPr>
                <w:sz w:val="24"/>
                <w:szCs w:val="24"/>
              </w:rPr>
              <w:t>33.3%</w:t>
            </w:r>
          </w:p>
        </w:tc>
      </w:tr>
      <w:tr w:rsidR="00303E6B" w:rsidRPr="005E2B17" w:rsidTr="00FE5C6D">
        <w:trPr>
          <w:cantSplit/>
          <w:trHeight w:val="541"/>
          <w:jc w:val="center"/>
        </w:trPr>
        <w:tc>
          <w:tcPr>
            <w:tcW w:w="1752" w:type="dxa"/>
            <w:vMerge/>
            <w:textDirection w:val="tbRlV"/>
            <w:vAlign w:val="center"/>
          </w:tcPr>
          <w:p w:rsidR="00303E6B" w:rsidRPr="005E2B17" w:rsidRDefault="00303E6B" w:rsidP="005E2B17">
            <w:pPr>
              <w:spacing w:line="360" w:lineRule="auto"/>
              <w:ind w:firstLineChars="200" w:firstLine="480"/>
              <w:rPr>
                <w:sz w:val="24"/>
                <w:szCs w:val="24"/>
              </w:rPr>
            </w:pPr>
          </w:p>
        </w:tc>
        <w:tc>
          <w:tcPr>
            <w:tcW w:w="1446" w:type="dxa"/>
            <w:vAlign w:val="center"/>
          </w:tcPr>
          <w:p w:rsidR="00303E6B" w:rsidRPr="005E2B17" w:rsidRDefault="00303E6B" w:rsidP="005E2B17">
            <w:pPr>
              <w:spacing w:line="360" w:lineRule="auto"/>
              <w:ind w:firstLineChars="200" w:firstLine="480"/>
              <w:rPr>
                <w:sz w:val="24"/>
                <w:szCs w:val="24"/>
              </w:rPr>
            </w:pPr>
            <w:r w:rsidRPr="005E2B17">
              <w:rPr>
                <w:rFonts w:hint="eastAsia"/>
                <w:sz w:val="24"/>
                <w:szCs w:val="24"/>
              </w:rPr>
              <w:t>石凯悦</w:t>
            </w:r>
          </w:p>
        </w:tc>
        <w:tc>
          <w:tcPr>
            <w:tcW w:w="1451" w:type="dxa"/>
            <w:vAlign w:val="center"/>
          </w:tcPr>
          <w:p w:rsidR="00303E6B" w:rsidRPr="005E2B17" w:rsidRDefault="00303E6B" w:rsidP="005E2B17">
            <w:pPr>
              <w:spacing w:line="360" w:lineRule="auto"/>
              <w:ind w:firstLineChars="200" w:firstLine="480"/>
              <w:rPr>
                <w:sz w:val="24"/>
                <w:szCs w:val="24"/>
              </w:rPr>
            </w:pPr>
            <w:r w:rsidRPr="005E2B17">
              <w:rPr>
                <w:sz w:val="24"/>
                <w:szCs w:val="24"/>
              </w:rPr>
              <w:t>50000.00</w:t>
            </w:r>
          </w:p>
        </w:tc>
        <w:tc>
          <w:tcPr>
            <w:tcW w:w="2234" w:type="dxa"/>
            <w:vAlign w:val="center"/>
          </w:tcPr>
          <w:p w:rsidR="00303E6B" w:rsidRPr="005E2B17" w:rsidRDefault="00303E6B" w:rsidP="005E2B17">
            <w:pPr>
              <w:spacing w:line="360" w:lineRule="auto"/>
              <w:ind w:firstLineChars="200" w:firstLine="480"/>
              <w:rPr>
                <w:sz w:val="24"/>
                <w:szCs w:val="24"/>
              </w:rPr>
            </w:pPr>
            <w:r w:rsidRPr="005E2B17">
              <w:rPr>
                <w:rFonts w:hint="eastAsia"/>
                <w:sz w:val="24"/>
                <w:szCs w:val="24"/>
              </w:rPr>
              <w:t>货币资金</w:t>
            </w:r>
            <w:r w:rsidRPr="005E2B17">
              <w:rPr>
                <w:sz w:val="24"/>
                <w:szCs w:val="24"/>
              </w:rPr>
              <w:t>40000.00</w:t>
            </w:r>
          </w:p>
          <w:p w:rsidR="00303E6B" w:rsidRPr="005E2B17" w:rsidRDefault="00303E6B" w:rsidP="005E2B17">
            <w:pPr>
              <w:spacing w:line="360" w:lineRule="auto"/>
              <w:ind w:firstLineChars="200" w:firstLine="480"/>
              <w:rPr>
                <w:sz w:val="24"/>
                <w:szCs w:val="24"/>
              </w:rPr>
            </w:pPr>
            <w:r w:rsidRPr="005E2B17">
              <w:rPr>
                <w:rFonts w:hint="eastAsia"/>
                <w:sz w:val="24"/>
                <w:szCs w:val="24"/>
              </w:rPr>
              <w:t>科学技术</w:t>
            </w:r>
            <w:r w:rsidRPr="005E2B17">
              <w:rPr>
                <w:sz w:val="24"/>
                <w:szCs w:val="24"/>
              </w:rPr>
              <w:t>10000.00</w:t>
            </w:r>
          </w:p>
        </w:tc>
        <w:tc>
          <w:tcPr>
            <w:tcW w:w="1346" w:type="dxa"/>
            <w:vAlign w:val="center"/>
          </w:tcPr>
          <w:p w:rsidR="00303E6B" w:rsidRPr="005E2B17" w:rsidRDefault="00303E6B" w:rsidP="005E2B17">
            <w:pPr>
              <w:spacing w:line="360" w:lineRule="auto"/>
              <w:ind w:firstLineChars="200" w:firstLine="480"/>
              <w:rPr>
                <w:sz w:val="24"/>
                <w:szCs w:val="24"/>
              </w:rPr>
            </w:pPr>
            <w:r w:rsidRPr="005E2B17">
              <w:rPr>
                <w:sz w:val="24"/>
                <w:szCs w:val="24"/>
              </w:rPr>
              <w:t>16.7%</w:t>
            </w:r>
          </w:p>
        </w:tc>
      </w:tr>
      <w:tr w:rsidR="00303E6B" w:rsidRPr="005E2B17" w:rsidTr="00FE5C6D">
        <w:trPr>
          <w:cantSplit/>
          <w:jc w:val="center"/>
        </w:trPr>
        <w:tc>
          <w:tcPr>
            <w:tcW w:w="1752" w:type="dxa"/>
            <w:vMerge/>
            <w:vAlign w:val="center"/>
          </w:tcPr>
          <w:p w:rsidR="00303E6B" w:rsidRPr="005E2B17" w:rsidRDefault="00303E6B" w:rsidP="005E2B17">
            <w:pPr>
              <w:spacing w:line="360" w:lineRule="auto"/>
              <w:ind w:firstLineChars="200" w:firstLine="480"/>
              <w:rPr>
                <w:sz w:val="24"/>
                <w:szCs w:val="24"/>
              </w:rPr>
            </w:pPr>
          </w:p>
        </w:tc>
        <w:tc>
          <w:tcPr>
            <w:tcW w:w="1446" w:type="dxa"/>
            <w:vAlign w:val="center"/>
          </w:tcPr>
          <w:p w:rsidR="00303E6B" w:rsidRPr="005E2B17" w:rsidRDefault="00303E6B" w:rsidP="005E2B17">
            <w:pPr>
              <w:spacing w:line="360" w:lineRule="auto"/>
              <w:ind w:firstLineChars="200" w:firstLine="480"/>
              <w:rPr>
                <w:sz w:val="24"/>
                <w:szCs w:val="24"/>
              </w:rPr>
            </w:pPr>
            <w:r w:rsidRPr="005E2B17">
              <w:rPr>
                <w:rFonts w:hint="eastAsia"/>
                <w:sz w:val="24"/>
                <w:szCs w:val="24"/>
              </w:rPr>
              <w:t>霍嘉琳</w:t>
            </w:r>
          </w:p>
        </w:tc>
        <w:tc>
          <w:tcPr>
            <w:tcW w:w="1451" w:type="dxa"/>
            <w:vAlign w:val="center"/>
          </w:tcPr>
          <w:p w:rsidR="00303E6B" w:rsidRPr="005E2B17" w:rsidRDefault="00303E6B" w:rsidP="005E2B17">
            <w:pPr>
              <w:spacing w:line="360" w:lineRule="auto"/>
              <w:ind w:firstLineChars="200" w:firstLine="480"/>
              <w:rPr>
                <w:sz w:val="24"/>
                <w:szCs w:val="24"/>
              </w:rPr>
            </w:pPr>
            <w:r w:rsidRPr="005E2B17">
              <w:rPr>
                <w:sz w:val="24"/>
                <w:szCs w:val="24"/>
              </w:rPr>
              <w:t>50000.00</w:t>
            </w:r>
          </w:p>
        </w:tc>
        <w:tc>
          <w:tcPr>
            <w:tcW w:w="2234" w:type="dxa"/>
            <w:vAlign w:val="center"/>
          </w:tcPr>
          <w:p w:rsidR="00303E6B" w:rsidRPr="005E2B17" w:rsidRDefault="00303E6B" w:rsidP="005E2B17">
            <w:pPr>
              <w:spacing w:line="360" w:lineRule="auto"/>
              <w:ind w:firstLineChars="200" w:firstLine="480"/>
              <w:rPr>
                <w:sz w:val="24"/>
                <w:szCs w:val="24"/>
              </w:rPr>
            </w:pPr>
            <w:r w:rsidRPr="005E2B17">
              <w:rPr>
                <w:rFonts w:hint="eastAsia"/>
                <w:sz w:val="24"/>
                <w:szCs w:val="24"/>
              </w:rPr>
              <w:t>货币资金</w:t>
            </w:r>
            <w:r w:rsidRPr="005E2B17">
              <w:rPr>
                <w:sz w:val="24"/>
                <w:szCs w:val="24"/>
              </w:rPr>
              <w:t>40000.00</w:t>
            </w:r>
          </w:p>
          <w:p w:rsidR="00303E6B" w:rsidRPr="005E2B17" w:rsidRDefault="00303E6B" w:rsidP="005E2B17">
            <w:pPr>
              <w:spacing w:line="360" w:lineRule="auto"/>
              <w:ind w:firstLineChars="200" w:firstLine="480"/>
              <w:rPr>
                <w:sz w:val="24"/>
                <w:szCs w:val="24"/>
              </w:rPr>
            </w:pPr>
            <w:r w:rsidRPr="005E2B17">
              <w:rPr>
                <w:rFonts w:hint="eastAsia"/>
                <w:sz w:val="24"/>
                <w:szCs w:val="24"/>
              </w:rPr>
              <w:t>科学技术</w:t>
            </w:r>
            <w:r w:rsidRPr="005E2B17">
              <w:rPr>
                <w:sz w:val="24"/>
                <w:szCs w:val="24"/>
              </w:rPr>
              <w:t>10000.00</w:t>
            </w:r>
          </w:p>
        </w:tc>
        <w:tc>
          <w:tcPr>
            <w:tcW w:w="1346" w:type="dxa"/>
            <w:vAlign w:val="center"/>
          </w:tcPr>
          <w:p w:rsidR="00303E6B" w:rsidRPr="005E2B17" w:rsidRDefault="00303E6B" w:rsidP="005E2B17">
            <w:pPr>
              <w:spacing w:line="360" w:lineRule="auto"/>
              <w:ind w:firstLineChars="200" w:firstLine="480"/>
              <w:rPr>
                <w:sz w:val="24"/>
                <w:szCs w:val="24"/>
              </w:rPr>
            </w:pPr>
            <w:r w:rsidRPr="005E2B17">
              <w:rPr>
                <w:sz w:val="24"/>
                <w:szCs w:val="24"/>
              </w:rPr>
              <w:t>16.7%</w:t>
            </w:r>
          </w:p>
        </w:tc>
      </w:tr>
      <w:tr w:rsidR="00303E6B" w:rsidRPr="005E2B17" w:rsidTr="00FE5C6D">
        <w:trPr>
          <w:cantSplit/>
          <w:jc w:val="center"/>
        </w:trPr>
        <w:tc>
          <w:tcPr>
            <w:tcW w:w="1752" w:type="dxa"/>
            <w:vMerge/>
            <w:vAlign w:val="center"/>
          </w:tcPr>
          <w:p w:rsidR="00303E6B" w:rsidRPr="005E2B17" w:rsidRDefault="00303E6B" w:rsidP="005E2B17">
            <w:pPr>
              <w:spacing w:line="360" w:lineRule="auto"/>
              <w:ind w:firstLineChars="200" w:firstLine="480"/>
              <w:rPr>
                <w:sz w:val="24"/>
                <w:szCs w:val="24"/>
              </w:rPr>
            </w:pPr>
          </w:p>
        </w:tc>
        <w:tc>
          <w:tcPr>
            <w:tcW w:w="1446" w:type="dxa"/>
            <w:vAlign w:val="center"/>
          </w:tcPr>
          <w:p w:rsidR="00303E6B" w:rsidRPr="005E2B17" w:rsidRDefault="00303E6B" w:rsidP="005E2B17">
            <w:pPr>
              <w:spacing w:line="360" w:lineRule="auto"/>
              <w:ind w:firstLineChars="200" w:firstLine="480"/>
              <w:rPr>
                <w:sz w:val="24"/>
                <w:szCs w:val="24"/>
              </w:rPr>
            </w:pPr>
            <w:r w:rsidRPr="005E2B17">
              <w:rPr>
                <w:rFonts w:hint="eastAsia"/>
                <w:sz w:val="24"/>
                <w:szCs w:val="24"/>
              </w:rPr>
              <w:t>王辣</w:t>
            </w:r>
          </w:p>
        </w:tc>
        <w:tc>
          <w:tcPr>
            <w:tcW w:w="1451" w:type="dxa"/>
            <w:vAlign w:val="center"/>
          </w:tcPr>
          <w:p w:rsidR="00303E6B" w:rsidRPr="005E2B17" w:rsidRDefault="00303E6B" w:rsidP="005E2B17">
            <w:pPr>
              <w:spacing w:line="360" w:lineRule="auto"/>
              <w:ind w:firstLineChars="200" w:firstLine="480"/>
              <w:rPr>
                <w:sz w:val="24"/>
                <w:szCs w:val="24"/>
              </w:rPr>
            </w:pPr>
            <w:r w:rsidRPr="005E2B17">
              <w:rPr>
                <w:sz w:val="24"/>
                <w:szCs w:val="24"/>
              </w:rPr>
              <w:t>40000.00</w:t>
            </w:r>
          </w:p>
        </w:tc>
        <w:tc>
          <w:tcPr>
            <w:tcW w:w="2234" w:type="dxa"/>
            <w:vAlign w:val="center"/>
          </w:tcPr>
          <w:p w:rsidR="00303E6B" w:rsidRPr="005E2B17" w:rsidRDefault="00303E6B" w:rsidP="005E2B17">
            <w:pPr>
              <w:spacing w:line="360" w:lineRule="auto"/>
              <w:ind w:firstLineChars="200" w:firstLine="480"/>
              <w:rPr>
                <w:sz w:val="24"/>
                <w:szCs w:val="24"/>
              </w:rPr>
            </w:pPr>
            <w:r w:rsidRPr="005E2B17">
              <w:rPr>
                <w:rFonts w:hint="eastAsia"/>
                <w:sz w:val="24"/>
                <w:szCs w:val="24"/>
              </w:rPr>
              <w:t>货币资金</w:t>
            </w:r>
            <w:r w:rsidRPr="005E2B17">
              <w:rPr>
                <w:sz w:val="24"/>
                <w:szCs w:val="24"/>
              </w:rPr>
              <w:t>30000.00</w:t>
            </w:r>
          </w:p>
          <w:p w:rsidR="00303E6B" w:rsidRPr="005E2B17" w:rsidRDefault="00303E6B" w:rsidP="005E2B17">
            <w:pPr>
              <w:spacing w:line="360" w:lineRule="auto"/>
              <w:ind w:firstLineChars="200" w:firstLine="480"/>
              <w:rPr>
                <w:sz w:val="24"/>
                <w:szCs w:val="24"/>
              </w:rPr>
            </w:pPr>
            <w:r w:rsidRPr="005E2B17">
              <w:rPr>
                <w:rFonts w:hint="eastAsia"/>
                <w:sz w:val="24"/>
                <w:szCs w:val="24"/>
              </w:rPr>
              <w:t>科学技术</w:t>
            </w:r>
            <w:r w:rsidRPr="005E2B17">
              <w:rPr>
                <w:sz w:val="24"/>
                <w:szCs w:val="24"/>
              </w:rPr>
              <w:t>10000.00</w:t>
            </w:r>
          </w:p>
        </w:tc>
        <w:tc>
          <w:tcPr>
            <w:tcW w:w="1346" w:type="dxa"/>
            <w:vAlign w:val="center"/>
          </w:tcPr>
          <w:p w:rsidR="00303E6B" w:rsidRPr="005E2B17" w:rsidRDefault="00303E6B" w:rsidP="005E2B17">
            <w:pPr>
              <w:spacing w:line="360" w:lineRule="auto"/>
              <w:ind w:firstLineChars="200" w:firstLine="480"/>
              <w:rPr>
                <w:sz w:val="24"/>
                <w:szCs w:val="24"/>
              </w:rPr>
            </w:pPr>
            <w:r w:rsidRPr="005E2B17">
              <w:rPr>
                <w:sz w:val="24"/>
                <w:szCs w:val="24"/>
              </w:rPr>
              <w:t>13.3%</w:t>
            </w:r>
          </w:p>
        </w:tc>
      </w:tr>
      <w:tr w:rsidR="00303E6B" w:rsidRPr="005E2B17" w:rsidTr="00FE5C6D">
        <w:trPr>
          <w:cantSplit/>
          <w:jc w:val="center"/>
        </w:trPr>
        <w:tc>
          <w:tcPr>
            <w:tcW w:w="1752" w:type="dxa"/>
            <w:vMerge w:val="restart"/>
            <w:textDirection w:val="tbRlV"/>
            <w:vAlign w:val="center"/>
          </w:tcPr>
          <w:p w:rsidR="00303E6B" w:rsidRPr="005E2B17" w:rsidRDefault="00303E6B" w:rsidP="005E2B17">
            <w:pPr>
              <w:spacing w:line="360" w:lineRule="auto"/>
              <w:ind w:firstLineChars="200" w:firstLine="480"/>
              <w:rPr>
                <w:sz w:val="24"/>
                <w:szCs w:val="24"/>
              </w:rPr>
            </w:pPr>
            <w:r w:rsidRPr="005E2B17">
              <w:rPr>
                <w:rFonts w:hint="eastAsia"/>
                <w:sz w:val="24"/>
                <w:szCs w:val="24"/>
              </w:rPr>
              <w:t>外来投资</w:t>
            </w:r>
          </w:p>
        </w:tc>
        <w:tc>
          <w:tcPr>
            <w:tcW w:w="1446" w:type="dxa"/>
            <w:vAlign w:val="center"/>
          </w:tcPr>
          <w:p w:rsidR="00303E6B" w:rsidRPr="005E2B17" w:rsidRDefault="00303E6B" w:rsidP="005E2B17">
            <w:pPr>
              <w:spacing w:line="360" w:lineRule="auto"/>
              <w:ind w:firstLineChars="200" w:firstLine="480"/>
              <w:rPr>
                <w:sz w:val="24"/>
                <w:szCs w:val="24"/>
              </w:rPr>
            </w:pPr>
            <w:r w:rsidRPr="005E2B17">
              <w:rPr>
                <w:rFonts w:hint="eastAsia"/>
                <w:sz w:val="24"/>
                <w:szCs w:val="24"/>
              </w:rPr>
              <w:t>学校投资及</w:t>
            </w:r>
          </w:p>
          <w:p w:rsidR="00303E6B" w:rsidRPr="005E2B17" w:rsidRDefault="00303E6B" w:rsidP="005E2B17">
            <w:pPr>
              <w:spacing w:line="360" w:lineRule="auto"/>
              <w:ind w:firstLineChars="200" w:firstLine="480"/>
              <w:rPr>
                <w:sz w:val="24"/>
                <w:szCs w:val="24"/>
              </w:rPr>
            </w:pPr>
            <w:r w:rsidRPr="005E2B17">
              <w:rPr>
                <w:rFonts w:hint="eastAsia"/>
                <w:sz w:val="24"/>
                <w:szCs w:val="24"/>
              </w:rPr>
              <w:t>校友会资金</w:t>
            </w:r>
          </w:p>
        </w:tc>
        <w:tc>
          <w:tcPr>
            <w:tcW w:w="1451" w:type="dxa"/>
            <w:vAlign w:val="center"/>
          </w:tcPr>
          <w:p w:rsidR="00303E6B" w:rsidRPr="005E2B17" w:rsidRDefault="00303E6B" w:rsidP="005E2B17">
            <w:pPr>
              <w:spacing w:line="360" w:lineRule="auto"/>
              <w:ind w:firstLineChars="200" w:firstLine="480"/>
              <w:rPr>
                <w:sz w:val="24"/>
                <w:szCs w:val="24"/>
              </w:rPr>
            </w:pPr>
            <w:r w:rsidRPr="005E2B17">
              <w:rPr>
                <w:sz w:val="24"/>
                <w:szCs w:val="24"/>
              </w:rPr>
              <w:t>30000.00</w:t>
            </w:r>
          </w:p>
        </w:tc>
        <w:tc>
          <w:tcPr>
            <w:tcW w:w="2234" w:type="dxa"/>
            <w:vAlign w:val="center"/>
          </w:tcPr>
          <w:p w:rsidR="00303E6B" w:rsidRPr="005E2B17" w:rsidRDefault="00303E6B" w:rsidP="005E2B17">
            <w:pPr>
              <w:spacing w:line="360" w:lineRule="auto"/>
              <w:ind w:firstLineChars="200" w:firstLine="480"/>
              <w:rPr>
                <w:sz w:val="24"/>
                <w:szCs w:val="24"/>
              </w:rPr>
            </w:pPr>
            <w:r w:rsidRPr="005E2B17">
              <w:rPr>
                <w:rFonts w:hint="eastAsia"/>
                <w:sz w:val="24"/>
                <w:szCs w:val="24"/>
              </w:rPr>
              <w:t>货币资金</w:t>
            </w:r>
          </w:p>
        </w:tc>
        <w:tc>
          <w:tcPr>
            <w:tcW w:w="1346" w:type="dxa"/>
            <w:vAlign w:val="center"/>
          </w:tcPr>
          <w:p w:rsidR="00303E6B" w:rsidRPr="005E2B17" w:rsidRDefault="00303E6B" w:rsidP="005E2B17">
            <w:pPr>
              <w:spacing w:line="360" w:lineRule="auto"/>
              <w:ind w:firstLineChars="200" w:firstLine="480"/>
              <w:rPr>
                <w:sz w:val="24"/>
                <w:szCs w:val="24"/>
              </w:rPr>
            </w:pPr>
            <w:r w:rsidRPr="005E2B17">
              <w:rPr>
                <w:sz w:val="24"/>
                <w:szCs w:val="24"/>
              </w:rPr>
              <w:t>10%</w:t>
            </w:r>
          </w:p>
        </w:tc>
      </w:tr>
      <w:tr w:rsidR="00303E6B" w:rsidRPr="005E2B17" w:rsidTr="00FE5C6D">
        <w:trPr>
          <w:cantSplit/>
          <w:jc w:val="center"/>
        </w:trPr>
        <w:tc>
          <w:tcPr>
            <w:tcW w:w="1752" w:type="dxa"/>
            <w:vMerge/>
            <w:vAlign w:val="center"/>
          </w:tcPr>
          <w:p w:rsidR="00303E6B" w:rsidRPr="005E2B17" w:rsidRDefault="00303E6B" w:rsidP="005E2B17">
            <w:pPr>
              <w:spacing w:line="360" w:lineRule="auto"/>
              <w:ind w:firstLineChars="200" w:firstLine="480"/>
              <w:rPr>
                <w:sz w:val="24"/>
                <w:szCs w:val="24"/>
              </w:rPr>
            </w:pPr>
          </w:p>
        </w:tc>
        <w:tc>
          <w:tcPr>
            <w:tcW w:w="1446" w:type="dxa"/>
            <w:vAlign w:val="center"/>
          </w:tcPr>
          <w:p w:rsidR="00303E6B" w:rsidRPr="005E2B17" w:rsidRDefault="00303E6B" w:rsidP="005E2B17">
            <w:pPr>
              <w:spacing w:line="360" w:lineRule="auto"/>
              <w:ind w:firstLineChars="200" w:firstLine="480"/>
              <w:rPr>
                <w:sz w:val="24"/>
                <w:szCs w:val="24"/>
              </w:rPr>
            </w:pPr>
            <w:r w:rsidRPr="005E2B17">
              <w:rPr>
                <w:rFonts w:hint="eastAsia"/>
                <w:sz w:val="24"/>
                <w:szCs w:val="24"/>
              </w:rPr>
              <w:t>其他投资商</w:t>
            </w:r>
          </w:p>
        </w:tc>
        <w:tc>
          <w:tcPr>
            <w:tcW w:w="1451" w:type="dxa"/>
            <w:vAlign w:val="center"/>
          </w:tcPr>
          <w:p w:rsidR="00303E6B" w:rsidRPr="005E2B17" w:rsidRDefault="00303E6B" w:rsidP="005E2B17">
            <w:pPr>
              <w:spacing w:line="360" w:lineRule="auto"/>
              <w:ind w:firstLineChars="200" w:firstLine="480"/>
              <w:rPr>
                <w:sz w:val="24"/>
                <w:szCs w:val="24"/>
              </w:rPr>
            </w:pPr>
            <w:r w:rsidRPr="005E2B17">
              <w:rPr>
                <w:sz w:val="24"/>
                <w:szCs w:val="24"/>
              </w:rPr>
              <w:t>30000.00</w:t>
            </w:r>
          </w:p>
        </w:tc>
        <w:tc>
          <w:tcPr>
            <w:tcW w:w="2234" w:type="dxa"/>
            <w:vAlign w:val="center"/>
          </w:tcPr>
          <w:p w:rsidR="00303E6B" w:rsidRPr="005E2B17" w:rsidRDefault="00303E6B" w:rsidP="005E2B17">
            <w:pPr>
              <w:spacing w:line="360" w:lineRule="auto"/>
              <w:ind w:firstLineChars="200" w:firstLine="480"/>
              <w:rPr>
                <w:sz w:val="24"/>
                <w:szCs w:val="24"/>
              </w:rPr>
            </w:pPr>
            <w:r w:rsidRPr="005E2B17">
              <w:rPr>
                <w:rFonts w:hint="eastAsia"/>
                <w:sz w:val="24"/>
                <w:szCs w:val="24"/>
              </w:rPr>
              <w:t>货币资金</w:t>
            </w:r>
          </w:p>
        </w:tc>
        <w:tc>
          <w:tcPr>
            <w:tcW w:w="1346" w:type="dxa"/>
            <w:vAlign w:val="center"/>
          </w:tcPr>
          <w:p w:rsidR="00303E6B" w:rsidRPr="005E2B17" w:rsidRDefault="00303E6B" w:rsidP="005E2B17">
            <w:pPr>
              <w:spacing w:line="360" w:lineRule="auto"/>
              <w:ind w:firstLineChars="200" w:firstLine="480"/>
              <w:rPr>
                <w:sz w:val="24"/>
                <w:szCs w:val="24"/>
              </w:rPr>
            </w:pPr>
            <w:r w:rsidRPr="005E2B17">
              <w:rPr>
                <w:sz w:val="24"/>
                <w:szCs w:val="24"/>
              </w:rPr>
              <w:t>10%</w:t>
            </w:r>
          </w:p>
        </w:tc>
      </w:tr>
      <w:tr w:rsidR="00303E6B" w:rsidRPr="005E2B17" w:rsidTr="00FE5C6D">
        <w:trPr>
          <w:jc w:val="center"/>
        </w:trPr>
        <w:tc>
          <w:tcPr>
            <w:tcW w:w="1752" w:type="dxa"/>
            <w:vAlign w:val="center"/>
          </w:tcPr>
          <w:p w:rsidR="00303E6B" w:rsidRPr="005E2B17" w:rsidRDefault="00303E6B" w:rsidP="005E2B17">
            <w:pPr>
              <w:spacing w:line="360" w:lineRule="auto"/>
              <w:ind w:firstLineChars="200" w:firstLine="480"/>
              <w:rPr>
                <w:sz w:val="24"/>
                <w:szCs w:val="24"/>
              </w:rPr>
            </w:pPr>
            <w:r w:rsidRPr="005E2B17">
              <w:rPr>
                <w:rFonts w:hint="eastAsia"/>
                <w:sz w:val="24"/>
                <w:szCs w:val="24"/>
              </w:rPr>
              <w:t>合计</w:t>
            </w:r>
          </w:p>
        </w:tc>
        <w:tc>
          <w:tcPr>
            <w:tcW w:w="1446" w:type="dxa"/>
            <w:vAlign w:val="center"/>
          </w:tcPr>
          <w:p w:rsidR="00303E6B" w:rsidRPr="005E2B17" w:rsidRDefault="00303E6B" w:rsidP="005E2B17">
            <w:pPr>
              <w:spacing w:line="360" w:lineRule="auto"/>
              <w:ind w:firstLineChars="200" w:firstLine="480"/>
              <w:rPr>
                <w:sz w:val="24"/>
                <w:szCs w:val="24"/>
              </w:rPr>
            </w:pPr>
          </w:p>
        </w:tc>
        <w:tc>
          <w:tcPr>
            <w:tcW w:w="1451" w:type="dxa"/>
            <w:vAlign w:val="center"/>
          </w:tcPr>
          <w:p w:rsidR="00303E6B" w:rsidRPr="005E2B17" w:rsidRDefault="00303E6B" w:rsidP="005E2B17">
            <w:pPr>
              <w:spacing w:line="360" w:lineRule="auto"/>
              <w:ind w:firstLineChars="200" w:firstLine="480"/>
              <w:rPr>
                <w:sz w:val="24"/>
                <w:szCs w:val="24"/>
              </w:rPr>
            </w:pPr>
            <w:r w:rsidRPr="005E2B17">
              <w:rPr>
                <w:sz w:val="24"/>
                <w:szCs w:val="24"/>
              </w:rPr>
              <w:t>300000.00</w:t>
            </w:r>
          </w:p>
        </w:tc>
        <w:tc>
          <w:tcPr>
            <w:tcW w:w="2234" w:type="dxa"/>
            <w:vAlign w:val="center"/>
          </w:tcPr>
          <w:p w:rsidR="00303E6B" w:rsidRPr="005E2B17" w:rsidRDefault="00303E6B" w:rsidP="005E2B17">
            <w:pPr>
              <w:spacing w:line="360" w:lineRule="auto"/>
              <w:ind w:firstLineChars="200" w:firstLine="480"/>
              <w:rPr>
                <w:sz w:val="24"/>
                <w:szCs w:val="24"/>
              </w:rPr>
            </w:pPr>
          </w:p>
        </w:tc>
        <w:tc>
          <w:tcPr>
            <w:tcW w:w="1346" w:type="dxa"/>
            <w:vAlign w:val="center"/>
          </w:tcPr>
          <w:p w:rsidR="00303E6B" w:rsidRPr="005E2B17" w:rsidRDefault="00303E6B" w:rsidP="005E2B17">
            <w:pPr>
              <w:spacing w:line="360" w:lineRule="auto"/>
              <w:ind w:firstLineChars="200" w:firstLine="480"/>
              <w:rPr>
                <w:sz w:val="24"/>
                <w:szCs w:val="24"/>
              </w:rPr>
            </w:pPr>
            <w:r w:rsidRPr="005E2B17">
              <w:rPr>
                <w:sz w:val="24"/>
                <w:szCs w:val="24"/>
              </w:rPr>
              <w:t>100%</w:t>
            </w:r>
          </w:p>
        </w:tc>
      </w:tr>
    </w:tbl>
    <w:p w:rsidR="00303E6B" w:rsidRPr="005E2B17" w:rsidRDefault="00303E6B" w:rsidP="005E2B17">
      <w:pPr>
        <w:spacing w:line="360" w:lineRule="auto"/>
        <w:rPr>
          <w:sz w:val="24"/>
          <w:szCs w:val="24"/>
        </w:rPr>
      </w:pPr>
    </w:p>
    <w:p w:rsidR="009A75A8" w:rsidRPr="009A75A8" w:rsidRDefault="00F8417D" w:rsidP="00F87113">
      <w:pPr>
        <w:pStyle w:val="2"/>
      </w:pPr>
      <w:r w:rsidRPr="005E2B17">
        <w:rPr>
          <w:rFonts w:hint="eastAsia"/>
        </w:rPr>
        <w:t>2</w:t>
      </w:r>
      <w:r w:rsidR="00025FD6" w:rsidRPr="005E2B17">
        <w:rPr>
          <w:rFonts w:hint="eastAsia"/>
        </w:rPr>
        <w:t xml:space="preserve">. </w:t>
      </w:r>
      <w:r w:rsidR="00303E6B" w:rsidRPr="005E2B17">
        <w:rPr>
          <w:rFonts w:hint="eastAsia"/>
        </w:rPr>
        <w:t>投资回报率</w:t>
      </w:r>
    </w:p>
    <w:p w:rsidR="005E2B17" w:rsidRPr="005E2B17" w:rsidRDefault="005E2B17" w:rsidP="005E2B17">
      <w:pPr>
        <w:spacing w:line="360" w:lineRule="auto"/>
        <w:ind w:firstLineChars="200" w:firstLine="480"/>
        <w:rPr>
          <w:sz w:val="24"/>
          <w:szCs w:val="24"/>
        </w:rPr>
      </w:pPr>
      <w:r w:rsidRPr="005E2B17">
        <w:rPr>
          <w:rFonts w:hint="eastAsia"/>
          <w:sz w:val="24"/>
          <w:szCs w:val="24"/>
        </w:rPr>
        <w:t>通过净现金流量、折现率、投资额等数据用插值计算法，投资回收期为</w:t>
      </w:r>
      <w:r w:rsidRPr="005E2B17">
        <w:rPr>
          <w:rFonts w:hint="eastAsia"/>
          <w:sz w:val="24"/>
          <w:szCs w:val="24"/>
        </w:rPr>
        <w:t>13</w:t>
      </w:r>
      <w:r w:rsidRPr="005E2B17">
        <w:rPr>
          <w:rFonts w:hint="eastAsia"/>
          <w:sz w:val="24"/>
          <w:szCs w:val="24"/>
        </w:rPr>
        <w:t>月，投资方案可行。</w:t>
      </w:r>
    </w:p>
    <w:p w:rsidR="005E2B17" w:rsidRPr="005E2B17" w:rsidRDefault="005E2B17" w:rsidP="005E2B17">
      <w:pPr>
        <w:spacing w:line="360" w:lineRule="auto"/>
        <w:ind w:firstLineChars="200" w:firstLine="480"/>
        <w:rPr>
          <w:sz w:val="24"/>
          <w:szCs w:val="24"/>
        </w:rPr>
      </w:pPr>
      <w:r w:rsidRPr="005E2B17">
        <w:rPr>
          <w:rFonts w:hint="eastAsia"/>
          <w:sz w:val="24"/>
          <w:szCs w:val="24"/>
        </w:rPr>
        <w:t>根据</w:t>
      </w:r>
      <w:r w:rsidRPr="005E2B17">
        <w:rPr>
          <w:rFonts w:hint="eastAsia"/>
          <w:sz w:val="24"/>
          <w:szCs w:val="24"/>
        </w:rPr>
        <w:t xml:space="preserve">    </w:t>
      </w:r>
      <w:r w:rsidRPr="005E2B17">
        <w:rPr>
          <w:noProof/>
          <w:sz w:val="24"/>
          <w:szCs w:val="24"/>
        </w:rPr>
        <w:drawing>
          <wp:inline distT="0" distB="0" distL="0" distR="0" wp14:anchorId="00EFE6EB" wp14:editId="2D1F69E3">
            <wp:extent cx="1543050" cy="7715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44636" cy="772318"/>
                    </a:xfrm>
                    <a:prstGeom prst="rect">
                      <a:avLst/>
                    </a:prstGeom>
                  </pic:spPr>
                </pic:pic>
              </a:graphicData>
            </a:graphic>
          </wp:inline>
        </w:drawing>
      </w:r>
    </w:p>
    <w:p w:rsidR="005E2B17" w:rsidRPr="005E2B17" w:rsidRDefault="005E2B17" w:rsidP="005E2B17">
      <w:pPr>
        <w:spacing w:line="360" w:lineRule="auto"/>
        <w:ind w:firstLineChars="200" w:firstLine="480"/>
        <w:rPr>
          <w:sz w:val="24"/>
          <w:szCs w:val="24"/>
        </w:rPr>
      </w:pPr>
      <w:r w:rsidRPr="005E2B17">
        <w:rPr>
          <w:sz w:val="24"/>
          <w:szCs w:val="24"/>
        </w:rPr>
        <w:t>回收期</w:t>
      </w:r>
      <w:r w:rsidRPr="005E2B17">
        <w:rPr>
          <w:rFonts w:hint="eastAsia"/>
          <w:sz w:val="24"/>
          <w:szCs w:val="24"/>
        </w:rPr>
        <w:t>=</w:t>
      </w:r>
      <w:r w:rsidRPr="005E2B17">
        <w:rPr>
          <w:sz w:val="24"/>
          <w:szCs w:val="24"/>
        </w:rPr>
        <w:t>累计净现值出现正值年数</w:t>
      </w:r>
      <w:r w:rsidRPr="005E2B17">
        <w:rPr>
          <w:rFonts w:hint="eastAsia"/>
          <w:sz w:val="24"/>
          <w:szCs w:val="24"/>
        </w:rPr>
        <w:t>-</w:t>
      </w:r>
      <w:r w:rsidRPr="005E2B17">
        <w:rPr>
          <w:sz w:val="24"/>
          <w:szCs w:val="24"/>
        </w:rPr>
        <w:t>1</w:t>
      </w:r>
      <w:r w:rsidRPr="005E2B17">
        <w:rPr>
          <w:rFonts w:hint="eastAsia"/>
          <w:sz w:val="24"/>
          <w:szCs w:val="24"/>
        </w:rPr>
        <w:t>+</w:t>
      </w:r>
      <w:r w:rsidRPr="005E2B17">
        <w:rPr>
          <w:rFonts w:hint="eastAsia"/>
          <w:sz w:val="24"/>
          <w:szCs w:val="24"/>
        </w:rPr>
        <w:t>（未收回现金</w:t>
      </w:r>
      <w:r w:rsidRPr="005E2B17">
        <w:rPr>
          <w:rFonts w:hint="eastAsia"/>
          <w:sz w:val="24"/>
          <w:szCs w:val="24"/>
        </w:rPr>
        <w:t>/</w:t>
      </w:r>
      <w:r w:rsidRPr="005E2B17">
        <w:rPr>
          <w:rFonts w:hint="eastAsia"/>
          <w:sz w:val="24"/>
          <w:szCs w:val="24"/>
        </w:rPr>
        <w:t>当年现金值）</w:t>
      </w:r>
      <w:r w:rsidRPr="005E2B17">
        <w:rPr>
          <w:rFonts w:hint="eastAsia"/>
          <w:sz w:val="24"/>
          <w:szCs w:val="24"/>
        </w:rPr>
        <w:t>n</w:t>
      </w:r>
    </w:p>
    <w:p w:rsidR="005E2B17" w:rsidRPr="005E2B17" w:rsidRDefault="005E2B17" w:rsidP="005E2B17">
      <w:pPr>
        <w:spacing w:line="360" w:lineRule="auto"/>
        <w:ind w:firstLineChars="200" w:firstLine="480"/>
        <w:rPr>
          <w:sz w:val="24"/>
          <w:szCs w:val="24"/>
        </w:rPr>
      </w:pPr>
      <w:r w:rsidRPr="005E2B17">
        <w:rPr>
          <w:sz w:val="24"/>
          <w:szCs w:val="24"/>
        </w:rPr>
        <w:t>内含报酬率</w:t>
      </w:r>
      <w:r w:rsidRPr="005E2B17">
        <w:rPr>
          <w:rFonts w:hint="eastAsia"/>
          <w:sz w:val="24"/>
          <w:szCs w:val="24"/>
        </w:rPr>
        <w:t>：</w:t>
      </w:r>
      <w:r w:rsidRPr="005E2B17">
        <w:rPr>
          <w:rFonts w:hint="eastAsia"/>
          <w:sz w:val="24"/>
          <w:szCs w:val="24"/>
        </w:rPr>
        <w:t xml:space="preserve">  </w:t>
      </w:r>
      <w:r w:rsidRPr="005E2B17">
        <w:rPr>
          <w:noProof/>
          <w:sz w:val="24"/>
          <w:szCs w:val="24"/>
        </w:rPr>
        <w:drawing>
          <wp:inline distT="0" distB="0" distL="0" distR="0" wp14:anchorId="0FA358E1" wp14:editId="768DA20D">
            <wp:extent cx="3333750" cy="48083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5449" cy="495505"/>
                    </a:xfrm>
                    <a:prstGeom prst="rect">
                      <a:avLst/>
                    </a:prstGeom>
                  </pic:spPr>
                </pic:pic>
              </a:graphicData>
            </a:graphic>
          </wp:inline>
        </w:drawing>
      </w:r>
    </w:p>
    <w:p w:rsidR="005E2B17" w:rsidRDefault="005E2B17" w:rsidP="005E2B17">
      <w:pPr>
        <w:spacing w:line="360" w:lineRule="auto"/>
        <w:ind w:firstLineChars="200" w:firstLine="480"/>
        <w:rPr>
          <w:sz w:val="24"/>
          <w:szCs w:val="24"/>
        </w:rPr>
      </w:pPr>
      <w:r w:rsidRPr="005E2B17">
        <w:rPr>
          <w:rFonts w:hint="eastAsia"/>
          <w:sz w:val="24"/>
          <w:szCs w:val="24"/>
        </w:rPr>
        <w:t xml:space="preserve">   </w:t>
      </w:r>
      <w:r w:rsidRPr="005E2B17">
        <w:rPr>
          <w:rFonts w:hint="eastAsia"/>
          <w:sz w:val="24"/>
          <w:szCs w:val="24"/>
        </w:rPr>
        <w:t>根据现金流量表计算内含报酬率如下：内含报酬率达到</w:t>
      </w:r>
      <w:r w:rsidRPr="005E2B17">
        <w:rPr>
          <w:rFonts w:hint="eastAsia"/>
          <w:sz w:val="24"/>
          <w:szCs w:val="24"/>
        </w:rPr>
        <w:t>32%</w:t>
      </w:r>
      <w:r w:rsidRPr="005E2B17">
        <w:rPr>
          <w:rFonts w:hint="eastAsia"/>
          <w:sz w:val="24"/>
          <w:szCs w:val="24"/>
        </w:rPr>
        <w:t>，远大于资金成本率</w:t>
      </w:r>
      <w:r w:rsidRPr="005E2B17">
        <w:rPr>
          <w:rFonts w:hint="eastAsia"/>
          <w:sz w:val="24"/>
          <w:szCs w:val="24"/>
        </w:rPr>
        <w:t>10%</w:t>
      </w:r>
      <w:r w:rsidRPr="005E2B17">
        <w:rPr>
          <w:rFonts w:hint="eastAsia"/>
          <w:sz w:val="24"/>
          <w:szCs w:val="24"/>
        </w:rPr>
        <w:t>，主要因为本产品优质低价，使得销售利润率较高，而且，前</w:t>
      </w:r>
      <w:r w:rsidRPr="005E2B17">
        <w:rPr>
          <w:rFonts w:hint="eastAsia"/>
          <w:sz w:val="24"/>
          <w:szCs w:val="24"/>
        </w:rPr>
        <w:t>5</w:t>
      </w:r>
      <w:r w:rsidRPr="005E2B17">
        <w:rPr>
          <w:rFonts w:hint="eastAsia"/>
          <w:sz w:val="24"/>
          <w:szCs w:val="24"/>
        </w:rPr>
        <w:t>年</w:t>
      </w:r>
      <w:r w:rsidRPr="005E2B17">
        <w:rPr>
          <w:rFonts w:hint="eastAsia"/>
          <w:sz w:val="24"/>
          <w:szCs w:val="24"/>
        </w:rPr>
        <w:lastRenderedPageBreak/>
        <w:t>内增长性很好。</w:t>
      </w:r>
    </w:p>
    <w:p w:rsidR="009A75A8" w:rsidRDefault="009A75A8" w:rsidP="005E2B17">
      <w:pPr>
        <w:spacing w:line="360" w:lineRule="auto"/>
        <w:ind w:firstLineChars="200" w:firstLine="480"/>
        <w:rPr>
          <w:sz w:val="24"/>
          <w:szCs w:val="24"/>
        </w:rPr>
      </w:pPr>
      <w:r>
        <w:rPr>
          <w:sz w:val="24"/>
          <w:szCs w:val="24"/>
        </w:rPr>
        <w:t>盈亏临界分析</w:t>
      </w:r>
      <w:r>
        <w:rPr>
          <w:rFonts w:hint="eastAsia"/>
          <w:sz w:val="24"/>
          <w:szCs w:val="24"/>
        </w:rPr>
        <w:t>：</w:t>
      </w:r>
    </w:p>
    <w:p w:rsidR="009A75A8" w:rsidRDefault="009A75A8" w:rsidP="005E2B17">
      <w:pPr>
        <w:spacing w:line="360" w:lineRule="auto"/>
        <w:ind w:firstLineChars="200" w:firstLine="480"/>
        <w:rPr>
          <w:sz w:val="24"/>
          <w:szCs w:val="24"/>
        </w:rPr>
      </w:pPr>
      <w:r>
        <w:rPr>
          <w:sz w:val="24"/>
          <w:szCs w:val="24"/>
        </w:rPr>
        <w:t>根据盈亏临界公式</w:t>
      </w:r>
      <w:r>
        <w:rPr>
          <w:rFonts w:hint="eastAsia"/>
          <w:sz w:val="24"/>
          <w:szCs w:val="24"/>
        </w:rPr>
        <w:t>：</w:t>
      </w:r>
      <w:r>
        <w:rPr>
          <w:noProof/>
        </w:rPr>
        <w:drawing>
          <wp:inline distT="0" distB="0" distL="0" distR="0" wp14:anchorId="7E86529B" wp14:editId="5B3C57D3">
            <wp:extent cx="2009775" cy="246409"/>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51817" cy="251564"/>
                    </a:xfrm>
                    <a:prstGeom prst="rect">
                      <a:avLst/>
                    </a:prstGeom>
                  </pic:spPr>
                </pic:pic>
              </a:graphicData>
            </a:graphic>
          </wp:inline>
        </w:drawing>
      </w:r>
    </w:p>
    <w:p w:rsidR="009A75A8" w:rsidRDefault="009A75A8" w:rsidP="005E2B17">
      <w:pPr>
        <w:spacing w:line="360" w:lineRule="auto"/>
        <w:ind w:firstLineChars="200" w:firstLine="480"/>
        <w:rPr>
          <w:sz w:val="24"/>
          <w:szCs w:val="24"/>
        </w:rPr>
      </w:pPr>
      <w:r>
        <w:rPr>
          <w:sz w:val="24"/>
          <w:szCs w:val="24"/>
        </w:rPr>
        <w:t>公司预测在第五年的投资利润率</w:t>
      </w:r>
      <w:r>
        <w:rPr>
          <w:rFonts w:hint="eastAsia"/>
          <w:sz w:val="24"/>
          <w:szCs w:val="24"/>
        </w:rPr>
        <w:t>达到</w:t>
      </w:r>
      <w:r>
        <w:rPr>
          <w:rFonts w:hint="eastAsia"/>
          <w:sz w:val="24"/>
          <w:szCs w:val="24"/>
        </w:rPr>
        <w:t>31.76%</w:t>
      </w:r>
      <w:r>
        <w:rPr>
          <w:rFonts w:hint="eastAsia"/>
          <w:sz w:val="24"/>
          <w:szCs w:val="24"/>
        </w:rPr>
        <w:t>。</w:t>
      </w:r>
    </w:p>
    <w:p w:rsidR="009A75A8" w:rsidRDefault="009A75A8" w:rsidP="009A75A8">
      <w:pPr>
        <w:pStyle w:val="2"/>
      </w:pPr>
      <w:r w:rsidRPr="009A75A8">
        <w:rPr>
          <w:rFonts w:hint="eastAsia"/>
          <w:b w:val="0"/>
          <w:bCs w:val="0"/>
        </w:rPr>
        <w:t>3.</w:t>
      </w:r>
      <w:r>
        <w:rPr>
          <w:rFonts w:hint="eastAsia"/>
        </w:rPr>
        <w:t xml:space="preserve"> </w:t>
      </w:r>
      <w:r>
        <w:rPr>
          <w:rFonts w:hint="eastAsia"/>
        </w:rPr>
        <w:t>利益分配方式</w:t>
      </w:r>
    </w:p>
    <w:p w:rsidR="009A75A8" w:rsidRDefault="009A75A8" w:rsidP="00F87113">
      <w:pPr>
        <w:spacing w:line="360" w:lineRule="auto"/>
        <w:rPr>
          <w:sz w:val="24"/>
          <w:szCs w:val="24"/>
        </w:rPr>
      </w:pPr>
      <w:r>
        <w:rPr>
          <w:rFonts w:hint="eastAsia"/>
        </w:rPr>
        <w:t xml:space="preserve"> </w:t>
      </w:r>
      <w:r w:rsidRPr="00F87113">
        <w:rPr>
          <w:rFonts w:hint="eastAsia"/>
          <w:sz w:val="24"/>
          <w:szCs w:val="24"/>
        </w:rPr>
        <w:t xml:space="preserve"> </w:t>
      </w:r>
      <w:r w:rsidR="00F87113">
        <w:rPr>
          <w:sz w:val="24"/>
          <w:szCs w:val="24"/>
        </w:rPr>
        <w:t xml:space="preserve"> </w:t>
      </w:r>
      <w:r w:rsidRPr="00F87113">
        <w:rPr>
          <w:rFonts w:hint="eastAsia"/>
          <w:sz w:val="24"/>
          <w:szCs w:val="24"/>
        </w:rPr>
        <w:t>根据对未来几年公司经营状况的预测，</w:t>
      </w:r>
      <w:r w:rsidR="00F87113" w:rsidRPr="00F87113">
        <w:rPr>
          <w:rFonts w:hint="eastAsia"/>
          <w:sz w:val="24"/>
          <w:szCs w:val="24"/>
        </w:rPr>
        <w:t>公司能保持较高的利润增长，拟从净利润中提取合理比例的资金作为股东回报。为此，公司除第一年不分好外，第二年以后每年分红为净利润的</w:t>
      </w:r>
      <w:r w:rsidR="00F87113" w:rsidRPr="00F87113">
        <w:rPr>
          <w:rFonts w:hint="eastAsia"/>
          <w:sz w:val="24"/>
          <w:szCs w:val="24"/>
        </w:rPr>
        <w:t>20%</w:t>
      </w:r>
      <w:r w:rsidR="00F87113" w:rsidRPr="00F87113">
        <w:rPr>
          <w:rFonts w:hint="eastAsia"/>
          <w:sz w:val="24"/>
          <w:szCs w:val="24"/>
        </w:rPr>
        <w:t>。</w:t>
      </w:r>
    </w:p>
    <w:p w:rsidR="00F87113" w:rsidRDefault="00F87113" w:rsidP="00F87113">
      <w:pPr>
        <w:pStyle w:val="2"/>
        <w:numPr>
          <w:ilvl w:val="0"/>
          <w:numId w:val="10"/>
        </w:numPr>
      </w:pPr>
      <w:bookmarkStart w:id="17" w:name="_GoBack"/>
      <w:bookmarkEnd w:id="17"/>
      <w:r>
        <w:rPr>
          <w:rFonts w:hint="eastAsia"/>
        </w:rPr>
        <w:t>可能的退出方式</w:t>
      </w:r>
    </w:p>
    <w:p w:rsidR="00F87113" w:rsidRPr="0024679C" w:rsidRDefault="00F87113" w:rsidP="0024679C">
      <w:pPr>
        <w:pStyle w:val="a3"/>
        <w:spacing w:line="360" w:lineRule="auto"/>
        <w:ind w:left="357" w:firstLine="480"/>
        <w:rPr>
          <w:sz w:val="24"/>
          <w:szCs w:val="24"/>
        </w:rPr>
      </w:pPr>
      <w:r w:rsidRPr="0024679C">
        <w:rPr>
          <w:sz w:val="24"/>
          <w:szCs w:val="24"/>
        </w:rPr>
        <w:t>风险资本退出的成功与否关键取决于公司业绩和发展前景</w:t>
      </w:r>
      <w:r w:rsidRPr="0024679C">
        <w:rPr>
          <w:rFonts w:hint="eastAsia"/>
          <w:sz w:val="24"/>
          <w:szCs w:val="24"/>
        </w:rPr>
        <w:t>，</w:t>
      </w:r>
      <w:r w:rsidRPr="0024679C">
        <w:rPr>
          <w:sz w:val="24"/>
          <w:szCs w:val="24"/>
        </w:rPr>
        <w:t>风险资本的撤出方式主要有</w:t>
      </w:r>
      <w:r w:rsidRPr="0024679C">
        <w:rPr>
          <w:rFonts w:hint="eastAsia"/>
          <w:sz w:val="24"/>
          <w:szCs w:val="24"/>
        </w:rPr>
        <w:t>：</w:t>
      </w:r>
    </w:p>
    <w:p w:rsidR="00F87113" w:rsidRPr="0024679C" w:rsidRDefault="0024679C" w:rsidP="0024679C">
      <w:pPr>
        <w:spacing w:line="360" w:lineRule="auto"/>
        <w:ind w:left="357"/>
        <w:rPr>
          <w:sz w:val="24"/>
          <w:szCs w:val="24"/>
        </w:rPr>
      </w:pPr>
      <w:r w:rsidRPr="0024679C">
        <w:rPr>
          <w:rFonts w:hint="eastAsia"/>
          <w:sz w:val="24"/>
          <w:szCs w:val="24"/>
        </w:rPr>
        <w:t>1.</w:t>
      </w:r>
      <w:r w:rsidRPr="0024679C">
        <w:rPr>
          <w:rFonts w:hint="eastAsia"/>
          <w:sz w:val="24"/>
          <w:szCs w:val="24"/>
        </w:rPr>
        <w:t>二板市场（创业板块）首次公开上市</w:t>
      </w:r>
    </w:p>
    <w:p w:rsidR="0024679C" w:rsidRPr="0024679C" w:rsidRDefault="0024679C" w:rsidP="0024679C">
      <w:pPr>
        <w:spacing w:line="360" w:lineRule="auto"/>
        <w:ind w:left="357" w:firstLineChars="200" w:firstLine="480"/>
        <w:rPr>
          <w:sz w:val="24"/>
          <w:szCs w:val="24"/>
        </w:rPr>
      </w:pPr>
      <w:r w:rsidRPr="0024679C">
        <w:rPr>
          <w:rFonts w:hint="eastAsia"/>
          <w:sz w:val="24"/>
          <w:szCs w:val="24"/>
        </w:rPr>
        <w:t>本公司属于有发展前景和增长潜力的中小型高新技术企业，可考虑在香港二板市场上市或内地中小企业版上市。</w:t>
      </w:r>
    </w:p>
    <w:p w:rsidR="0024679C" w:rsidRPr="0024679C" w:rsidRDefault="0024679C" w:rsidP="0024679C">
      <w:pPr>
        <w:spacing w:line="360" w:lineRule="auto"/>
        <w:ind w:left="357"/>
        <w:rPr>
          <w:sz w:val="24"/>
          <w:szCs w:val="24"/>
        </w:rPr>
      </w:pPr>
      <w:r w:rsidRPr="0024679C">
        <w:rPr>
          <w:rFonts w:hint="eastAsia"/>
          <w:sz w:val="24"/>
          <w:szCs w:val="24"/>
        </w:rPr>
        <w:t>2.</w:t>
      </w:r>
      <w:r w:rsidRPr="0024679C">
        <w:rPr>
          <w:rFonts w:hint="eastAsia"/>
          <w:sz w:val="24"/>
          <w:szCs w:val="24"/>
        </w:rPr>
        <w:t>其他企业并购</w:t>
      </w:r>
    </w:p>
    <w:p w:rsidR="0024679C" w:rsidRPr="0024679C" w:rsidRDefault="0024679C" w:rsidP="0024679C">
      <w:pPr>
        <w:spacing w:line="360" w:lineRule="auto"/>
        <w:ind w:left="357" w:firstLineChars="200" w:firstLine="480"/>
        <w:rPr>
          <w:sz w:val="24"/>
          <w:szCs w:val="24"/>
        </w:rPr>
      </w:pPr>
      <w:r w:rsidRPr="0024679C">
        <w:rPr>
          <w:sz w:val="24"/>
          <w:szCs w:val="24"/>
        </w:rPr>
        <w:t>创业企业被其他企业和上市公司收购</w:t>
      </w:r>
      <w:r w:rsidRPr="0024679C">
        <w:rPr>
          <w:rFonts w:hint="eastAsia"/>
          <w:sz w:val="24"/>
          <w:szCs w:val="24"/>
        </w:rPr>
        <w:t>、</w:t>
      </w:r>
      <w:r w:rsidRPr="0024679C">
        <w:rPr>
          <w:sz w:val="24"/>
          <w:szCs w:val="24"/>
        </w:rPr>
        <w:t>兼并是比较现实可行的风险资本退出方式</w:t>
      </w:r>
      <w:r w:rsidRPr="0024679C">
        <w:rPr>
          <w:rFonts w:hint="eastAsia"/>
          <w:sz w:val="24"/>
          <w:szCs w:val="24"/>
        </w:rPr>
        <w:t>。</w:t>
      </w:r>
      <w:r w:rsidRPr="0024679C">
        <w:rPr>
          <w:sz w:val="24"/>
          <w:szCs w:val="24"/>
        </w:rPr>
        <w:t>我国已经具有一批实力较强的企业集团和上市公司</w:t>
      </w:r>
      <w:r w:rsidRPr="0024679C">
        <w:rPr>
          <w:rFonts w:hint="eastAsia"/>
          <w:sz w:val="24"/>
          <w:szCs w:val="24"/>
        </w:rPr>
        <w:t>，</w:t>
      </w:r>
      <w:r w:rsidRPr="0024679C">
        <w:rPr>
          <w:sz w:val="24"/>
          <w:szCs w:val="24"/>
        </w:rPr>
        <w:t>他们对创业企业进行并购</w:t>
      </w:r>
      <w:r w:rsidRPr="0024679C">
        <w:rPr>
          <w:rFonts w:hint="eastAsia"/>
          <w:sz w:val="24"/>
          <w:szCs w:val="24"/>
        </w:rPr>
        <w:t>，</w:t>
      </w:r>
      <w:r w:rsidRPr="0024679C">
        <w:rPr>
          <w:sz w:val="24"/>
          <w:szCs w:val="24"/>
        </w:rPr>
        <w:t>一方面可以提高企业技术含量</w:t>
      </w:r>
      <w:r w:rsidRPr="0024679C">
        <w:rPr>
          <w:rFonts w:hint="eastAsia"/>
          <w:sz w:val="24"/>
          <w:szCs w:val="24"/>
        </w:rPr>
        <w:t>，</w:t>
      </w:r>
      <w:r w:rsidRPr="0024679C">
        <w:rPr>
          <w:sz w:val="24"/>
          <w:szCs w:val="24"/>
        </w:rPr>
        <w:t>另一方面又可以实现创业企业的合理收益</w:t>
      </w:r>
      <w:r w:rsidRPr="0024679C">
        <w:rPr>
          <w:rFonts w:hint="eastAsia"/>
          <w:sz w:val="24"/>
          <w:szCs w:val="24"/>
        </w:rPr>
        <w:t>。</w:t>
      </w:r>
      <w:r w:rsidRPr="0024679C">
        <w:rPr>
          <w:sz w:val="24"/>
          <w:szCs w:val="24"/>
        </w:rPr>
        <w:t>如果由国外公司收购</w:t>
      </w:r>
      <w:r w:rsidRPr="0024679C">
        <w:rPr>
          <w:rFonts w:hint="eastAsia"/>
          <w:sz w:val="24"/>
          <w:szCs w:val="24"/>
        </w:rPr>
        <w:t>，</w:t>
      </w:r>
      <w:r w:rsidRPr="0024679C">
        <w:rPr>
          <w:sz w:val="24"/>
          <w:szCs w:val="24"/>
        </w:rPr>
        <w:t>尽管风险企业的管理权转到国外企业手上</w:t>
      </w:r>
      <w:r w:rsidRPr="0024679C">
        <w:rPr>
          <w:rFonts w:hint="eastAsia"/>
          <w:sz w:val="24"/>
          <w:szCs w:val="24"/>
        </w:rPr>
        <w:t>，</w:t>
      </w:r>
      <w:r w:rsidRPr="0024679C">
        <w:rPr>
          <w:sz w:val="24"/>
          <w:szCs w:val="24"/>
        </w:rPr>
        <w:t>但我们利用这些风险引进国外先进的技术和管理经验</w:t>
      </w:r>
      <w:r w:rsidRPr="0024679C">
        <w:rPr>
          <w:rFonts w:hint="eastAsia"/>
          <w:sz w:val="24"/>
          <w:szCs w:val="24"/>
        </w:rPr>
        <w:t>，</w:t>
      </w:r>
      <w:r w:rsidRPr="0024679C">
        <w:rPr>
          <w:sz w:val="24"/>
          <w:szCs w:val="24"/>
        </w:rPr>
        <w:t>与国际社会接轨</w:t>
      </w:r>
      <w:r w:rsidRPr="0024679C">
        <w:rPr>
          <w:rFonts w:hint="eastAsia"/>
          <w:sz w:val="24"/>
          <w:szCs w:val="24"/>
        </w:rPr>
        <w:t>。</w:t>
      </w:r>
    </w:p>
    <w:p w:rsidR="00303E6B" w:rsidRDefault="008D4BE7" w:rsidP="00303E6B">
      <w:pPr>
        <w:pStyle w:val="1"/>
      </w:pPr>
      <w:r>
        <w:rPr>
          <w:rFonts w:hint="eastAsia"/>
        </w:rPr>
        <w:lastRenderedPageBreak/>
        <w:t>八、投资预算和效益分析</w:t>
      </w:r>
    </w:p>
    <w:p w:rsidR="00F87113" w:rsidRDefault="00F87113" w:rsidP="00F87113">
      <w:pPr>
        <w:pStyle w:val="2"/>
      </w:pPr>
      <w:r>
        <w:rPr>
          <w:rFonts w:hint="eastAsia"/>
        </w:rPr>
        <w:t xml:space="preserve">1. </w:t>
      </w:r>
      <w:r>
        <w:rPr>
          <w:rFonts w:hint="eastAsia"/>
        </w:rPr>
        <w:t>项目的资金安排</w:t>
      </w:r>
    </w:p>
    <w:p w:rsidR="00F87113" w:rsidRDefault="00F87113" w:rsidP="0024679C">
      <w:pPr>
        <w:pStyle w:val="10"/>
        <w:spacing w:line="360" w:lineRule="auto"/>
        <w:ind w:left="840" w:firstLineChars="0" w:firstLine="0"/>
      </w:pPr>
      <w:r>
        <w:rPr>
          <w:rFonts w:hint="eastAsia"/>
          <w:b/>
          <w:sz w:val="24"/>
          <w:szCs w:val="24"/>
        </w:rPr>
        <w:t>投资估算表</w:t>
      </w:r>
      <w:r>
        <w:rPr>
          <w:rFonts w:hint="eastAsia"/>
          <w:b/>
          <w:sz w:val="24"/>
          <w:szCs w:val="24"/>
        </w:rPr>
        <w:t xml:space="preserve"> </w:t>
      </w:r>
      <w:r>
        <w:rPr>
          <w:rFonts w:hint="eastAsia"/>
        </w:rPr>
        <w:t xml:space="preserve">   </w:t>
      </w:r>
      <w:r>
        <w:rPr>
          <w:rFonts w:hint="eastAsia"/>
          <w:sz w:val="24"/>
          <w:szCs w:val="24"/>
        </w:rPr>
        <w:t>单位：（元）</w:t>
      </w:r>
      <w:r>
        <w:rPr>
          <w:rFonts w:hint="eastAsia"/>
        </w:rPr>
        <w:t xml:space="preserve">  </w:t>
      </w:r>
    </w:p>
    <w:tbl>
      <w:tblPr>
        <w:tblStyle w:val="a6"/>
        <w:tblW w:w="7456" w:type="dxa"/>
        <w:tblInd w:w="840" w:type="dxa"/>
        <w:tblLayout w:type="fixed"/>
        <w:tblLook w:val="04A0" w:firstRow="1" w:lastRow="0" w:firstColumn="1" w:lastColumn="0" w:noHBand="0" w:noVBand="1"/>
      </w:tblPr>
      <w:tblGrid>
        <w:gridCol w:w="2472"/>
        <w:gridCol w:w="2512"/>
        <w:gridCol w:w="2472"/>
      </w:tblGrid>
      <w:tr w:rsidR="00F87113" w:rsidTr="00FE5C6D">
        <w:tc>
          <w:tcPr>
            <w:tcW w:w="2472" w:type="dxa"/>
          </w:tcPr>
          <w:p w:rsidR="00F87113" w:rsidRDefault="00F87113" w:rsidP="00FE5C6D">
            <w:pPr>
              <w:spacing w:line="360" w:lineRule="auto"/>
              <w:jc w:val="center"/>
              <w:rPr>
                <w:sz w:val="24"/>
                <w:szCs w:val="24"/>
              </w:rPr>
            </w:pPr>
            <w:r>
              <w:rPr>
                <w:rFonts w:hint="eastAsia"/>
                <w:sz w:val="24"/>
                <w:szCs w:val="24"/>
              </w:rPr>
              <w:t>项目</w:t>
            </w:r>
          </w:p>
        </w:tc>
        <w:tc>
          <w:tcPr>
            <w:tcW w:w="2512" w:type="dxa"/>
          </w:tcPr>
          <w:p w:rsidR="00F87113" w:rsidRDefault="00F87113" w:rsidP="00FE5C6D">
            <w:pPr>
              <w:spacing w:line="360" w:lineRule="auto"/>
              <w:jc w:val="center"/>
              <w:rPr>
                <w:sz w:val="24"/>
                <w:szCs w:val="24"/>
              </w:rPr>
            </w:pPr>
            <w:r>
              <w:rPr>
                <w:rFonts w:hint="eastAsia"/>
                <w:sz w:val="24"/>
                <w:szCs w:val="24"/>
              </w:rPr>
              <w:t>投资额</w:t>
            </w:r>
          </w:p>
        </w:tc>
        <w:tc>
          <w:tcPr>
            <w:tcW w:w="2472" w:type="dxa"/>
          </w:tcPr>
          <w:p w:rsidR="00F87113" w:rsidRDefault="00F87113" w:rsidP="00FE5C6D">
            <w:pPr>
              <w:spacing w:line="360" w:lineRule="auto"/>
              <w:jc w:val="center"/>
              <w:rPr>
                <w:sz w:val="24"/>
                <w:szCs w:val="24"/>
              </w:rPr>
            </w:pPr>
            <w:r>
              <w:rPr>
                <w:rFonts w:hint="eastAsia"/>
                <w:sz w:val="24"/>
                <w:szCs w:val="24"/>
              </w:rPr>
              <w:t>备注</w:t>
            </w:r>
          </w:p>
        </w:tc>
      </w:tr>
      <w:tr w:rsidR="00F87113" w:rsidTr="00FE5C6D">
        <w:tc>
          <w:tcPr>
            <w:tcW w:w="2472" w:type="dxa"/>
          </w:tcPr>
          <w:p w:rsidR="00F87113" w:rsidRDefault="00F87113" w:rsidP="00FE5C6D">
            <w:pPr>
              <w:spacing w:line="360" w:lineRule="auto"/>
              <w:rPr>
                <w:sz w:val="24"/>
                <w:szCs w:val="24"/>
              </w:rPr>
            </w:pPr>
            <w:r>
              <w:rPr>
                <w:rFonts w:hint="eastAsia"/>
                <w:sz w:val="24"/>
                <w:szCs w:val="24"/>
              </w:rPr>
              <w:t>固定资产</w:t>
            </w:r>
          </w:p>
        </w:tc>
        <w:tc>
          <w:tcPr>
            <w:tcW w:w="2512" w:type="dxa"/>
          </w:tcPr>
          <w:p w:rsidR="00F87113" w:rsidRDefault="00F87113" w:rsidP="00FE5C6D">
            <w:pPr>
              <w:pStyle w:val="10"/>
              <w:spacing w:line="360" w:lineRule="auto"/>
              <w:ind w:firstLine="480"/>
              <w:jc w:val="center"/>
              <w:rPr>
                <w:sz w:val="24"/>
                <w:szCs w:val="24"/>
              </w:rPr>
            </w:pPr>
          </w:p>
        </w:tc>
        <w:tc>
          <w:tcPr>
            <w:tcW w:w="2472" w:type="dxa"/>
          </w:tcPr>
          <w:p w:rsidR="00F87113" w:rsidRDefault="00F87113" w:rsidP="00FE5C6D">
            <w:pPr>
              <w:spacing w:line="360" w:lineRule="auto"/>
              <w:jc w:val="center"/>
              <w:rPr>
                <w:sz w:val="24"/>
                <w:szCs w:val="24"/>
              </w:rPr>
            </w:pPr>
            <w:r>
              <w:rPr>
                <w:rFonts w:hint="eastAsia"/>
                <w:sz w:val="24"/>
                <w:szCs w:val="24"/>
              </w:rPr>
              <w:t>电子设备折旧三年</w:t>
            </w:r>
          </w:p>
        </w:tc>
      </w:tr>
      <w:tr w:rsidR="00F87113" w:rsidTr="00FE5C6D">
        <w:tc>
          <w:tcPr>
            <w:tcW w:w="2472" w:type="dxa"/>
          </w:tcPr>
          <w:p w:rsidR="00F87113" w:rsidRDefault="00F87113" w:rsidP="00FE5C6D">
            <w:pPr>
              <w:spacing w:line="360" w:lineRule="auto"/>
              <w:rPr>
                <w:sz w:val="24"/>
                <w:szCs w:val="24"/>
              </w:rPr>
            </w:pPr>
            <w:r>
              <w:rPr>
                <w:rFonts w:hint="eastAsia"/>
                <w:sz w:val="24"/>
                <w:szCs w:val="24"/>
              </w:rPr>
              <w:t>办公桌椅</w:t>
            </w:r>
          </w:p>
        </w:tc>
        <w:tc>
          <w:tcPr>
            <w:tcW w:w="2512" w:type="dxa"/>
          </w:tcPr>
          <w:p w:rsidR="00F87113" w:rsidRDefault="00F87113" w:rsidP="00FE5C6D">
            <w:pPr>
              <w:spacing w:line="360" w:lineRule="auto"/>
              <w:jc w:val="center"/>
              <w:rPr>
                <w:sz w:val="24"/>
                <w:szCs w:val="24"/>
              </w:rPr>
            </w:pPr>
            <w:r>
              <w:rPr>
                <w:rFonts w:hint="eastAsia"/>
                <w:sz w:val="24"/>
                <w:szCs w:val="24"/>
              </w:rPr>
              <w:t>12000</w:t>
            </w:r>
          </w:p>
        </w:tc>
        <w:tc>
          <w:tcPr>
            <w:tcW w:w="2472" w:type="dxa"/>
          </w:tcPr>
          <w:p w:rsidR="00F87113" w:rsidRDefault="00F87113" w:rsidP="00FE5C6D">
            <w:pPr>
              <w:spacing w:line="360" w:lineRule="auto"/>
              <w:jc w:val="center"/>
              <w:rPr>
                <w:sz w:val="24"/>
                <w:szCs w:val="24"/>
              </w:rPr>
            </w:pPr>
            <w:r>
              <w:rPr>
                <w:rFonts w:hint="eastAsia"/>
                <w:sz w:val="24"/>
                <w:szCs w:val="24"/>
              </w:rPr>
              <w:t>折旧五年</w:t>
            </w:r>
          </w:p>
        </w:tc>
      </w:tr>
      <w:tr w:rsidR="00F87113" w:rsidTr="00FE5C6D">
        <w:tc>
          <w:tcPr>
            <w:tcW w:w="2472" w:type="dxa"/>
          </w:tcPr>
          <w:p w:rsidR="00F87113" w:rsidRDefault="00F87113" w:rsidP="00FE5C6D">
            <w:pPr>
              <w:spacing w:line="360" w:lineRule="auto"/>
              <w:rPr>
                <w:sz w:val="24"/>
                <w:szCs w:val="24"/>
              </w:rPr>
            </w:pPr>
            <w:r>
              <w:rPr>
                <w:rFonts w:hint="eastAsia"/>
                <w:sz w:val="24"/>
                <w:szCs w:val="24"/>
              </w:rPr>
              <w:t>电脑</w:t>
            </w:r>
            <w:r>
              <w:rPr>
                <w:rFonts w:hint="eastAsia"/>
                <w:sz w:val="24"/>
                <w:szCs w:val="24"/>
              </w:rPr>
              <w:t>6</w:t>
            </w:r>
            <w:r>
              <w:rPr>
                <w:rFonts w:hint="eastAsia"/>
                <w:sz w:val="24"/>
                <w:szCs w:val="24"/>
              </w:rPr>
              <w:t>台</w:t>
            </w:r>
          </w:p>
        </w:tc>
        <w:tc>
          <w:tcPr>
            <w:tcW w:w="2512" w:type="dxa"/>
          </w:tcPr>
          <w:p w:rsidR="00F87113" w:rsidRDefault="00F87113" w:rsidP="00FE5C6D">
            <w:pPr>
              <w:spacing w:line="360" w:lineRule="auto"/>
              <w:jc w:val="center"/>
              <w:rPr>
                <w:sz w:val="24"/>
                <w:szCs w:val="24"/>
              </w:rPr>
            </w:pPr>
            <w:r>
              <w:rPr>
                <w:rFonts w:hint="eastAsia"/>
                <w:sz w:val="24"/>
                <w:szCs w:val="24"/>
              </w:rPr>
              <w:t>18000</w:t>
            </w:r>
          </w:p>
        </w:tc>
        <w:tc>
          <w:tcPr>
            <w:tcW w:w="2472" w:type="dxa"/>
          </w:tcPr>
          <w:p w:rsidR="00F87113" w:rsidRDefault="00F87113" w:rsidP="00FE5C6D">
            <w:pPr>
              <w:pStyle w:val="10"/>
              <w:spacing w:line="360" w:lineRule="auto"/>
              <w:ind w:firstLine="480"/>
              <w:jc w:val="center"/>
              <w:rPr>
                <w:sz w:val="24"/>
                <w:szCs w:val="24"/>
              </w:rPr>
            </w:pPr>
          </w:p>
        </w:tc>
      </w:tr>
      <w:tr w:rsidR="00F87113" w:rsidTr="00FE5C6D">
        <w:tc>
          <w:tcPr>
            <w:tcW w:w="2472" w:type="dxa"/>
          </w:tcPr>
          <w:p w:rsidR="00F87113" w:rsidRDefault="00F87113" w:rsidP="00FE5C6D">
            <w:pPr>
              <w:spacing w:line="360" w:lineRule="auto"/>
              <w:rPr>
                <w:sz w:val="24"/>
                <w:szCs w:val="24"/>
              </w:rPr>
            </w:pPr>
            <w:r>
              <w:rPr>
                <w:rFonts w:hint="eastAsia"/>
                <w:sz w:val="24"/>
                <w:szCs w:val="24"/>
              </w:rPr>
              <w:t>流动资产</w:t>
            </w:r>
          </w:p>
        </w:tc>
        <w:tc>
          <w:tcPr>
            <w:tcW w:w="2512" w:type="dxa"/>
          </w:tcPr>
          <w:p w:rsidR="00F87113" w:rsidRDefault="00F87113" w:rsidP="00FE5C6D">
            <w:pPr>
              <w:pStyle w:val="10"/>
              <w:spacing w:line="360" w:lineRule="auto"/>
              <w:ind w:firstLine="480"/>
              <w:jc w:val="center"/>
              <w:rPr>
                <w:sz w:val="24"/>
                <w:szCs w:val="24"/>
              </w:rPr>
            </w:pPr>
          </w:p>
        </w:tc>
        <w:tc>
          <w:tcPr>
            <w:tcW w:w="2472" w:type="dxa"/>
          </w:tcPr>
          <w:p w:rsidR="00F87113" w:rsidRDefault="00F87113" w:rsidP="00FE5C6D">
            <w:pPr>
              <w:pStyle w:val="10"/>
              <w:spacing w:line="360" w:lineRule="auto"/>
              <w:ind w:firstLine="480"/>
              <w:jc w:val="center"/>
              <w:rPr>
                <w:sz w:val="24"/>
                <w:szCs w:val="24"/>
              </w:rPr>
            </w:pPr>
          </w:p>
        </w:tc>
      </w:tr>
      <w:tr w:rsidR="00F87113" w:rsidTr="00FE5C6D">
        <w:tc>
          <w:tcPr>
            <w:tcW w:w="2472" w:type="dxa"/>
          </w:tcPr>
          <w:p w:rsidR="00F87113" w:rsidRDefault="00F87113" w:rsidP="00FE5C6D">
            <w:pPr>
              <w:spacing w:line="360" w:lineRule="auto"/>
              <w:rPr>
                <w:sz w:val="24"/>
                <w:szCs w:val="24"/>
              </w:rPr>
            </w:pPr>
            <w:r>
              <w:rPr>
                <w:rFonts w:hint="eastAsia"/>
                <w:sz w:val="24"/>
                <w:szCs w:val="24"/>
              </w:rPr>
              <w:t>预付房租</w:t>
            </w:r>
          </w:p>
        </w:tc>
        <w:tc>
          <w:tcPr>
            <w:tcW w:w="2512" w:type="dxa"/>
          </w:tcPr>
          <w:p w:rsidR="00F87113" w:rsidRDefault="00F87113" w:rsidP="00FE5C6D">
            <w:pPr>
              <w:spacing w:line="360" w:lineRule="auto"/>
              <w:jc w:val="center"/>
              <w:rPr>
                <w:sz w:val="24"/>
                <w:szCs w:val="24"/>
              </w:rPr>
            </w:pPr>
            <w:r>
              <w:rPr>
                <w:rFonts w:hint="eastAsia"/>
                <w:sz w:val="24"/>
                <w:szCs w:val="24"/>
              </w:rPr>
              <w:t>30000</w:t>
            </w:r>
          </w:p>
        </w:tc>
        <w:tc>
          <w:tcPr>
            <w:tcW w:w="2472" w:type="dxa"/>
          </w:tcPr>
          <w:p w:rsidR="00F87113" w:rsidRDefault="00F87113" w:rsidP="00FE5C6D">
            <w:pPr>
              <w:spacing w:line="360" w:lineRule="auto"/>
              <w:jc w:val="center"/>
              <w:rPr>
                <w:sz w:val="24"/>
                <w:szCs w:val="24"/>
              </w:rPr>
            </w:pPr>
            <w:r>
              <w:rPr>
                <w:rFonts w:hint="eastAsia"/>
                <w:sz w:val="24"/>
                <w:szCs w:val="24"/>
              </w:rPr>
              <w:t>六个月</w:t>
            </w:r>
          </w:p>
        </w:tc>
      </w:tr>
      <w:tr w:rsidR="00F87113" w:rsidTr="00FE5C6D">
        <w:tc>
          <w:tcPr>
            <w:tcW w:w="2472" w:type="dxa"/>
          </w:tcPr>
          <w:p w:rsidR="00F87113" w:rsidRDefault="00F87113" w:rsidP="00FE5C6D">
            <w:pPr>
              <w:spacing w:line="360" w:lineRule="auto"/>
              <w:rPr>
                <w:sz w:val="24"/>
                <w:szCs w:val="24"/>
              </w:rPr>
            </w:pPr>
            <w:r>
              <w:rPr>
                <w:rFonts w:hint="eastAsia"/>
                <w:sz w:val="24"/>
                <w:szCs w:val="24"/>
              </w:rPr>
              <w:t>办公室装修费用</w:t>
            </w:r>
          </w:p>
        </w:tc>
        <w:tc>
          <w:tcPr>
            <w:tcW w:w="2512" w:type="dxa"/>
          </w:tcPr>
          <w:p w:rsidR="00F87113" w:rsidRDefault="00F87113" w:rsidP="00FE5C6D">
            <w:pPr>
              <w:spacing w:line="360" w:lineRule="auto"/>
              <w:jc w:val="center"/>
              <w:rPr>
                <w:sz w:val="24"/>
                <w:szCs w:val="24"/>
              </w:rPr>
            </w:pPr>
            <w:r>
              <w:rPr>
                <w:rFonts w:hint="eastAsia"/>
                <w:sz w:val="24"/>
                <w:szCs w:val="24"/>
              </w:rPr>
              <w:t>15000</w:t>
            </w:r>
          </w:p>
        </w:tc>
        <w:tc>
          <w:tcPr>
            <w:tcW w:w="2472" w:type="dxa"/>
          </w:tcPr>
          <w:p w:rsidR="00F87113" w:rsidRDefault="00F87113" w:rsidP="00FE5C6D">
            <w:pPr>
              <w:pStyle w:val="10"/>
              <w:spacing w:line="360" w:lineRule="auto"/>
              <w:ind w:firstLine="480"/>
              <w:jc w:val="center"/>
              <w:rPr>
                <w:sz w:val="24"/>
                <w:szCs w:val="24"/>
              </w:rPr>
            </w:pPr>
          </w:p>
        </w:tc>
      </w:tr>
      <w:tr w:rsidR="00F87113" w:rsidTr="00FE5C6D">
        <w:tc>
          <w:tcPr>
            <w:tcW w:w="2472" w:type="dxa"/>
          </w:tcPr>
          <w:p w:rsidR="00F87113" w:rsidRDefault="00F87113" w:rsidP="00FE5C6D">
            <w:pPr>
              <w:spacing w:line="360" w:lineRule="auto"/>
              <w:rPr>
                <w:sz w:val="24"/>
                <w:szCs w:val="24"/>
              </w:rPr>
            </w:pPr>
            <w:r>
              <w:rPr>
                <w:rFonts w:hint="eastAsia"/>
                <w:sz w:val="24"/>
                <w:szCs w:val="24"/>
              </w:rPr>
              <w:t>流动资金</w:t>
            </w:r>
          </w:p>
        </w:tc>
        <w:tc>
          <w:tcPr>
            <w:tcW w:w="2512" w:type="dxa"/>
          </w:tcPr>
          <w:p w:rsidR="00F87113" w:rsidRDefault="00F87113" w:rsidP="00FE5C6D">
            <w:pPr>
              <w:spacing w:line="360" w:lineRule="auto"/>
              <w:jc w:val="center"/>
              <w:rPr>
                <w:sz w:val="24"/>
                <w:szCs w:val="24"/>
              </w:rPr>
            </w:pPr>
            <w:r>
              <w:rPr>
                <w:rFonts w:hint="eastAsia"/>
                <w:sz w:val="24"/>
                <w:szCs w:val="24"/>
              </w:rPr>
              <w:t>13100</w:t>
            </w:r>
          </w:p>
        </w:tc>
        <w:tc>
          <w:tcPr>
            <w:tcW w:w="2472" w:type="dxa"/>
          </w:tcPr>
          <w:p w:rsidR="00F87113" w:rsidRDefault="00F87113" w:rsidP="00FE5C6D">
            <w:pPr>
              <w:pStyle w:val="10"/>
              <w:spacing w:line="360" w:lineRule="auto"/>
              <w:ind w:firstLine="480"/>
              <w:rPr>
                <w:sz w:val="24"/>
                <w:szCs w:val="24"/>
              </w:rPr>
            </w:pPr>
          </w:p>
        </w:tc>
      </w:tr>
    </w:tbl>
    <w:p w:rsidR="00F87113" w:rsidRDefault="00F87113" w:rsidP="00F87113">
      <w:pPr>
        <w:spacing w:line="360" w:lineRule="auto"/>
        <w:ind w:firstLineChars="200" w:firstLine="420"/>
      </w:pPr>
    </w:p>
    <w:p w:rsidR="00F87113" w:rsidRDefault="00F87113" w:rsidP="0024679C">
      <w:pPr>
        <w:pStyle w:val="20"/>
        <w:spacing w:line="360" w:lineRule="auto"/>
        <w:ind w:left="840" w:firstLineChars="0" w:firstLine="0"/>
        <w:rPr>
          <w:sz w:val="24"/>
          <w:szCs w:val="24"/>
        </w:rPr>
      </w:pPr>
      <w:r>
        <w:rPr>
          <w:rFonts w:hint="eastAsia"/>
          <w:b/>
          <w:sz w:val="24"/>
          <w:szCs w:val="24"/>
        </w:rPr>
        <w:t>总成本估算表</w:t>
      </w:r>
      <w:r>
        <w:rPr>
          <w:rFonts w:hint="eastAsia"/>
          <w:b/>
          <w:sz w:val="24"/>
          <w:szCs w:val="24"/>
        </w:rPr>
        <w:t xml:space="preserve"> </w:t>
      </w:r>
      <w:r>
        <w:rPr>
          <w:rFonts w:hint="eastAsia"/>
        </w:rPr>
        <w:t xml:space="preserve">  </w:t>
      </w:r>
      <w:r>
        <w:rPr>
          <w:rFonts w:hint="eastAsia"/>
          <w:sz w:val="24"/>
          <w:szCs w:val="24"/>
        </w:rPr>
        <w:t>单位：（元）</w:t>
      </w:r>
    </w:p>
    <w:p w:rsidR="00F87113" w:rsidRDefault="00F87113" w:rsidP="00F87113">
      <w:pPr>
        <w:spacing w:line="360" w:lineRule="auto"/>
        <w:rPr>
          <w:sz w:val="24"/>
          <w:szCs w:val="24"/>
        </w:rPr>
      </w:pPr>
    </w:p>
    <w:tbl>
      <w:tblPr>
        <w:tblStyle w:val="a6"/>
        <w:tblW w:w="8642" w:type="dxa"/>
        <w:tblLayout w:type="fixed"/>
        <w:tblLook w:val="04A0" w:firstRow="1" w:lastRow="0" w:firstColumn="1" w:lastColumn="0" w:noHBand="0" w:noVBand="1"/>
      </w:tblPr>
      <w:tblGrid>
        <w:gridCol w:w="846"/>
        <w:gridCol w:w="2268"/>
        <w:gridCol w:w="1163"/>
        <w:gridCol w:w="1340"/>
        <w:gridCol w:w="1235"/>
        <w:gridCol w:w="1790"/>
      </w:tblGrid>
      <w:tr w:rsidR="00F87113" w:rsidTr="00FE5C6D">
        <w:tc>
          <w:tcPr>
            <w:tcW w:w="846" w:type="dxa"/>
          </w:tcPr>
          <w:p w:rsidR="00F87113" w:rsidRDefault="00F87113" w:rsidP="00FE5C6D">
            <w:pPr>
              <w:spacing w:line="360" w:lineRule="auto"/>
              <w:rPr>
                <w:sz w:val="24"/>
                <w:szCs w:val="24"/>
              </w:rPr>
            </w:pPr>
            <w:r>
              <w:rPr>
                <w:sz w:val="24"/>
                <w:szCs w:val="24"/>
              </w:rPr>
              <w:t>序号</w:t>
            </w:r>
          </w:p>
        </w:tc>
        <w:tc>
          <w:tcPr>
            <w:tcW w:w="2268" w:type="dxa"/>
          </w:tcPr>
          <w:p w:rsidR="00F87113" w:rsidRDefault="00F87113" w:rsidP="00FE5C6D">
            <w:pPr>
              <w:spacing w:line="360" w:lineRule="auto"/>
              <w:rPr>
                <w:sz w:val="24"/>
                <w:szCs w:val="24"/>
              </w:rPr>
            </w:pPr>
            <w:r>
              <w:rPr>
                <w:sz w:val="24"/>
                <w:szCs w:val="24"/>
              </w:rPr>
              <w:t>项目</w:t>
            </w:r>
          </w:p>
        </w:tc>
        <w:tc>
          <w:tcPr>
            <w:tcW w:w="1163" w:type="dxa"/>
          </w:tcPr>
          <w:p w:rsidR="00F87113" w:rsidRDefault="00F87113" w:rsidP="00FE5C6D">
            <w:pPr>
              <w:spacing w:line="360" w:lineRule="auto"/>
              <w:rPr>
                <w:sz w:val="24"/>
                <w:szCs w:val="24"/>
              </w:rPr>
            </w:pPr>
            <w:r>
              <w:rPr>
                <w:sz w:val="24"/>
                <w:szCs w:val="24"/>
              </w:rPr>
              <w:t>第一年</w:t>
            </w:r>
          </w:p>
        </w:tc>
        <w:tc>
          <w:tcPr>
            <w:tcW w:w="1340" w:type="dxa"/>
          </w:tcPr>
          <w:p w:rsidR="00F87113" w:rsidRDefault="00F87113" w:rsidP="00FE5C6D">
            <w:pPr>
              <w:spacing w:line="360" w:lineRule="auto"/>
              <w:rPr>
                <w:sz w:val="24"/>
                <w:szCs w:val="24"/>
              </w:rPr>
            </w:pPr>
            <w:r>
              <w:rPr>
                <w:sz w:val="24"/>
                <w:szCs w:val="24"/>
              </w:rPr>
              <w:t>第二</w:t>
            </w:r>
            <w:r>
              <w:rPr>
                <w:rFonts w:hint="eastAsia"/>
                <w:sz w:val="24"/>
                <w:szCs w:val="24"/>
              </w:rPr>
              <w:t>年</w:t>
            </w:r>
          </w:p>
        </w:tc>
        <w:tc>
          <w:tcPr>
            <w:tcW w:w="1235" w:type="dxa"/>
          </w:tcPr>
          <w:p w:rsidR="00F87113" w:rsidRDefault="00F87113" w:rsidP="00FE5C6D">
            <w:pPr>
              <w:spacing w:line="360" w:lineRule="auto"/>
              <w:rPr>
                <w:sz w:val="24"/>
                <w:szCs w:val="24"/>
              </w:rPr>
            </w:pPr>
            <w:r>
              <w:rPr>
                <w:sz w:val="24"/>
                <w:szCs w:val="24"/>
              </w:rPr>
              <w:t>第三年</w:t>
            </w:r>
          </w:p>
        </w:tc>
        <w:tc>
          <w:tcPr>
            <w:tcW w:w="1790" w:type="dxa"/>
          </w:tcPr>
          <w:p w:rsidR="00F87113" w:rsidRDefault="00F87113" w:rsidP="00FE5C6D">
            <w:pPr>
              <w:spacing w:line="360" w:lineRule="auto"/>
              <w:rPr>
                <w:sz w:val="24"/>
                <w:szCs w:val="24"/>
              </w:rPr>
            </w:pPr>
            <w:r>
              <w:rPr>
                <w:sz w:val="24"/>
                <w:szCs w:val="24"/>
              </w:rPr>
              <w:t>备注</w:t>
            </w:r>
          </w:p>
        </w:tc>
      </w:tr>
      <w:tr w:rsidR="00F87113" w:rsidTr="00FE5C6D">
        <w:tc>
          <w:tcPr>
            <w:tcW w:w="846" w:type="dxa"/>
          </w:tcPr>
          <w:p w:rsidR="00F87113" w:rsidRDefault="00F87113" w:rsidP="00FE5C6D">
            <w:pPr>
              <w:spacing w:line="360" w:lineRule="auto"/>
              <w:rPr>
                <w:sz w:val="24"/>
                <w:szCs w:val="24"/>
              </w:rPr>
            </w:pPr>
            <w:r>
              <w:rPr>
                <w:sz w:val="24"/>
                <w:szCs w:val="24"/>
              </w:rPr>
              <w:t>1</w:t>
            </w:r>
          </w:p>
        </w:tc>
        <w:tc>
          <w:tcPr>
            <w:tcW w:w="2268" w:type="dxa"/>
          </w:tcPr>
          <w:p w:rsidR="00F87113" w:rsidRDefault="00F87113" w:rsidP="00FE5C6D">
            <w:pPr>
              <w:spacing w:line="360" w:lineRule="auto"/>
              <w:rPr>
                <w:sz w:val="24"/>
                <w:szCs w:val="24"/>
              </w:rPr>
            </w:pPr>
            <w:r>
              <w:rPr>
                <w:sz w:val="24"/>
                <w:szCs w:val="24"/>
              </w:rPr>
              <w:t>外包员工工资及福利</w:t>
            </w:r>
          </w:p>
        </w:tc>
        <w:tc>
          <w:tcPr>
            <w:tcW w:w="1163" w:type="dxa"/>
          </w:tcPr>
          <w:p w:rsidR="00F87113" w:rsidRDefault="00F87113" w:rsidP="00FE5C6D">
            <w:pPr>
              <w:spacing w:line="360" w:lineRule="auto"/>
              <w:rPr>
                <w:sz w:val="24"/>
                <w:szCs w:val="24"/>
              </w:rPr>
            </w:pPr>
            <w:r>
              <w:rPr>
                <w:sz w:val="24"/>
                <w:szCs w:val="24"/>
              </w:rPr>
              <w:t>74300</w:t>
            </w:r>
          </w:p>
        </w:tc>
        <w:tc>
          <w:tcPr>
            <w:tcW w:w="1340" w:type="dxa"/>
          </w:tcPr>
          <w:p w:rsidR="00F87113" w:rsidRDefault="00F87113" w:rsidP="00FE5C6D">
            <w:pPr>
              <w:spacing w:line="360" w:lineRule="auto"/>
              <w:rPr>
                <w:sz w:val="24"/>
                <w:szCs w:val="24"/>
              </w:rPr>
            </w:pPr>
            <w:r>
              <w:rPr>
                <w:sz w:val="24"/>
                <w:szCs w:val="24"/>
              </w:rPr>
              <w:t>74300</w:t>
            </w:r>
          </w:p>
        </w:tc>
        <w:tc>
          <w:tcPr>
            <w:tcW w:w="1235" w:type="dxa"/>
          </w:tcPr>
          <w:p w:rsidR="00F87113" w:rsidRDefault="00F87113" w:rsidP="00FE5C6D">
            <w:pPr>
              <w:spacing w:line="360" w:lineRule="auto"/>
              <w:rPr>
                <w:sz w:val="24"/>
                <w:szCs w:val="24"/>
              </w:rPr>
            </w:pPr>
            <w:r>
              <w:rPr>
                <w:sz w:val="24"/>
                <w:szCs w:val="24"/>
              </w:rPr>
              <w:t>74300</w:t>
            </w:r>
          </w:p>
        </w:tc>
        <w:tc>
          <w:tcPr>
            <w:tcW w:w="1790" w:type="dxa"/>
          </w:tcPr>
          <w:p w:rsidR="00F87113" w:rsidRDefault="00F87113" w:rsidP="00FE5C6D">
            <w:pPr>
              <w:spacing w:line="360" w:lineRule="auto"/>
              <w:rPr>
                <w:sz w:val="24"/>
                <w:szCs w:val="24"/>
              </w:rPr>
            </w:pPr>
          </w:p>
        </w:tc>
      </w:tr>
      <w:tr w:rsidR="00F87113" w:rsidTr="00FE5C6D">
        <w:tc>
          <w:tcPr>
            <w:tcW w:w="846" w:type="dxa"/>
          </w:tcPr>
          <w:p w:rsidR="00F87113" w:rsidRDefault="00F87113" w:rsidP="00FE5C6D">
            <w:pPr>
              <w:spacing w:line="360" w:lineRule="auto"/>
              <w:rPr>
                <w:sz w:val="24"/>
                <w:szCs w:val="24"/>
              </w:rPr>
            </w:pPr>
            <w:r>
              <w:rPr>
                <w:sz w:val="24"/>
                <w:szCs w:val="24"/>
              </w:rPr>
              <w:t>2</w:t>
            </w:r>
          </w:p>
        </w:tc>
        <w:tc>
          <w:tcPr>
            <w:tcW w:w="2268" w:type="dxa"/>
          </w:tcPr>
          <w:p w:rsidR="00F87113" w:rsidRDefault="00F87113" w:rsidP="00FE5C6D">
            <w:pPr>
              <w:spacing w:line="360" w:lineRule="auto"/>
              <w:rPr>
                <w:sz w:val="24"/>
                <w:szCs w:val="24"/>
              </w:rPr>
            </w:pPr>
            <w:r>
              <w:rPr>
                <w:sz w:val="24"/>
                <w:szCs w:val="24"/>
              </w:rPr>
              <w:t>折旧费用</w:t>
            </w:r>
          </w:p>
        </w:tc>
        <w:tc>
          <w:tcPr>
            <w:tcW w:w="1163" w:type="dxa"/>
          </w:tcPr>
          <w:p w:rsidR="00F87113" w:rsidRDefault="00F87113" w:rsidP="00FE5C6D">
            <w:pPr>
              <w:spacing w:line="360" w:lineRule="auto"/>
              <w:rPr>
                <w:sz w:val="24"/>
                <w:szCs w:val="24"/>
              </w:rPr>
            </w:pPr>
            <w:r>
              <w:rPr>
                <w:sz w:val="24"/>
                <w:szCs w:val="24"/>
              </w:rPr>
              <w:t>11400</w:t>
            </w:r>
          </w:p>
        </w:tc>
        <w:tc>
          <w:tcPr>
            <w:tcW w:w="1340" w:type="dxa"/>
          </w:tcPr>
          <w:p w:rsidR="00F87113" w:rsidRDefault="00F87113" w:rsidP="00FE5C6D">
            <w:pPr>
              <w:spacing w:line="360" w:lineRule="auto"/>
              <w:rPr>
                <w:sz w:val="24"/>
                <w:szCs w:val="24"/>
              </w:rPr>
            </w:pPr>
            <w:r>
              <w:rPr>
                <w:sz w:val="24"/>
                <w:szCs w:val="24"/>
              </w:rPr>
              <w:t>7400</w:t>
            </w:r>
          </w:p>
        </w:tc>
        <w:tc>
          <w:tcPr>
            <w:tcW w:w="1235" w:type="dxa"/>
          </w:tcPr>
          <w:p w:rsidR="00F87113" w:rsidRDefault="00F87113" w:rsidP="00FE5C6D">
            <w:pPr>
              <w:spacing w:line="360" w:lineRule="auto"/>
              <w:rPr>
                <w:sz w:val="24"/>
                <w:szCs w:val="24"/>
              </w:rPr>
            </w:pPr>
            <w:r>
              <w:rPr>
                <w:sz w:val="24"/>
                <w:szCs w:val="24"/>
              </w:rPr>
              <w:t>6067</w:t>
            </w:r>
          </w:p>
        </w:tc>
        <w:tc>
          <w:tcPr>
            <w:tcW w:w="1790" w:type="dxa"/>
          </w:tcPr>
          <w:p w:rsidR="00F87113" w:rsidRDefault="00F87113" w:rsidP="00FE5C6D">
            <w:pPr>
              <w:spacing w:line="360" w:lineRule="auto"/>
              <w:rPr>
                <w:sz w:val="24"/>
                <w:szCs w:val="24"/>
              </w:rPr>
            </w:pPr>
          </w:p>
        </w:tc>
      </w:tr>
      <w:tr w:rsidR="00F87113" w:rsidTr="00FE5C6D">
        <w:tc>
          <w:tcPr>
            <w:tcW w:w="846" w:type="dxa"/>
          </w:tcPr>
          <w:p w:rsidR="00F87113" w:rsidRDefault="00F87113" w:rsidP="00FE5C6D">
            <w:pPr>
              <w:spacing w:line="360" w:lineRule="auto"/>
              <w:rPr>
                <w:sz w:val="24"/>
                <w:szCs w:val="24"/>
              </w:rPr>
            </w:pPr>
            <w:r>
              <w:rPr>
                <w:sz w:val="24"/>
                <w:szCs w:val="24"/>
              </w:rPr>
              <w:t>3</w:t>
            </w:r>
          </w:p>
        </w:tc>
        <w:tc>
          <w:tcPr>
            <w:tcW w:w="2268" w:type="dxa"/>
          </w:tcPr>
          <w:p w:rsidR="00F87113" w:rsidRDefault="00F87113" w:rsidP="00FE5C6D">
            <w:pPr>
              <w:spacing w:line="360" w:lineRule="auto"/>
              <w:rPr>
                <w:sz w:val="24"/>
                <w:szCs w:val="24"/>
              </w:rPr>
            </w:pPr>
            <w:r>
              <w:rPr>
                <w:sz w:val="24"/>
                <w:szCs w:val="24"/>
              </w:rPr>
              <w:t>摊销费</w:t>
            </w:r>
          </w:p>
        </w:tc>
        <w:tc>
          <w:tcPr>
            <w:tcW w:w="1163" w:type="dxa"/>
          </w:tcPr>
          <w:p w:rsidR="00F87113" w:rsidRDefault="00F87113" w:rsidP="00FE5C6D">
            <w:pPr>
              <w:spacing w:line="360" w:lineRule="auto"/>
              <w:rPr>
                <w:sz w:val="24"/>
                <w:szCs w:val="24"/>
              </w:rPr>
            </w:pPr>
            <w:r>
              <w:rPr>
                <w:sz w:val="24"/>
                <w:szCs w:val="24"/>
              </w:rPr>
              <w:t>3000</w:t>
            </w:r>
          </w:p>
        </w:tc>
        <w:tc>
          <w:tcPr>
            <w:tcW w:w="1340" w:type="dxa"/>
          </w:tcPr>
          <w:p w:rsidR="00F87113" w:rsidRDefault="00F87113" w:rsidP="00FE5C6D">
            <w:pPr>
              <w:spacing w:line="360" w:lineRule="auto"/>
              <w:rPr>
                <w:sz w:val="24"/>
                <w:szCs w:val="24"/>
              </w:rPr>
            </w:pPr>
            <w:r>
              <w:rPr>
                <w:sz w:val="24"/>
                <w:szCs w:val="24"/>
              </w:rPr>
              <w:t>3000</w:t>
            </w:r>
          </w:p>
        </w:tc>
        <w:tc>
          <w:tcPr>
            <w:tcW w:w="1235" w:type="dxa"/>
          </w:tcPr>
          <w:p w:rsidR="00F87113" w:rsidRDefault="00F87113" w:rsidP="00FE5C6D">
            <w:pPr>
              <w:spacing w:line="360" w:lineRule="auto"/>
              <w:rPr>
                <w:sz w:val="24"/>
                <w:szCs w:val="24"/>
              </w:rPr>
            </w:pPr>
            <w:r>
              <w:rPr>
                <w:sz w:val="24"/>
                <w:szCs w:val="24"/>
              </w:rPr>
              <w:t>3000</w:t>
            </w:r>
          </w:p>
        </w:tc>
        <w:tc>
          <w:tcPr>
            <w:tcW w:w="1790" w:type="dxa"/>
          </w:tcPr>
          <w:p w:rsidR="00F87113" w:rsidRDefault="00F87113" w:rsidP="00FE5C6D">
            <w:pPr>
              <w:spacing w:line="360" w:lineRule="auto"/>
              <w:rPr>
                <w:sz w:val="24"/>
                <w:szCs w:val="24"/>
              </w:rPr>
            </w:pPr>
            <w:r>
              <w:rPr>
                <w:sz w:val="24"/>
                <w:szCs w:val="24"/>
              </w:rPr>
              <w:t>装修费用</w:t>
            </w:r>
          </w:p>
        </w:tc>
      </w:tr>
      <w:tr w:rsidR="00F87113" w:rsidTr="00FE5C6D">
        <w:tc>
          <w:tcPr>
            <w:tcW w:w="846" w:type="dxa"/>
          </w:tcPr>
          <w:p w:rsidR="00F87113" w:rsidRDefault="00F87113" w:rsidP="00FE5C6D">
            <w:pPr>
              <w:spacing w:line="360" w:lineRule="auto"/>
              <w:rPr>
                <w:sz w:val="24"/>
                <w:szCs w:val="24"/>
              </w:rPr>
            </w:pPr>
            <w:r>
              <w:rPr>
                <w:sz w:val="24"/>
                <w:szCs w:val="24"/>
              </w:rPr>
              <w:t>4</w:t>
            </w:r>
          </w:p>
        </w:tc>
        <w:tc>
          <w:tcPr>
            <w:tcW w:w="2268" w:type="dxa"/>
          </w:tcPr>
          <w:p w:rsidR="00F87113" w:rsidRDefault="00F87113" w:rsidP="00FE5C6D">
            <w:pPr>
              <w:spacing w:line="360" w:lineRule="auto"/>
              <w:rPr>
                <w:sz w:val="24"/>
                <w:szCs w:val="24"/>
              </w:rPr>
            </w:pPr>
            <w:r>
              <w:rPr>
                <w:sz w:val="24"/>
                <w:szCs w:val="24"/>
              </w:rPr>
              <w:t>营业费用</w:t>
            </w:r>
          </w:p>
        </w:tc>
        <w:tc>
          <w:tcPr>
            <w:tcW w:w="1163" w:type="dxa"/>
          </w:tcPr>
          <w:p w:rsidR="00F87113" w:rsidRDefault="00F87113" w:rsidP="00FE5C6D">
            <w:pPr>
              <w:spacing w:line="360" w:lineRule="auto"/>
              <w:rPr>
                <w:sz w:val="24"/>
                <w:szCs w:val="24"/>
              </w:rPr>
            </w:pPr>
          </w:p>
        </w:tc>
        <w:tc>
          <w:tcPr>
            <w:tcW w:w="1340" w:type="dxa"/>
          </w:tcPr>
          <w:p w:rsidR="00F87113" w:rsidRDefault="00F87113" w:rsidP="00FE5C6D">
            <w:pPr>
              <w:spacing w:line="360" w:lineRule="auto"/>
              <w:rPr>
                <w:sz w:val="24"/>
                <w:szCs w:val="24"/>
              </w:rPr>
            </w:pPr>
          </w:p>
        </w:tc>
        <w:tc>
          <w:tcPr>
            <w:tcW w:w="1235" w:type="dxa"/>
          </w:tcPr>
          <w:p w:rsidR="00F87113" w:rsidRDefault="00F87113" w:rsidP="00FE5C6D">
            <w:pPr>
              <w:spacing w:line="360" w:lineRule="auto"/>
              <w:rPr>
                <w:sz w:val="24"/>
                <w:szCs w:val="24"/>
              </w:rPr>
            </w:pPr>
          </w:p>
        </w:tc>
        <w:tc>
          <w:tcPr>
            <w:tcW w:w="1790" w:type="dxa"/>
          </w:tcPr>
          <w:p w:rsidR="00F87113" w:rsidRDefault="00F87113" w:rsidP="00FE5C6D">
            <w:pPr>
              <w:spacing w:line="360" w:lineRule="auto"/>
              <w:rPr>
                <w:sz w:val="24"/>
                <w:szCs w:val="24"/>
              </w:rPr>
            </w:pPr>
          </w:p>
        </w:tc>
      </w:tr>
      <w:tr w:rsidR="00F87113" w:rsidTr="00FE5C6D">
        <w:tc>
          <w:tcPr>
            <w:tcW w:w="846" w:type="dxa"/>
          </w:tcPr>
          <w:p w:rsidR="00F87113" w:rsidRDefault="00F87113" w:rsidP="00FE5C6D">
            <w:pPr>
              <w:spacing w:line="360" w:lineRule="auto"/>
              <w:rPr>
                <w:sz w:val="24"/>
                <w:szCs w:val="24"/>
              </w:rPr>
            </w:pPr>
          </w:p>
        </w:tc>
        <w:tc>
          <w:tcPr>
            <w:tcW w:w="2268" w:type="dxa"/>
          </w:tcPr>
          <w:p w:rsidR="00F87113" w:rsidRDefault="00F87113" w:rsidP="00FE5C6D">
            <w:pPr>
              <w:spacing w:line="360" w:lineRule="auto"/>
              <w:rPr>
                <w:sz w:val="24"/>
                <w:szCs w:val="24"/>
              </w:rPr>
            </w:pPr>
            <w:r>
              <w:rPr>
                <w:sz w:val="24"/>
                <w:szCs w:val="24"/>
              </w:rPr>
              <w:t>其中：房屋租赁费</w:t>
            </w:r>
          </w:p>
        </w:tc>
        <w:tc>
          <w:tcPr>
            <w:tcW w:w="1163" w:type="dxa"/>
          </w:tcPr>
          <w:p w:rsidR="00F87113" w:rsidRDefault="00F87113" w:rsidP="00FE5C6D">
            <w:pPr>
              <w:spacing w:line="360" w:lineRule="auto"/>
              <w:rPr>
                <w:sz w:val="24"/>
                <w:szCs w:val="24"/>
              </w:rPr>
            </w:pPr>
            <w:r>
              <w:rPr>
                <w:sz w:val="24"/>
                <w:szCs w:val="24"/>
              </w:rPr>
              <w:t>60000</w:t>
            </w:r>
          </w:p>
        </w:tc>
        <w:tc>
          <w:tcPr>
            <w:tcW w:w="1340" w:type="dxa"/>
          </w:tcPr>
          <w:p w:rsidR="00F87113" w:rsidRDefault="00F87113" w:rsidP="00FE5C6D">
            <w:pPr>
              <w:spacing w:line="360" w:lineRule="auto"/>
              <w:rPr>
                <w:sz w:val="24"/>
                <w:szCs w:val="24"/>
              </w:rPr>
            </w:pPr>
            <w:r>
              <w:rPr>
                <w:sz w:val="24"/>
                <w:szCs w:val="24"/>
              </w:rPr>
              <w:t>60000</w:t>
            </w:r>
          </w:p>
        </w:tc>
        <w:tc>
          <w:tcPr>
            <w:tcW w:w="1235" w:type="dxa"/>
          </w:tcPr>
          <w:p w:rsidR="00F87113" w:rsidRDefault="00F87113" w:rsidP="00FE5C6D">
            <w:pPr>
              <w:spacing w:line="360" w:lineRule="auto"/>
              <w:rPr>
                <w:sz w:val="24"/>
                <w:szCs w:val="24"/>
              </w:rPr>
            </w:pPr>
            <w:r>
              <w:rPr>
                <w:sz w:val="24"/>
                <w:szCs w:val="24"/>
              </w:rPr>
              <w:t>60000</w:t>
            </w:r>
          </w:p>
        </w:tc>
        <w:tc>
          <w:tcPr>
            <w:tcW w:w="1790" w:type="dxa"/>
          </w:tcPr>
          <w:p w:rsidR="00F87113" w:rsidRDefault="00F87113" w:rsidP="00FE5C6D">
            <w:pPr>
              <w:spacing w:line="360" w:lineRule="auto"/>
              <w:rPr>
                <w:sz w:val="24"/>
                <w:szCs w:val="24"/>
              </w:rPr>
            </w:pPr>
          </w:p>
        </w:tc>
      </w:tr>
      <w:tr w:rsidR="00F87113" w:rsidTr="00FE5C6D">
        <w:tc>
          <w:tcPr>
            <w:tcW w:w="846" w:type="dxa"/>
          </w:tcPr>
          <w:p w:rsidR="00F87113" w:rsidRDefault="00F87113" w:rsidP="00FE5C6D">
            <w:pPr>
              <w:spacing w:line="360" w:lineRule="auto"/>
              <w:rPr>
                <w:sz w:val="24"/>
                <w:szCs w:val="24"/>
              </w:rPr>
            </w:pPr>
          </w:p>
        </w:tc>
        <w:tc>
          <w:tcPr>
            <w:tcW w:w="2268" w:type="dxa"/>
          </w:tcPr>
          <w:p w:rsidR="00F87113" w:rsidRDefault="00F87113" w:rsidP="00FE5C6D">
            <w:pPr>
              <w:spacing w:line="360" w:lineRule="auto"/>
              <w:rPr>
                <w:sz w:val="24"/>
                <w:szCs w:val="24"/>
              </w:rPr>
            </w:pPr>
            <w:r>
              <w:rPr>
                <w:sz w:val="24"/>
                <w:szCs w:val="24"/>
              </w:rPr>
              <w:t>水电费</w:t>
            </w:r>
          </w:p>
        </w:tc>
        <w:tc>
          <w:tcPr>
            <w:tcW w:w="1163" w:type="dxa"/>
          </w:tcPr>
          <w:p w:rsidR="00F87113" w:rsidRDefault="00F87113" w:rsidP="00FE5C6D">
            <w:pPr>
              <w:spacing w:line="360" w:lineRule="auto"/>
              <w:rPr>
                <w:sz w:val="24"/>
                <w:szCs w:val="24"/>
              </w:rPr>
            </w:pPr>
            <w:r>
              <w:rPr>
                <w:sz w:val="24"/>
                <w:szCs w:val="24"/>
              </w:rPr>
              <w:t>1500</w:t>
            </w:r>
          </w:p>
        </w:tc>
        <w:tc>
          <w:tcPr>
            <w:tcW w:w="1340" w:type="dxa"/>
          </w:tcPr>
          <w:p w:rsidR="00F87113" w:rsidRDefault="00F87113" w:rsidP="00FE5C6D">
            <w:pPr>
              <w:spacing w:line="360" w:lineRule="auto"/>
              <w:rPr>
                <w:sz w:val="24"/>
                <w:szCs w:val="24"/>
              </w:rPr>
            </w:pPr>
            <w:r>
              <w:rPr>
                <w:sz w:val="24"/>
                <w:szCs w:val="24"/>
              </w:rPr>
              <w:t>1500</w:t>
            </w:r>
          </w:p>
        </w:tc>
        <w:tc>
          <w:tcPr>
            <w:tcW w:w="1235" w:type="dxa"/>
          </w:tcPr>
          <w:p w:rsidR="00F87113" w:rsidRDefault="00F87113" w:rsidP="00FE5C6D">
            <w:pPr>
              <w:spacing w:line="360" w:lineRule="auto"/>
              <w:rPr>
                <w:sz w:val="24"/>
                <w:szCs w:val="24"/>
              </w:rPr>
            </w:pPr>
            <w:r>
              <w:rPr>
                <w:sz w:val="24"/>
                <w:szCs w:val="24"/>
              </w:rPr>
              <w:t>1500</w:t>
            </w:r>
          </w:p>
        </w:tc>
        <w:tc>
          <w:tcPr>
            <w:tcW w:w="1790" w:type="dxa"/>
          </w:tcPr>
          <w:p w:rsidR="00F87113" w:rsidRDefault="00F87113" w:rsidP="00FE5C6D">
            <w:pPr>
              <w:spacing w:line="360" w:lineRule="auto"/>
              <w:rPr>
                <w:sz w:val="24"/>
                <w:szCs w:val="24"/>
              </w:rPr>
            </w:pPr>
          </w:p>
        </w:tc>
      </w:tr>
      <w:tr w:rsidR="00F87113" w:rsidTr="00FE5C6D">
        <w:tc>
          <w:tcPr>
            <w:tcW w:w="846" w:type="dxa"/>
          </w:tcPr>
          <w:p w:rsidR="00F87113" w:rsidRDefault="00F87113" w:rsidP="00FE5C6D">
            <w:pPr>
              <w:spacing w:line="360" w:lineRule="auto"/>
              <w:rPr>
                <w:sz w:val="24"/>
                <w:szCs w:val="24"/>
              </w:rPr>
            </w:pPr>
          </w:p>
        </w:tc>
        <w:tc>
          <w:tcPr>
            <w:tcW w:w="2268" w:type="dxa"/>
          </w:tcPr>
          <w:p w:rsidR="00F87113" w:rsidRDefault="00F87113" w:rsidP="00FE5C6D">
            <w:pPr>
              <w:spacing w:line="360" w:lineRule="auto"/>
              <w:rPr>
                <w:sz w:val="24"/>
                <w:szCs w:val="24"/>
              </w:rPr>
            </w:pPr>
            <w:r>
              <w:rPr>
                <w:sz w:val="24"/>
                <w:szCs w:val="24"/>
              </w:rPr>
              <w:t>办公费用</w:t>
            </w:r>
          </w:p>
        </w:tc>
        <w:tc>
          <w:tcPr>
            <w:tcW w:w="1163" w:type="dxa"/>
          </w:tcPr>
          <w:p w:rsidR="00F87113" w:rsidRDefault="00F87113" w:rsidP="00FE5C6D">
            <w:pPr>
              <w:spacing w:line="360" w:lineRule="auto"/>
              <w:rPr>
                <w:sz w:val="24"/>
                <w:szCs w:val="24"/>
              </w:rPr>
            </w:pPr>
            <w:r>
              <w:rPr>
                <w:sz w:val="24"/>
                <w:szCs w:val="24"/>
              </w:rPr>
              <w:t>1000</w:t>
            </w:r>
          </w:p>
        </w:tc>
        <w:tc>
          <w:tcPr>
            <w:tcW w:w="1340" w:type="dxa"/>
          </w:tcPr>
          <w:p w:rsidR="00F87113" w:rsidRDefault="00F87113" w:rsidP="00FE5C6D">
            <w:pPr>
              <w:spacing w:line="360" w:lineRule="auto"/>
              <w:rPr>
                <w:sz w:val="24"/>
                <w:szCs w:val="24"/>
              </w:rPr>
            </w:pPr>
            <w:r>
              <w:rPr>
                <w:sz w:val="24"/>
                <w:szCs w:val="24"/>
              </w:rPr>
              <w:t>1000</w:t>
            </w:r>
          </w:p>
        </w:tc>
        <w:tc>
          <w:tcPr>
            <w:tcW w:w="1235" w:type="dxa"/>
          </w:tcPr>
          <w:p w:rsidR="00F87113" w:rsidRDefault="00F87113" w:rsidP="00FE5C6D">
            <w:pPr>
              <w:spacing w:line="360" w:lineRule="auto"/>
              <w:rPr>
                <w:sz w:val="24"/>
                <w:szCs w:val="24"/>
              </w:rPr>
            </w:pPr>
            <w:r>
              <w:rPr>
                <w:sz w:val="24"/>
                <w:szCs w:val="24"/>
              </w:rPr>
              <w:t>1000</w:t>
            </w:r>
          </w:p>
        </w:tc>
        <w:tc>
          <w:tcPr>
            <w:tcW w:w="1790" w:type="dxa"/>
          </w:tcPr>
          <w:p w:rsidR="00F87113" w:rsidRDefault="00F87113" w:rsidP="00FE5C6D">
            <w:pPr>
              <w:spacing w:line="360" w:lineRule="auto"/>
              <w:rPr>
                <w:sz w:val="24"/>
                <w:szCs w:val="24"/>
              </w:rPr>
            </w:pPr>
          </w:p>
        </w:tc>
      </w:tr>
      <w:tr w:rsidR="00F87113" w:rsidTr="00FE5C6D">
        <w:tc>
          <w:tcPr>
            <w:tcW w:w="846" w:type="dxa"/>
          </w:tcPr>
          <w:p w:rsidR="00F87113" w:rsidRDefault="00F87113" w:rsidP="00FE5C6D">
            <w:pPr>
              <w:spacing w:line="360" w:lineRule="auto"/>
              <w:rPr>
                <w:sz w:val="24"/>
                <w:szCs w:val="24"/>
              </w:rPr>
            </w:pPr>
            <w:r>
              <w:rPr>
                <w:sz w:val="24"/>
                <w:szCs w:val="24"/>
              </w:rPr>
              <w:t>5</w:t>
            </w:r>
          </w:p>
        </w:tc>
        <w:tc>
          <w:tcPr>
            <w:tcW w:w="2268" w:type="dxa"/>
          </w:tcPr>
          <w:p w:rsidR="00F87113" w:rsidRDefault="00F87113" w:rsidP="00FE5C6D">
            <w:pPr>
              <w:spacing w:line="360" w:lineRule="auto"/>
              <w:rPr>
                <w:sz w:val="24"/>
                <w:szCs w:val="24"/>
              </w:rPr>
            </w:pPr>
            <w:r>
              <w:rPr>
                <w:sz w:val="24"/>
                <w:szCs w:val="24"/>
              </w:rPr>
              <w:t>管理费用</w:t>
            </w:r>
          </w:p>
        </w:tc>
        <w:tc>
          <w:tcPr>
            <w:tcW w:w="1163" w:type="dxa"/>
          </w:tcPr>
          <w:p w:rsidR="00F87113" w:rsidRDefault="00F87113" w:rsidP="00FE5C6D">
            <w:pPr>
              <w:spacing w:line="360" w:lineRule="auto"/>
              <w:rPr>
                <w:sz w:val="24"/>
                <w:szCs w:val="24"/>
              </w:rPr>
            </w:pPr>
          </w:p>
        </w:tc>
        <w:tc>
          <w:tcPr>
            <w:tcW w:w="1340" w:type="dxa"/>
          </w:tcPr>
          <w:p w:rsidR="00F87113" w:rsidRDefault="00F87113" w:rsidP="00FE5C6D">
            <w:pPr>
              <w:spacing w:line="360" w:lineRule="auto"/>
              <w:rPr>
                <w:sz w:val="24"/>
                <w:szCs w:val="24"/>
              </w:rPr>
            </w:pPr>
          </w:p>
        </w:tc>
        <w:tc>
          <w:tcPr>
            <w:tcW w:w="1235" w:type="dxa"/>
          </w:tcPr>
          <w:p w:rsidR="00F87113" w:rsidRDefault="00F87113" w:rsidP="00FE5C6D">
            <w:pPr>
              <w:spacing w:line="360" w:lineRule="auto"/>
              <w:rPr>
                <w:sz w:val="24"/>
                <w:szCs w:val="24"/>
              </w:rPr>
            </w:pPr>
          </w:p>
        </w:tc>
        <w:tc>
          <w:tcPr>
            <w:tcW w:w="1790" w:type="dxa"/>
          </w:tcPr>
          <w:p w:rsidR="00F87113" w:rsidRDefault="00F87113" w:rsidP="00FE5C6D">
            <w:pPr>
              <w:spacing w:line="360" w:lineRule="auto"/>
              <w:rPr>
                <w:sz w:val="24"/>
                <w:szCs w:val="24"/>
              </w:rPr>
            </w:pPr>
          </w:p>
        </w:tc>
      </w:tr>
      <w:tr w:rsidR="00F87113" w:rsidTr="00FE5C6D">
        <w:tc>
          <w:tcPr>
            <w:tcW w:w="846" w:type="dxa"/>
          </w:tcPr>
          <w:p w:rsidR="00F87113" w:rsidRDefault="00F87113" w:rsidP="00FE5C6D">
            <w:pPr>
              <w:spacing w:line="360" w:lineRule="auto"/>
              <w:rPr>
                <w:sz w:val="24"/>
                <w:szCs w:val="24"/>
              </w:rPr>
            </w:pPr>
          </w:p>
        </w:tc>
        <w:tc>
          <w:tcPr>
            <w:tcW w:w="2268" w:type="dxa"/>
          </w:tcPr>
          <w:p w:rsidR="00F87113" w:rsidRDefault="00F87113" w:rsidP="00FE5C6D">
            <w:pPr>
              <w:spacing w:line="360" w:lineRule="auto"/>
              <w:rPr>
                <w:sz w:val="24"/>
                <w:szCs w:val="24"/>
              </w:rPr>
            </w:pPr>
            <w:r>
              <w:rPr>
                <w:sz w:val="24"/>
                <w:szCs w:val="24"/>
              </w:rPr>
              <w:t>通讯费（含宽带年费）</w:t>
            </w:r>
          </w:p>
        </w:tc>
        <w:tc>
          <w:tcPr>
            <w:tcW w:w="1163" w:type="dxa"/>
          </w:tcPr>
          <w:p w:rsidR="00F87113" w:rsidRDefault="00F87113" w:rsidP="00FE5C6D">
            <w:pPr>
              <w:spacing w:line="360" w:lineRule="auto"/>
              <w:rPr>
                <w:sz w:val="24"/>
                <w:szCs w:val="24"/>
              </w:rPr>
            </w:pPr>
            <w:r>
              <w:rPr>
                <w:sz w:val="24"/>
                <w:szCs w:val="24"/>
              </w:rPr>
              <w:t>1600</w:t>
            </w:r>
          </w:p>
        </w:tc>
        <w:tc>
          <w:tcPr>
            <w:tcW w:w="1340" w:type="dxa"/>
          </w:tcPr>
          <w:p w:rsidR="00F87113" w:rsidRDefault="00F87113" w:rsidP="00FE5C6D">
            <w:pPr>
              <w:spacing w:line="360" w:lineRule="auto"/>
              <w:rPr>
                <w:sz w:val="24"/>
                <w:szCs w:val="24"/>
              </w:rPr>
            </w:pPr>
            <w:r>
              <w:rPr>
                <w:sz w:val="24"/>
                <w:szCs w:val="24"/>
              </w:rPr>
              <w:t>1600</w:t>
            </w:r>
          </w:p>
        </w:tc>
        <w:tc>
          <w:tcPr>
            <w:tcW w:w="1235" w:type="dxa"/>
          </w:tcPr>
          <w:p w:rsidR="00F87113" w:rsidRDefault="00F87113" w:rsidP="00FE5C6D">
            <w:pPr>
              <w:spacing w:line="360" w:lineRule="auto"/>
              <w:rPr>
                <w:sz w:val="24"/>
                <w:szCs w:val="24"/>
              </w:rPr>
            </w:pPr>
            <w:r>
              <w:rPr>
                <w:sz w:val="24"/>
                <w:szCs w:val="24"/>
              </w:rPr>
              <w:t>1600</w:t>
            </w:r>
          </w:p>
        </w:tc>
        <w:tc>
          <w:tcPr>
            <w:tcW w:w="1790" w:type="dxa"/>
          </w:tcPr>
          <w:p w:rsidR="00F87113" w:rsidRDefault="00F87113" w:rsidP="00FE5C6D">
            <w:pPr>
              <w:spacing w:line="360" w:lineRule="auto"/>
              <w:rPr>
                <w:sz w:val="24"/>
                <w:szCs w:val="24"/>
              </w:rPr>
            </w:pPr>
          </w:p>
        </w:tc>
      </w:tr>
      <w:tr w:rsidR="00F87113" w:rsidTr="00FE5C6D">
        <w:tc>
          <w:tcPr>
            <w:tcW w:w="846" w:type="dxa"/>
          </w:tcPr>
          <w:p w:rsidR="00F87113" w:rsidRDefault="00F87113" w:rsidP="00FE5C6D">
            <w:pPr>
              <w:spacing w:line="360" w:lineRule="auto"/>
              <w:rPr>
                <w:sz w:val="24"/>
                <w:szCs w:val="24"/>
              </w:rPr>
            </w:pPr>
          </w:p>
        </w:tc>
        <w:tc>
          <w:tcPr>
            <w:tcW w:w="2268" w:type="dxa"/>
          </w:tcPr>
          <w:p w:rsidR="00F87113" w:rsidRDefault="00F87113" w:rsidP="00FE5C6D">
            <w:pPr>
              <w:spacing w:line="360" w:lineRule="auto"/>
              <w:rPr>
                <w:sz w:val="24"/>
                <w:szCs w:val="24"/>
              </w:rPr>
            </w:pPr>
            <w:r>
              <w:rPr>
                <w:sz w:val="24"/>
                <w:szCs w:val="24"/>
              </w:rPr>
              <w:t>验资费</w:t>
            </w:r>
          </w:p>
        </w:tc>
        <w:tc>
          <w:tcPr>
            <w:tcW w:w="1163" w:type="dxa"/>
          </w:tcPr>
          <w:p w:rsidR="00F87113" w:rsidRDefault="00F87113" w:rsidP="00FE5C6D">
            <w:pPr>
              <w:spacing w:line="360" w:lineRule="auto"/>
              <w:rPr>
                <w:sz w:val="24"/>
                <w:szCs w:val="24"/>
              </w:rPr>
            </w:pPr>
            <w:r>
              <w:rPr>
                <w:sz w:val="24"/>
                <w:szCs w:val="24"/>
              </w:rPr>
              <w:t>2000</w:t>
            </w:r>
          </w:p>
        </w:tc>
        <w:tc>
          <w:tcPr>
            <w:tcW w:w="1340" w:type="dxa"/>
          </w:tcPr>
          <w:p w:rsidR="00F87113" w:rsidRDefault="00F87113" w:rsidP="00FE5C6D">
            <w:pPr>
              <w:spacing w:line="360" w:lineRule="auto"/>
              <w:rPr>
                <w:sz w:val="24"/>
                <w:szCs w:val="24"/>
              </w:rPr>
            </w:pPr>
          </w:p>
        </w:tc>
        <w:tc>
          <w:tcPr>
            <w:tcW w:w="1235" w:type="dxa"/>
          </w:tcPr>
          <w:p w:rsidR="00F87113" w:rsidRDefault="00F87113" w:rsidP="00FE5C6D">
            <w:pPr>
              <w:spacing w:line="360" w:lineRule="auto"/>
              <w:rPr>
                <w:sz w:val="24"/>
                <w:szCs w:val="24"/>
              </w:rPr>
            </w:pPr>
          </w:p>
        </w:tc>
        <w:tc>
          <w:tcPr>
            <w:tcW w:w="1790" w:type="dxa"/>
          </w:tcPr>
          <w:p w:rsidR="00F87113" w:rsidRDefault="00F87113" w:rsidP="00FE5C6D">
            <w:pPr>
              <w:spacing w:line="360" w:lineRule="auto"/>
              <w:rPr>
                <w:sz w:val="24"/>
                <w:szCs w:val="24"/>
              </w:rPr>
            </w:pPr>
          </w:p>
        </w:tc>
      </w:tr>
      <w:tr w:rsidR="00F87113" w:rsidTr="00FE5C6D">
        <w:tc>
          <w:tcPr>
            <w:tcW w:w="846" w:type="dxa"/>
          </w:tcPr>
          <w:p w:rsidR="00F87113" w:rsidRDefault="00F87113" w:rsidP="00FE5C6D">
            <w:pPr>
              <w:spacing w:line="360" w:lineRule="auto"/>
              <w:rPr>
                <w:sz w:val="24"/>
                <w:szCs w:val="24"/>
              </w:rPr>
            </w:pPr>
            <w:r>
              <w:rPr>
                <w:sz w:val="24"/>
                <w:szCs w:val="24"/>
              </w:rPr>
              <w:lastRenderedPageBreak/>
              <w:t>6</w:t>
            </w:r>
          </w:p>
        </w:tc>
        <w:tc>
          <w:tcPr>
            <w:tcW w:w="2268" w:type="dxa"/>
          </w:tcPr>
          <w:p w:rsidR="00F87113" w:rsidRDefault="00F87113" w:rsidP="00FE5C6D">
            <w:pPr>
              <w:spacing w:line="360" w:lineRule="auto"/>
              <w:rPr>
                <w:sz w:val="24"/>
                <w:szCs w:val="24"/>
              </w:rPr>
            </w:pPr>
            <w:r>
              <w:rPr>
                <w:sz w:val="24"/>
                <w:szCs w:val="24"/>
              </w:rPr>
              <w:t>其他费用预提</w:t>
            </w:r>
          </w:p>
        </w:tc>
        <w:tc>
          <w:tcPr>
            <w:tcW w:w="1163" w:type="dxa"/>
          </w:tcPr>
          <w:p w:rsidR="00F87113" w:rsidRDefault="00F87113" w:rsidP="00FE5C6D">
            <w:pPr>
              <w:spacing w:line="360" w:lineRule="auto"/>
              <w:rPr>
                <w:sz w:val="24"/>
                <w:szCs w:val="24"/>
              </w:rPr>
            </w:pPr>
            <w:r>
              <w:rPr>
                <w:sz w:val="24"/>
                <w:szCs w:val="24"/>
              </w:rPr>
              <w:t>2000</w:t>
            </w:r>
          </w:p>
        </w:tc>
        <w:tc>
          <w:tcPr>
            <w:tcW w:w="1340" w:type="dxa"/>
          </w:tcPr>
          <w:p w:rsidR="00F87113" w:rsidRDefault="00F87113" w:rsidP="00FE5C6D">
            <w:pPr>
              <w:spacing w:line="360" w:lineRule="auto"/>
              <w:rPr>
                <w:sz w:val="24"/>
                <w:szCs w:val="24"/>
              </w:rPr>
            </w:pPr>
            <w:r>
              <w:rPr>
                <w:sz w:val="24"/>
                <w:szCs w:val="24"/>
              </w:rPr>
              <w:t>2000</w:t>
            </w:r>
          </w:p>
        </w:tc>
        <w:tc>
          <w:tcPr>
            <w:tcW w:w="1235" w:type="dxa"/>
          </w:tcPr>
          <w:p w:rsidR="00F87113" w:rsidRDefault="00F87113" w:rsidP="00FE5C6D">
            <w:pPr>
              <w:spacing w:line="360" w:lineRule="auto"/>
              <w:rPr>
                <w:sz w:val="24"/>
                <w:szCs w:val="24"/>
              </w:rPr>
            </w:pPr>
            <w:r>
              <w:rPr>
                <w:sz w:val="24"/>
                <w:szCs w:val="24"/>
              </w:rPr>
              <w:t>2000</w:t>
            </w:r>
          </w:p>
        </w:tc>
        <w:tc>
          <w:tcPr>
            <w:tcW w:w="1790" w:type="dxa"/>
          </w:tcPr>
          <w:p w:rsidR="00F87113" w:rsidRDefault="00F87113" w:rsidP="00FE5C6D">
            <w:pPr>
              <w:spacing w:line="360" w:lineRule="auto"/>
              <w:rPr>
                <w:sz w:val="24"/>
                <w:szCs w:val="24"/>
              </w:rPr>
            </w:pPr>
            <w:r>
              <w:rPr>
                <w:sz w:val="24"/>
                <w:szCs w:val="24"/>
              </w:rPr>
              <w:t>业务招待费等</w:t>
            </w:r>
          </w:p>
        </w:tc>
      </w:tr>
      <w:tr w:rsidR="00F87113" w:rsidTr="00FE5C6D">
        <w:tc>
          <w:tcPr>
            <w:tcW w:w="846" w:type="dxa"/>
          </w:tcPr>
          <w:p w:rsidR="00F87113" w:rsidRDefault="00F87113" w:rsidP="00FE5C6D">
            <w:pPr>
              <w:spacing w:line="360" w:lineRule="auto"/>
              <w:rPr>
                <w:sz w:val="24"/>
                <w:szCs w:val="24"/>
              </w:rPr>
            </w:pPr>
          </w:p>
        </w:tc>
        <w:tc>
          <w:tcPr>
            <w:tcW w:w="2268" w:type="dxa"/>
          </w:tcPr>
          <w:p w:rsidR="00F87113" w:rsidRDefault="00F87113" w:rsidP="00FE5C6D">
            <w:pPr>
              <w:spacing w:line="360" w:lineRule="auto"/>
              <w:rPr>
                <w:sz w:val="24"/>
                <w:szCs w:val="24"/>
              </w:rPr>
            </w:pPr>
            <w:r>
              <w:rPr>
                <w:sz w:val="24"/>
                <w:szCs w:val="24"/>
              </w:rPr>
              <w:t>总成本费用</w:t>
            </w:r>
          </w:p>
        </w:tc>
        <w:tc>
          <w:tcPr>
            <w:tcW w:w="1163" w:type="dxa"/>
          </w:tcPr>
          <w:p w:rsidR="00F87113" w:rsidRDefault="00F87113" w:rsidP="00FE5C6D">
            <w:pPr>
              <w:spacing w:line="360" w:lineRule="auto"/>
              <w:rPr>
                <w:sz w:val="24"/>
                <w:szCs w:val="24"/>
              </w:rPr>
            </w:pPr>
            <w:r>
              <w:rPr>
                <w:sz w:val="24"/>
                <w:szCs w:val="24"/>
              </w:rPr>
              <w:t>156800</w:t>
            </w:r>
          </w:p>
        </w:tc>
        <w:tc>
          <w:tcPr>
            <w:tcW w:w="1340" w:type="dxa"/>
          </w:tcPr>
          <w:p w:rsidR="00F87113" w:rsidRDefault="00F87113" w:rsidP="00FE5C6D">
            <w:pPr>
              <w:spacing w:line="360" w:lineRule="auto"/>
              <w:rPr>
                <w:sz w:val="24"/>
                <w:szCs w:val="24"/>
              </w:rPr>
            </w:pPr>
            <w:r>
              <w:rPr>
                <w:sz w:val="24"/>
                <w:szCs w:val="24"/>
              </w:rPr>
              <w:t>150800</w:t>
            </w:r>
          </w:p>
        </w:tc>
        <w:tc>
          <w:tcPr>
            <w:tcW w:w="1235" w:type="dxa"/>
          </w:tcPr>
          <w:p w:rsidR="00F87113" w:rsidRDefault="00F87113" w:rsidP="00FE5C6D">
            <w:pPr>
              <w:spacing w:line="360" w:lineRule="auto"/>
              <w:rPr>
                <w:sz w:val="24"/>
                <w:szCs w:val="24"/>
              </w:rPr>
            </w:pPr>
            <w:r>
              <w:rPr>
                <w:sz w:val="24"/>
                <w:szCs w:val="24"/>
              </w:rPr>
              <w:t>149460</w:t>
            </w:r>
          </w:p>
        </w:tc>
        <w:tc>
          <w:tcPr>
            <w:tcW w:w="1790" w:type="dxa"/>
          </w:tcPr>
          <w:p w:rsidR="00F87113" w:rsidRDefault="00F87113" w:rsidP="00FE5C6D">
            <w:pPr>
              <w:spacing w:line="360" w:lineRule="auto"/>
              <w:rPr>
                <w:sz w:val="24"/>
                <w:szCs w:val="24"/>
              </w:rPr>
            </w:pPr>
          </w:p>
        </w:tc>
      </w:tr>
    </w:tbl>
    <w:p w:rsidR="00025FD6" w:rsidRPr="0009269E" w:rsidRDefault="00025FD6" w:rsidP="00025FD6"/>
    <w:p w:rsidR="00F946C4" w:rsidRDefault="00F946C4" w:rsidP="00F946C4">
      <w:pPr>
        <w:spacing w:line="360" w:lineRule="auto"/>
        <w:rPr>
          <w:rFonts w:eastAsiaTheme="minorEastAsia"/>
          <w:sz w:val="24"/>
        </w:rPr>
      </w:pPr>
      <w:r w:rsidRPr="00C879A2">
        <w:rPr>
          <w:rFonts w:eastAsiaTheme="minorEastAsia" w:hint="eastAsia"/>
          <w:sz w:val="24"/>
        </w:rPr>
        <w:t>心率监测功能，意味着它可以有效预防</w:t>
      </w:r>
      <w:r w:rsidRPr="00C879A2">
        <w:rPr>
          <w:rFonts w:eastAsiaTheme="minorEastAsia" w:hint="eastAsia"/>
          <w:sz w:val="24"/>
        </w:rPr>
        <w:t>SIDS</w:t>
      </w:r>
      <w:r w:rsidRPr="00C879A2">
        <w:rPr>
          <w:rFonts w:eastAsiaTheme="minorEastAsia" w:hint="eastAsia"/>
          <w:sz w:val="24"/>
        </w:rPr>
        <w:t>（婴儿猝死综合症）。</w:t>
      </w:r>
    </w:p>
    <w:p w:rsidR="00F946C4" w:rsidRPr="00C879A2" w:rsidRDefault="00F946C4" w:rsidP="00F946C4">
      <w:pPr>
        <w:pStyle w:val="a3"/>
        <w:spacing w:line="360" w:lineRule="auto"/>
        <w:ind w:left="360" w:firstLine="480"/>
        <w:rPr>
          <w:rFonts w:eastAsiaTheme="minorEastAsia"/>
          <w:sz w:val="24"/>
        </w:rPr>
      </w:pPr>
      <w:r w:rsidRPr="00C879A2">
        <w:rPr>
          <w:rFonts w:eastAsiaTheme="minorEastAsia" w:hint="eastAsia"/>
          <w:sz w:val="24"/>
        </w:rPr>
        <w:t>它不仅能够监测婴儿的心率、皮肤温度、动作以及姿势，还能依据这些数据对婴儿此时的睡眠质量进行判断，甚至经过一段时间的数据积累之后，预测宝宝会在多长时间内醒来，以及它此刻的心情，是愉悦、烦躁还是恐惧等。</w:t>
      </w:r>
    </w:p>
    <w:p w:rsidR="00F946C4" w:rsidRDefault="0024679C" w:rsidP="0024679C">
      <w:pPr>
        <w:pStyle w:val="2"/>
        <w:rPr>
          <w:rFonts w:ascii="宋体" w:hAnsi="宋体"/>
          <w:sz w:val="24"/>
          <w:szCs w:val="24"/>
        </w:rPr>
      </w:pPr>
      <w:r>
        <w:rPr>
          <w:rFonts w:hint="eastAsia"/>
        </w:rPr>
        <w:t xml:space="preserve">2. </w:t>
      </w:r>
      <w:r>
        <w:rPr>
          <w:rFonts w:hint="eastAsia"/>
        </w:rPr>
        <w:t>财务预测</w:t>
      </w:r>
    </w:p>
    <w:p w:rsidR="0024679C" w:rsidRDefault="0024679C" w:rsidP="0024679C">
      <w:pPr>
        <w:pStyle w:val="10"/>
        <w:spacing w:line="360" w:lineRule="auto"/>
        <w:ind w:left="840" w:firstLineChars="0" w:firstLine="0"/>
        <w:rPr>
          <w:sz w:val="24"/>
          <w:szCs w:val="24"/>
        </w:rPr>
      </w:pPr>
      <w:r>
        <w:rPr>
          <w:rFonts w:hint="eastAsia"/>
          <w:b/>
          <w:sz w:val="24"/>
          <w:szCs w:val="24"/>
        </w:rPr>
        <w:t>销售收入、销售税金及附加估算表</w:t>
      </w:r>
      <w:r>
        <w:rPr>
          <w:rFonts w:hint="eastAsia"/>
          <w:sz w:val="24"/>
          <w:szCs w:val="24"/>
        </w:rPr>
        <w:t xml:space="preserve">   </w:t>
      </w:r>
      <w:r>
        <w:rPr>
          <w:rFonts w:hint="eastAsia"/>
          <w:sz w:val="24"/>
          <w:szCs w:val="24"/>
        </w:rPr>
        <w:t>单位：（元）</w:t>
      </w:r>
    </w:p>
    <w:p w:rsidR="0024679C" w:rsidRDefault="0024679C" w:rsidP="0024679C">
      <w:pPr>
        <w:pStyle w:val="10"/>
        <w:spacing w:line="360" w:lineRule="auto"/>
        <w:ind w:left="1262" w:firstLineChars="0" w:firstLine="0"/>
        <w:rPr>
          <w:sz w:val="24"/>
          <w:szCs w:val="24"/>
        </w:rPr>
      </w:pPr>
    </w:p>
    <w:tbl>
      <w:tblPr>
        <w:tblStyle w:val="a6"/>
        <w:tblW w:w="7456" w:type="dxa"/>
        <w:tblInd w:w="840" w:type="dxa"/>
        <w:tblLayout w:type="fixed"/>
        <w:tblLook w:val="04A0" w:firstRow="1" w:lastRow="0" w:firstColumn="1" w:lastColumn="0" w:noHBand="0" w:noVBand="1"/>
      </w:tblPr>
      <w:tblGrid>
        <w:gridCol w:w="998"/>
        <w:gridCol w:w="2126"/>
        <w:gridCol w:w="1353"/>
        <w:gridCol w:w="1489"/>
        <w:gridCol w:w="1490"/>
      </w:tblGrid>
      <w:tr w:rsidR="0024679C" w:rsidTr="00FE5C6D">
        <w:tc>
          <w:tcPr>
            <w:tcW w:w="998" w:type="dxa"/>
            <w:vAlign w:val="center"/>
          </w:tcPr>
          <w:p w:rsidR="0024679C" w:rsidRDefault="0024679C" w:rsidP="00FE5C6D">
            <w:pPr>
              <w:pStyle w:val="10"/>
              <w:spacing w:line="360" w:lineRule="auto"/>
              <w:ind w:firstLineChars="0" w:firstLine="0"/>
              <w:jc w:val="center"/>
              <w:rPr>
                <w:sz w:val="24"/>
                <w:szCs w:val="24"/>
              </w:rPr>
            </w:pPr>
            <w:r>
              <w:rPr>
                <w:sz w:val="24"/>
                <w:szCs w:val="24"/>
              </w:rPr>
              <w:t>序号</w:t>
            </w:r>
          </w:p>
        </w:tc>
        <w:tc>
          <w:tcPr>
            <w:tcW w:w="2126" w:type="dxa"/>
            <w:vAlign w:val="center"/>
          </w:tcPr>
          <w:p w:rsidR="0024679C" w:rsidRDefault="0024679C" w:rsidP="00FE5C6D">
            <w:pPr>
              <w:spacing w:line="360" w:lineRule="auto"/>
              <w:jc w:val="center"/>
              <w:rPr>
                <w:sz w:val="24"/>
                <w:szCs w:val="24"/>
              </w:rPr>
            </w:pPr>
            <w:r>
              <w:rPr>
                <w:sz w:val="24"/>
                <w:szCs w:val="24"/>
              </w:rPr>
              <w:t>项目</w:t>
            </w:r>
          </w:p>
        </w:tc>
        <w:tc>
          <w:tcPr>
            <w:tcW w:w="1353" w:type="dxa"/>
            <w:vAlign w:val="center"/>
          </w:tcPr>
          <w:p w:rsidR="0024679C" w:rsidRDefault="0024679C" w:rsidP="00FE5C6D">
            <w:pPr>
              <w:spacing w:line="360" w:lineRule="auto"/>
              <w:jc w:val="center"/>
              <w:rPr>
                <w:sz w:val="24"/>
                <w:szCs w:val="24"/>
              </w:rPr>
            </w:pPr>
            <w:r>
              <w:rPr>
                <w:sz w:val="24"/>
                <w:szCs w:val="24"/>
              </w:rPr>
              <w:t>第一年</w:t>
            </w:r>
          </w:p>
        </w:tc>
        <w:tc>
          <w:tcPr>
            <w:tcW w:w="1489" w:type="dxa"/>
            <w:vAlign w:val="center"/>
          </w:tcPr>
          <w:p w:rsidR="0024679C" w:rsidRDefault="0024679C" w:rsidP="00FE5C6D">
            <w:pPr>
              <w:spacing w:line="360" w:lineRule="auto"/>
              <w:jc w:val="center"/>
              <w:rPr>
                <w:sz w:val="24"/>
                <w:szCs w:val="24"/>
              </w:rPr>
            </w:pPr>
            <w:r>
              <w:rPr>
                <w:sz w:val="24"/>
                <w:szCs w:val="24"/>
              </w:rPr>
              <w:t>第二年</w:t>
            </w:r>
          </w:p>
        </w:tc>
        <w:tc>
          <w:tcPr>
            <w:tcW w:w="1490" w:type="dxa"/>
            <w:vAlign w:val="center"/>
          </w:tcPr>
          <w:p w:rsidR="0024679C" w:rsidRDefault="0024679C" w:rsidP="00FE5C6D">
            <w:pPr>
              <w:spacing w:line="360" w:lineRule="auto"/>
              <w:jc w:val="center"/>
              <w:rPr>
                <w:sz w:val="24"/>
                <w:szCs w:val="24"/>
              </w:rPr>
            </w:pPr>
            <w:r>
              <w:rPr>
                <w:sz w:val="24"/>
                <w:szCs w:val="24"/>
              </w:rPr>
              <w:t>第三年</w:t>
            </w:r>
          </w:p>
        </w:tc>
      </w:tr>
      <w:tr w:rsidR="0024679C" w:rsidTr="00FE5C6D">
        <w:tc>
          <w:tcPr>
            <w:tcW w:w="998" w:type="dxa"/>
            <w:vAlign w:val="center"/>
          </w:tcPr>
          <w:p w:rsidR="0024679C" w:rsidRDefault="0024679C" w:rsidP="00FE5C6D">
            <w:pPr>
              <w:spacing w:line="360" w:lineRule="auto"/>
              <w:jc w:val="center"/>
              <w:rPr>
                <w:sz w:val="24"/>
                <w:szCs w:val="24"/>
              </w:rPr>
            </w:pPr>
            <w:r>
              <w:rPr>
                <w:sz w:val="24"/>
                <w:szCs w:val="24"/>
              </w:rPr>
              <w:t>1</w:t>
            </w:r>
          </w:p>
        </w:tc>
        <w:tc>
          <w:tcPr>
            <w:tcW w:w="2126" w:type="dxa"/>
            <w:vAlign w:val="center"/>
          </w:tcPr>
          <w:p w:rsidR="0024679C" w:rsidRDefault="0024679C" w:rsidP="00FE5C6D">
            <w:pPr>
              <w:spacing w:line="360" w:lineRule="auto"/>
              <w:jc w:val="center"/>
              <w:rPr>
                <w:sz w:val="24"/>
                <w:szCs w:val="24"/>
              </w:rPr>
            </w:pPr>
            <w:r>
              <w:rPr>
                <w:sz w:val="24"/>
                <w:szCs w:val="24"/>
              </w:rPr>
              <w:t>主营业务收入</w:t>
            </w:r>
          </w:p>
        </w:tc>
        <w:tc>
          <w:tcPr>
            <w:tcW w:w="1353" w:type="dxa"/>
            <w:vAlign w:val="center"/>
          </w:tcPr>
          <w:p w:rsidR="0024679C" w:rsidRDefault="0024679C" w:rsidP="00FE5C6D">
            <w:pPr>
              <w:spacing w:line="360" w:lineRule="auto"/>
              <w:jc w:val="center"/>
              <w:rPr>
                <w:sz w:val="24"/>
                <w:szCs w:val="24"/>
              </w:rPr>
            </w:pPr>
            <w:r>
              <w:rPr>
                <w:sz w:val="24"/>
                <w:szCs w:val="24"/>
              </w:rPr>
              <w:t>480000</w:t>
            </w:r>
          </w:p>
        </w:tc>
        <w:tc>
          <w:tcPr>
            <w:tcW w:w="1489" w:type="dxa"/>
            <w:vAlign w:val="center"/>
          </w:tcPr>
          <w:p w:rsidR="0024679C" w:rsidRDefault="0024679C" w:rsidP="00FE5C6D">
            <w:pPr>
              <w:spacing w:line="360" w:lineRule="auto"/>
              <w:jc w:val="center"/>
              <w:rPr>
                <w:sz w:val="24"/>
                <w:szCs w:val="24"/>
              </w:rPr>
            </w:pPr>
            <w:r>
              <w:rPr>
                <w:sz w:val="24"/>
                <w:szCs w:val="24"/>
              </w:rPr>
              <w:t>500000</w:t>
            </w:r>
          </w:p>
        </w:tc>
        <w:tc>
          <w:tcPr>
            <w:tcW w:w="1490" w:type="dxa"/>
            <w:vAlign w:val="center"/>
          </w:tcPr>
          <w:p w:rsidR="0024679C" w:rsidRDefault="0024679C" w:rsidP="00FE5C6D">
            <w:pPr>
              <w:spacing w:line="360" w:lineRule="auto"/>
              <w:jc w:val="center"/>
              <w:rPr>
                <w:sz w:val="24"/>
                <w:szCs w:val="24"/>
              </w:rPr>
            </w:pPr>
            <w:r>
              <w:rPr>
                <w:sz w:val="24"/>
                <w:szCs w:val="24"/>
              </w:rPr>
              <w:t>520000</w:t>
            </w:r>
          </w:p>
        </w:tc>
      </w:tr>
      <w:tr w:rsidR="0024679C" w:rsidTr="00FE5C6D">
        <w:tc>
          <w:tcPr>
            <w:tcW w:w="998" w:type="dxa"/>
            <w:vAlign w:val="center"/>
          </w:tcPr>
          <w:p w:rsidR="0024679C" w:rsidRDefault="0024679C" w:rsidP="00FE5C6D">
            <w:pPr>
              <w:spacing w:line="360" w:lineRule="auto"/>
              <w:jc w:val="center"/>
              <w:rPr>
                <w:sz w:val="24"/>
                <w:szCs w:val="24"/>
              </w:rPr>
            </w:pPr>
            <w:r>
              <w:rPr>
                <w:sz w:val="24"/>
                <w:szCs w:val="24"/>
              </w:rPr>
              <w:t>2</w:t>
            </w:r>
          </w:p>
        </w:tc>
        <w:tc>
          <w:tcPr>
            <w:tcW w:w="2126" w:type="dxa"/>
            <w:vAlign w:val="center"/>
          </w:tcPr>
          <w:p w:rsidR="0024679C" w:rsidRDefault="0024679C" w:rsidP="00FE5C6D">
            <w:pPr>
              <w:pStyle w:val="10"/>
              <w:spacing w:line="360" w:lineRule="auto"/>
              <w:ind w:firstLineChars="0" w:firstLine="0"/>
              <w:jc w:val="center"/>
              <w:rPr>
                <w:sz w:val="24"/>
                <w:szCs w:val="24"/>
              </w:rPr>
            </w:pPr>
            <w:r>
              <w:rPr>
                <w:sz w:val="24"/>
                <w:szCs w:val="24"/>
              </w:rPr>
              <w:t>主营业务税金及附加</w:t>
            </w:r>
          </w:p>
        </w:tc>
        <w:tc>
          <w:tcPr>
            <w:tcW w:w="1353" w:type="dxa"/>
            <w:vAlign w:val="center"/>
          </w:tcPr>
          <w:p w:rsidR="0024679C" w:rsidRDefault="0024679C" w:rsidP="00FE5C6D">
            <w:pPr>
              <w:pStyle w:val="10"/>
              <w:spacing w:line="360" w:lineRule="auto"/>
              <w:ind w:firstLine="480"/>
              <w:jc w:val="center"/>
              <w:rPr>
                <w:sz w:val="24"/>
                <w:szCs w:val="24"/>
              </w:rPr>
            </w:pPr>
          </w:p>
        </w:tc>
        <w:tc>
          <w:tcPr>
            <w:tcW w:w="1489" w:type="dxa"/>
            <w:vAlign w:val="center"/>
          </w:tcPr>
          <w:p w:rsidR="0024679C" w:rsidRDefault="0024679C" w:rsidP="00FE5C6D">
            <w:pPr>
              <w:pStyle w:val="10"/>
              <w:spacing w:line="360" w:lineRule="auto"/>
              <w:ind w:firstLine="480"/>
              <w:jc w:val="center"/>
              <w:rPr>
                <w:sz w:val="24"/>
                <w:szCs w:val="24"/>
              </w:rPr>
            </w:pPr>
          </w:p>
        </w:tc>
        <w:tc>
          <w:tcPr>
            <w:tcW w:w="1490" w:type="dxa"/>
            <w:vAlign w:val="center"/>
          </w:tcPr>
          <w:p w:rsidR="0024679C" w:rsidRDefault="0024679C" w:rsidP="00FE5C6D">
            <w:pPr>
              <w:pStyle w:val="10"/>
              <w:spacing w:line="360" w:lineRule="auto"/>
              <w:ind w:firstLine="480"/>
              <w:jc w:val="center"/>
              <w:rPr>
                <w:sz w:val="24"/>
                <w:szCs w:val="24"/>
              </w:rPr>
            </w:pPr>
          </w:p>
        </w:tc>
      </w:tr>
      <w:tr w:rsidR="0024679C" w:rsidTr="00FE5C6D">
        <w:tc>
          <w:tcPr>
            <w:tcW w:w="998" w:type="dxa"/>
            <w:vAlign w:val="center"/>
          </w:tcPr>
          <w:p w:rsidR="0024679C" w:rsidRDefault="0024679C" w:rsidP="00FE5C6D">
            <w:pPr>
              <w:spacing w:line="360" w:lineRule="auto"/>
              <w:jc w:val="center"/>
              <w:rPr>
                <w:sz w:val="24"/>
                <w:szCs w:val="24"/>
              </w:rPr>
            </w:pPr>
            <w:r>
              <w:rPr>
                <w:sz w:val="24"/>
                <w:szCs w:val="24"/>
              </w:rPr>
              <w:t>2.1</w:t>
            </w:r>
          </w:p>
        </w:tc>
        <w:tc>
          <w:tcPr>
            <w:tcW w:w="2126" w:type="dxa"/>
            <w:vAlign w:val="center"/>
          </w:tcPr>
          <w:p w:rsidR="0024679C" w:rsidRDefault="0024679C" w:rsidP="00FE5C6D">
            <w:pPr>
              <w:spacing w:line="360" w:lineRule="auto"/>
              <w:jc w:val="center"/>
              <w:rPr>
                <w:sz w:val="24"/>
                <w:szCs w:val="24"/>
              </w:rPr>
            </w:pPr>
            <w:r>
              <w:rPr>
                <w:sz w:val="24"/>
                <w:szCs w:val="24"/>
              </w:rPr>
              <w:t>增值税</w:t>
            </w:r>
          </w:p>
        </w:tc>
        <w:tc>
          <w:tcPr>
            <w:tcW w:w="1353" w:type="dxa"/>
            <w:vAlign w:val="center"/>
          </w:tcPr>
          <w:p w:rsidR="0024679C" w:rsidRDefault="0024679C" w:rsidP="00FE5C6D">
            <w:pPr>
              <w:spacing w:line="360" w:lineRule="auto"/>
              <w:jc w:val="center"/>
              <w:rPr>
                <w:sz w:val="24"/>
                <w:szCs w:val="24"/>
              </w:rPr>
            </w:pPr>
            <w:r>
              <w:rPr>
                <w:sz w:val="24"/>
                <w:szCs w:val="24"/>
              </w:rPr>
              <w:t>28800</w:t>
            </w:r>
          </w:p>
        </w:tc>
        <w:tc>
          <w:tcPr>
            <w:tcW w:w="1489" w:type="dxa"/>
            <w:vAlign w:val="center"/>
          </w:tcPr>
          <w:p w:rsidR="0024679C" w:rsidRDefault="0024679C" w:rsidP="00FE5C6D">
            <w:pPr>
              <w:spacing w:line="360" w:lineRule="auto"/>
              <w:jc w:val="center"/>
              <w:rPr>
                <w:sz w:val="24"/>
                <w:szCs w:val="24"/>
              </w:rPr>
            </w:pPr>
            <w:r>
              <w:rPr>
                <w:sz w:val="24"/>
                <w:szCs w:val="24"/>
              </w:rPr>
              <w:t>30000</w:t>
            </w:r>
          </w:p>
        </w:tc>
        <w:tc>
          <w:tcPr>
            <w:tcW w:w="1490" w:type="dxa"/>
            <w:vAlign w:val="center"/>
          </w:tcPr>
          <w:p w:rsidR="0024679C" w:rsidRDefault="0024679C" w:rsidP="00FE5C6D">
            <w:pPr>
              <w:spacing w:line="360" w:lineRule="auto"/>
              <w:jc w:val="center"/>
              <w:rPr>
                <w:sz w:val="24"/>
                <w:szCs w:val="24"/>
              </w:rPr>
            </w:pPr>
            <w:r>
              <w:rPr>
                <w:sz w:val="24"/>
                <w:szCs w:val="24"/>
              </w:rPr>
              <w:t>31200</w:t>
            </w:r>
          </w:p>
        </w:tc>
      </w:tr>
      <w:tr w:rsidR="0024679C" w:rsidTr="00FE5C6D">
        <w:tc>
          <w:tcPr>
            <w:tcW w:w="998" w:type="dxa"/>
            <w:vAlign w:val="center"/>
          </w:tcPr>
          <w:p w:rsidR="0024679C" w:rsidRDefault="0024679C" w:rsidP="00FE5C6D">
            <w:pPr>
              <w:spacing w:line="360" w:lineRule="auto"/>
              <w:jc w:val="center"/>
              <w:rPr>
                <w:sz w:val="24"/>
                <w:szCs w:val="24"/>
              </w:rPr>
            </w:pPr>
            <w:r>
              <w:rPr>
                <w:sz w:val="24"/>
                <w:szCs w:val="24"/>
              </w:rPr>
              <w:t>2.2</w:t>
            </w:r>
          </w:p>
        </w:tc>
        <w:tc>
          <w:tcPr>
            <w:tcW w:w="2126" w:type="dxa"/>
            <w:vAlign w:val="center"/>
          </w:tcPr>
          <w:p w:rsidR="0024679C" w:rsidRDefault="0024679C" w:rsidP="00FE5C6D">
            <w:pPr>
              <w:spacing w:line="360" w:lineRule="auto"/>
              <w:jc w:val="center"/>
              <w:rPr>
                <w:sz w:val="24"/>
                <w:szCs w:val="24"/>
              </w:rPr>
            </w:pPr>
            <w:r>
              <w:rPr>
                <w:sz w:val="24"/>
                <w:szCs w:val="24"/>
              </w:rPr>
              <w:t>城市维护建设税</w:t>
            </w:r>
          </w:p>
        </w:tc>
        <w:tc>
          <w:tcPr>
            <w:tcW w:w="1353" w:type="dxa"/>
            <w:vAlign w:val="center"/>
          </w:tcPr>
          <w:p w:rsidR="0024679C" w:rsidRDefault="0024679C" w:rsidP="00FE5C6D">
            <w:pPr>
              <w:spacing w:line="360" w:lineRule="auto"/>
              <w:jc w:val="center"/>
              <w:rPr>
                <w:sz w:val="24"/>
                <w:szCs w:val="24"/>
              </w:rPr>
            </w:pPr>
            <w:r>
              <w:rPr>
                <w:sz w:val="24"/>
                <w:szCs w:val="24"/>
              </w:rPr>
              <w:t>33600</w:t>
            </w:r>
          </w:p>
        </w:tc>
        <w:tc>
          <w:tcPr>
            <w:tcW w:w="1489" w:type="dxa"/>
            <w:vAlign w:val="center"/>
          </w:tcPr>
          <w:p w:rsidR="0024679C" w:rsidRDefault="0024679C" w:rsidP="00FE5C6D">
            <w:pPr>
              <w:spacing w:line="360" w:lineRule="auto"/>
              <w:jc w:val="center"/>
              <w:rPr>
                <w:sz w:val="24"/>
                <w:szCs w:val="24"/>
              </w:rPr>
            </w:pPr>
            <w:r>
              <w:rPr>
                <w:sz w:val="24"/>
                <w:szCs w:val="24"/>
              </w:rPr>
              <w:t>35000</w:t>
            </w:r>
          </w:p>
        </w:tc>
        <w:tc>
          <w:tcPr>
            <w:tcW w:w="1490" w:type="dxa"/>
            <w:vAlign w:val="center"/>
          </w:tcPr>
          <w:p w:rsidR="0024679C" w:rsidRDefault="0024679C" w:rsidP="00FE5C6D">
            <w:pPr>
              <w:spacing w:line="360" w:lineRule="auto"/>
              <w:jc w:val="center"/>
              <w:rPr>
                <w:sz w:val="24"/>
                <w:szCs w:val="24"/>
              </w:rPr>
            </w:pPr>
            <w:r>
              <w:rPr>
                <w:sz w:val="24"/>
                <w:szCs w:val="24"/>
              </w:rPr>
              <w:t>36400</w:t>
            </w:r>
          </w:p>
        </w:tc>
      </w:tr>
      <w:tr w:rsidR="0024679C" w:rsidTr="00FE5C6D">
        <w:tc>
          <w:tcPr>
            <w:tcW w:w="998" w:type="dxa"/>
            <w:vAlign w:val="center"/>
          </w:tcPr>
          <w:p w:rsidR="0024679C" w:rsidRDefault="0024679C" w:rsidP="00FE5C6D">
            <w:pPr>
              <w:spacing w:line="360" w:lineRule="auto"/>
              <w:jc w:val="center"/>
              <w:rPr>
                <w:sz w:val="24"/>
                <w:szCs w:val="24"/>
              </w:rPr>
            </w:pPr>
            <w:r>
              <w:rPr>
                <w:sz w:val="24"/>
                <w:szCs w:val="24"/>
              </w:rPr>
              <w:t>2.3</w:t>
            </w:r>
          </w:p>
        </w:tc>
        <w:tc>
          <w:tcPr>
            <w:tcW w:w="2126" w:type="dxa"/>
            <w:vAlign w:val="center"/>
          </w:tcPr>
          <w:p w:rsidR="0024679C" w:rsidRDefault="0024679C" w:rsidP="00FE5C6D">
            <w:pPr>
              <w:spacing w:line="360" w:lineRule="auto"/>
              <w:jc w:val="center"/>
              <w:rPr>
                <w:sz w:val="24"/>
                <w:szCs w:val="24"/>
              </w:rPr>
            </w:pPr>
            <w:r>
              <w:rPr>
                <w:sz w:val="24"/>
                <w:szCs w:val="24"/>
              </w:rPr>
              <w:t>教育费附加</w:t>
            </w:r>
          </w:p>
        </w:tc>
        <w:tc>
          <w:tcPr>
            <w:tcW w:w="1353" w:type="dxa"/>
            <w:vAlign w:val="center"/>
          </w:tcPr>
          <w:p w:rsidR="0024679C" w:rsidRDefault="0024679C" w:rsidP="00FE5C6D">
            <w:pPr>
              <w:spacing w:line="360" w:lineRule="auto"/>
              <w:jc w:val="center"/>
              <w:rPr>
                <w:sz w:val="24"/>
                <w:szCs w:val="24"/>
              </w:rPr>
            </w:pPr>
            <w:r>
              <w:rPr>
                <w:sz w:val="24"/>
                <w:szCs w:val="24"/>
              </w:rPr>
              <w:t>1872</w:t>
            </w:r>
          </w:p>
        </w:tc>
        <w:tc>
          <w:tcPr>
            <w:tcW w:w="1489" w:type="dxa"/>
            <w:vAlign w:val="center"/>
          </w:tcPr>
          <w:p w:rsidR="0024679C" w:rsidRDefault="0024679C" w:rsidP="00FE5C6D">
            <w:pPr>
              <w:spacing w:line="360" w:lineRule="auto"/>
              <w:jc w:val="center"/>
              <w:rPr>
                <w:sz w:val="24"/>
                <w:szCs w:val="24"/>
              </w:rPr>
            </w:pPr>
            <w:r>
              <w:rPr>
                <w:sz w:val="24"/>
                <w:szCs w:val="24"/>
              </w:rPr>
              <w:t>1950</w:t>
            </w:r>
          </w:p>
        </w:tc>
        <w:tc>
          <w:tcPr>
            <w:tcW w:w="1490" w:type="dxa"/>
            <w:vAlign w:val="center"/>
          </w:tcPr>
          <w:p w:rsidR="0024679C" w:rsidRDefault="0024679C" w:rsidP="00FE5C6D">
            <w:pPr>
              <w:spacing w:line="360" w:lineRule="auto"/>
              <w:jc w:val="center"/>
              <w:rPr>
                <w:sz w:val="24"/>
                <w:szCs w:val="24"/>
              </w:rPr>
            </w:pPr>
            <w:r>
              <w:rPr>
                <w:sz w:val="24"/>
                <w:szCs w:val="24"/>
              </w:rPr>
              <w:t>2028</w:t>
            </w:r>
          </w:p>
        </w:tc>
      </w:tr>
    </w:tbl>
    <w:p w:rsidR="0024679C" w:rsidRPr="00F87113" w:rsidRDefault="0024679C" w:rsidP="0024679C"/>
    <w:p w:rsidR="0024679C" w:rsidRDefault="0024679C" w:rsidP="0024679C">
      <w:pPr>
        <w:pStyle w:val="10"/>
        <w:numPr>
          <w:ilvl w:val="0"/>
          <w:numId w:val="16"/>
        </w:numPr>
        <w:spacing w:line="440" w:lineRule="exact"/>
        <w:ind w:firstLineChars="0"/>
        <w:rPr>
          <w:sz w:val="24"/>
          <w:szCs w:val="24"/>
        </w:rPr>
      </w:pPr>
      <w:r>
        <w:rPr>
          <w:rFonts w:hint="eastAsia"/>
          <w:sz w:val="24"/>
          <w:szCs w:val="24"/>
        </w:rPr>
        <w:t>预计前两年为草创期，第三年进入发展期，此时全年销售收入为</w:t>
      </w:r>
      <w:r>
        <w:rPr>
          <w:rFonts w:hint="eastAsia"/>
          <w:sz w:val="24"/>
          <w:szCs w:val="24"/>
        </w:rPr>
        <w:t xml:space="preserve"> 45</w:t>
      </w:r>
      <w:r>
        <w:rPr>
          <w:rFonts w:hint="eastAsia"/>
          <w:sz w:val="24"/>
          <w:szCs w:val="24"/>
        </w:rPr>
        <w:t>万元，</w:t>
      </w:r>
      <w:r>
        <w:rPr>
          <w:rFonts w:hint="eastAsia"/>
          <w:sz w:val="24"/>
          <w:szCs w:val="24"/>
        </w:rPr>
        <w:t xml:space="preserve"> </w:t>
      </w:r>
    </w:p>
    <w:p w:rsidR="0024679C" w:rsidRDefault="0024679C" w:rsidP="0024679C">
      <w:pPr>
        <w:pStyle w:val="10"/>
        <w:numPr>
          <w:ilvl w:val="0"/>
          <w:numId w:val="16"/>
        </w:numPr>
        <w:spacing w:line="440" w:lineRule="exact"/>
        <w:ind w:left="0" w:firstLine="480"/>
        <w:rPr>
          <w:sz w:val="24"/>
          <w:szCs w:val="24"/>
        </w:rPr>
      </w:pPr>
      <w:r>
        <w:rPr>
          <w:rFonts w:hint="eastAsia"/>
          <w:sz w:val="24"/>
          <w:szCs w:val="24"/>
        </w:rPr>
        <w:t>从第四年开始，按投资比率进行全额净收益的利润分配。</w:t>
      </w:r>
      <w:r>
        <w:rPr>
          <w:rFonts w:hint="eastAsia"/>
          <w:sz w:val="24"/>
          <w:szCs w:val="24"/>
        </w:rPr>
        <w:t xml:space="preserve"> </w:t>
      </w:r>
    </w:p>
    <w:p w:rsidR="0024679C" w:rsidRDefault="0024679C" w:rsidP="0024679C">
      <w:pPr>
        <w:pStyle w:val="10"/>
        <w:numPr>
          <w:ilvl w:val="0"/>
          <w:numId w:val="16"/>
        </w:numPr>
        <w:spacing w:line="440" w:lineRule="exact"/>
        <w:ind w:left="0" w:firstLine="480"/>
        <w:rPr>
          <w:sz w:val="24"/>
          <w:szCs w:val="24"/>
        </w:rPr>
      </w:pPr>
      <w:r>
        <w:rPr>
          <w:rFonts w:hint="eastAsia"/>
          <w:sz w:val="24"/>
          <w:szCs w:val="24"/>
        </w:rPr>
        <w:t>高校毕业生自主创业，对持《就业失业登记证》</w:t>
      </w:r>
      <w:r>
        <w:rPr>
          <w:rFonts w:hint="eastAsia"/>
          <w:sz w:val="24"/>
          <w:szCs w:val="24"/>
        </w:rPr>
        <w:t>(</w:t>
      </w:r>
      <w:r>
        <w:rPr>
          <w:rFonts w:hint="eastAsia"/>
          <w:sz w:val="24"/>
          <w:szCs w:val="24"/>
        </w:rPr>
        <w:t>注明“自主创业税收政策”或附着《高校毕业生自主创业证》</w:t>
      </w:r>
      <w:r>
        <w:rPr>
          <w:rFonts w:hint="eastAsia"/>
          <w:sz w:val="24"/>
          <w:szCs w:val="24"/>
        </w:rPr>
        <w:t>)</w:t>
      </w:r>
      <w:r>
        <w:rPr>
          <w:rFonts w:hint="eastAsia"/>
          <w:sz w:val="24"/>
          <w:szCs w:val="24"/>
        </w:rPr>
        <w:t>毕业生从事个体经营</w:t>
      </w:r>
      <w:r>
        <w:rPr>
          <w:rFonts w:hint="eastAsia"/>
          <w:sz w:val="24"/>
          <w:szCs w:val="24"/>
        </w:rPr>
        <w:t>(</w:t>
      </w:r>
      <w:r>
        <w:rPr>
          <w:rFonts w:hint="eastAsia"/>
          <w:sz w:val="24"/>
          <w:szCs w:val="24"/>
        </w:rPr>
        <w:t>除建筑业、娱乐业以及销售不动产、转让土地使用权、广告业、房屋中介、桑拿、按摩、网吧、氧吧外</w:t>
      </w:r>
      <w:r>
        <w:rPr>
          <w:rFonts w:hint="eastAsia"/>
          <w:sz w:val="24"/>
          <w:szCs w:val="24"/>
        </w:rPr>
        <w:t>)</w:t>
      </w:r>
      <w:r>
        <w:rPr>
          <w:rFonts w:hint="eastAsia"/>
          <w:sz w:val="24"/>
          <w:szCs w:val="24"/>
        </w:rPr>
        <w:t>的，在</w:t>
      </w:r>
      <w:r>
        <w:rPr>
          <w:rFonts w:hint="eastAsia"/>
          <w:sz w:val="24"/>
          <w:szCs w:val="24"/>
        </w:rPr>
        <w:t>3</w:t>
      </w:r>
      <w:r>
        <w:rPr>
          <w:rFonts w:hint="eastAsia"/>
          <w:sz w:val="24"/>
          <w:szCs w:val="24"/>
        </w:rPr>
        <w:t>年内按每户每年</w:t>
      </w:r>
      <w:r>
        <w:rPr>
          <w:rFonts w:hint="eastAsia"/>
          <w:sz w:val="24"/>
          <w:szCs w:val="24"/>
        </w:rPr>
        <w:t>8000</w:t>
      </w:r>
      <w:r>
        <w:rPr>
          <w:rFonts w:hint="eastAsia"/>
          <w:sz w:val="24"/>
          <w:szCs w:val="24"/>
        </w:rPr>
        <w:t>元为限额依次扣减其当年实际应缴纳的营业税、城市维护建设税、教育费附加和个人所得税。</w:t>
      </w:r>
      <w:r>
        <w:rPr>
          <w:rFonts w:hint="eastAsia"/>
          <w:sz w:val="24"/>
          <w:szCs w:val="24"/>
        </w:rPr>
        <w:t xml:space="preserve">       </w:t>
      </w:r>
    </w:p>
    <w:p w:rsidR="0024679C" w:rsidRDefault="0024679C" w:rsidP="0024679C">
      <w:pPr>
        <w:pStyle w:val="10"/>
        <w:numPr>
          <w:ilvl w:val="0"/>
          <w:numId w:val="16"/>
        </w:numPr>
        <w:spacing w:line="440" w:lineRule="exact"/>
        <w:ind w:left="0" w:firstLine="480"/>
        <w:rPr>
          <w:sz w:val="24"/>
          <w:szCs w:val="24"/>
        </w:rPr>
      </w:pPr>
      <w:r>
        <w:rPr>
          <w:rFonts w:hint="eastAsia"/>
          <w:sz w:val="24"/>
          <w:szCs w:val="24"/>
        </w:rPr>
        <w:t>固定资产主要为电子设备，采用直线折旧法，期限为</w:t>
      </w:r>
      <w:r>
        <w:rPr>
          <w:rFonts w:hint="eastAsia"/>
          <w:sz w:val="24"/>
          <w:szCs w:val="24"/>
        </w:rPr>
        <w:t>3</w:t>
      </w:r>
      <w:r>
        <w:rPr>
          <w:rFonts w:hint="eastAsia"/>
          <w:sz w:val="24"/>
          <w:szCs w:val="24"/>
        </w:rPr>
        <w:t>年。</w:t>
      </w:r>
      <w:r>
        <w:rPr>
          <w:rFonts w:hint="eastAsia"/>
          <w:sz w:val="24"/>
          <w:szCs w:val="24"/>
        </w:rPr>
        <w:t xml:space="preserve"> </w:t>
      </w:r>
    </w:p>
    <w:p w:rsidR="00F946C4" w:rsidRDefault="0024679C" w:rsidP="008364F8">
      <w:pPr>
        <w:pStyle w:val="10"/>
        <w:numPr>
          <w:ilvl w:val="0"/>
          <w:numId w:val="16"/>
        </w:numPr>
        <w:spacing w:line="440" w:lineRule="exact"/>
        <w:ind w:left="0" w:firstLine="480"/>
        <w:rPr>
          <w:sz w:val="24"/>
          <w:szCs w:val="24"/>
        </w:rPr>
      </w:pPr>
      <w:r>
        <w:rPr>
          <w:rFonts w:hint="eastAsia"/>
          <w:sz w:val="24"/>
          <w:szCs w:val="24"/>
        </w:rPr>
        <w:t>假定每年承接项目为</w:t>
      </w:r>
      <w:r>
        <w:rPr>
          <w:rFonts w:hint="eastAsia"/>
          <w:sz w:val="24"/>
          <w:szCs w:val="24"/>
        </w:rPr>
        <w:t>8-9</w:t>
      </w:r>
      <w:r>
        <w:rPr>
          <w:rFonts w:hint="eastAsia"/>
          <w:sz w:val="24"/>
          <w:szCs w:val="24"/>
        </w:rPr>
        <w:t>个即可达到预定收入目标。</w:t>
      </w:r>
    </w:p>
    <w:sectPr w:rsidR="00F946C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0E91" w:rsidRDefault="00CD0E91" w:rsidP="0014717A">
      <w:r>
        <w:separator/>
      </w:r>
    </w:p>
  </w:endnote>
  <w:endnote w:type="continuationSeparator" w:id="0">
    <w:p w:rsidR="00CD0E91" w:rsidRDefault="00CD0E91" w:rsidP="00147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0E91" w:rsidRDefault="00CD0E91" w:rsidP="0014717A">
      <w:r>
        <w:separator/>
      </w:r>
    </w:p>
  </w:footnote>
  <w:footnote w:type="continuationSeparator" w:id="0">
    <w:p w:rsidR="00CD0E91" w:rsidRDefault="00CD0E91" w:rsidP="001471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3"/>
    <w:multiLevelType w:val="multilevel"/>
    <w:tmpl w:val="0000000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00000007"/>
    <w:multiLevelType w:val="multilevel"/>
    <w:tmpl w:val="00000007"/>
    <w:lvl w:ilvl="0">
      <w:start w:val="1"/>
      <w:numFmt w:val="chineseCountingThousand"/>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0000000C"/>
    <w:multiLevelType w:val="multilevel"/>
    <w:tmpl w:val="0000000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0000000E"/>
    <w:multiLevelType w:val="multilevel"/>
    <w:tmpl w:val="0000000E"/>
    <w:lvl w:ilvl="0">
      <w:start w:val="1"/>
      <w:numFmt w:val="lowerRoman"/>
      <w:lvlText w:val="%1."/>
      <w:lvlJc w:val="righ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06761103"/>
    <w:multiLevelType w:val="hybridMultilevel"/>
    <w:tmpl w:val="ADB805FC"/>
    <w:lvl w:ilvl="0" w:tplc="3F06293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2F2081"/>
    <w:multiLevelType w:val="hybridMultilevel"/>
    <w:tmpl w:val="D8805F5C"/>
    <w:lvl w:ilvl="0" w:tplc="3702B90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115BC1"/>
    <w:multiLevelType w:val="hybridMultilevel"/>
    <w:tmpl w:val="309E6A54"/>
    <w:lvl w:ilvl="0" w:tplc="CDA024B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331299"/>
    <w:multiLevelType w:val="hybridMultilevel"/>
    <w:tmpl w:val="960CD2E4"/>
    <w:lvl w:ilvl="0" w:tplc="51E4EFA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2518C4"/>
    <w:multiLevelType w:val="hybridMultilevel"/>
    <w:tmpl w:val="90C8C580"/>
    <w:lvl w:ilvl="0" w:tplc="5096143C">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4A22F1"/>
    <w:multiLevelType w:val="multilevel"/>
    <w:tmpl w:val="0000000E"/>
    <w:lvl w:ilvl="0">
      <w:start w:val="1"/>
      <w:numFmt w:val="lowerRoman"/>
      <w:lvlText w:val="%1."/>
      <w:lvlJc w:val="righ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2DF36ECB"/>
    <w:multiLevelType w:val="hybridMultilevel"/>
    <w:tmpl w:val="F5F6A1B6"/>
    <w:lvl w:ilvl="0" w:tplc="9C04CB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07D5925"/>
    <w:multiLevelType w:val="hybridMultilevel"/>
    <w:tmpl w:val="0A5EF80E"/>
    <w:lvl w:ilvl="0" w:tplc="64F214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FB13D04"/>
    <w:multiLevelType w:val="hybridMultilevel"/>
    <w:tmpl w:val="3DAE9758"/>
    <w:lvl w:ilvl="0" w:tplc="6FBAC33A">
      <w:start w:val="1"/>
      <w:numFmt w:val="lowerRoman"/>
      <w:lvlText w:val="%1-"/>
      <w:lvlJc w:val="left"/>
      <w:pPr>
        <w:ind w:left="2400" w:hanging="7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3" w15:restartNumberingAfterBreak="0">
    <w:nsid w:val="458F36DC"/>
    <w:multiLevelType w:val="hybridMultilevel"/>
    <w:tmpl w:val="290619E8"/>
    <w:lvl w:ilvl="0" w:tplc="5E205A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E4E5A71"/>
    <w:multiLevelType w:val="hybridMultilevel"/>
    <w:tmpl w:val="DDA8F242"/>
    <w:lvl w:ilvl="0" w:tplc="B0F093E2">
      <w:start w:val="1"/>
      <w:numFmt w:val="decimal"/>
      <w:lvlText w:val="（%1）"/>
      <w:lvlJc w:val="left"/>
      <w:pPr>
        <w:ind w:left="825" w:hanging="8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9CCB5A0"/>
    <w:multiLevelType w:val="singleLevel"/>
    <w:tmpl w:val="59CCB5A0"/>
    <w:lvl w:ilvl="0">
      <w:start w:val="7"/>
      <w:numFmt w:val="chineseCounting"/>
      <w:suff w:val="nothing"/>
      <w:lvlText w:val="%1、"/>
      <w:lvlJc w:val="left"/>
    </w:lvl>
  </w:abstractNum>
  <w:abstractNum w:abstractNumId="16" w15:restartNumberingAfterBreak="0">
    <w:nsid w:val="5C4F1BF4"/>
    <w:multiLevelType w:val="hybridMultilevel"/>
    <w:tmpl w:val="079684C6"/>
    <w:lvl w:ilvl="0" w:tplc="E3C8259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9691E1D"/>
    <w:multiLevelType w:val="hybridMultilevel"/>
    <w:tmpl w:val="56406008"/>
    <w:lvl w:ilvl="0" w:tplc="FBCA389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7C04E2C"/>
    <w:multiLevelType w:val="multilevel"/>
    <w:tmpl w:val="77C04E2C"/>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15:restartNumberingAfterBreak="0">
    <w:nsid w:val="7A90342C"/>
    <w:multiLevelType w:val="hybridMultilevel"/>
    <w:tmpl w:val="AE962B3E"/>
    <w:lvl w:ilvl="0" w:tplc="367463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BFA044A"/>
    <w:multiLevelType w:val="hybridMultilevel"/>
    <w:tmpl w:val="5B6A6A04"/>
    <w:lvl w:ilvl="0" w:tplc="0E28523C">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1"/>
  </w:num>
  <w:num w:numId="3">
    <w:abstractNumId w:val="19"/>
  </w:num>
  <w:num w:numId="4">
    <w:abstractNumId w:val="13"/>
  </w:num>
  <w:num w:numId="5">
    <w:abstractNumId w:val="10"/>
  </w:num>
  <w:num w:numId="6">
    <w:abstractNumId w:val="17"/>
  </w:num>
  <w:num w:numId="7">
    <w:abstractNumId w:val="16"/>
  </w:num>
  <w:num w:numId="8">
    <w:abstractNumId w:val="20"/>
  </w:num>
  <w:num w:numId="9">
    <w:abstractNumId w:val="12"/>
  </w:num>
  <w:num w:numId="10">
    <w:abstractNumId w:val="7"/>
  </w:num>
  <w:num w:numId="11">
    <w:abstractNumId w:val="1"/>
  </w:num>
  <w:num w:numId="12">
    <w:abstractNumId w:val="0"/>
  </w:num>
  <w:num w:numId="13">
    <w:abstractNumId w:val="2"/>
  </w:num>
  <w:num w:numId="14">
    <w:abstractNumId w:val="4"/>
  </w:num>
  <w:num w:numId="15">
    <w:abstractNumId w:val="3"/>
  </w:num>
  <w:num w:numId="16">
    <w:abstractNumId w:val="9"/>
  </w:num>
  <w:num w:numId="17">
    <w:abstractNumId w:val="14"/>
  </w:num>
  <w:num w:numId="18">
    <w:abstractNumId w:val="5"/>
  </w:num>
  <w:num w:numId="19">
    <w:abstractNumId w:val="15"/>
  </w:num>
  <w:num w:numId="20">
    <w:abstractNumId w:val="18"/>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28A"/>
    <w:rsid w:val="00002F00"/>
    <w:rsid w:val="00025FD6"/>
    <w:rsid w:val="0009269E"/>
    <w:rsid w:val="000A278D"/>
    <w:rsid w:val="000E6093"/>
    <w:rsid w:val="0014717A"/>
    <w:rsid w:val="001736D4"/>
    <w:rsid w:val="0019260D"/>
    <w:rsid w:val="001A6CC5"/>
    <w:rsid w:val="001B5C36"/>
    <w:rsid w:val="001E4E17"/>
    <w:rsid w:val="001E793A"/>
    <w:rsid w:val="001F50DC"/>
    <w:rsid w:val="0024679C"/>
    <w:rsid w:val="002540C0"/>
    <w:rsid w:val="00255011"/>
    <w:rsid w:val="002D298A"/>
    <w:rsid w:val="00303E6B"/>
    <w:rsid w:val="003A128A"/>
    <w:rsid w:val="003A6924"/>
    <w:rsid w:val="003E4FC9"/>
    <w:rsid w:val="004122FE"/>
    <w:rsid w:val="00456AA6"/>
    <w:rsid w:val="004709FA"/>
    <w:rsid w:val="004932B0"/>
    <w:rsid w:val="004A6B30"/>
    <w:rsid w:val="00511572"/>
    <w:rsid w:val="005B5D04"/>
    <w:rsid w:val="005E2B17"/>
    <w:rsid w:val="006445CD"/>
    <w:rsid w:val="00663A32"/>
    <w:rsid w:val="006714E0"/>
    <w:rsid w:val="006B34ED"/>
    <w:rsid w:val="006F7D78"/>
    <w:rsid w:val="00700CD9"/>
    <w:rsid w:val="00743255"/>
    <w:rsid w:val="00743717"/>
    <w:rsid w:val="007A74E8"/>
    <w:rsid w:val="007B1A41"/>
    <w:rsid w:val="007F1D91"/>
    <w:rsid w:val="00813C27"/>
    <w:rsid w:val="008364F8"/>
    <w:rsid w:val="00876295"/>
    <w:rsid w:val="00897EFB"/>
    <w:rsid w:val="008A77C9"/>
    <w:rsid w:val="008D4BE7"/>
    <w:rsid w:val="008D4F0B"/>
    <w:rsid w:val="008E4E03"/>
    <w:rsid w:val="00920C6D"/>
    <w:rsid w:val="00934F52"/>
    <w:rsid w:val="00945E69"/>
    <w:rsid w:val="009865E3"/>
    <w:rsid w:val="00992109"/>
    <w:rsid w:val="00997E6B"/>
    <w:rsid w:val="009A7115"/>
    <w:rsid w:val="009A75A8"/>
    <w:rsid w:val="009D14B0"/>
    <w:rsid w:val="00A37509"/>
    <w:rsid w:val="00A50D3D"/>
    <w:rsid w:val="00A92569"/>
    <w:rsid w:val="00AB2505"/>
    <w:rsid w:val="00AC7C90"/>
    <w:rsid w:val="00B30266"/>
    <w:rsid w:val="00B40BB1"/>
    <w:rsid w:val="00B55425"/>
    <w:rsid w:val="00BB6589"/>
    <w:rsid w:val="00BD0932"/>
    <w:rsid w:val="00C1472E"/>
    <w:rsid w:val="00C879A2"/>
    <w:rsid w:val="00CD0E91"/>
    <w:rsid w:val="00D71154"/>
    <w:rsid w:val="00D94C6C"/>
    <w:rsid w:val="00DE561D"/>
    <w:rsid w:val="00DE79B7"/>
    <w:rsid w:val="00DF08F8"/>
    <w:rsid w:val="00E0401E"/>
    <w:rsid w:val="00E154E2"/>
    <w:rsid w:val="00EA060D"/>
    <w:rsid w:val="00EA0F1F"/>
    <w:rsid w:val="00ED2724"/>
    <w:rsid w:val="00EF2681"/>
    <w:rsid w:val="00F8417D"/>
    <w:rsid w:val="00F87113"/>
    <w:rsid w:val="00F931CA"/>
    <w:rsid w:val="00F946C4"/>
    <w:rsid w:val="00FD49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5:chartTrackingRefBased/>
  <w15:docId w15:val="{8320A33D-646E-47FE-AA4C-2BB3BDAE2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A128A"/>
    <w:pPr>
      <w:widowControl w:val="0"/>
      <w:jc w:val="both"/>
    </w:pPr>
    <w:rPr>
      <w:rFonts w:ascii="Calibri" w:eastAsia="宋体" w:hAnsi="Calibri" w:cs="宋体"/>
    </w:rPr>
  </w:style>
  <w:style w:type="paragraph" w:styleId="1">
    <w:name w:val="heading 1"/>
    <w:basedOn w:val="a"/>
    <w:next w:val="a"/>
    <w:link w:val="1Char"/>
    <w:uiPriority w:val="9"/>
    <w:qFormat/>
    <w:rsid w:val="00C1472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1472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D298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4E17"/>
    <w:pPr>
      <w:ind w:firstLineChars="200" w:firstLine="420"/>
    </w:pPr>
  </w:style>
  <w:style w:type="character" w:customStyle="1" w:styleId="1Char">
    <w:name w:val="标题 1 Char"/>
    <w:basedOn w:val="a0"/>
    <w:link w:val="1"/>
    <w:uiPriority w:val="9"/>
    <w:rsid w:val="00C1472E"/>
    <w:rPr>
      <w:rFonts w:ascii="Calibri" w:eastAsia="宋体" w:hAnsi="Calibri" w:cs="宋体"/>
      <w:b/>
      <w:bCs/>
      <w:kern w:val="44"/>
      <w:sz w:val="44"/>
      <w:szCs w:val="44"/>
    </w:rPr>
  </w:style>
  <w:style w:type="character" w:customStyle="1" w:styleId="2Char">
    <w:name w:val="标题 2 Char"/>
    <w:basedOn w:val="a0"/>
    <w:link w:val="2"/>
    <w:uiPriority w:val="9"/>
    <w:rsid w:val="00C1472E"/>
    <w:rPr>
      <w:rFonts w:asciiTheme="majorHAnsi" w:eastAsiaTheme="majorEastAsia" w:hAnsiTheme="majorHAnsi" w:cstheme="majorBidi"/>
      <w:b/>
      <w:bCs/>
      <w:sz w:val="32"/>
      <w:szCs w:val="32"/>
    </w:rPr>
  </w:style>
  <w:style w:type="paragraph" w:styleId="a4">
    <w:name w:val="header"/>
    <w:basedOn w:val="a"/>
    <w:link w:val="Char"/>
    <w:uiPriority w:val="99"/>
    <w:unhideWhenUsed/>
    <w:rsid w:val="0014717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14717A"/>
    <w:rPr>
      <w:rFonts w:ascii="Calibri" w:eastAsia="宋体" w:hAnsi="Calibri" w:cs="宋体"/>
      <w:sz w:val="18"/>
      <w:szCs w:val="18"/>
    </w:rPr>
  </w:style>
  <w:style w:type="paragraph" w:styleId="a5">
    <w:name w:val="footer"/>
    <w:basedOn w:val="a"/>
    <w:link w:val="Char0"/>
    <w:uiPriority w:val="99"/>
    <w:unhideWhenUsed/>
    <w:rsid w:val="0014717A"/>
    <w:pPr>
      <w:tabs>
        <w:tab w:val="center" w:pos="4153"/>
        <w:tab w:val="right" w:pos="8306"/>
      </w:tabs>
      <w:snapToGrid w:val="0"/>
      <w:jc w:val="left"/>
    </w:pPr>
    <w:rPr>
      <w:sz w:val="18"/>
      <w:szCs w:val="18"/>
    </w:rPr>
  </w:style>
  <w:style w:type="character" w:customStyle="1" w:styleId="Char0">
    <w:name w:val="页脚 Char"/>
    <w:basedOn w:val="a0"/>
    <w:link w:val="a5"/>
    <w:uiPriority w:val="99"/>
    <w:rsid w:val="0014717A"/>
    <w:rPr>
      <w:rFonts w:ascii="Calibri" w:eastAsia="宋体" w:hAnsi="Calibri" w:cs="宋体"/>
      <w:sz w:val="18"/>
      <w:szCs w:val="18"/>
    </w:rPr>
  </w:style>
  <w:style w:type="table" w:styleId="a6">
    <w:name w:val="Table Grid"/>
    <w:basedOn w:val="a1"/>
    <w:uiPriority w:val="39"/>
    <w:qFormat/>
    <w:rsid w:val="00A92569"/>
    <w:rPr>
      <w:rFonts w:ascii="Calibri" w:eastAsia="宋体" w:hAnsi="Calibri" w:cs="宋体"/>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列出段落1"/>
    <w:basedOn w:val="a"/>
    <w:uiPriority w:val="34"/>
    <w:qFormat/>
    <w:rsid w:val="00A92569"/>
    <w:pPr>
      <w:ind w:firstLineChars="200" w:firstLine="420"/>
    </w:pPr>
  </w:style>
  <w:style w:type="character" w:customStyle="1" w:styleId="3Char">
    <w:name w:val="标题 3 Char"/>
    <w:basedOn w:val="a0"/>
    <w:link w:val="3"/>
    <w:uiPriority w:val="9"/>
    <w:rsid w:val="002D298A"/>
    <w:rPr>
      <w:rFonts w:ascii="Calibri" w:eastAsia="宋体" w:hAnsi="Calibri" w:cs="宋体"/>
      <w:b/>
      <w:bCs/>
      <w:sz w:val="32"/>
      <w:szCs w:val="32"/>
    </w:rPr>
  </w:style>
  <w:style w:type="paragraph" w:customStyle="1" w:styleId="20">
    <w:name w:val="列出段落2"/>
    <w:basedOn w:val="a"/>
    <w:uiPriority w:val="99"/>
    <w:qFormat/>
    <w:rsid w:val="0009269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776876">
      <w:bodyDiv w:val="1"/>
      <w:marLeft w:val="0"/>
      <w:marRight w:val="0"/>
      <w:marTop w:val="0"/>
      <w:marBottom w:val="0"/>
      <w:divBdr>
        <w:top w:val="none" w:sz="0" w:space="0" w:color="auto"/>
        <w:left w:val="none" w:sz="0" w:space="0" w:color="auto"/>
        <w:bottom w:val="none" w:sz="0" w:space="0" w:color="auto"/>
        <w:right w:val="none" w:sz="0" w:space="0" w:color="auto"/>
      </w:divBdr>
      <w:divsChild>
        <w:div w:id="854340685">
          <w:marLeft w:val="0"/>
          <w:marRight w:val="0"/>
          <w:marTop w:val="0"/>
          <w:marBottom w:val="0"/>
          <w:divBdr>
            <w:top w:val="none" w:sz="0" w:space="0" w:color="auto"/>
            <w:left w:val="none" w:sz="0" w:space="0" w:color="auto"/>
            <w:bottom w:val="none" w:sz="0" w:space="0" w:color="auto"/>
            <w:right w:val="none" w:sz="0" w:space="0" w:color="auto"/>
          </w:divBdr>
        </w:div>
      </w:divsChild>
    </w:div>
    <w:div w:id="1756897061">
      <w:bodyDiv w:val="1"/>
      <w:marLeft w:val="0"/>
      <w:marRight w:val="0"/>
      <w:marTop w:val="0"/>
      <w:marBottom w:val="0"/>
      <w:divBdr>
        <w:top w:val="none" w:sz="0" w:space="0" w:color="auto"/>
        <w:left w:val="none" w:sz="0" w:space="0" w:color="auto"/>
        <w:bottom w:val="none" w:sz="0" w:space="0" w:color="auto"/>
        <w:right w:val="none" w:sz="0" w:space="0" w:color="auto"/>
      </w:divBdr>
      <w:divsChild>
        <w:div w:id="332993380">
          <w:marLeft w:val="0"/>
          <w:marRight w:val="0"/>
          <w:marTop w:val="0"/>
          <w:marBottom w:val="0"/>
          <w:divBdr>
            <w:top w:val="none" w:sz="0" w:space="0" w:color="auto"/>
            <w:left w:val="none" w:sz="0" w:space="0" w:color="auto"/>
            <w:bottom w:val="none" w:sz="0" w:space="0" w:color="auto"/>
            <w:right w:val="none" w:sz="0" w:space="0" w:color="auto"/>
          </w:divBdr>
        </w:div>
      </w:divsChild>
    </w:div>
    <w:div w:id="1897929376">
      <w:bodyDiv w:val="1"/>
      <w:marLeft w:val="0"/>
      <w:marRight w:val="0"/>
      <w:marTop w:val="0"/>
      <w:marBottom w:val="0"/>
      <w:divBdr>
        <w:top w:val="none" w:sz="0" w:space="0" w:color="auto"/>
        <w:left w:val="none" w:sz="0" w:space="0" w:color="auto"/>
        <w:bottom w:val="none" w:sz="0" w:space="0" w:color="auto"/>
        <w:right w:val="none" w:sz="0" w:space="0" w:color="auto"/>
      </w:divBdr>
      <w:divsChild>
        <w:div w:id="143737003">
          <w:marLeft w:val="0"/>
          <w:marRight w:val="0"/>
          <w:marTop w:val="0"/>
          <w:marBottom w:val="0"/>
          <w:divBdr>
            <w:top w:val="none" w:sz="0" w:space="0" w:color="auto"/>
            <w:left w:val="none" w:sz="0" w:space="0" w:color="auto"/>
            <w:bottom w:val="none" w:sz="0" w:space="0" w:color="auto"/>
            <w:right w:val="none" w:sz="0" w:space="0" w:color="auto"/>
          </w:divBdr>
          <w:divsChild>
            <w:div w:id="228268127">
              <w:marLeft w:val="0"/>
              <w:marRight w:val="0"/>
              <w:marTop w:val="0"/>
              <w:marBottom w:val="0"/>
              <w:divBdr>
                <w:top w:val="none" w:sz="0" w:space="0" w:color="auto"/>
                <w:left w:val="none" w:sz="0" w:space="0" w:color="auto"/>
                <w:bottom w:val="none" w:sz="0" w:space="0" w:color="auto"/>
                <w:right w:val="none" w:sz="0" w:space="0" w:color="auto"/>
              </w:divBdr>
              <w:divsChild>
                <w:div w:id="1143082973">
                  <w:marLeft w:val="0"/>
                  <w:marRight w:val="0"/>
                  <w:marTop w:val="0"/>
                  <w:marBottom w:val="0"/>
                  <w:divBdr>
                    <w:top w:val="none" w:sz="0" w:space="0" w:color="auto"/>
                    <w:left w:val="none" w:sz="0" w:space="0" w:color="auto"/>
                    <w:bottom w:val="none" w:sz="0" w:space="0" w:color="auto"/>
                    <w:right w:val="none" w:sz="0" w:space="0" w:color="auto"/>
                  </w:divBdr>
                  <w:divsChild>
                    <w:div w:id="1948537126">
                      <w:marLeft w:val="0"/>
                      <w:marRight w:val="0"/>
                      <w:marTop w:val="0"/>
                      <w:marBottom w:val="0"/>
                      <w:divBdr>
                        <w:top w:val="single" w:sz="6" w:space="0" w:color="EEEEEE"/>
                        <w:left w:val="single" w:sz="6" w:space="0" w:color="EEEEEE"/>
                        <w:bottom w:val="single" w:sz="6" w:space="0" w:color="EEEEEE"/>
                        <w:right w:val="single" w:sz="6" w:space="0" w:color="EEEEEE"/>
                      </w:divBdr>
                      <w:divsChild>
                        <w:div w:id="103095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8748890">
      <w:bodyDiv w:val="1"/>
      <w:marLeft w:val="0"/>
      <w:marRight w:val="0"/>
      <w:marTop w:val="0"/>
      <w:marBottom w:val="0"/>
      <w:divBdr>
        <w:top w:val="none" w:sz="0" w:space="0" w:color="auto"/>
        <w:left w:val="none" w:sz="0" w:space="0" w:color="auto"/>
        <w:bottom w:val="none" w:sz="0" w:space="0" w:color="auto"/>
        <w:right w:val="none" w:sz="0" w:space="0" w:color="auto"/>
      </w:divBdr>
      <w:divsChild>
        <w:div w:id="1525437008">
          <w:marLeft w:val="0"/>
          <w:marRight w:val="0"/>
          <w:marTop w:val="0"/>
          <w:marBottom w:val="0"/>
          <w:divBdr>
            <w:top w:val="none" w:sz="0" w:space="0" w:color="auto"/>
            <w:left w:val="none" w:sz="0" w:space="0" w:color="auto"/>
            <w:bottom w:val="none" w:sz="0" w:space="0" w:color="auto"/>
            <w:right w:val="none" w:sz="0" w:space="0" w:color="auto"/>
          </w:divBdr>
          <w:divsChild>
            <w:div w:id="5381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www.baidu.com/s?wd=%E5%AE%8F%E8%A7%82%E7%BB%8F%E6%B5%8E%E6%94%BF%E7%AD%96&amp;tn=44039180_cpr&amp;fenlei=mv6quAkxTZn0IZRqIHckPjm4nH00T1Y4Pj79rHPBnjTLuWwWmvu90ZwV5Hcvrjm3rH6sPfKWUMw85HfYnjn4nH6sgvPsT6KdThsqpZwYTjCEQLGCpyw9Uz4Bmy-bIi4WUvYETgN-TLwGUv3EnHRdrj63P16s" TargetMode="External"/><Relationship Id="rId18"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hyperlink" Target="http://www.baidu.com/s?wd=%E7%BB%8F%E6%B5%8E%E5%A2%9E%E9%95%BF&amp;tn=44039180_cpr&amp;fenlei=mv6quAkxTZn0IZRqIHckPjm4nH00T1Y4Pj79rHPBnjTLuWwWmvu90ZwV5Hcvrjm3rH6sPfKWUMw85HfYnjn4nH6sgvPsT6KdThsqpZwYTjCEQLGCpyw9Uz4Bmy-bIi4WUvYETgN-TLwGUv3EnHRdrj63P16s" TargetMode="External"/><Relationship Id="rId2" Type="http://schemas.openxmlformats.org/officeDocument/2006/relationships/styles" Target="styles.xml"/><Relationship Id="rId16" Type="http://schemas.openxmlformats.org/officeDocument/2006/relationships/hyperlink" Target="http://www.baidu.com/s?wd=%E7%BB%8F%E6%B5%8E%E5%A2%9E%E9%95%BF&amp;tn=44039180_cpr&amp;fenlei=mv6quAkxTZn0IZRqIHckPjm4nH00T1Y4Pj79rHPBnjTLuWwWmvu90ZwV5Hcvrjm3rH6sPfKWUMw85HfYnjn4nH6sgvPsT6KdThsqpZwYTjCEQLGCpyw9Uz4Bmy-bIi4WUvYETgN-TLwGUv3EnHRdrj63P16s"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www.baidu.com/s?wd=%E5%B8%82%E5%9C%BA%E5%8D%A0%E6%9C%89%E7%8E%87&amp;tn=44039180_cpr&amp;fenlei=mv6quAkxTZn0IZRqIHckPjm4nH00T1Y4Pj79rHPBnjTLuWwWmvu90ZwV5Hcvrjm3rH6sPfKWUMw85HfYnjn4nH6sgvPsT6KdThsqpZwYTjCEQLGCpyw9Uz4Bmy-bIi4WUvYETgN-TLwGUv3EnHRdrj63P16s"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baidu.com/s?wd=%E5%B8%82%E5%9C%BA%E9%A3%8E%E9%99%A9&amp;tn=44039180_cpr&amp;fenlei=mv6quAkxTZn0IZRqIHckPjm4nH00T1Y4Pj79rHPBnjTLuWwWmvu90ZwV5Hcvrjm3rH6sPfKWUMw85HfYnjn4nH6sgvPsT6KdThsqpZwYTjCEQLGCpyw9Uz4Bmy-bIi4WUvYETgN-TLwGUv3EnHRdrj63P16s" TargetMode="External"/><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1606</TotalTime>
  <Pages>20</Pages>
  <Words>1835</Words>
  <Characters>10466</Characters>
  <Application>Microsoft Office Word</Application>
  <DocSecurity>0</DocSecurity>
  <Lines>87</Lines>
  <Paragraphs>24</Paragraphs>
  <ScaleCrop>false</ScaleCrop>
  <Company/>
  <LinksUpToDate>false</LinksUpToDate>
  <CharactersWithSpaces>12277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dc:creator>
  <cp:keywords/>
  <dc:description/>
  <cp:lastModifiedBy>zhou</cp:lastModifiedBy>
  <cp:revision>23</cp:revision>
  <dcterms:created xsi:type="dcterms:W3CDTF">2017-12-04T01:30:00Z</dcterms:created>
  <dcterms:modified xsi:type="dcterms:W3CDTF">2017-12-22T13:48:00Z</dcterms:modified>
</cp:coreProperties>
</file>