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EE8E" w14:textId="77777777" w:rsidR="00F65500" w:rsidRDefault="00F65500">
      <w:pPr>
        <w:pBdr>
          <w:top w:val="nil"/>
          <w:left w:val="nil"/>
          <w:bottom w:val="nil"/>
          <w:right w:val="nil"/>
          <w:between w:val="nil"/>
        </w:pBdr>
        <w:spacing w:before="180"/>
        <w:rPr>
          <w:color w:val="000000"/>
          <w:sz w:val="28"/>
          <w:szCs w:val="28"/>
        </w:rPr>
      </w:pPr>
    </w:p>
    <w:p w14:paraId="45139660" w14:textId="77777777" w:rsidR="00F65500" w:rsidRDefault="00000000">
      <w:pPr>
        <w:pStyle w:val="Ttulo"/>
        <w:ind w:firstLine="143"/>
      </w:pPr>
      <w:r>
        <w:t>ACTIVITAT 4_ RA 2: LA PREVENCIÓ NO ÉS UN JOC</w:t>
      </w:r>
    </w:p>
    <w:p w14:paraId="1B7CC415" w14:textId="77777777" w:rsidR="00F65500" w:rsidRDefault="00F655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BF5DBCC" w14:textId="77777777" w:rsidR="00F65500" w:rsidRDefault="00F65500">
      <w:pPr>
        <w:spacing w:line="276" w:lineRule="auto"/>
        <w:jc w:val="both"/>
        <w:rPr>
          <w:b/>
          <w:sz w:val="24"/>
          <w:szCs w:val="24"/>
        </w:rPr>
      </w:pPr>
    </w:p>
    <w:p w14:paraId="71FDE90A" w14:textId="77777777" w:rsidR="00F65500" w:rsidRDefault="00F65500">
      <w:pPr>
        <w:spacing w:line="276" w:lineRule="auto"/>
        <w:jc w:val="both"/>
        <w:rPr>
          <w:b/>
          <w:sz w:val="24"/>
          <w:szCs w:val="24"/>
        </w:rPr>
      </w:pPr>
    </w:p>
    <w:p w14:paraId="34E223DA" w14:textId="77777777" w:rsidR="00F65500" w:rsidRDefault="00000000">
      <w:pPr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Forma i data de lliurament</w:t>
      </w:r>
    </w:p>
    <w:p w14:paraId="62863D15" w14:textId="77777777" w:rsidR="00F65500" w:rsidRDefault="00F65500">
      <w:pPr>
        <w:spacing w:line="276" w:lineRule="auto"/>
        <w:jc w:val="both"/>
        <w:rPr>
          <w:b/>
          <w:sz w:val="20"/>
          <w:szCs w:val="20"/>
        </w:rPr>
      </w:pPr>
    </w:p>
    <w:p w14:paraId="52E23521" w14:textId="77777777" w:rsidR="00F65500" w:rsidRPr="00725878" w:rsidRDefault="00000000">
      <w:pPr>
        <w:spacing w:line="276" w:lineRule="auto"/>
        <w:jc w:val="both"/>
        <w:rPr>
          <w:b/>
          <w:sz w:val="20"/>
          <w:szCs w:val="20"/>
        </w:rPr>
      </w:pPr>
      <w:r w:rsidRPr="00725878">
        <w:rPr>
          <w:sz w:val="20"/>
          <w:szCs w:val="20"/>
        </w:rPr>
        <w:t xml:space="preserve">Per respondre les qüestions heu d’utilitzar aquest mateix fitxer. </w:t>
      </w:r>
      <w:r w:rsidRPr="00725878">
        <w:rPr>
          <w:b/>
          <w:sz w:val="20"/>
          <w:szCs w:val="20"/>
        </w:rPr>
        <w:t xml:space="preserve">Elimineu els apartats </w:t>
      </w:r>
      <w:r w:rsidRPr="00725878">
        <w:rPr>
          <w:b/>
          <w:i/>
          <w:sz w:val="20"/>
          <w:szCs w:val="20"/>
        </w:rPr>
        <w:t>Presentació i resultats d'aprenentatge</w:t>
      </w:r>
      <w:r w:rsidRPr="00725878">
        <w:rPr>
          <w:b/>
          <w:sz w:val="20"/>
          <w:szCs w:val="20"/>
        </w:rPr>
        <w:t xml:space="preserve">, </w:t>
      </w:r>
      <w:r w:rsidRPr="00725878">
        <w:rPr>
          <w:b/>
          <w:i/>
          <w:sz w:val="20"/>
          <w:szCs w:val="20"/>
        </w:rPr>
        <w:t>Criteris d’avaluació</w:t>
      </w:r>
      <w:r w:rsidRPr="00725878">
        <w:rPr>
          <w:b/>
          <w:sz w:val="20"/>
          <w:szCs w:val="20"/>
        </w:rPr>
        <w:t xml:space="preserve"> i </w:t>
      </w:r>
      <w:r w:rsidRPr="00725878">
        <w:rPr>
          <w:b/>
          <w:i/>
          <w:sz w:val="20"/>
          <w:szCs w:val="20"/>
        </w:rPr>
        <w:t>Forma i data de lliurament</w:t>
      </w:r>
      <w:r w:rsidRPr="00725878">
        <w:rPr>
          <w:b/>
          <w:sz w:val="20"/>
          <w:szCs w:val="20"/>
        </w:rPr>
        <w:t>.</w:t>
      </w:r>
    </w:p>
    <w:p w14:paraId="4B1D1F69" w14:textId="77777777" w:rsidR="00F65500" w:rsidRPr="00725878" w:rsidRDefault="00000000">
      <w:pPr>
        <w:spacing w:line="276" w:lineRule="auto"/>
        <w:jc w:val="both"/>
        <w:rPr>
          <w:sz w:val="20"/>
          <w:szCs w:val="20"/>
        </w:rPr>
      </w:pPr>
      <w:r w:rsidRPr="00725878">
        <w:rPr>
          <w:sz w:val="20"/>
          <w:szCs w:val="20"/>
        </w:rPr>
        <w:t xml:space="preserve"> </w:t>
      </w:r>
    </w:p>
    <w:p w14:paraId="374AD29E" w14:textId="77777777" w:rsidR="00F65500" w:rsidRPr="00725878" w:rsidRDefault="00000000">
      <w:pPr>
        <w:spacing w:line="276" w:lineRule="auto"/>
        <w:jc w:val="both"/>
        <w:rPr>
          <w:sz w:val="20"/>
          <w:szCs w:val="20"/>
        </w:rPr>
      </w:pPr>
      <w:r w:rsidRPr="00725878">
        <w:rPr>
          <w:sz w:val="20"/>
          <w:szCs w:val="20"/>
        </w:rPr>
        <w:t xml:space="preserve">Un cop finalitzat l’exercici d’avaluació continuada heu d’enviar el document des de l'apartat del </w:t>
      </w:r>
      <w:proofErr w:type="spellStart"/>
      <w:r w:rsidRPr="00725878">
        <w:rPr>
          <w:sz w:val="20"/>
          <w:szCs w:val="20"/>
        </w:rPr>
        <w:t>moodle</w:t>
      </w:r>
      <w:proofErr w:type="spellEnd"/>
      <w:r w:rsidRPr="00725878">
        <w:rPr>
          <w:sz w:val="20"/>
          <w:szCs w:val="20"/>
        </w:rPr>
        <w:t>, dins del termini establert. Tingueu en compte que el sistema no permet fer lliuraments després de la data i hora indicades.</w:t>
      </w:r>
    </w:p>
    <w:p w14:paraId="4C7EB836" w14:textId="77777777" w:rsidR="00F65500" w:rsidRPr="00725878" w:rsidRDefault="00000000">
      <w:pPr>
        <w:spacing w:line="276" w:lineRule="auto"/>
        <w:jc w:val="both"/>
        <w:rPr>
          <w:sz w:val="20"/>
          <w:szCs w:val="20"/>
        </w:rPr>
      </w:pPr>
      <w:r w:rsidRPr="00725878">
        <w:rPr>
          <w:sz w:val="20"/>
          <w:szCs w:val="20"/>
        </w:rPr>
        <w:t xml:space="preserve"> </w:t>
      </w:r>
    </w:p>
    <w:p w14:paraId="346DCE07" w14:textId="77777777" w:rsidR="00F65500" w:rsidRPr="00725878" w:rsidRDefault="00000000">
      <w:pPr>
        <w:spacing w:line="276" w:lineRule="auto"/>
        <w:jc w:val="both"/>
        <w:rPr>
          <w:b/>
          <w:sz w:val="20"/>
          <w:szCs w:val="20"/>
        </w:rPr>
      </w:pPr>
      <w:r w:rsidRPr="00725878">
        <w:rPr>
          <w:sz w:val="20"/>
          <w:szCs w:val="20"/>
        </w:rPr>
        <w:t xml:space="preserve">El nom del fitxer serà el següent: </w:t>
      </w:r>
      <w:r w:rsidRPr="00725878">
        <w:rPr>
          <w:b/>
          <w:sz w:val="20"/>
          <w:szCs w:val="20"/>
        </w:rPr>
        <w:t>PA4_IPO1_Nomdelgrup</w:t>
      </w:r>
    </w:p>
    <w:p w14:paraId="7385B749" w14:textId="77777777" w:rsidR="00F65500" w:rsidRPr="00725878" w:rsidRDefault="00000000">
      <w:pPr>
        <w:spacing w:line="276" w:lineRule="auto"/>
        <w:jc w:val="both"/>
        <w:rPr>
          <w:sz w:val="20"/>
          <w:szCs w:val="20"/>
        </w:rPr>
      </w:pPr>
      <w:r w:rsidRPr="00725878">
        <w:rPr>
          <w:sz w:val="20"/>
          <w:szCs w:val="20"/>
        </w:rPr>
        <w:t xml:space="preserve"> </w:t>
      </w:r>
    </w:p>
    <w:p w14:paraId="6BD55611" w14:textId="77777777" w:rsidR="00F65500" w:rsidRPr="00725878" w:rsidRDefault="00000000">
      <w:pPr>
        <w:spacing w:line="276" w:lineRule="auto"/>
        <w:jc w:val="both"/>
        <w:rPr>
          <w:sz w:val="20"/>
          <w:szCs w:val="20"/>
        </w:rPr>
      </w:pPr>
      <w:r w:rsidRPr="00725878">
        <w:rPr>
          <w:sz w:val="20"/>
          <w:szCs w:val="20"/>
        </w:rPr>
        <w:t xml:space="preserve">El termini de lliurament finalitza a les </w:t>
      </w:r>
      <w:r w:rsidRPr="00725878">
        <w:rPr>
          <w:b/>
          <w:sz w:val="20"/>
          <w:szCs w:val="20"/>
        </w:rPr>
        <w:t>23:55h del dia indicat a la plataforma</w:t>
      </w:r>
      <w:r w:rsidRPr="00725878">
        <w:rPr>
          <w:sz w:val="20"/>
          <w:szCs w:val="20"/>
        </w:rPr>
        <w:t xml:space="preserve">. </w:t>
      </w:r>
    </w:p>
    <w:p w14:paraId="7253AF40" w14:textId="77777777" w:rsidR="00F65500" w:rsidRDefault="00F65500">
      <w:pPr>
        <w:ind w:right="137"/>
        <w:jc w:val="both"/>
        <w:rPr>
          <w:b/>
        </w:rPr>
      </w:pPr>
    </w:p>
    <w:p w14:paraId="0F772BCE" w14:textId="77777777" w:rsidR="00F65500" w:rsidRDefault="00F65500">
      <w:pPr>
        <w:ind w:right="137"/>
        <w:jc w:val="both"/>
        <w:rPr>
          <w:b/>
        </w:rPr>
      </w:pPr>
    </w:p>
    <w:p w14:paraId="69D8338F" w14:textId="77777777" w:rsidR="00F65500" w:rsidRDefault="00000000">
      <w:pPr>
        <w:ind w:right="137"/>
        <w:jc w:val="both"/>
        <w:rPr>
          <w:b/>
        </w:rPr>
      </w:pPr>
      <w:r>
        <w:rPr>
          <w:b/>
          <w:sz w:val="28"/>
          <w:szCs w:val="28"/>
        </w:rPr>
        <w:t>ENUNCIAT:</w:t>
      </w:r>
    </w:p>
    <w:p w14:paraId="263ED7DB" w14:textId="77777777" w:rsidR="00F65500" w:rsidRDefault="00F65500">
      <w:pPr>
        <w:spacing w:line="360" w:lineRule="auto"/>
        <w:ind w:right="720"/>
        <w:jc w:val="both"/>
        <w:rPr>
          <w:sz w:val="20"/>
          <w:szCs w:val="20"/>
        </w:rPr>
      </w:pPr>
    </w:p>
    <w:p w14:paraId="53EBBD68" w14:textId="77777777" w:rsidR="00F65500" w:rsidRDefault="00000000">
      <w:pPr>
        <w:spacing w:line="360" w:lineRule="auto"/>
        <w:jc w:val="both"/>
        <w:rPr>
          <w:b/>
        </w:rPr>
      </w:pPr>
      <w:r>
        <w:rPr>
          <w:b/>
        </w:rPr>
        <w:t>Instruccions de l'activitat:</w:t>
      </w:r>
    </w:p>
    <w:p w14:paraId="15CE1840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Formeu grups de treball: Cada grup seleccionarà un joc de taula tradicional per modificar-lo.</w:t>
      </w:r>
    </w:p>
    <w:p w14:paraId="1E84FE15" w14:textId="77777777" w:rsidR="00F65500" w:rsidRDefault="00000000">
      <w:pPr>
        <w:spacing w:line="360" w:lineRule="auto"/>
        <w:jc w:val="both"/>
      </w:pPr>
      <w:r>
        <w:t xml:space="preserve"> </w:t>
      </w:r>
    </w:p>
    <w:p w14:paraId="6F143342" w14:textId="77777777" w:rsidR="00F65500" w:rsidRDefault="00000000">
      <w:pPr>
        <w:spacing w:line="360" w:lineRule="auto"/>
        <w:jc w:val="both"/>
        <w:rPr>
          <w:b/>
        </w:rPr>
      </w:pPr>
      <w:r>
        <w:rPr>
          <w:b/>
        </w:rPr>
        <w:t>Selecció i planificació:</w:t>
      </w:r>
    </w:p>
    <w:p w14:paraId="74FF5DB0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Trieu un joc de taula conegut (p. ex. </w:t>
      </w:r>
      <w:proofErr w:type="spellStart"/>
      <w:r>
        <w:t>Monopoly</w:t>
      </w:r>
      <w:proofErr w:type="spellEnd"/>
      <w:r>
        <w:t xml:space="preserve">, Trivial, </w:t>
      </w:r>
      <w:proofErr w:type="spellStart"/>
      <w:r>
        <w:t>Memory</w:t>
      </w:r>
      <w:proofErr w:type="spellEnd"/>
      <w:r>
        <w:t>, etc.).</w:t>
      </w:r>
    </w:p>
    <w:p w14:paraId="03BA2CBE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Analitzeu com es pot adaptar el joc per incorporar temes relacionats amb la prevenció de riscos laborals.</w:t>
      </w:r>
    </w:p>
    <w:p w14:paraId="1853159F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Elements obligatoris a incloure al joc adaptat:</w:t>
      </w:r>
    </w:p>
    <w:p w14:paraId="467128C3" w14:textId="77777777" w:rsidR="00F65500" w:rsidRDefault="00000000">
      <w:pPr>
        <w:spacing w:line="360" w:lineRule="auto"/>
        <w:jc w:val="both"/>
      </w:pPr>
      <w:sdt>
        <w:sdtPr>
          <w:tag w:val="goog_rdk_0"/>
          <w:id w:val="-1263155352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ab/>
            <w:t>➢</w:t>
          </w:r>
        </w:sdtContent>
      </w:sdt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b/>
        </w:rPr>
        <w:t>Identificació de riscos laborals:</w:t>
      </w:r>
      <w:r>
        <w:t xml:space="preserve"> Creeu mecanismes dins del joc per identificar diferents tipus de riscos (seguretat, mediambientals, ergonòmics i psicosocials).</w:t>
      </w:r>
    </w:p>
    <w:p w14:paraId="7E359CEC" w14:textId="77777777" w:rsidR="00F65500" w:rsidRDefault="00000000">
      <w:pPr>
        <w:spacing w:line="360" w:lineRule="auto"/>
        <w:ind w:firstLine="720"/>
        <w:jc w:val="both"/>
      </w:pPr>
      <w:sdt>
        <w:sdtPr>
          <w:tag w:val="goog_rdk_1"/>
          <w:id w:val="-1800045528"/>
        </w:sdtPr>
        <w:sdtContent>
          <w:r>
            <w:rPr>
              <w:rFonts w:ascii="Arial Unicode MS" w:eastAsia="Arial Unicode MS" w:hAnsi="Arial Unicode MS" w:cs="Arial Unicode MS"/>
            </w:rPr>
            <w:t>➢</w:t>
          </w:r>
        </w:sdtContent>
      </w:sdt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b/>
        </w:rPr>
        <w:t>Avaluació de la gravetat dels riscos:</w:t>
      </w:r>
      <w:r>
        <w:t xml:space="preserve"> Introduïu elements que permetin valorar la gravetat dels riscos (p. ex. punts, nivells de perill o penalitzacions).</w:t>
      </w:r>
    </w:p>
    <w:p w14:paraId="69D21300" w14:textId="77777777" w:rsidR="00F65500" w:rsidRDefault="00000000">
      <w:pPr>
        <w:spacing w:line="360" w:lineRule="auto"/>
        <w:ind w:firstLine="720"/>
        <w:jc w:val="both"/>
      </w:pPr>
      <w:sdt>
        <w:sdtPr>
          <w:tag w:val="goog_rdk_2"/>
          <w:id w:val="1560846809"/>
        </w:sdtPr>
        <w:sdtContent>
          <w:r>
            <w:rPr>
              <w:rFonts w:ascii="Arial Unicode MS" w:eastAsia="Arial Unicode MS" w:hAnsi="Arial Unicode MS" w:cs="Arial Unicode MS"/>
            </w:rPr>
            <w:t>➢</w:t>
          </w:r>
        </w:sdtContent>
      </w:sdt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b/>
        </w:rPr>
        <w:t>Mesures de prevenció</w:t>
      </w:r>
      <w:r>
        <w:t>: Afegiu regles o accions al joc per implementar mesures preventives que permetin reduir o eliminar els riscos detectats.</w:t>
      </w:r>
    </w:p>
    <w:p w14:paraId="3B2FDE36" w14:textId="77777777" w:rsidR="00F65500" w:rsidRDefault="00000000">
      <w:pPr>
        <w:spacing w:line="360" w:lineRule="auto"/>
        <w:jc w:val="both"/>
      </w:pPr>
      <w:r>
        <w:lastRenderedPageBreak/>
        <w:t xml:space="preserve"> </w:t>
      </w:r>
    </w:p>
    <w:p w14:paraId="366C9715" w14:textId="77777777" w:rsidR="00F65500" w:rsidRDefault="00000000">
      <w:pPr>
        <w:spacing w:line="360" w:lineRule="auto"/>
        <w:jc w:val="both"/>
        <w:rPr>
          <w:b/>
        </w:rPr>
      </w:pPr>
      <w:r>
        <w:rPr>
          <w:b/>
        </w:rPr>
        <w:t>Producció:</w:t>
      </w:r>
    </w:p>
    <w:p w14:paraId="7EECD5D2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b/>
        </w:rPr>
        <w:t>Document de normes i adaptacions:</w:t>
      </w:r>
      <w:r>
        <w:t xml:space="preserve"> Redacteu un document que expliqui les normes del joc adaptat i descrigui les modificacions realitzades. Detalleu com s’han incorporat els riscos laborals i les mesures preventives.</w:t>
      </w:r>
    </w:p>
    <w:p w14:paraId="5ED3C748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b/>
        </w:rPr>
        <w:t>Joc físic o virtual:</w:t>
      </w:r>
      <w:r>
        <w:t xml:space="preserve"> Prepareu una versió </w:t>
      </w:r>
      <w:proofErr w:type="spellStart"/>
      <w:r>
        <w:t>jugable</w:t>
      </w:r>
      <w:proofErr w:type="spellEnd"/>
      <w:r>
        <w:t xml:space="preserve"> del joc adaptat, ja sigui en format físic (cartes, tauler, fitxes, etc.) o digital (en cas de ser un joc virtual).</w:t>
      </w:r>
    </w:p>
    <w:p w14:paraId="7D9107DE" w14:textId="77777777" w:rsidR="00F65500" w:rsidRDefault="00000000">
      <w:pPr>
        <w:spacing w:line="360" w:lineRule="auto"/>
        <w:jc w:val="both"/>
      </w:pPr>
      <w:r>
        <w:t xml:space="preserve"> </w:t>
      </w:r>
    </w:p>
    <w:p w14:paraId="3FE7D35F" w14:textId="77777777" w:rsidR="00F65500" w:rsidRDefault="00000000">
      <w:pPr>
        <w:spacing w:line="360" w:lineRule="auto"/>
        <w:jc w:val="both"/>
        <w:rPr>
          <w:b/>
        </w:rPr>
      </w:pPr>
      <w:r>
        <w:rPr>
          <w:b/>
        </w:rPr>
        <w:t>Exposició oral:</w:t>
      </w:r>
    </w:p>
    <w:p w14:paraId="3BA4C9CA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Al final de l’activitat, cada grup realitzarà una presentació oral d’uns 5-10 minuts.</w:t>
      </w:r>
    </w:p>
    <w:p w14:paraId="3BDE21E6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Expliqueu el procés de modificació del joc, justificant les adaptacions realitzades i com es relacionen amb la prevenció de riscos laborals.</w:t>
      </w:r>
    </w:p>
    <w:p w14:paraId="53C75463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Si és possible, mostreu una demostració breu del funcionament del joc adaptat.</w:t>
      </w:r>
    </w:p>
    <w:p w14:paraId="20FD4005" w14:textId="77777777" w:rsidR="00F65500" w:rsidRDefault="00F65500">
      <w:pPr>
        <w:spacing w:line="360" w:lineRule="auto"/>
        <w:ind w:right="720"/>
        <w:jc w:val="both"/>
      </w:pPr>
    </w:p>
    <w:p w14:paraId="2E8DC26E" w14:textId="77777777" w:rsidR="00F65500" w:rsidRDefault="00000000">
      <w:pPr>
        <w:spacing w:line="360" w:lineRule="auto"/>
        <w:jc w:val="both"/>
        <w:rPr>
          <w:b/>
        </w:rPr>
      </w:pPr>
      <w:r>
        <w:rPr>
          <w:b/>
        </w:rPr>
        <w:t>Criteris d’avaluació:</w:t>
      </w:r>
    </w:p>
    <w:p w14:paraId="0F68BBCC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u w:val="single"/>
        </w:rPr>
        <w:t>Creativitat i innovació</w:t>
      </w:r>
      <w:r>
        <w:t>: Originalitat en l’adaptació del joc i la integració dels conceptes de prevenció de riscos laborals.</w:t>
      </w:r>
    </w:p>
    <w:p w14:paraId="3FF93FAD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u w:val="single"/>
        </w:rPr>
        <w:t xml:space="preserve">Compleció del joc adaptat: </w:t>
      </w:r>
      <w:r>
        <w:t xml:space="preserve">Documentació clara i detallada, així com la </w:t>
      </w:r>
      <w:proofErr w:type="spellStart"/>
      <w:r>
        <w:t>jugabilitat</w:t>
      </w:r>
      <w:proofErr w:type="spellEnd"/>
      <w:r>
        <w:t xml:space="preserve"> del joc físic o virtual.</w:t>
      </w:r>
    </w:p>
    <w:p w14:paraId="580C9D06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u w:val="single"/>
        </w:rPr>
        <w:t xml:space="preserve">Rigor tècnic: </w:t>
      </w:r>
      <w:r>
        <w:t>Correcció en la identificació de riscos, la valoració de la seva gravetat i la proposta de mesures preventives.</w:t>
      </w:r>
    </w:p>
    <w:p w14:paraId="76F0CC76" w14:textId="77777777" w:rsidR="00F65500" w:rsidRDefault="00000000">
      <w:pPr>
        <w:spacing w:line="360" w:lineRule="auto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u w:val="single"/>
        </w:rPr>
        <w:t>Exposició oral:</w:t>
      </w:r>
      <w:r>
        <w:t xml:space="preserve"> Claredat, estructura i capacitat de comunicació durant la presentació.</w:t>
      </w:r>
    </w:p>
    <w:p w14:paraId="0EE0D08B" w14:textId="77777777" w:rsidR="00F65500" w:rsidRDefault="00F65500">
      <w:pPr>
        <w:spacing w:line="360" w:lineRule="auto"/>
        <w:ind w:right="720"/>
        <w:jc w:val="both"/>
      </w:pPr>
    </w:p>
    <w:p w14:paraId="61AD19C5" w14:textId="77777777" w:rsidR="00F65500" w:rsidRDefault="00000000">
      <w:pPr>
        <w:spacing w:line="360" w:lineRule="auto"/>
        <w:ind w:right="720"/>
        <w:jc w:val="both"/>
      </w:pPr>
      <w:r>
        <w:t xml:space="preserve"> </w:t>
      </w:r>
    </w:p>
    <w:p w14:paraId="48C27A06" w14:textId="77777777" w:rsidR="00F65500" w:rsidRDefault="00F65500">
      <w:pPr>
        <w:spacing w:line="360" w:lineRule="auto"/>
        <w:ind w:right="-7960"/>
        <w:jc w:val="both"/>
        <w:rPr>
          <w:b/>
        </w:rPr>
      </w:pPr>
    </w:p>
    <w:p w14:paraId="67D021C0" w14:textId="77777777" w:rsidR="00F65500" w:rsidRDefault="00F65500">
      <w:pPr>
        <w:spacing w:line="360" w:lineRule="auto"/>
        <w:ind w:right="-840"/>
        <w:jc w:val="both"/>
        <w:rPr>
          <w:b/>
        </w:rPr>
      </w:pPr>
    </w:p>
    <w:p w14:paraId="36ABC055" w14:textId="77777777" w:rsidR="00F65500" w:rsidRDefault="00F65500">
      <w:pPr>
        <w:ind w:right="137"/>
        <w:jc w:val="both"/>
        <w:rPr>
          <w:b/>
        </w:rPr>
      </w:pPr>
    </w:p>
    <w:p w14:paraId="75FE40D6" w14:textId="77777777" w:rsidR="00F65500" w:rsidRDefault="00F65500">
      <w:pPr>
        <w:ind w:right="137"/>
        <w:jc w:val="both"/>
        <w:rPr>
          <w:b/>
        </w:rPr>
      </w:pPr>
    </w:p>
    <w:p w14:paraId="360A4848" w14:textId="77777777" w:rsidR="00F65500" w:rsidRDefault="00F65500">
      <w:pPr>
        <w:spacing w:before="60"/>
        <w:jc w:val="both"/>
        <w:rPr>
          <w:b/>
          <w:sz w:val="28"/>
          <w:szCs w:val="28"/>
        </w:rPr>
      </w:pPr>
    </w:p>
    <w:p w14:paraId="4383B345" w14:textId="77777777" w:rsidR="00F65500" w:rsidRDefault="00F65500">
      <w:pPr>
        <w:spacing w:before="60"/>
        <w:jc w:val="both"/>
        <w:rPr>
          <w:b/>
          <w:sz w:val="28"/>
          <w:szCs w:val="28"/>
        </w:rPr>
      </w:pPr>
    </w:p>
    <w:p w14:paraId="2E8131FD" w14:textId="77777777" w:rsidR="00F65500" w:rsidRDefault="00F65500">
      <w:pPr>
        <w:spacing w:before="60"/>
        <w:jc w:val="both"/>
        <w:rPr>
          <w:b/>
          <w:sz w:val="28"/>
          <w:szCs w:val="28"/>
        </w:rPr>
      </w:pPr>
    </w:p>
    <w:p w14:paraId="2D677B2C" w14:textId="77777777" w:rsidR="00F65500" w:rsidRDefault="00F65500">
      <w:pPr>
        <w:spacing w:before="60"/>
        <w:jc w:val="both"/>
        <w:rPr>
          <w:b/>
          <w:sz w:val="28"/>
          <w:szCs w:val="28"/>
        </w:rPr>
      </w:pPr>
    </w:p>
    <w:p w14:paraId="75ED0CAA" w14:textId="77777777" w:rsidR="00F65500" w:rsidRDefault="00F65500">
      <w:pPr>
        <w:spacing w:before="60"/>
        <w:jc w:val="both"/>
        <w:rPr>
          <w:b/>
          <w:sz w:val="28"/>
          <w:szCs w:val="28"/>
        </w:rPr>
      </w:pPr>
    </w:p>
    <w:p w14:paraId="220BD31D" w14:textId="77777777" w:rsidR="00F65500" w:rsidRDefault="00000000">
      <w:pPr>
        <w:spacing w:before="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RÚBRICA PA 4: LA PREVENCIÓ NO ÉS UN JOC</w:t>
      </w:r>
    </w:p>
    <w:p w14:paraId="3AAED507" w14:textId="77777777" w:rsidR="00F65500" w:rsidRDefault="00000000">
      <w:pPr>
        <w:spacing w:before="60"/>
        <w:ind w:left="440"/>
        <w:jc w:val="both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</w:t>
      </w:r>
    </w:p>
    <w:p w14:paraId="602F510C" w14:textId="77777777" w:rsidR="00F65500" w:rsidRDefault="00F65500">
      <w:pPr>
        <w:ind w:right="137"/>
        <w:jc w:val="both"/>
        <w:rPr>
          <w:b/>
        </w:rPr>
      </w:pPr>
    </w:p>
    <w:tbl>
      <w:tblPr>
        <w:tblStyle w:val="a4"/>
        <w:tblW w:w="87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6"/>
        <w:gridCol w:w="2351"/>
        <w:gridCol w:w="1750"/>
        <w:gridCol w:w="1750"/>
        <w:gridCol w:w="1750"/>
      </w:tblGrid>
      <w:tr w:rsidR="00F65500" w14:paraId="2FF75BE9" w14:textId="77777777">
        <w:trPr>
          <w:trHeight w:val="72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51B98" w14:textId="77777777" w:rsidR="00F655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CRITERI D’AVALUACIÓ</w:t>
            </w:r>
          </w:p>
        </w:tc>
        <w:tc>
          <w:tcPr>
            <w:tcW w:w="235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4EB8" w14:textId="77777777" w:rsidR="00F655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NOVELL</w:t>
            </w:r>
          </w:p>
        </w:tc>
        <w:tc>
          <w:tcPr>
            <w:tcW w:w="1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89AAC" w14:textId="77777777" w:rsidR="00F655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APRENENT</w:t>
            </w:r>
          </w:p>
        </w:tc>
        <w:tc>
          <w:tcPr>
            <w:tcW w:w="1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8A4F" w14:textId="77777777" w:rsidR="00F655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AVANÇAT</w:t>
            </w:r>
          </w:p>
        </w:tc>
        <w:tc>
          <w:tcPr>
            <w:tcW w:w="1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0C80D" w14:textId="77777777" w:rsidR="00F655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EXPERT</w:t>
            </w:r>
          </w:p>
        </w:tc>
      </w:tr>
      <w:tr w:rsidR="00F65500" w14:paraId="070FF185" w14:textId="77777777">
        <w:trPr>
          <w:trHeight w:val="1140"/>
        </w:trPr>
        <w:tc>
          <w:tcPr>
            <w:tcW w:w="11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DD488" w14:textId="77777777" w:rsidR="00F655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Creativitat i Innovació</w:t>
            </w:r>
          </w:p>
          <w:p w14:paraId="3F1F4BE9" w14:textId="77777777" w:rsidR="00F65500" w:rsidRDefault="00000000">
            <w:pPr>
              <w:jc w:val="center"/>
              <w:rPr>
                <w:b/>
                <w:i/>
                <w:color w:val="999999"/>
                <w:sz w:val="18"/>
                <w:szCs w:val="18"/>
              </w:rPr>
            </w:pPr>
            <w:r>
              <w:rPr>
                <w:b/>
                <w:i/>
                <w:color w:val="999999"/>
                <w:sz w:val="18"/>
                <w:szCs w:val="18"/>
              </w:rPr>
              <w:t>(2 punts)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FEFB4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Les modificacions són molt bàsiques o poc originals; manca d’imaginació en l’adaptació del joc.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B9FDD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Algunes idees són innovadores, però el disseny global encara és poc creatiu o convencional.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A219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Les adaptacions són creatives, amb bones idees per incorporar la prevenció de riscos laborals.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7777F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Les adaptacions són altament innovadores, originals i demostren gran creativitat en el disseny del joc.</w:t>
            </w:r>
          </w:p>
        </w:tc>
      </w:tr>
      <w:tr w:rsidR="00F65500" w14:paraId="5EAFEC83" w14:textId="77777777">
        <w:trPr>
          <w:trHeight w:val="1380"/>
        </w:trPr>
        <w:tc>
          <w:tcPr>
            <w:tcW w:w="11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3F81" w14:textId="77777777" w:rsidR="00F655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Rigor Tècnic</w:t>
            </w:r>
          </w:p>
          <w:p w14:paraId="6FDDF693" w14:textId="77777777" w:rsidR="00F65500" w:rsidRDefault="00000000">
            <w:pPr>
              <w:jc w:val="center"/>
              <w:rPr>
                <w:b/>
                <w:i/>
                <w:color w:val="999999"/>
                <w:sz w:val="18"/>
                <w:szCs w:val="18"/>
              </w:rPr>
            </w:pPr>
            <w:r>
              <w:rPr>
                <w:b/>
                <w:i/>
                <w:color w:val="999999"/>
                <w:sz w:val="18"/>
                <w:szCs w:val="18"/>
              </w:rPr>
              <w:t>(5 punts)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966E1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Els riscos identificats no són adequats o estan mal classificats; mesures de prevenció poc clares o incorrectes.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9AC8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S’identifiquen alguns riscos correctament, però la valoració de gravetat o les mesures són incompletes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ACAB6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Els riscos estan ben identificats i classificats, amb una valoració i mesures de prevenció adequades.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A313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Els riscos estan perfectament identificats, valorats i relacionats amb mesures preventives completes i adequades.</w:t>
            </w:r>
          </w:p>
        </w:tc>
      </w:tr>
      <w:tr w:rsidR="00F65500" w14:paraId="0DC3FA26" w14:textId="77777777">
        <w:trPr>
          <w:trHeight w:val="1140"/>
        </w:trPr>
        <w:tc>
          <w:tcPr>
            <w:tcW w:w="11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4AEA" w14:textId="77777777" w:rsidR="00F655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Exposició Oral</w:t>
            </w:r>
          </w:p>
          <w:p w14:paraId="1873A703" w14:textId="77777777" w:rsidR="00F65500" w:rsidRDefault="00000000">
            <w:pPr>
              <w:jc w:val="center"/>
              <w:rPr>
                <w:b/>
                <w:i/>
                <w:color w:val="999999"/>
                <w:sz w:val="18"/>
                <w:szCs w:val="18"/>
              </w:rPr>
            </w:pPr>
            <w:r>
              <w:rPr>
                <w:b/>
                <w:i/>
                <w:color w:val="999999"/>
                <w:sz w:val="18"/>
                <w:szCs w:val="18"/>
              </w:rPr>
              <w:t>(0,75 punts)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AD3D1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L’explicació és confusa, desorganitzada o massa breu; manca claredat i justificació de les adaptacions.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B579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L’exposició és comprensible però amb poca fluïdesa o manca de justificació en algunes adaptacions.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8D71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L’explicació és clara, ben organitzada i amb una bona justificació de les adaptacions.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10183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L’exposició és excel·lent, molt clara i estructurada, amb una justificació sòlida i una presentació atractiva.</w:t>
            </w:r>
          </w:p>
        </w:tc>
      </w:tr>
      <w:tr w:rsidR="00F65500" w14:paraId="2C6D97FB" w14:textId="77777777">
        <w:trPr>
          <w:trHeight w:val="1140"/>
        </w:trPr>
        <w:tc>
          <w:tcPr>
            <w:tcW w:w="11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04B83" w14:textId="77777777" w:rsidR="00F6550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Demostració del Joc</w:t>
            </w:r>
          </w:p>
          <w:p w14:paraId="333DB3E9" w14:textId="77777777" w:rsidR="00F65500" w:rsidRDefault="00000000">
            <w:pPr>
              <w:jc w:val="center"/>
              <w:rPr>
                <w:b/>
                <w:i/>
                <w:color w:val="999999"/>
                <w:sz w:val="18"/>
                <w:szCs w:val="18"/>
              </w:rPr>
            </w:pPr>
            <w:r>
              <w:rPr>
                <w:b/>
                <w:i/>
                <w:color w:val="999999"/>
                <w:sz w:val="18"/>
                <w:szCs w:val="18"/>
              </w:rPr>
              <w:t>(0,25 punt)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BCAE2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 es fa cap demostració, o aquesta és molt limitada i no mostra clarament el funcionament del joc.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26C0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 demostració és parcial o presenta dificultats per evidenciar com funciona el joc.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8E1C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 demostració del joc és clara i permet entendre com funciona, amb petites mancances en l’execució.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9366" w14:textId="77777777" w:rsidR="00F65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 demostració és molt clara, efectiva i mostra perfectament com es desenvolupa el joc adaptat.</w:t>
            </w:r>
          </w:p>
        </w:tc>
      </w:tr>
    </w:tbl>
    <w:p w14:paraId="036C4F8E" w14:textId="77777777" w:rsidR="00F65500" w:rsidRDefault="00F65500">
      <w:pPr>
        <w:ind w:right="137"/>
        <w:jc w:val="both"/>
        <w:rPr>
          <w:b/>
        </w:rPr>
      </w:pPr>
    </w:p>
    <w:sectPr w:rsidR="00F65500">
      <w:headerReference w:type="default" r:id="rId7"/>
      <w:footerReference w:type="default" r:id="rId8"/>
      <w:pgSz w:w="11910" w:h="16840"/>
      <w:pgMar w:top="2140" w:right="1559" w:bottom="2260" w:left="1559" w:header="695" w:footer="20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A8844" w14:textId="77777777" w:rsidR="001D4F84" w:rsidRDefault="001D4F84">
      <w:r>
        <w:separator/>
      </w:r>
    </w:p>
  </w:endnote>
  <w:endnote w:type="continuationSeparator" w:id="0">
    <w:p w14:paraId="0291B5EF" w14:textId="77777777" w:rsidR="001D4F84" w:rsidRDefault="001D4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A2BA9" w14:textId="77777777" w:rsidR="00F6550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2C510BA9" wp14:editId="3C392531">
              <wp:simplePos x="0" y="0"/>
              <wp:positionH relativeFrom="column">
                <wp:posOffset>66216</wp:posOffset>
              </wp:positionH>
              <wp:positionV relativeFrom="paragraph">
                <wp:posOffset>9248647</wp:posOffset>
              </wp:positionV>
              <wp:extent cx="6350" cy="12700"/>
              <wp:effectExtent l="0" t="0" r="0" b="0"/>
              <wp:wrapNone/>
              <wp:docPr id="10" name="Forma libr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27248" y="3776825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6350" extrusionOk="0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436997" y="6095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66216</wp:posOffset>
              </wp:positionH>
              <wp:positionV relativeFrom="paragraph">
                <wp:posOffset>9248647</wp:posOffset>
              </wp:positionV>
              <wp:extent cx="6350" cy="12700"/>
              <wp:effectExtent b="0" l="0" r="0" t="0"/>
              <wp:wrapNone/>
              <wp:docPr id="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0" distR="0" simplePos="0" relativeHeight="251661312" behindDoc="1" locked="0" layoutInCell="1" hidden="0" allowOverlap="1" wp14:anchorId="7754979F" wp14:editId="0349B244">
          <wp:simplePos x="0" y="0"/>
          <wp:positionH relativeFrom="column">
            <wp:posOffset>90169</wp:posOffset>
          </wp:positionH>
          <wp:positionV relativeFrom="paragraph">
            <wp:posOffset>126493</wp:posOffset>
          </wp:positionV>
          <wp:extent cx="493395" cy="493394"/>
          <wp:effectExtent l="0" t="0" r="0" b="0"/>
          <wp:wrapNone/>
          <wp:docPr id="1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3395" cy="4933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4B449" w14:textId="77777777" w:rsidR="001D4F84" w:rsidRDefault="001D4F84">
      <w:r>
        <w:separator/>
      </w:r>
    </w:p>
  </w:footnote>
  <w:footnote w:type="continuationSeparator" w:id="0">
    <w:p w14:paraId="38554DFE" w14:textId="77777777" w:rsidR="001D4F84" w:rsidRDefault="001D4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EFF78" w14:textId="77777777" w:rsidR="00F6550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28EC9A41" wp14:editId="17E683D6">
          <wp:simplePos x="0" y="0"/>
          <wp:positionH relativeFrom="page">
            <wp:posOffset>701040</wp:posOffset>
          </wp:positionH>
          <wp:positionV relativeFrom="page">
            <wp:posOffset>481328</wp:posOffset>
          </wp:positionV>
          <wp:extent cx="300990" cy="345440"/>
          <wp:effectExtent l="0" t="0" r="0" b="0"/>
          <wp:wrapNone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0990" cy="345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015C6284" wp14:editId="503C1727">
              <wp:simplePos x="0" y="0"/>
              <wp:positionH relativeFrom="page">
                <wp:posOffset>1058596</wp:posOffset>
              </wp:positionH>
              <wp:positionV relativeFrom="page">
                <wp:posOffset>418932</wp:posOffset>
              </wp:positionV>
              <wp:extent cx="3348354" cy="963930"/>
              <wp:effectExtent l="0" t="0" r="0" b="0"/>
              <wp:wrapNone/>
              <wp:docPr id="9" name="Rectá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81348" y="3307560"/>
                        <a:ext cx="3329304" cy="944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4885CA" w14:textId="77777777" w:rsidR="00F65500" w:rsidRDefault="00000000">
                          <w:pPr>
                            <w:spacing w:before="12" w:line="258" w:lineRule="auto"/>
                            <w:ind w:left="20" w:firstLine="4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Generalitat de Catalunya</w:t>
                          </w:r>
                        </w:p>
                        <w:p w14:paraId="22415ADF" w14:textId="77777777" w:rsidR="00F65500" w:rsidRDefault="00000000">
                          <w:pPr>
                            <w:ind w:left="20" w:firstLine="4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Departament d’Educació i Formació Professional</w:t>
                          </w:r>
                        </w:p>
                        <w:p w14:paraId="4047E83D" w14:textId="77777777" w:rsidR="00F65500" w:rsidRDefault="00000000">
                          <w:pPr>
                            <w:spacing w:line="247" w:lineRule="auto"/>
                            <w:ind w:left="20" w:firstLine="4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Institut Esteve Terradas i Illa</w:t>
                          </w:r>
                        </w:p>
                        <w:p w14:paraId="21A55416" w14:textId="77777777" w:rsidR="00F65500" w:rsidRDefault="00000000">
                          <w:pPr>
                            <w:spacing w:line="180" w:lineRule="auto"/>
                            <w:ind w:left="20" w:firstLine="40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Bonavista 70</w:t>
                          </w:r>
                        </w:p>
                        <w:p w14:paraId="5E97A75B" w14:textId="77777777" w:rsidR="00F65500" w:rsidRDefault="00000000">
                          <w:pPr>
                            <w:spacing w:before="5" w:line="210" w:lineRule="auto"/>
                            <w:ind w:left="20" w:right="3272" w:firstLine="40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08940 Cornellà de Llobregat Tel. 93 377 11 00</w:t>
                          </w:r>
                        </w:p>
                        <w:p w14:paraId="7AFC4651" w14:textId="77777777" w:rsidR="00F65500" w:rsidRDefault="00000000">
                          <w:pPr>
                            <w:spacing w:line="206" w:lineRule="auto"/>
                            <w:ind w:left="20" w:right="3272" w:firstLine="40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a8016781@xtec.cat http://www.esteveterradas.cat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1058596</wp:posOffset>
              </wp:positionH>
              <wp:positionV relativeFrom="page">
                <wp:posOffset>418932</wp:posOffset>
              </wp:positionV>
              <wp:extent cx="3348354" cy="963930"/>
              <wp:effectExtent b="0" l="0" r="0" t="0"/>
              <wp:wrapNone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48354" cy="963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F1B5EA7" w14:textId="77777777" w:rsidR="00F65500" w:rsidRDefault="00F65500">
    <w:pPr>
      <w:spacing w:line="360" w:lineRule="auto"/>
      <w:jc w:val="center"/>
      <w:rPr>
        <w:b/>
      </w:rPr>
    </w:pPr>
  </w:p>
  <w:p w14:paraId="580B387C" w14:textId="77777777" w:rsidR="00F65500" w:rsidRDefault="00F65500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4182C4A3" w14:textId="77777777" w:rsidR="00F65500" w:rsidRDefault="00F65500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50BE8804" w14:textId="77777777" w:rsidR="00F65500" w:rsidRDefault="00F65500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3874E363" w14:textId="77777777" w:rsidR="00F65500" w:rsidRDefault="00F65500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77440FF3" w14:textId="77777777" w:rsidR="00F65500" w:rsidRDefault="00F65500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0924C5F5" w14:textId="77777777" w:rsidR="00F65500" w:rsidRDefault="00F65500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62CAF209" w14:textId="77777777" w:rsidR="00F65500" w:rsidRDefault="00F65500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1EB43FA7" w14:textId="77777777" w:rsidR="00F65500" w:rsidRDefault="00F65500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03FAB13A" w14:textId="77777777" w:rsidR="00F65500" w:rsidRDefault="00F65500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436DC374" w14:textId="77777777" w:rsidR="00F65500" w:rsidRDefault="00F65500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500"/>
    <w:rsid w:val="001D4F84"/>
    <w:rsid w:val="003A6BA4"/>
    <w:rsid w:val="00725878"/>
    <w:rsid w:val="00F6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13FB48"/>
  <w15:docId w15:val="{AD4081F2-1407-7444-9904-1D4D95EF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" w:eastAsia="es-ES_trad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143"/>
    </w:pPr>
    <w:rPr>
      <w:b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DA5F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5FAA"/>
    <w:rPr>
      <w:rFonts w:ascii="Arial MT" w:eastAsia="Arial MT" w:hAnsi="Arial MT" w:cs="Arial MT"/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DA5F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5FAA"/>
    <w:rPr>
      <w:rFonts w:ascii="Arial MT" w:eastAsia="Arial MT" w:hAnsi="Arial MT" w:cs="Arial MT"/>
      <w:lang w:val="ca-ES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u1vczPzqiveEbWfmWk+uezTFw==">CgMxLjAaHQoBMBIYChYIB0ISEhBBcmlhbCBVbmljb2RlIE1TGh0KATESGAoWCAdCEhIQQXJpYWwgVW5pY29kZSBNUxodCgEyEhgKFggHQhISEEFyaWFsIFVuaWNvZGUgTVM4AHIhMTRFTnpIY0ZFSjY1M3A4S3VsenpKNVVvRC0zYjRiVFFH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701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 Qualitat</dc:creator>
  <cp:lastModifiedBy>Natalia Torres Soto</cp:lastModifiedBy>
  <cp:revision>2</cp:revision>
  <dcterms:created xsi:type="dcterms:W3CDTF">2025-09-21T17:16:00Z</dcterms:created>
  <dcterms:modified xsi:type="dcterms:W3CDTF">2025-10-15T14:05:00Z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2025-09-21T00:00:00Z</vt:filetime>
  </property>
  <property fmtid="{D5CDD505-2E9C-101B-9397-08002B2CF9AE}" pid="5" name="Producer">
    <vt:lpwstr>Microsoft® Word para Microsoft 365</vt:lpwstr>
  </property>
</Properties>
</file>