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5"/>
        <w:gridCol w:w="1274"/>
        <w:gridCol w:w="4427"/>
        <w:gridCol w:w="2904"/>
      </w:tblGrid>
      <w:tr w:rsidR="0071262A" w:rsidRPr="0071262A" w14:paraId="1FE1A4D5" w14:textId="77777777" w:rsidTr="0071262A">
        <w:tc>
          <w:tcPr>
            <w:tcW w:w="0" w:type="auto"/>
            <w:hideMark/>
          </w:tcPr>
          <w:p w14:paraId="4F9A469B" w14:textId="77777777" w:rsidR="0071262A" w:rsidRPr="0071262A" w:rsidRDefault="0071262A" w:rsidP="0071262A">
            <w:pPr>
              <w:spacing w:after="120" w:line="259" w:lineRule="auto"/>
            </w:pPr>
            <w:r w:rsidRPr="0071262A">
              <w:t>AC</w:t>
            </w:r>
          </w:p>
        </w:tc>
        <w:tc>
          <w:tcPr>
            <w:tcW w:w="0" w:type="auto"/>
            <w:hideMark/>
          </w:tcPr>
          <w:p w14:paraId="6C9375C8" w14:textId="77777777" w:rsidR="0071262A" w:rsidRPr="0071262A" w:rsidRDefault="0071262A" w:rsidP="0071262A">
            <w:pPr>
              <w:spacing w:after="120" w:line="259" w:lineRule="auto"/>
            </w:pPr>
            <w:r w:rsidRPr="0071262A">
              <w:t>Đúng/Sai</w:t>
            </w:r>
          </w:p>
        </w:tc>
        <w:tc>
          <w:tcPr>
            <w:tcW w:w="0" w:type="auto"/>
            <w:hideMark/>
          </w:tcPr>
          <w:p w14:paraId="701A72D0" w14:textId="77777777" w:rsidR="0071262A" w:rsidRPr="0071262A" w:rsidRDefault="0071262A" w:rsidP="0071262A">
            <w:pPr>
              <w:spacing w:after="120" w:line="259" w:lineRule="auto"/>
            </w:pPr>
            <w:r w:rsidRPr="0071262A">
              <w:t>Quy tắc bị vi phạm</w:t>
            </w:r>
          </w:p>
        </w:tc>
        <w:tc>
          <w:tcPr>
            <w:tcW w:w="0" w:type="auto"/>
            <w:hideMark/>
          </w:tcPr>
          <w:p w14:paraId="41B38AD3" w14:textId="5C719E85" w:rsidR="0071262A" w:rsidRPr="0071262A" w:rsidRDefault="0071262A" w:rsidP="0071262A">
            <w:pPr>
              <w:spacing w:after="120" w:line="259" w:lineRule="auto"/>
            </w:pPr>
            <w:r w:rsidRPr="0071262A">
              <w:t>Kết</w:t>
            </w:r>
            <w:r w:rsidRPr="0071262A">
              <w:t xml:space="preserve"> quả khi kiểm thử</w:t>
            </w:r>
          </w:p>
        </w:tc>
      </w:tr>
      <w:tr w:rsidR="0071262A" w:rsidRPr="0071262A" w14:paraId="157094BF" w14:textId="77777777" w:rsidTr="0071262A">
        <w:tc>
          <w:tcPr>
            <w:tcW w:w="0" w:type="auto"/>
            <w:hideMark/>
          </w:tcPr>
          <w:p w14:paraId="2E7D539A" w14:textId="77777777" w:rsidR="0071262A" w:rsidRPr="0071262A" w:rsidRDefault="0071262A" w:rsidP="0071262A">
            <w:pPr>
              <w:spacing w:after="120" w:line="259" w:lineRule="auto"/>
            </w:pPr>
            <w:r w:rsidRPr="0071262A">
              <w:t>AC1</w:t>
            </w:r>
          </w:p>
        </w:tc>
        <w:tc>
          <w:tcPr>
            <w:tcW w:w="0" w:type="auto"/>
            <w:hideMark/>
          </w:tcPr>
          <w:p w14:paraId="18FCF4B8" w14:textId="77777777" w:rsidR="0071262A" w:rsidRPr="0071262A" w:rsidRDefault="0071262A" w:rsidP="0071262A">
            <w:pPr>
              <w:spacing w:after="120" w:line="259" w:lineRule="auto"/>
            </w:pPr>
            <w:r w:rsidRPr="0071262A">
              <w:t>Đúng</w:t>
            </w:r>
          </w:p>
        </w:tc>
        <w:tc>
          <w:tcPr>
            <w:tcW w:w="0" w:type="auto"/>
            <w:hideMark/>
          </w:tcPr>
          <w:p w14:paraId="3B44EC0B" w14:textId="77777777" w:rsidR="0071262A" w:rsidRPr="0071262A" w:rsidRDefault="0071262A" w:rsidP="0071262A">
            <w:pPr>
              <w:spacing w:after="120" w:line="259" w:lineRule="auto"/>
            </w:pPr>
            <w:r w:rsidRPr="0071262A">
              <w:t>Không vi phạm. Given là trạng thái ban đầu, When là hành động áp mã, Then là kết quả cụ thể.</w:t>
            </w:r>
          </w:p>
        </w:tc>
        <w:tc>
          <w:tcPr>
            <w:tcW w:w="0" w:type="auto"/>
            <w:hideMark/>
          </w:tcPr>
          <w:p w14:paraId="5E203A7C" w14:textId="5DDE48DA" w:rsidR="0071262A" w:rsidRPr="0071262A" w:rsidRDefault="0071262A" w:rsidP="0071262A">
            <w:pPr>
              <w:spacing w:after="120" w:line="259" w:lineRule="auto"/>
            </w:pPr>
            <w:r>
              <w:t>Không có</w:t>
            </w:r>
          </w:p>
        </w:tc>
      </w:tr>
      <w:tr w:rsidR="0071262A" w:rsidRPr="0071262A" w14:paraId="04521D50" w14:textId="77777777" w:rsidTr="0071262A">
        <w:tc>
          <w:tcPr>
            <w:tcW w:w="0" w:type="auto"/>
            <w:hideMark/>
          </w:tcPr>
          <w:p w14:paraId="1B0713DE" w14:textId="77777777" w:rsidR="0071262A" w:rsidRPr="0071262A" w:rsidRDefault="0071262A" w:rsidP="0071262A">
            <w:pPr>
              <w:spacing w:after="120" w:line="259" w:lineRule="auto"/>
            </w:pPr>
            <w:r w:rsidRPr="0071262A">
              <w:t>AC2</w:t>
            </w:r>
          </w:p>
        </w:tc>
        <w:tc>
          <w:tcPr>
            <w:tcW w:w="0" w:type="auto"/>
            <w:hideMark/>
          </w:tcPr>
          <w:p w14:paraId="7991F320" w14:textId="77777777" w:rsidR="0071262A" w:rsidRPr="0071262A" w:rsidRDefault="0071262A" w:rsidP="0071262A">
            <w:pPr>
              <w:spacing w:after="120" w:line="259" w:lineRule="auto"/>
            </w:pPr>
            <w:r w:rsidRPr="0071262A">
              <w:t>Sai</w:t>
            </w:r>
          </w:p>
        </w:tc>
        <w:tc>
          <w:tcPr>
            <w:tcW w:w="0" w:type="auto"/>
            <w:hideMark/>
          </w:tcPr>
          <w:p w14:paraId="6F291DC4" w14:textId="2E1BD3F8" w:rsidR="0071262A" w:rsidRPr="0071262A" w:rsidRDefault="0071262A" w:rsidP="0071262A">
            <w:pPr>
              <w:spacing w:after="120" w:line="259" w:lineRule="auto"/>
            </w:pPr>
            <w:r w:rsidRPr="0071262A">
              <w:t>Then không cụ thể, sử dụng cụm từ mơ hồ xử lý phù hợp. When có hai hành động: áp mã và bấm “Đặt xe”.</w:t>
            </w:r>
          </w:p>
        </w:tc>
        <w:tc>
          <w:tcPr>
            <w:tcW w:w="0" w:type="auto"/>
            <w:hideMark/>
          </w:tcPr>
          <w:p w14:paraId="1767CDE2" w14:textId="77777777" w:rsidR="0071262A" w:rsidRPr="0071262A" w:rsidRDefault="0071262A" w:rsidP="0071262A">
            <w:pPr>
              <w:spacing w:after="120" w:line="259" w:lineRule="auto"/>
            </w:pPr>
            <w:r w:rsidRPr="0071262A">
              <w:t>Tester không biết cần kiểm tra thông báo lỗi nào và trạng thái đặt xe ra sao.</w:t>
            </w:r>
          </w:p>
        </w:tc>
      </w:tr>
      <w:tr w:rsidR="0071262A" w:rsidRPr="0071262A" w14:paraId="1589C6A2" w14:textId="77777777" w:rsidTr="0071262A">
        <w:tc>
          <w:tcPr>
            <w:tcW w:w="0" w:type="auto"/>
            <w:hideMark/>
          </w:tcPr>
          <w:p w14:paraId="5D3B411B" w14:textId="77777777" w:rsidR="0071262A" w:rsidRPr="0071262A" w:rsidRDefault="0071262A" w:rsidP="0071262A">
            <w:pPr>
              <w:spacing w:after="120" w:line="259" w:lineRule="auto"/>
            </w:pPr>
            <w:r w:rsidRPr="0071262A">
              <w:t>AC3</w:t>
            </w:r>
          </w:p>
        </w:tc>
        <w:tc>
          <w:tcPr>
            <w:tcW w:w="0" w:type="auto"/>
            <w:hideMark/>
          </w:tcPr>
          <w:p w14:paraId="453D87BE" w14:textId="77777777" w:rsidR="0071262A" w:rsidRPr="0071262A" w:rsidRDefault="0071262A" w:rsidP="0071262A">
            <w:pPr>
              <w:spacing w:after="120" w:line="259" w:lineRule="auto"/>
            </w:pPr>
            <w:r w:rsidRPr="0071262A">
              <w:t>Sai</w:t>
            </w:r>
          </w:p>
        </w:tc>
        <w:tc>
          <w:tcPr>
            <w:tcW w:w="0" w:type="auto"/>
            <w:hideMark/>
          </w:tcPr>
          <w:p w14:paraId="648D632E" w14:textId="7717DD0B" w:rsidR="0071262A" w:rsidRPr="0071262A" w:rsidRDefault="0071262A" w:rsidP="0071262A">
            <w:pPr>
              <w:spacing w:after="120" w:line="259" w:lineRule="auto"/>
            </w:pPr>
            <w:r w:rsidRPr="0071262A">
              <w:t xml:space="preserve">Given và </w:t>
            </w:r>
            <w:r w:rsidRPr="0071262A">
              <w:t>w</w:t>
            </w:r>
            <w:r w:rsidRPr="0071262A">
              <w:t xml:space="preserve">hen bị đảo ngược. </w:t>
            </w:r>
            <w:r w:rsidRPr="0071262A">
              <w:t>g</w:t>
            </w:r>
            <w:r w:rsidRPr="0071262A">
              <w:t>iven phải mô tả trạng thái ban đầu, còn When phải mô tả hành động.</w:t>
            </w:r>
          </w:p>
        </w:tc>
        <w:tc>
          <w:tcPr>
            <w:tcW w:w="0" w:type="auto"/>
            <w:hideMark/>
          </w:tcPr>
          <w:p w14:paraId="1F22CFC7" w14:textId="77777777" w:rsidR="0071262A" w:rsidRPr="0071262A" w:rsidRDefault="0071262A" w:rsidP="0071262A">
            <w:pPr>
              <w:spacing w:after="120" w:line="259" w:lineRule="auto"/>
            </w:pPr>
            <w:r w:rsidRPr="0071262A">
              <w:t>Tester khó xác định điều kiện đầu vào và hành động cần thực hiện.</w:t>
            </w:r>
          </w:p>
        </w:tc>
      </w:tr>
      <w:tr w:rsidR="0071262A" w:rsidRPr="0071262A" w14:paraId="5E590913" w14:textId="77777777" w:rsidTr="0071262A">
        <w:tc>
          <w:tcPr>
            <w:tcW w:w="0" w:type="auto"/>
            <w:hideMark/>
          </w:tcPr>
          <w:p w14:paraId="6195F750" w14:textId="77777777" w:rsidR="0071262A" w:rsidRPr="0071262A" w:rsidRDefault="0071262A" w:rsidP="0071262A">
            <w:pPr>
              <w:spacing w:after="120" w:line="259" w:lineRule="auto"/>
            </w:pPr>
            <w:r w:rsidRPr="0071262A">
              <w:t>AC4</w:t>
            </w:r>
          </w:p>
        </w:tc>
        <w:tc>
          <w:tcPr>
            <w:tcW w:w="0" w:type="auto"/>
            <w:hideMark/>
          </w:tcPr>
          <w:p w14:paraId="513D9652" w14:textId="77777777" w:rsidR="0071262A" w:rsidRPr="0071262A" w:rsidRDefault="0071262A" w:rsidP="0071262A">
            <w:pPr>
              <w:spacing w:after="120" w:line="259" w:lineRule="auto"/>
            </w:pPr>
            <w:r w:rsidRPr="0071262A">
              <w:t>Đúng</w:t>
            </w:r>
          </w:p>
        </w:tc>
        <w:tc>
          <w:tcPr>
            <w:tcW w:w="0" w:type="auto"/>
            <w:hideMark/>
          </w:tcPr>
          <w:p w14:paraId="42BCB4F6" w14:textId="77777777" w:rsidR="0071262A" w:rsidRPr="0071262A" w:rsidRDefault="0071262A" w:rsidP="0071262A">
            <w:pPr>
              <w:spacing w:after="120" w:line="259" w:lineRule="auto"/>
            </w:pPr>
            <w:r w:rsidRPr="0071262A">
              <w:t>Không vi phạm. Given mô tả chuyến đã có mã, When là hành động áp thêm mã, Then nêu rõ thông báo và cước không thay đổi.</w:t>
            </w:r>
          </w:p>
        </w:tc>
        <w:tc>
          <w:tcPr>
            <w:tcW w:w="0" w:type="auto"/>
            <w:hideMark/>
          </w:tcPr>
          <w:p w14:paraId="5C770DCB" w14:textId="38E10E1C" w:rsidR="0071262A" w:rsidRPr="0071262A" w:rsidRDefault="0071262A" w:rsidP="0071262A">
            <w:pPr>
              <w:spacing w:after="120" w:line="259" w:lineRule="auto"/>
            </w:pPr>
            <w:r>
              <w:t>Không có</w:t>
            </w:r>
          </w:p>
        </w:tc>
      </w:tr>
    </w:tbl>
    <w:p w14:paraId="56ADD8D5" w14:textId="77777777" w:rsidR="006C2A95" w:rsidRPr="0071262A" w:rsidRDefault="006C2A95"/>
    <w:p w14:paraId="52781153" w14:textId="77777777" w:rsidR="0071262A" w:rsidRPr="0071262A" w:rsidRDefault="0071262A" w:rsidP="0071262A">
      <w:r w:rsidRPr="0071262A">
        <w:t>AC2 – Mã khuyến mãi đã hết hạn</w:t>
      </w:r>
    </w:p>
    <w:p w14:paraId="633D7B69" w14:textId="335AF64B" w:rsidR="0071262A" w:rsidRPr="0071262A" w:rsidRDefault="0071262A" w:rsidP="0071262A">
      <w:pPr>
        <w:numPr>
          <w:ilvl w:val="0"/>
          <w:numId w:val="1"/>
        </w:numPr>
      </w:pPr>
      <w:r w:rsidRPr="0071262A">
        <w:t xml:space="preserve">Given: Mã khuyến mãi </w:t>
      </w:r>
      <w:r>
        <w:t>GO</w:t>
      </w:r>
      <w:r w:rsidRPr="0071262A">
        <w:t>20 đã hết hạn và khách chưa áp mã nào</w:t>
      </w:r>
    </w:p>
    <w:p w14:paraId="48B45851" w14:textId="69079E55" w:rsidR="0071262A" w:rsidRPr="0071262A" w:rsidRDefault="0071262A" w:rsidP="0071262A">
      <w:pPr>
        <w:numPr>
          <w:ilvl w:val="0"/>
          <w:numId w:val="1"/>
        </w:numPr>
      </w:pPr>
      <w:r w:rsidRPr="0071262A">
        <w:t>When: Khách áp mã GO20</w:t>
      </w:r>
    </w:p>
    <w:p w14:paraId="49ACE7DA" w14:textId="0BED8D86" w:rsidR="0071262A" w:rsidRPr="0071262A" w:rsidRDefault="0071262A" w:rsidP="0071262A">
      <w:pPr>
        <w:numPr>
          <w:ilvl w:val="0"/>
          <w:numId w:val="1"/>
        </w:numPr>
      </w:pPr>
      <w:r w:rsidRPr="0071262A">
        <w:t xml:space="preserve">Then: Hệ thống hiển thị thông báo </w:t>
      </w:r>
      <w:r>
        <w:t>mã</w:t>
      </w:r>
      <w:r w:rsidRPr="0071262A">
        <w:t xml:space="preserve"> khuyến mãi đã hết hạn và cước chuyến không thay đổi</w:t>
      </w:r>
    </w:p>
    <w:p w14:paraId="09477A87" w14:textId="77777777" w:rsidR="0071262A" w:rsidRPr="0071262A" w:rsidRDefault="0071262A" w:rsidP="0071262A">
      <w:r w:rsidRPr="0071262A">
        <w:t>AC3 – Mã khuyến mãi không tồn tại</w:t>
      </w:r>
    </w:p>
    <w:p w14:paraId="163448D7" w14:textId="663149EA" w:rsidR="0071262A" w:rsidRPr="0071262A" w:rsidRDefault="0071262A" w:rsidP="0071262A">
      <w:pPr>
        <w:numPr>
          <w:ilvl w:val="0"/>
          <w:numId w:val="2"/>
        </w:numPr>
      </w:pPr>
      <w:r w:rsidRPr="0071262A">
        <w:t xml:space="preserve">Given: Khách đang ở màn hình áp mã khuyến mãi và </w:t>
      </w:r>
      <w:proofErr w:type="gramStart"/>
      <w:r w:rsidRPr="0071262A">
        <w:t xml:space="preserve">mã </w:t>
      </w:r>
      <w:r>
        <w:t xml:space="preserve"> </w:t>
      </w:r>
      <w:r w:rsidRPr="0071262A">
        <w:t>ABC</w:t>
      </w:r>
      <w:proofErr w:type="gramEnd"/>
      <w:r w:rsidRPr="0071262A">
        <w:t>123 không tồn tại trong hệ thống</w:t>
      </w:r>
    </w:p>
    <w:p w14:paraId="6EDB11A1" w14:textId="660EF09B" w:rsidR="0071262A" w:rsidRPr="0071262A" w:rsidRDefault="0071262A" w:rsidP="0071262A">
      <w:pPr>
        <w:numPr>
          <w:ilvl w:val="0"/>
          <w:numId w:val="2"/>
        </w:numPr>
      </w:pPr>
      <w:r w:rsidRPr="0071262A">
        <w:t>When: Khách bấm Áp dụng</w:t>
      </w:r>
    </w:p>
    <w:p w14:paraId="65405029" w14:textId="2CB9819A" w:rsidR="0071262A" w:rsidRPr="0071262A" w:rsidRDefault="0071262A" w:rsidP="0071262A">
      <w:pPr>
        <w:numPr>
          <w:ilvl w:val="0"/>
          <w:numId w:val="2"/>
        </w:numPr>
      </w:pPr>
      <w:r w:rsidRPr="0071262A">
        <w:t xml:space="preserve">Then: Hệ thống hiển thị thông báo </w:t>
      </w:r>
      <w:r>
        <w:t>m</w:t>
      </w:r>
      <w:r w:rsidRPr="0071262A">
        <w:t>ã khuyến mãi không hợp lệ và không áp dụng mã vào chuyến xe</w:t>
      </w:r>
    </w:p>
    <w:p w14:paraId="1FB98039" w14:textId="77777777" w:rsidR="0071262A" w:rsidRPr="0071262A" w:rsidRDefault="0071262A"/>
    <w:sectPr w:rsidR="0071262A" w:rsidRPr="00712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D6AE6"/>
    <w:multiLevelType w:val="multilevel"/>
    <w:tmpl w:val="8F78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A95C09"/>
    <w:multiLevelType w:val="multilevel"/>
    <w:tmpl w:val="FB54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408975">
    <w:abstractNumId w:val="1"/>
  </w:num>
  <w:num w:numId="2" w16cid:durableId="367727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62A"/>
    <w:rsid w:val="006C2A95"/>
    <w:rsid w:val="006D65C4"/>
    <w:rsid w:val="0071262A"/>
    <w:rsid w:val="007E6285"/>
    <w:rsid w:val="00C9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3FC35"/>
  <w15:chartTrackingRefBased/>
  <w15:docId w15:val="{CD713FC1-C374-4757-A203-2FD502105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6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6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6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6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6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6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6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62A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62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62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6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6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6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6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62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62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6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62A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126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7126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Hùng</dc:creator>
  <cp:keywords/>
  <dc:description/>
  <cp:lastModifiedBy>Lê Văn Hùng</cp:lastModifiedBy>
  <cp:revision>1</cp:revision>
  <dcterms:created xsi:type="dcterms:W3CDTF">2026-10-14T01:01:00Z</dcterms:created>
  <dcterms:modified xsi:type="dcterms:W3CDTF">2026-10-14T01:59:00Z</dcterms:modified>
</cp:coreProperties>
</file>