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HTTP</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eastAsia="Century Gothic" w:cs="Times New Roman"/>
          <w:b/>
          <w:bCs/>
          <w:i w:val="0"/>
          <w:iCs w:val="0"/>
          <w:caps w:val="0"/>
          <w:color w:val="auto"/>
          <w:spacing w:val="0"/>
          <w:sz w:val="28"/>
          <w:szCs w:val="28"/>
          <w:shd w:val="clear" w:fill="F8F9FA"/>
        </w:rPr>
        <w:t>Khái niệm</w:t>
      </w:r>
      <w:r>
        <w:rPr>
          <w:rFonts w:hint="default" w:ascii="Times New Roman" w:hAnsi="Times New Roman" w:eastAsia="Century Gothic" w:cs="Times New Roman"/>
          <w:b/>
          <w:bCs/>
          <w:i w:val="0"/>
          <w:iCs w:val="0"/>
          <w:caps w:val="0"/>
          <w:color w:val="auto"/>
          <w:spacing w:val="0"/>
          <w:sz w:val="28"/>
          <w:szCs w:val="28"/>
          <w:shd w:val="clear" w:fill="F8F9FA"/>
          <w:lang w:val="en-US"/>
        </w:rPr>
        <w:t>:</w:t>
      </w:r>
      <w:r>
        <w:rPr>
          <w:rFonts w:hint="default" w:ascii="Times New Roman" w:hAnsi="Times New Roman" w:cs="Times New Roman"/>
          <w:b/>
          <w:bCs/>
          <w:sz w:val="28"/>
          <w:szCs w:val="28"/>
          <w:lang w:val="en-US"/>
        </w:rPr>
        <w:tab/>
      </w:r>
    </w:p>
    <w:p>
      <w:pPr>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t xml:space="preserve"> </w:t>
      </w:r>
      <w:r>
        <w:rPr>
          <w:rFonts w:hint="default" w:ascii="Times New Roman" w:hAnsi="Times New Roman"/>
          <w:b w:val="0"/>
          <w:bCs w:val="0"/>
          <w:sz w:val="28"/>
          <w:szCs w:val="28"/>
          <w:lang w:val="en-US"/>
        </w:rPr>
        <w:t>HTTP (HyperText Transfer Protocol - Giao thức truyền tải siêu văn bản) là một trong các giao thức chuẩn về mạng Internet, được dùng để liên hệ thông tin giữa Máy cung cấp dịch vụ (Web server) và Máy sử dụng dịch vụ (Web client), là giao thức Client/Server dùng cho World Wide Web – WWW</w:t>
      </w:r>
    </w:p>
    <w:p>
      <w:pPr>
        <w:rPr>
          <w:rFonts w:hint="default" w:ascii="Times New Roman" w:hAnsi="Times New Roman"/>
          <w:b w:val="0"/>
          <w:bCs w:val="0"/>
          <w:sz w:val="28"/>
          <w:szCs w:val="28"/>
          <w:lang w:val="en-US"/>
        </w:rPr>
      </w:pPr>
    </w:p>
    <w:p>
      <w:p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HTTP là một giao thức ứng dụng của bộ giao thức TCP/IP (các giao thức nền tảng cho Internet). Nó bao gồm: Network Access Layer, Internet Layer, Transport Layer, Application Layer. </w:t>
      </w:r>
    </w:p>
    <w:p>
      <w:pPr>
        <w:ind w:firstLine="720" w:firstLineChars="0"/>
        <w:rPr>
          <w:rFonts w:hint="default" w:ascii="Times New Roman" w:hAnsi="Times New Roman"/>
          <w:b w:val="0"/>
          <w:bCs w:val="0"/>
          <w:sz w:val="28"/>
          <w:szCs w:val="28"/>
          <w:lang w:val="en-US"/>
        </w:rPr>
      </w:pPr>
    </w:p>
    <w:p>
      <w:pPr>
        <w:ind w:firstLine="720" w:firstLineChars="0"/>
        <w:rPr>
          <w:rFonts w:hint="default" w:ascii="Times New Roman" w:hAnsi="Times New Roman"/>
          <w:b w:val="0"/>
          <w:bCs w:val="0"/>
          <w:sz w:val="28"/>
          <w:szCs w:val="28"/>
          <w:lang w:val="en-US"/>
        </w:rPr>
      </w:pPr>
    </w:p>
    <w:p>
      <w:pPr>
        <w:ind w:firstLine="720" w:firstLineChars="0"/>
        <w:rPr>
          <w:rFonts w:hint="default" w:ascii="Times New Roman" w:hAnsi="Times New Roman"/>
          <w:b/>
          <w:bCs/>
          <w:sz w:val="28"/>
          <w:szCs w:val="28"/>
          <w:lang w:val="en-US"/>
        </w:rPr>
      </w:pPr>
      <w:r>
        <w:rPr>
          <w:rFonts w:hint="default" w:ascii="Times New Roman" w:hAnsi="Times New Roman"/>
          <w:b/>
          <w:bCs/>
          <w:sz w:val="28"/>
          <w:szCs w:val="28"/>
          <w:lang w:val="en-US"/>
        </w:rPr>
        <w:t>Các thành phần chính và cách thức hoạt động:</w:t>
      </w:r>
    </w:p>
    <w:p>
      <w:pPr>
        <w:ind w:firstLine="720" w:firstLineChars="0"/>
        <w:rPr>
          <w:rFonts w:hint="default" w:ascii="Times New Roman" w:hAnsi="Times New Roman"/>
          <w:b/>
          <w:bCs/>
          <w:sz w:val="28"/>
          <w:szCs w:val="28"/>
          <w:lang w:val="en-US"/>
        </w:rPr>
      </w:pPr>
    </w:p>
    <w:p>
      <w:p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HTTP có 2 thành phần chính:</w:t>
      </w:r>
    </w:p>
    <w:p>
      <w:pPr>
        <w:numPr>
          <w:ilvl w:val="0"/>
          <w:numId w:val="1"/>
        </w:numPr>
        <w:ind w:left="1260" w:leftChars="0" w:hanging="420" w:firstLineChars="0"/>
        <w:rPr>
          <w:rFonts w:hint="default" w:ascii="Times New Roman" w:hAnsi="Times New Roman" w:cs="Times New Roman"/>
          <w:b w:val="0"/>
          <w:bCs w:val="0"/>
          <w:sz w:val="28"/>
          <w:szCs w:val="28"/>
          <w:lang w:val="en-US"/>
        </w:rPr>
      </w:pPr>
      <w:r>
        <w:rPr>
          <w:rStyle w:val="4"/>
          <w:rFonts w:hint="default" w:ascii="Times New Roman" w:hAnsi="Times New Roman" w:eastAsia="Segoe UI" w:cs="Times New Roman"/>
          <w:b w:val="0"/>
          <w:bCs w:val="0"/>
          <w:i w:val="0"/>
          <w:iCs w:val="0"/>
          <w:caps w:val="0"/>
          <w:color w:val="1B1B1B"/>
          <w:spacing w:val="-1"/>
          <w:sz w:val="28"/>
          <w:szCs w:val="28"/>
          <w:shd w:val="clear" w:fill="FFFFFF"/>
        </w:rPr>
        <w:t>HTTP</w:t>
      </w:r>
      <w:r>
        <w:rPr>
          <w:rStyle w:val="4"/>
          <w:rFonts w:hint="default" w:ascii="Times New Roman" w:hAnsi="Times New Roman" w:eastAsia="Segoe UI" w:cs="Times New Roman"/>
          <w:b w:val="0"/>
          <w:bCs w:val="0"/>
          <w:i w:val="0"/>
          <w:iCs w:val="0"/>
          <w:caps w:val="0"/>
          <w:color w:val="1B1B1B"/>
          <w:spacing w:val="-1"/>
          <w:sz w:val="28"/>
          <w:szCs w:val="28"/>
          <w:shd w:val="clear" w:fill="FFFFFF"/>
          <w:lang w:val="en-US"/>
        </w:rPr>
        <w:t xml:space="preserve"> </w:t>
      </w:r>
      <w:r>
        <w:rPr>
          <w:rStyle w:val="4"/>
          <w:rFonts w:hint="default" w:ascii="Times New Roman" w:hAnsi="Times New Roman" w:eastAsia="Segoe UI" w:cs="Times New Roman"/>
          <w:b w:val="0"/>
          <w:bCs w:val="0"/>
          <w:i w:val="0"/>
          <w:iCs w:val="0"/>
          <w:caps w:val="0"/>
          <w:color w:val="1B1B1B"/>
          <w:spacing w:val="-1"/>
          <w:sz w:val="28"/>
          <w:szCs w:val="28"/>
          <w:shd w:val="clear" w:fill="FFFFFF"/>
        </w:rPr>
        <w:t xml:space="preserve"> Request Method</w:t>
      </w:r>
    </w:p>
    <w:p>
      <w:pPr>
        <w:numPr>
          <w:ilvl w:val="0"/>
          <w:numId w:val="1"/>
        </w:numPr>
        <w:ind w:left="126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HTTP  Responses Method</w:t>
      </w:r>
    </w:p>
    <w:p>
      <w:pPr>
        <w:numPr>
          <w:numId w:val="0"/>
        </w:numPr>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b w:val="0"/>
          <w:bCs w:val="0"/>
          <w:sz w:val="28"/>
          <w:szCs w:val="28"/>
          <w:lang w:val="en-US"/>
        </w:rPr>
        <w:t>Giao tiếp giữa máy khách(client) và máy chủ(server) được thực hiện bằng các yêu cầu và phản hồi :</w:t>
      </w:r>
    </w:p>
    <w:p>
      <w:pPr>
        <w:numPr>
          <w:ilvl w:val="0"/>
          <w:numId w:val="2"/>
        </w:numPr>
        <w:ind w:left="126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Máy khách (trình duyệt) gửi yêu cầu HTTP tới web</w:t>
      </w:r>
    </w:p>
    <w:p>
      <w:pPr>
        <w:numPr>
          <w:ilvl w:val="0"/>
          <w:numId w:val="2"/>
        </w:numPr>
        <w:ind w:left="126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máy chủ web nhận được yêu cầu</w:t>
      </w:r>
    </w:p>
    <w:p>
      <w:pPr>
        <w:numPr>
          <w:ilvl w:val="0"/>
          <w:numId w:val="2"/>
        </w:numPr>
        <w:ind w:left="126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Máy chủ chạy một ứng dụng để xử lý yêu cầu</w:t>
      </w:r>
    </w:p>
    <w:p>
      <w:pPr>
        <w:numPr>
          <w:ilvl w:val="0"/>
          <w:numId w:val="2"/>
        </w:numPr>
        <w:ind w:left="126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Máy chủ trả về phản hồi HTTP (đầu ra) cho trình duyệt</w:t>
      </w:r>
    </w:p>
    <w:p>
      <w:pPr>
        <w:numPr>
          <w:ilvl w:val="0"/>
          <w:numId w:val="2"/>
        </w:numPr>
        <w:ind w:left="1265" w:leftChars="0" w:hanging="425"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Máy khách (trình duyệt) nhận được phản hồi</w:t>
      </w:r>
    </w:p>
    <w:p>
      <w:pPr>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br w:type="page"/>
      </w:r>
    </w:p>
    <w:p>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WEB SOCKET</w:t>
      </w:r>
    </w:p>
    <w:p>
      <w:pPr>
        <w:numPr>
          <w:numId w:val="0"/>
        </w:numPr>
        <w:rPr>
          <w:rFonts w:hint="default" w:ascii="Times New Roman" w:hAnsi="Times New Roman" w:cs="Times New Roman"/>
          <w:b/>
          <w:bCs/>
          <w:sz w:val="28"/>
          <w:szCs w:val="28"/>
          <w:lang w:val="en-US"/>
        </w:rPr>
      </w:pPr>
    </w:p>
    <w:p>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t>Khái niệm Socket:</w:t>
      </w:r>
    </w:p>
    <w:p>
      <w:pPr>
        <w:numPr>
          <w:numId w:val="0"/>
        </w:numPr>
        <w:ind w:firstLine="720" w:firstLineChars="0"/>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en-US"/>
        </w:rPr>
        <w:t>L</w:t>
      </w:r>
      <w:r>
        <w:rPr>
          <w:rFonts w:hint="default" w:ascii="Times New Roman" w:hAnsi="Times New Roman"/>
          <w:b w:val="0"/>
          <w:bCs w:val="0"/>
          <w:sz w:val="28"/>
          <w:szCs w:val="28"/>
          <w:lang w:val="en-US"/>
        </w:rPr>
        <w:t>à một điểm cuối (end-point) của liên kết giao tiếp hai chiều (two-way communication) giữa hai chương trình chạy trên mạng. Nghĩa là một socket được sử dụng để cho phép 1 process nói chuyện với 1 process khác.</w:t>
      </w:r>
    </w:p>
    <w:p>
      <w:pPr>
        <w:numPr>
          <w:numId w:val="0"/>
        </w:numPr>
        <w:ind w:firstLine="720" w:firstLineChars="0"/>
        <w:rPr>
          <w:rFonts w:hint="default" w:ascii="Times New Roman" w:hAnsi="Times New Roman"/>
          <w:b w:val="0"/>
          <w:bCs w:val="0"/>
          <w:sz w:val="28"/>
          <w:szCs w:val="28"/>
          <w:lang w:val="en-US"/>
        </w:rPr>
      </w:pPr>
    </w:p>
    <w:p>
      <w:pPr>
        <w:numPr>
          <w:numId w:val="0"/>
        </w:numPr>
        <w:ind w:firstLine="7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Các lớp Socket được sử dụng để tiến hành kết nối giữa client và server. Nó được ràng buộc với một cổng port (thể hiện là một con số cụ thể) để các tầng TCP (TCP Layer) có thể định danh ứng dụng mà dữ liệu sẽ được gửi tới.</w:t>
      </w:r>
    </w:p>
    <w:p>
      <w:pPr>
        <w:numPr>
          <w:numId w:val="0"/>
        </w:numPr>
        <w:ind w:firstLine="720" w:firstLineChars="0"/>
        <w:rPr>
          <w:rFonts w:hint="default" w:ascii="Times New Roman" w:hAnsi="Times New Roman" w:cs="Times New Roman"/>
          <w:b w:val="0"/>
          <w:bCs w:val="0"/>
          <w:sz w:val="28"/>
          <w:szCs w:val="28"/>
          <w:lang w:val="en-US"/>
        </w:rPr>
      </w:pPr>
    </w:p>
    <w:p>
      <w:pPr>
        <w:numPr>
          <w:numId w:val="0"/>
        </w:numPr>
        <w:ind w:firstLine="7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Cách thức hoạt động socket: </w:t>
      </w:r>
    </w:p>
    <w:p>
      <w:pPr>
        <w:numPr>
          <w:numId w:val="0"/>
        </w:num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Socket giúp lập trình viên kết nối các ứng dụng để truyền và nhận dữ liệu trong môi trường có kết nối Internet bằng cách sử dụng phương thức TCPIP và UDP.</w:t>
      </w:r>
    </w:p>
    <w:p>
      <w:pPr>
        <w:numPr>
          <w:numId w:val="0"/>
        </w:numPr>
        <w:rPr>
          <w:rFonts w:hint="default" w:ascii="Times New Roman" w:hAnsi="Times New Roman"/>
          <w:b w:val="0"/>
          <w:bCs w:val="0"/>
          <w:sz w:val="28"/>
          <w:szCs w:val="28"/>
          <w:lang w:val="en-US"/>
        </w:rPr>
      </w:pPr>
    </w:p>
    <w:p>
      <w:pPr>
        <w:numPr>
          <w:numId w:val="0"/>
        </w:num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Khi cần trao đổi dữ liệu cho nhau thì 2 ứng dụng cần phải biết thông tin IP và port bao nhiêu của ứng dụng kia.</w:t>
      </w:r>
    </w:p>
    <w:p>
      <w:pPr>
        <w:numPr>
          <w:numId w:val="0"/>
        </w:numPr>
        <w:rPr>
          <w:rFonts w:hint="default" w:ascii="Times New Roman" w:hAnsi="Times New Roman"/>
          <w:b w:val="0"/>
          <w:bCs w:val="0"/>
          <w:sz w:val="28"/>
          <w:szCs w:val="28"/>
          <w:lang w:val="en-US"/>
        </w:rPr>
      </w:pPr>
    </w:p>
    <w:p>
      <w:pPr>
        <w:numPr>
          <w:numId w:val="0"/>
        </w:numPr>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Có rất nhiều dạng socket khác nhau phụ thuộc vào sự khác biệt giữa cách truyền dữ liệu (protocol). Dạng phổ biến nhất là TCP và UDP.</w:t>
      </w:r>
    </w:p>
    <w:p>
      <w:pPr>
        <w:numPr>
          <w:numId w:val="0"/>
        </w:numPr>
        <w:ind w:firstLine="720" w:firstLineChars="0"/>
        <w:rPr>
          <w:rFonts w:hint="default" w:ascii="Times New Roman" w:hAnsi="Times New Roman"/>
          <w:b w:val="0"/>
          <w:bCs w:val="0"/>
          <w:sz w:val="28"/>
          <w:szCs w:val="28"/>
          <w:lang w:val="en-US"/>
        </w:rPr>
      </w:pPr>
    </w:p>
    <w:p>
      <w:pPr>
        <w:numPr>
          <w:ilvl w:val="0"/>
          <w:numId w:val="0"/>
        </w:numPr>
        <w:ind w:firstLine="7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Khái niệm WebSocket:</w:t>
      </w:r>
    </w:p>
    <w:p>
      <w:pPr>
        <w:numPr>
          <w:ilvl w:val="0"/>
          <w:numId w:val="0"/>
        </w:numPr>
        <w:ind w:firstLine="7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Là giao thức hỗ trợ giao tiếp hai chiều giữa client và server để tạo một kết nối trao đổi dữ liệu. Giao thức này không sử dụng HTTP mà thực hiện nó qua TCP. Mặc dù được thiết kế để chuyên sử dụng cho các ứng dụng web, lập trình viên vẫn có thể đưa chúng vào bất kì loại ứng dụng nào.</w:t>
      </w:r>
    </w:p>
    <w:p>
      <w:pPr>
        <w:numPr>
          <w:numId w:val="0"/>
        </w:numPr>
        <w:ind w:firstLine="720" w:firstLineChars="0"/>
        <w:rPr>
          <w:rFonts w:hint="default" w:ascii="Times New Roman" w:hAnsi="Times New Roman"/>
          <w:b w:val="0"/>
          <w:bCs w:val="0"/>
          <w:sz w:val="28"/>
          <w:szCs w:val="28"/>
          <w:lang w:val="en-US"/>
        </w:rPr>
      </w:pPr>
    </w:p>
    <w:p>
      <w:pPr>
        <w:numPr>
          <w:numId w:val="0"/>
        </w:numPr>
        <w:ind w:firstLine="720" w:firstLineChars="0"/>
        <w:rPr>
          <w:rFonts w:hint="default" w:ascii="Times New Roman" w:hAnsi="Times New Roman"/>
          <w:b/>
          <w:bCs/>
          <w:sz w:val="28"/>
          <w:szCs w:val="28"/>
          <w:lang w:val="en-US"/>
        </w:rPr>
      </w:pPr>
      <w:r>
        <w:rPr>
          <w:rFonts w:hint="default" w:ascii="Times New Roman" w:hAnsi="Times New Roman"/>
          <w:b/>
          <w:bCs/>
          <w:sz w:val="28"/>
          <w:szCs w:val="28"/>
          <w:lang w:val="en-US"/>
        </w:rPr>
        <w:t>Ứng dụng của websocket:</w:t>
      </w:r>
    </w:p>
    <w:p>
      <w:pPr>
        <w:numPr>
          <w:numId w:val="0"/>
        </w:numPr>
        <w:ind w:firstLine="720" w:firstLineChars="0"/>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en-US"/>
        </w:rPr>
        <w:t>WebSocket là một công nghệ  có độ trễ rất thấp và phù hợp cho những dự án, những tác vụ yêu cầu nhanh chóng và chính xác như:</w:t>
      </w:r>
    </w:p>
    <w:p>
      <w:pPr>
        <w:numPr>
          <w:numId w:val="0"/>
        </w:numPr>
        <w:ind w:firstLine="720" w:firstLineChars="0"/>
        <w:rPr>
          <w:rFonts w:hint="default" w:ascii="Times New Roman" w:hAnsi="Times New Roman"/>
          <w:b w:val="0"/>
          <w:bCs w:val="0"/>
          <w:sz w:val="28"/>
          <w:szCs w:val="28"/>
          <w:lang w:val="en-US"/>
        </w:rPr>
      </w:pPr>
    </w:p>
    <w:p>
      <w:pPr>
        <w:numPr>
          <w:ilvl w:val="0"/>
          <w:numId w:val="3"/>
        </w:numPr>
        <w:ind w:left="1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Ứng dụng theo thời gian thực</w:t>
      </w:r>
    </w:p>
    <w:p>
      <w:pPr>
        <w:numPr>
          <w:ilvl w:val="0"/>
          <w:numId w:val="3"/>
        </w:numPr>
        <w:ind w:left="1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Game Online</w:t>
      </w:r>
    </w:p>
    <w:p>
      <w:pPr>
        <w:numPr>
          <w:ilvl w:val="0"/>
          <w:numId w:val="3"/>
        </w:numPr>
        <w:ind w:left="1420" w:leftChars="0" w:hanging="420" w:firstLineChars="0"/>
        <w:rPr>
          <w:rFonts w:hint="default" w:ascii="Times New Roman" w:hAnsi="Times New Roman"/>
          <w:b/>
          <w:bCs/>
          <w:sz w:val="28"/>
          <w:szCs w:val="28"/>
          <w:lang w:val="en-US"/>
        </w:rPr>
      </w:pPr>
      <w:r>
        <w:rPr>
          <w:rFonts w:hint="default" w:ascii="Times New Roman" w:hAnsi="Times New Roman"/>
          <w:b w:val="0"/>
          <w:bCs w:val="0"/>
          <w:sz w:val="28"/>
          <w:szCs w:val="28"/>
          <w:lang w:val="en-US"/>
        </w:rPr>
        <w:t>Ứng dụng chat</w:t>
      </w:r>
    </w:p>
    <w:p>
      <w:pPr>
        <w:numPr>
          <w:ilvl w:val="0"/>
          <w:numId w:val="3"/>
        </w:numPr>
        <w:ind w:left="1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Map</w:t>
      </w:r>
    </w:p>
    <w:p>
      <w:pPr>
        <w:numPr>
          <w:ilvl w:val="0"/>
          <w:numId w:val="3"/>
        </w:numPr>
        <w:ind w:left="1420" w:leftChars="0" w:hanging="420" w:firstLineChars="0"/>
        <w:rPr>
          <w:rFonts w:hint="default" w:ascii="Times New Roman" w:hAnsi="Times New Roman"/>
          <w:b/>
          <w:bCs/>
          <w:sz w:val="28"/>
          <w:szCs w:val="28"/>
          <w:lang w:val="en-US"/>
        </w:rPr>
      </w:pPr>
      <w:r>
        <w:rPr>
          <w:rFonts w:hint="default" w:ascii="Times New Roman" w:hAnsi="Times New Roman"/>
          <w:b/>
          <w:bCs/>
          <w:sz w:val="28"/>
          <w:szCs w:val="28"/>
          <w:lang w:val="en-US"/>
        </w:rPr>
        <w:br w:type="page"/>
      </w:r>
    </w:p>
    <w:p>
      <w:pPr>
        <w:numPr>
          <w:numId w:val="0"/>
        </w:numPr>
        <w:ind w:firstLine="72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So sánh </w:t>
      </w:r>
    </w:p>
    <w:p>
      <w:pPr>
        <w:numPr>
          <w:numId w:val="0"/>
        </w:numPr>
        <w:ind w:firstLine="720" w:firstLineChars="0"/>
        <w:rPr>
          <w:rFonts w:hint="default" w:ascii="Times New Roman" w:hAnsi="Times New Roman"/>
          <w:b/>
          <w:bCs/>
          <w:sz w:val="28"/>
          <w:szCs w:val="28"/>
          <w:lang w:val="en-US"/>
        </w:rPr>
      </w:pPr>
    </w:p>
    <w:tbl>
      <w:tblPr>
        <w:tblStyle w:val="5"/>
        <w:tblpPr w:leftFromText="180" w:rightFromText="180" w:vertAnchor="text" w:horzAnchor="page" w:tblpX="2054" w:tblpY="3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59"/>
        <w:gridCol w:w="3468"/>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1459" w:type="dxa"/>
          </w:tcPr>
          <w:p>
            <w:pPr>
              <w:numPr>
                <w:numId w:val="0"/>
              </w:numPr>
              <w:rPr>
                <w:rFonts w:hint="default" w:ascii="Times New Roman" w:hAnsi="Times New Roman"/>
                <w:b/>
                <w:bCs/>
                <w:sz w:val="28"/>
                <w:szCs w:val="28"/>
                <w:vertAlign w:val="baseline"/>
                <w:lang w:val="en-US"/>
              </w:rPr>
            </w:pPr>
          </w:p>
        </w:tc>
        <w:tc>
          <w:tcPr>
            <w:tcW w:w="3468" w:type="dxa"/>
          </w:tcPr>
          <w:p>
            <w:pPr>
              <w:numPr>
                <w:numId w:val="0"/>
              </w:numPr>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HTTP</w:t>
            </w:r>
          </w:p>
        </w:tc>
        <w:tc>
          <w:tcPr>
            <w:tcW w:w="3052" w:type="dxa"/>
          </w:tcPr>
          <w:p>
            <w:pPr>
              <w:numPr>
                <w:numId w:val="0"/>
              </w:numPr>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WebSocket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74" w:hRule="atLeast"/>
        </w:trPr>
        <w:tc>
          <w:tcPr>
            <w:tcW w:w="1459" w:type="dxa"/>
          </w:tcPr>
          <w:p>
            <w:pPr>
              <w:numPr>
                <w:numId w:val="0"/>
              </w:numPr>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 xml:space="preserve">Giống </w:t>
            </w:r>
          </w:p>
        </w:tc>
        <w:tc>
          <w:tcPr>
            <w:tcW w:w="6520" w:type="dxa"/>
            <w:gridSpan w:val="2"/>
          </w:tcPr>
          <w:p>
            <w:pPr>
              <w:numPr>
                <w:numId w:val="0"/>
              </w:numPr>
              <w:rPr>
                <w:rFonts w:hint="default" w:ascii="Times New Roman" w:hAnsi="Times New Roman"/>
                <w:b/>
                <w:bCs/>
                <w:sz w:val="26"/>
                <w:szCs w:val="26"/>
                <w:vertAlign w:val="baseline"/>
                <w:lang w:val="en-US"/>
              </w:rPr>
            </w:pPr>
            <w:r>
              <w:rPr>
                <w:rFonts w:hint="default" w:ascii="Times New Roman" w:hAnsi="Times New Roman"/>
                <w:b w:val="0"/>
                <w:bCs w:val="0"/>
                <w:sz w:val="26"/>
                <w:szCs w:val="26"/>
                <w:vertAlign w:val="baseline"/>
                <w:lang w:val="en-US"/>
              </w:rPr>
              <w:t>- Là những giao thức hỗ trợ việc truyền tải thông tin giữa máy chủ và máy khách.</w:t>
            </w:r>
          </w:p>
          <w:p>
            <w:pPr>
              <w:numPr>
                <w:numId w:val="0"/>
              </w:numPr>
              <w:ind w:left="840" w:leftChars="0"/>
              <w:rPr>
                <w:rFonts w:hint="default" w:ascii="Times New Roman" w:hAnsi="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79" w:hRule="atLeast"/>
        </w:trPr>
        <w:tc>
          <w:tcPr>
            <w:tcW w:w="1459" w:type="dxa"/>
          </w:tcPr>
          <w:p>
            <w:pPr>
              <w:numPr>
                <w:numId w:val="0"/>
              </w:numPr>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Khác</w:t>
            </w:r>
          </w:p>
        </w:tc>
        <w:tc>
          <w:tcPr>
            <w:tcW w:w="3468" w:type="dxa"/>
          </w:tcPr>
          <w:p>
            <w:pPr>
              <w:numPr>
                <w:numId w:val="0"/>
              </w:numP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HTTP là giao thức 1 chiều dựa theo giao thức TCP, bạn có thể tạo ra các kết nối dựa vào request HTTP, sau khi kết nối được thực hiện xong và được phản hồi lại, quá trình sẽ kết thúc và đóng lại.</w:t>
            </w:r>
          </w:p>
          <w:p>
            <w:pPr>
              <w:numPr>
                <w:numId w:val="0"/>
              </w:numP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Chuyển dữ liệu 1 lần để xử lý hoặc truy vấn có tính đơn giản</w:t>
            </w:r>
          </w:p>
        </w:tc>
        <w:tc>
          <w:tcPr>
            <w:tcW w:w="3052" w:type="dxa"/>
          </w:tcPr>
          <w:p>
            <w:pPr>
              <w:numPr>
                <w:numId w:val="0"/>
              </w:numP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WebSocket là một giao thức truyền tải 2 chiều giữa máy chủ và máy khách. Dữ liệu có thể truyền 2 chiều giữa máy khách – máy chủ hoặc máy chủ – máy khách dựa trên những kết nối đã được thiết lập.</w:t>
            </w:r>
          </w:p>
          <w:p>
            <w:pPr>
              <w:numPr>
                <w:numId w:val="0"/>
              </w:numP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Có độ trễ thấp và dễ xử lý lỗi.</w:t>
            </w:r>
          </w:p>
          <w:p>
            <w:pPr>
              <w:numPr>
                <w:numId w:val="0"/>
              </w:numP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Sử dụng cho các ứng dụng được xây dựng bằng JavaScript và cần phải cập nhật dữ liệu liên tục theo thời gian thực</w:t>
            </w:r>
          </w:p>
        </w:tc>
      </w:tr>
    </w:tbl>
    <w:p>
      <w:pPr>
        <w:rPr>
          <w:rFonts w:hint="default" w:ascii="Times New Roman" w:hAnsi="Times New Roman"/>
          <w:b/>
          <w:bCs/>
          <w:sz w:val="28"/>
          <w:szCs w:val="28"/>
          <w:lang w:val="en-US"/>
        </w:rPr>
      </w:pPr>
      <w:r>
        <w:rPr>
          <w:rFonts w:ascii="SimSun" w:hAnsi="SimSun" w:eastAsia="SimSun" w:cs="SimSun"/>
          <w:sz w:val="24"/>
          <w:szCs w:val="24"/>
        </w:rPr>
        <w:drawing>
          <wp:inline distT="0" distB="0" distL="114300" distR="114300">
            <wp:extent cx="5288280" cy="4304030"/>
            <wp:effectExtent l="0" t="0" r="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88280" cy="4304030"/>
                    </a:xfrm>
                    <a:prstGeom prst="rect">
                      <a:avLst/>
                    </a:prstGeom>
                    <a:noFill/>
                    <a:ln w="9525">
                      <a:noFill/>
                    </a:ln>
                  </pic:spPr>
                </pic:pic>
              </a:graphicData>
            </a:graphic>
          </wp:inline>
        </w:drawing>
      </w:r>
      <w:r>
        <w:rPr>
          <w:rFonts w:hint="default" w:ascii="Times New Roman" w:hAnsi="Times New Roman"/>
          <w:b/>
          <w:bCs/>
          <w:sz w:val="28"/>
          <w:szCs w:val="28"/>
          <w:lang w:val="en-US"/>
        </w:rPr>
        <w:br w:type="page"/>
      </w:r>
    </w:p>
    <w:p>
      <w:pPr>
        <w:numPr>
          <w:numId w:val="0"/>
        </w:numPr>
        <w:ind w:firstLine="720" w:firstLineChars="0"/>
        <w:rPr>
          <w:rFonts w:hint="default" w:ascii="Times New Roman" w:hAnsi="Times New Roman"/>
          <w:b/>
          <w:bCs/>
          <w:sz w:val="28"/>
          <w:szCs w:val="28"/>
          <w:lang w:val="en-US"/>
        </w:rPr>
      </w:pPr>
      <w:r>
        <w:rPr>
          <w:rFonts w:hint="default" w:ascii="Times New Roman" w:hAnsi="Times New Roman"/>
          <w:b/>
          <w:bCs/>
          <w:sz w:val="28"/>
          <w:szCs w:val="28"/>
          <w:lang w:val="en-US"/>
        </w:rPr>
        <w:t>Kết Luận</w:t>
      </w:r>
    </w:p>
    <w:p>
      <w:pPr>
        <w:numPr>
          <w:numId w:val="0"/>
        </w:numPr>
        <w:ind w:firstLine="720" w:firstLineChars="0"/>
        <w:rPr>
          <w:rFonts w:hint="default" w:ascii="Times New Roman" w:hAnsi="Times New Roman"/>
          <w:b/>
          <w:bCs/>
          <w:sz w:val="26"/>
          <w:szCs w:val="26"/>
          <w:vertAlign w:val="baseline"/>
          <w:lang w:val="en-US"/>
        </w:rPr>
      </w:pPr>
      <w:r>
        <w:rPr>
          <w:rFonts w:hint="default" w:ascii="Times New Roman" w:hAnsi="Times New Roman"/>
          <w:b/>
          <w:bCs/>
          <w:sz w:val="28"/>
          <w:szCs w:val="28"/>
          <w:lang w:val="en-US"/>
        </w:rPr>
        <w:t xml:space="preserve">HTTP và websocket </w:t>
      </w:r>
      <w:r>
        <w:rPr>
          <w:rFonts w:hint="default" w:ascii="Times New Roman" w:hAnsi="Times New Roman"/>
          <w:b w:val="0"/>
          <w:bCs w:val="0"/>
          <w:sz w:val="26"/>
          <w:szCs w:val="26"/>
          <w:vertAlign w:val="baseline"/>
          <w:lang w:val="en-US"/>
        </w:rPr>
        <w:t xml:space="preserve">Là những giao thức hỗ trợ việc truyền tải thông tin giữa máy chủ và máy khách. </w:t>
      </w:r>
    </w:p>
    <w:p>
      <w:pPr>
        <w:numPr>
          <w:numId w:val="0"/>
        </w:numPr>
        <w:ind w:firstLine="72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bookmarkStart w:id="0" w:name="_GoBack"/>
      <w:r>
        <w:rPr>
          <w:rFonts w:hint="default" w:ascii="Times New Roman" w:hAnsi="Times New Roman"/>
          <w:b w:val="0"/>
          <w:bCs w:val="0"/>
          <w:sz w:val="28"/>
          <w:szCs w:val="28"/>
          <w:lang w:val="en-US"/>
        </w:rPr>
        <w:t>Tùy thuộc vào yêu cầu của hệ thống cần có thể chọn giao thức cho hợp lý. Nếu tác vụ đơn giản  thi HTTP  sẽ tiết kiệm chi phí và nhân lực. Nếu tác vụ đòi hỏi tốc độ và độ chính xác thời gian thực thì websocket sẽ đáp ứng được nhu cầu đó</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Cascadia Mono">
    <w:panose1 w:val="020B0609020000020004"/>
    <w:charset w:val="00"/>
    <w:family w:val="auto"/>
    <w:pitch w:val="default"/>
    <w:sig w:usb0="A1002AFF" w:usb1="C000F9FB" w:usb2="00040020" w:usb3="00000000" w:csb0="600001FF" w:csb1="FFFF0000"/>
  </w:font>
  <w:font w:name="Wingdings">
    <w:panose1 w:val="05000000000000000000"/>
    <w:charset w:val="00"/>
    <w:family w:val="auto"/>
    <w:pitch w:val="default"/>
    <w:sig w:usb0="00000000" w:usb1="00000000" w:usb2="00000000" w:usb3="00000000" w:csb0="80000000" w:csb1="00000000"/>
  </w:font>
  <w:font w:name="Rockwell">
    <w:panose1 w:val="020606030202050204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1A0B2"/>
    <w:multiLevelType w:val="singleLevel"/>
    <w:tmpl w:val="C631A0B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E4B17A19"/>
    <w:multiLevelType w:val="singleLevel"/>
    <w:tmpl w:val="E4B17A19"/>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
    <w:nsid w:val="5AB4BA6C"/>
    <w:multiLevelType w:val="singleLevel"/>
    <w:tmpl w:val="5AB4BA6C"/>
    <w:lvl w:ilvl="0" w:tentative="0">
      <w:start w:val="1"/>
      <w:numFmt w:val="decimal"/>
      <w:lvlText w:val="%1."/>
      <w:lvlJc w:val="left"/>
      <w:pPr>
        <w:tabs>
          <w:tab w:val="left" w:pos="1265"/>
        </w:tabs>
        <w:ind w:left="126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7761A"/>
    <w:rsid w:val="2E1E4EB6"/>
    <w:rsid w:val="3687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2023-02-15T05:22:00Z</dcterms:created>
  <dc:creator>Hung Nguyen Duc</dc:creator>
  <cp:lastModifiedBy>Hung Nguyen Duc</cp:lastModifiedBy>
  <dcterms:modified xsi:type="dcterms:W3CDTF">2023-02-15T09:20:47Z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FE527F9F057B4F45A5D17E839312BD2F</vt:lpwstr>
  </property>
</Properties>
</file>