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1C91" w14:textId="77777777" w:rsidR="0096512C" w:rsidRDefault="00000000">
      <w:pPr>
        <w:spacing w:after="120"/>
        <w:jc w:val="center"/>
      </w:pPr>
      <w:r>
        <w:rPr>
          <w:rFonts w:ascii="Times New Roman" w:hAnsi="Times New Roman"/>
          <w:b/>
          <w:color w:val="1A5276"/>
          <w:sz w:val="40"/>
        </w:rPr>
        <w:t>BÁO CÁO THIẾT KẾ KIẾN TRÚC PHẦN MỀM (TASK #1)</w:t>
      </w:r>
    </w:p>
    <w:p w14:paraId="1DD9E05D" w14:textId="77777777" w:rsidR="0096512C" w:rsidRDefault="00000000">
      <w:pPr>
        <w:spacing w:after="280"/>
        <w:jc w:val="center"/>
      </w:pPr>
      <w:r>
        <w:rPr>
          <w:rFonts w:ascii="Times New Roman" w:hAnsi="Times New Roman"/>
          <w:b/>
          <w:color w:val="2980B9"/>
          <w:sz w:val="28"/>
        </w:rPr>
        <w:t>ĐỀ TÀI: XÂY DỰNG HỆ THỐNG QUẢN LÝ HỌC TẬP (LMS) TRUNG TÂM NGOẠI NGỮ</w:t>
      </w:r>
    </w:p>
    <w:tbl>
      <w:tblPr>
        <w:tblW w:w="0" w:type="auto"/>
        <w:jc w:val="center"/>
        <w:tblLayout w:type="fixed"/>
        <w:tblLook w:val="04A0" w:firstRow="1" w:lastRow="0" w:firstColumn="1" w:lastColumn="0" w:noHBand="0" w:noVBand="1"/>
      </w:tblPr>
      <w:tblGrid>
        <w:gridCol w:w="9403"/>
      </w:tblGrid>
      <w:tr w:rsidR="0096512C" w14:paraId="0C8916C9" w14:textId="77777777">
        <w:trPr>
          <w:jc w:val="center"/>
        </w:trPr>
        <w:tc>
          <w:tcPr>
            <w:tcW w:w="9403" w:type="dxa"/>
            <w:tcBorders>
              <w:top w:val="single" w:sz="4" w:space="0" w:color="BDC3C7"/>
              <w:left w:val="single" w:sz="4" w:space="0" w:color="BDC3C7"/>
              <w:bottom w:val="single" w:sz="4" w:space="0" w:color="BDC3C7"/>
              <w:right w:val="single" w:sz="4" w:space="0" w:color="BDC3C7"/>
            </w:tcBorders>
            <w:shd w:val="clear" w:color="auto" w:fill="EAF2F8"/>
          </w:tcPr>
          <w:p w14:paraId="4A8102A9" w14:textId="77777777" w:rsidR="0096512C" w:rsidRDefault="00000000">
            <w:pPr>
              <w:spacing w:before="80" w:after="40"/>
            </w:pPr>
            <w:r>
              <w:rPr>
                <w:rFonts w:ascii="Times New Roman" w:hAnsi="Times New Roman"/>
                <w:b/>
                <w:color w:val="1A5276"/>
                <w:sz w:val="24"/>
              </w:rPr>
              <w:t>📋 THÔNG TIN BÀI TẬP</w:t>
            </w:r>
          </w:p>
          <w:p w14:paraId="524FF40C" w14:textId="77777777" w:rsidR="0096512C" w:rsidRDefault="00000000">
            <w:pPr>
              <w:spacing w:after="40"/>
            </w:pPr>
            <w:r>
              <w:rPr>
                <w:rFonts w:ascii="Consolas" w:hAnsi="Consolas"/>
                <w:color w:val="212121"/>
                <w:sz w:val="20"/>
              </w:rPr>
              <w:t>Môn học: Kiến trúc Phần mềm / Phân tích Thiết kế Hệ thống</w:t>
            </w:r>
          </w:p>
          <w:p w14:paraId="6052445A" w14:textId="77777777" w:rsidR="0096512C" w:rsidRDefault="00000000">
            <w:pPr>
              <w:spacing w:after="40"/>
            </w:pPr>
            <w:r>
              <w:rPr>
                <w:rFonts w:ascii="Consolas" w:hAnsi="Consolas"/>
                <w:color w:val="212121"/>
                <w:sz w:val="20"/>
              </w:rPr>
              <w:t>Đối tượng phục vụ: Trung tâm Ngoại ngữ (Admin, Học vụ, Thu ngân, Giáo viên, Học viên, Phụ huynh)</w:t>
            </w:r>
          </w:p>
          <w:p w14:paraId="4F152249" w14:textId="77777777" w:rsidR="0096512C" w:rsidRDefault="00000000">
            <w:pPr>
              <w:spacing w:after="40"/>
            </w:pPr>
            <w:r>
              <w:rPr>
                <w:rFonts w:ascii="Consolas" w:hAnsi="Consolas"/>
                <w:color w:val="212121"/>
                <w:sz w:val="20"/>
              </w:rPr>
              <w:t>Nền tảng công nghệ: Flutter (Dart) · NestJS (TypeScript) · PostgreSQL 16 · Redis 7 · Firebase Services</w:t>
            </w:r>
          </w:p>
          <w:p w14:paraId="78D13271" w14:textId="77777777" w:rsidR="0096512C" w:rsidRDefault="00000000">
            <w:pPr>
              <w:spacing w:after="40"/>
            </w:pPr>
            <w:r>
              <w:rPr>
                <w:rFonts w:ascii="Consolas" w:hAnsi="Consolas"/>
                <w:color w:val="212121"/>
                <w:sz w:val="20"/>
              </w:rPr>
              <w:t>Ngày thực hiện: 09/10/2026</w:t>
            </w:r>
          </w:p>
        </w:tc>
      </w:tr>
    </w:tbl>
    <w:p w14:paraId="023BC8B5" w14:textId="77777777" w:rsidR="0096512C" w:rsidRDefault="0096512C">
      <w:pPr>
        <w:spacing w:after="80"/>
      </w:pPr>
    </w:p>
    <w:p w14:paraId="4A8F7742" w14:textId="77777777" w:rsidR="0096512C" w:rsidRDefault="00000000">
      <w:pPr>
        <w:spacing w:before="280" w:after="80"/>
      </w:pPr>
      <w:r>
        <w:rPr>
          <w:rFonts w:ascii="Times New Roman" w:hAnsi="Times New Roman"/>
          <w:b/>
          <w:color w:val="1A5276"/>
          <w:sz w:val="30"/>
        </w:rPr>
        <w:t>1. BỐI CẢNH NGHIỆP VỤ &amp; CƠ SỞ LỰA CHỌN KIẾN TRÚC</w:t>
      </w:r>
    </w:p>
    <w:p w14:paraId="7CDEFEF5" w14:textId="77777777" w:rsidR="0096512C" w:rsidRDefault="00000000">
      <w:pPr>
        <w:spacing w:after="80"/>
        <w:jc w:val="both"/>
      </w:pPr>
      <w:r>
        <w:rPr>
          <w:rFonts w:ascii="Times New Roman" w:hAnsi="Times New Roman"/>
          <w:color w:val="212121"/>
          <w:sz w:val="24"/>
        </w:rPr>
        <w:t>Hệ thống Quản lý Học tập (LMS) dành cho trung tâm ngoại ngữ là giải pháp chuyển đổi số toàn diện các hoạt động học vụ và đào tạo ngoại ngữ (tiếng Anh, tiếng Nhật, tiếng Hàn, tiếng Trung,...). Hệ thống phục vụ 5 nhóm người dùng chính trên nhiều nền tảng:</w:t>
      </w:r>
    </w:p>
    <w:p w14:paraId="11E80800" w14:textId="77777777" w:rsidR="0096512C" w:rsidRDefault="00000000">
      <w:pPr>
        <w:pStyle w:val="ListBullet"/>
        <w:spacing w:after="40"/>
        <w:jc w:val="both"/>
      </w:pPr>
      <w:r>
        <w:rPr>
          <w:rFonts w:ascii="Times New Roman" w:hAnsi="Times New Roman"/>
          <w:b/>
          <w:color w:val="212121"/>
          <w:sz w:val="24"/>
        </w:rPr>
        <w:t xml:space="preserve">• Quản trị viên, Học vụ, Thu ngân: </w:t>
      </w:r>
      <w:r>
        <w:rPr>
          <w:rFonts w:ascii="Times New Roman" w:hAnsi="Times New Roman"/>
          <w:color w:val="212121"/>
          <w:sz w:val="24"/>
        </w:rPr>
        <w:t>Sử dụng Web Portal màn hình lớn để quản lý danh mục khóa học, thiết lập lớp học, phân bổ phòng/giáo viên, kiểm tra phòng trống, theo dõi công nợ học phí và xử lý học bù.</w:t>
      </w:r>
    </w:p>
    <w:p w14:paraId="0D879962" w14:textId="77777777" w:rsidR="0096512C" w:rsidRDefault="00000000">
      <w:pPr>
        <w:pStyle w:val="ListBullet"/>
        <w:spacing w:after="40"/>
        <w:jc w:val="both"/>
      </w:pPr>
      <w:r>
        <w:rPr>
          <w:rFonts w:ascii="Times New Roman" w:hAnsi="Times New Roman"/>
          <w:b/>
          <w:color w:val="212121"/>
          <w:sz w:val="24"/>
        </w:rPr>
        <w:t xml:space="preserve">• Giáo viên: </w:t>
      </w:r>
      <w:r>
        <w:rPr>
          <w:rFonts w:ascii="Times New Roman" w:hAnsi="Times New Roman"/>
          <w:color w:val="212121"/>
          <w:sz w:val="24"/>
        </w:rPr>
        <w:t>Sử dụng Mobile App và Web để điểm danh nhanh tại lớp, giao bài tập về nhà, chấm bài phát âm (nghe file âm thanh ghi âm giọng nói của học viên), nhập điểm và nhận xét.</w:t>
      </w:r>
    </w:p>
    <w:p w14:paraId="2613EC9D" w14:textId="77777777" w:rsidR="0096512C" w:rsidRDefault="00000000">
      <w:pPr>
        <w:pStyle w:val="ListBullet"/>
        <w:spacing w:after="40"/>
        <w:jc w:val="both"/>
      </w:pPr>
      <w:r>
        <w:rPr>
          <w:rFonts w:ascii="Times New Roman" w:hAnsi="Times New Roman"/>
          <w:b/>
          <w:color w:val="212121"/>
          <w:sz w:val="24"/>
        </w:rPr>
        <w:t xml:space="preserve">• Học viên: </w:t>
      </w:r>
      <w:r>
        <w:rPr>
          <w:rFonts w:ascii="Times New Roman" w:hAnsi="Times New Roman"/>
          <w:color w:val="212121"/>
          <w:sz w:val="24"/>
        </w:rPr>
        <w:t>Sử dụng Mobile App để xem thời khóa biểu, làm bài kiểm tra trực tuyến có bộ đếm ngược chống gian lận, nộp bài phát âm (thu âm trực tiếp trên app), theo dõi chuyên cần và thanh toán học phí qua VNPay.</w:t>
      </w:r>
    </w:p>
    <w:p w14:paraId="65691CB9" w14:textId="77777777" w:rsidR="0096512C" w:rsidRDefault="00000000">
      <w:pPr>
        <w:pStyle w:val="ListBullet"/>
        <w:spacing w:after="40"/>
        <w:jc w:val="both"/>
      </w:pPr>
      <w:r>
        <w:rPr>
          <w:rFonts w:ascii="Times New Roman" w:hAnsi="Times New Roman"/>
          <w:b/>
          <w:color w:val="212121"/>
          <w:sz w:val="24"/>
        </w:rPr>
        <w:t xml:space="preserve">• Phụ huynh: </w:t>
      </w:r>
      <w:r>
        <w:rPr>
          <w:rFonts w:ascii="Times New Roman" w:hAnsi="Times New Roman"/>
          <w:color w:val="212121"/>
          <w:sz w:val="24"/>
        </w:rPr>
        <w:t>Sử dụng Mobile App để theo dõi lịch học, kết quả học tập và nhận thông báo đẩy tức thời ngay khi con vắng học.</w:t>
      </w:r>
    </w:p>
    <w:p w14:paraId="0C7FCF4F" w14:textId="77777777" w:rsidR="0096512C" w:rsidRDefault="00000000">
      <w:pPr>
        <w:spacing w:after="80"/>
        <w:jc w:val="both"/>
      </w:pPr>
      <w:r>
        <w:rPr>
          <w:rFonts w:ascii="Times New Roman" w:hAnsi="Times New Roman"/>
          <w:b/>
          <w:color w:val="212121"/>
          <w:sz w:val="24"/>
        </w:rPr>
        <w:t xml:space="preserve">Đặc trưng cốt lõi: </w:t>
      </w:r>
      <w:r>
        <w:rPr>
          <w:rFonts w:ascii="Times New Roman" w:hAnsi="Times New Roman"/>
          <w:color w:val="212121"/>
          <w:sz w:val="24"/>
        </w:rPr>
        <w:t>Các yêu cầu nghiệp vụ và kỹ thuật đặc thù ảnh hưởng trực tiếp đến kiến trúc hệ thống gồm có:</w:t>
      </w:r>
    </w:p>
    <w:p w14:paraId="1E40C4F8" w14:textId="77777777" w:rsidR="0096512C" w:rsidRDefault="00000000">
      <w:pPr>
        <w:pStyle w:val="ListBullet"/>
        <w:spacing w:after="40"/>
        <w:jc w:val="both"/>
      </w:pPr>
      <w:r>
        <w:rPr>
          <w:rFonts w:ascii="Times New Roman" w:hAnsi="Times New Roman"/>
          <w:b/>
          <w:color w:val="212121"/>
          <w:sz w:val="24"/>
        </w:rPr>
        <w:t xml:space="preserve">1. Dữ liệu quan hệ chặt chẽ và nhất quán cao: </w:t>
      </w:r>
      <w:r>
        <w:rPr>
          <w:rFonts w:ascii="Times New Roman" w:hAnsi="Times New Roman"/>
          <w:color w:val="212121"/>
          <w:sz w:val="24"/>
        </w:rPr>
        <w:t>Dữ liệu về lớp học, phòng học, học viên, kết quả học tập và hóa đơn học phí liên kết chặt chẽ; bắt buộc phải thỏa mãn tính toàn vẹn và nguyên tắc ACID của cơ sở dữ liệu quan hệ.</w:t>
      </w:r>
    </w:p>
    <w:p w14:paraId="35D12B92" w14:textId="77777777" w:rsidR="0096512C" w:rsidRDefault="00000000">
      <w:pPr>
        <w:pStyle w:val="ListBullet"/>
        <w:spacing w:after="40"/>
        <w:jc w:val="both"/>
      </w:pPr>
      <w:r>
        <w:rPr>
          <w:rFonts w:ascii="Times New Roman" w:hAnsi="Times New Roman"/>
          <w:b/>
          <w:color w:val="212121"/>
          <w:sz w:val="24"/>
        </w:rPr>
        <w:t xml:space="preserve">2. Cấp phát tài khoản tập trung: </w:t>
      </w:r>
      <w:r>
        <w:rPr>
          <w:rFonts w:ascii="Times New Roman" w:hAnsi="Times New Roman"/>
          <w:color w:val="212121"/>
          <w:sz w:val="24"/>
        </w:rPr>
        <w:t>Học viên và phụ huynh KHÔNG tự do đăng ký tài khoản mà do trung tâm cấp phát chính thức sau khi nhập học, đảm bảo tài khoản gắn đúng mã học viên, lớp học và khóa học.</w:t>
      </w:r>
    </w:p>
    <w:p w14:paraId="348152D6" w14:textId="77777777" w:rsidR="0096512C" w:rsidRDefault="00000000">
      <w:pPr>
        <w:pStyle w:val="ListBullet"/>
        <w:spacing w:after="40"/>
        <w:jc w:val="both"/>
      </w:pPr>
      <w:r>
        <w:rPr>
          <w:rFonts w:ascii="Times New Roman" w:hAnsi="Times New Roman"/>
          <w:b/>
          <w:color w:val="212121"/>
          <w:sz w:val="24"/>
        </w:rPr>
        <w:t xml:space="preserve">3. Xử lý đa phương tiện (Multimedia): </w:t>
      </w:r>
      <w:r>
        <w:rPr>
          <w:rFonts w:ascii="Times New Roman" w:hAnsi="Times New Roman"/>
          <w:color w:val="212121"/>
          <w:sz w:val="24"/>
        </w:rPr>
        <w:t>Hệ thống đào tạo ngôn ngữ đòi hỏi xử lý dung lượng lớn file âm thanh (bài nghe, bài nói phát âm MP3/M4A), tài liệu PDF và video bài giảng.</w:t>
      </w:r>
    </w:p>
    <w:p w14:paraId="6053AA91" w14:textId="77777777" w:rsidR="0096512C" w:rsidRDefault="00000000">
      <w:pPr>
        <w:pStyle w:val="ListBullet"/>
        <w:spacing w:after="40"/>
        <w:jc w:val="both"/>
      </w:pPr>
      <w:r>
        <w:rPr>
          <w:rFonts w:ascii="Times New Roman" w:hAnsi="Times New Roman"/>
          <w:b/>
          <w:color w:val="212121"/>
          <w:sz w:val="24"/>
        </w:rPr>
        <w:lastRenderedPageBreak/>
        <w:t xml:space="preserve">4. Xử lý thời gian thực và bất đồng bộ: </w:t>
      </w:r>
      <w:r>
        <w:rPr>
          <w:rFonts w:ascii="Times New Roman" w:hAnsi="Times New Roman"/>
          <w:color w:val="212121"/>
          <w:sz w:val="24"/>
        </w:rPr>
        <w:t>Hệ thống đòi hỏi phản hồi tức thời các sự kiện: Giáo viên điểm danh vắng -&gt; Bắn notification báo phụ huynh ngay; Hết giờ làm bài -&gt; Hệ thống tự động thu bài; Webhook thanh toán VNPay thành công -&gt; Cập nhật hóa đơn tự động.</w:t>
      </w:r>
    </w:p>
    <w:p w14:paraId="04C359D1" w14:textId="77777777" w:rsidR="0096512C" w:rsidRDefault="00000000">
      <w:pPr>
        <w:spacing w:before="280" w:after="80"/>
      </w:pPr>
      <w:r>
        <w:rPr>
          <w:rFonts w:ascii="Times New Roman" w:hAnsi="Times New Roman"/>
          <w:b/>
          <w:color w:val="1A5276"/>
          <w:sz w:val="30"/>
        </w:rPr>
        <w:t>2. XÁC ĐỊNH CÁC MẪU KIẾN TRÚC PHẦN MỀM ĐƯỢC CHỌN (YÊU CẦU a)</w:t>
      </w:r>
    </w:p>
    <w:p w14:paraId="555951EF" w14:textId="77777777" w:rsidR="0096512C" w:rsidRDefault="00000000">
      <w:pPr>
        <w:spacing w:before="200" w:after="60"/>
      </w:pPr>
      <w:r>
        <w:rPr>
          <w:rFonts w:ascii="Times New Roman" w:hAnsi="Times New Roman"/>
          <w:b/>
          <w:color w:val="2980B9"/>
          <w:sz w:val="26"/>
        </w:rPr>
        <w:t>2.1. Mẫu kiến trúc chính (Primary Architecture Pattern)</w:t>
      </w:r>
    </w:p>
    <w:p w14:paraId="5EA921B4" w14:textId="77777777" w:rsidR="0096512C" w:rsidRDefault="00000000">
      <w:pPr>
        <w:spacing w:after="80"/>
        <w:jc w:val="both"/>
      </w:pPr>
      <w:r>
        <w:rPr>
          <w:rFonts w:ascii="Times New Roman" w:hAnsi="Times New Roman"/>
          <w:color w:val="212121"/>
          <w:sz w:val="24"/>
        </w:rPr>
        <w:t>Đề tài lựa chọn kết hợp hai mẫu kiến trúc chính ở hai cấp độ thiết kế:</w:t>
      </w:r>
    </w:p>
    <w:p w14:paraId="197ED51A" w14:textId="77777777" w:rsidR="0096512C" w:rsidRDefault="00000000">
      <w:pPr>
        <w:spacing w:after="80"/>
        <w:jc w:val="both"/>
      </w:pPr>
      <w:r>
        <w:rPr>
          <w:rFonts w:ascii="Times New Roman" w:hAnsi="Times New Roman"/>
          <w:b/>
          <w:color w:val="212121"/>
          <w:sz w:val="24"/>
        </w:rPr>
        <w:t xml:space="preserve">1. Cấp độ toàn hệ thống (System-level): Client-Server Architecture Pattern (Mô hình Khách - Chủ đa nền tảng). </w:t>
      </w:r>
      <w:r>
        <w:rPr>
          <w:rFonts w:ascii="Times New Roman" w:hAnsi="Times New Roman"/>
          <w:color w:val="212121"/>
          <w:sz w:val="24"/>
        </w:rPr>
        <w:t>Hệ thống phục vụ đa dạng thiết bị đầu cuối (Mobile App Android/iOS và Web Browser máy tính). Mô hình Khách - Chủ phân tách rành mạch trách nhiệm giữa bên yêu cầu (Client) và bên cung cấp/xử lý tài nguyên (Server). Toàn bộ dữ liệu nhạy cảm, thuật toán tính điểm, phân quyền RBAC và kiểm soát tài khoản tập trung đều được đóng gói an toàn tại máy chủ trung tâm. Giao tiếp giữa Client và Server được chuẩn hóa qua giao thức HTTPS (RESTful JSON APIs) và WSS (WebSocket).</w:t>
      </w:r>
    </w:p>
    <w:p w14:paraId="31C210B3" w14:textId="77777777" w:rsidR="0096512C" w:rsidRDefault="00000000">
      <w:pPr>
        <w:spacing w:after="80"/>
        <w:jc w:val="both"/>
      </w:pPr>
      <w:r>
        <w:rPr>
          <w:rFonts w:ascii="Times New Roman" w:hAnsi="Times New Roman"/>
          <w:b/>
          <w:color w:val="212121"/>
          <w:sz w:val="24"/>
        </w:rPr>
        <w:t xml:space="preserve">2. Cấp độ cấu trúc mã nguồn (Code-level): Layered Architecture Pattern (Kiến trúc phân tầng N-tier &amp; Clean Architecture). </w:t>
      </w:r>
      <w:r>
        <w:rPr>
          <w:rFonts w:ascii="Times New Roman" w:hAnsi="Times New Roman"/>
          <w:color w:val="212121"/>
          <w:sz w:val="24"/>
        </w:rPr>
        <w:t>Cả hai đầu Client (Flutter) và Server (NestJS) đều được tổ chức theo kiến trúc phân tầng Clean Architecture / N-Tier. Mã nguồn được chia thành các lớp có trách nhiệm độc lập: Presentation Layer (Giao diện/Controller) -&gt; Business Logic Layer (Use Cases/Services) -&gt; Data Access Layer (Repositories/Prisma ORM) -&gt; Database Layer. Việc phân tầng giúp hệ thống có tính độc lập cao, dễ bảo trì, dễ viết kiểm thử tự động (Unit Test), và việc nâng cấp một tầng không làm ảnh hưởng đến các tầng khác.</w:t>
      </w:r>
    </w:p>
    <w:p w14:paraId="7D077D16" w14:textId="77777777" w:rsidR="0096512C" w:rsidRDefault="00000000">
      <w:pPr>
        <w:spacing w:before="200" w:after="60"/>
      </w:pPr>
      <w:r>
        <w:rPr>
          <w:rFonts w:ascii="Times New Roman" w:hAnsi="Times New Roman"/>
          <w:b/>
          <w:color w:val="2980B9"/>
          <w:sz w:val="26"/>
        </w:rPr>
        <w:t>2.2. Các mẫu kiến trúc hỗ trợ, bổ sung (Supporting Architecture Patterns)</w:t>
      </w:r>
    </w:p>
    <w:p w14:paraId="2356C1EF" w14:textId="77777777" w:rsidR="0096512C" w:rsidRDefault="00000000">
      <w:pPr>
        <w:spacing w:after="80"/>
        <w:jc w:val="both"/>
      </w:pPr>
      <w:r>
        <w:rPr>
          <w:rFonts w:ascii="Times New Roman" w:hAnsi="Times New Roman"/>
          <w:color w:val="212121"/>
          <w:sz w:val="24"/>
        </w:rPr>
        <w:t>Để giải quyết các bài toán phi chức năng đặc thù (thông báo tức thời, luồng xử lý audio, hàng đợi nền), hệ thống kết hợp 3 mẫu kiến trúc bổ trợ:</w:t>
      </w:r>
    </w:p>
    <w:p w14:paraId="525ABAED" w14:textId="77777777" w:rsidR="0096512C" w:rsidRDefault="00000000">
      <w:pPr>
        <w:pStyle w:val="ListBullet"/>
        <w:spacing w:after="40"/>
        <w:jc w:val="both"/>
      </w:pPr>
      <w:r>
        <w:rPr>
          <w:rFonts w:ascii="Times New Roman" w:hAnsi="Times New Roman"/>
          <w:b/>
          <w:color w:val="212121"/>
          <w:sz w:val="24"/>
        </w:rPr>
        <w:t xml:space="preserve">1. Event-Driven Architecture Pattern (Kiến trúc hướng sự kiện - EDA): </w:t>
      </w:r>
      <w:r>
        <w:rPr>
          <w:rFonts w:ascii="Times New Roman" w:hAnsi="Times New Roman"/>
          <w:color w:val="212121"/>
          <w:sz w:val="24"/>
        </w:rPr>
        <w:t>Áp dụng trong cơ chế thông báo và kích hoạt sự kiện tự động. Ví dụ: Khi Giáo viên hoàn tất điểm danh và có học viên vắng, sự kiện 'AttendanceCompletedEvent' được phát ra. Event Listener bắt sự kiện và đẩy sang dịch vụ FCM bắn thông báo cho phụ huynh trong nền, giúp giao diện điểm danh của giáo viên phản hồi ngay lập tức mà không bị nghẽn mạng.</w:t>
      </w:r>
    </w:p>
    <w:p w14:paraId="7DC1EC69" w14:textId="77777777" w:rsidR="0096512C" w:rsidRDefault="00000000">
      <w:pPr>
        <w:pStyle w:val="ListBullet"/>
        <w:spacing w:after="40"/>
        <w:jc w:val="both"/>
      </w:pPr>
      <w:r>
        <w:rPr>
          <w:rFonts w:ascii="Times New Roman" w:hAnsi="Times New Roman"/>
          <w:b/>
          <w:color w:val="212121"/>
          <w:sz w:val="24"/>
        </w:rPr>
        <w:t xml:space="preserve">2. Pipe-Filter Architecture Pattern (Kiến trúc đường ống và bộ lọc): </w:t>
      </w:r>
      <w:r>
        <w:rPr>
          <w:rFonts w:ascii="Times New Roman" w:hAnsi="Times New Roman"/>
          <w:color w:val="212121"/>
          <w:sz w:val="24"/>
        </w:rPr>
        <w:t>Áp dụng trong chuỗi xử lý Request/Response của NestJS: Request từ client đi qua đường ống gồm nhiều bộ lọc kế tiếp nhau (CORS -&gt; JwtAuthGuard -&gt; RolesGuard -&gt; ValidationPipe -&gt; Controller -&gt; TransformInterceptor -&gt; Response). Ngoài ra, luồng xử lý file ghi âm bài nói cũng áp dụng đường ống: Nhận file -&gt; Kiểm tra định dạng (Audio/PDF) -&gt; Giới hạn dung lượng (&lt;50MB) -&gt; Upload Cloud Storage -&gt; Trả về Signed URL an toàn.</w:t>
      </w:r>
    </w:p>
    <w:p w14:paraId="139781F1" w14:textId="77777777" w:rsidR="0096512C" w:rsidRDefault="00000000">
      <w:pPr>
        <w:pStyle w:val="ListBullet"/>
        <w:spacing w:after="40"/>
        <w:jc w:val="both"/>
      </w:pPr>
      <w:r>
        <w:rPr>
          <w:rFonts w:ascii="Times New Roman" w:hAnsi="Times New Roman"/>
          <w:b/>
          <w:color w:val="212121"/>
          <w:sz w:val="24"/>
        </w:rPr>
        <w:t xml:space="preserve">3. Broker Architecture Pattern (Kiến trúc điều phối thông điệp / Message Broker): </w:t>
      </w:r>
      <w:r>
        <w:rPr>
          <w:rFonts w:ascii="Times New Roman" w:hAnsi="Times New Roman"/>
          <w:color w:val="212121"/>
          <w:sz w:val="24"/>
        </w:rPr>
        <w:t xml:space="preserve">Sử dụng Redis làm Message Broker kết hợp Bull Queue điều phối các tác vụ nặng: gửi hàng loạt </w:t>
      </w:r>
      <w:r>
        <w:rPr>
          <w:rFonts w:ascii="Times New Roman" w:hAnsi="Times New Roman"/>
          <w:color w:val="212121"/>
          <w:sz w:val="24"/>
        </w:rPr>
        <w:lastRenderedPageBreak/>
        <w:t>email thông báo lịch học, gửi broadcast thông báo toàn trung tâm, xuất báo cáo tài chính/học vụ Excel và PDF dung lượng lớn, giải phóng tài nguyên cho luồng xử lý API chính.</w:t>
      </w:r>
    </w:p>
    <w:p w14:paraId="3660AF87" w14:textId="77777777" w:rsidR="0096512C" w:rsidRDefault="00000000">
      <w:pPr>
        <w:spacing w:before="280" w:after="80"/>
      </w:pPr>
      <w:r>
        <w:rPr>
          <w:rFonts w:ascii="Times New Roman" w:hAnsi="Times New Roman"/>
          <w:b/>
          <w:color w:val="1A5276"/>
          <w:sz w:val="30"/>
        </w:rPr>
        <w:t>3. BIỂU ĐỒ MÔ TẢ TRỰC QUAN CÁC KIẾN TRÚC (YÊU CẦU b)</w:t>
      </w:r>
    </w:p>
    <w:p w14:paraId="363A91A1" w14:textId="77777777" w:rsidR="0096512C" w:rsidRDefault="00000000">
      <w:pPr>
        <w:spacing w:before="200" w:after="60"/>
      </w:pPr>
      <w:r>
        <w:rPr>
          <w:rFonts w:ascii="Times New Roman" w:hAnsi="Times New Roman"/>
          <w:b/>
          <w:color w:val="2980B9"/>
          <w:sz w:val="26"/>
        </w:rPr>
        <w:t>3.1. Sơ đồ khối tổng thể Hệ thống (Client-Server Architecture)</w:t>
      </w:r>
    </w:p>
    <w:p w14:paraId="7FF1A12E" w14:textId="77777777" w:rsidR="0096512C" w:rsidRDefault="00000000">
      <w:pPr>
        <w:spacing w:after="80"/>
        <w:jc w:val="both"/>
      </w:pPr>
      <w:r>
        <w:rPr>
          <w:rFonts w:ascii="Times New Roman" w:hAnsi="Times New Roman"/>
          <w:color w:val="212121"/>
          <w:sz w:val="24"/>
        </w:rPr>
        <w:t>Sơ đồ khối mô tả sự phân tách rõ rệt giữa Tầng máy khách (Client Layer) đa nền tảng gồm Mobile App (Học viên, Phụ huynh, Giáo viên) và Web Admin Portal với Tầng máy chủ tập trung (NestJS Server Layer), kết nối tới Cơ sở dữ liệu quan hệ PostgreSQL 16, Redis 7 In-memory Cache &amp; Broker, cùng các dịch vụ Cloud bên ngoài (Firebase Cloud Messaging, Cloud Storage, Cổng thanh toán VNPay):</w:t>
      </w:r>
    </w:p>
    <w:p w14:paraId="73C15DCA" w14:textId="77777777" w:rsidR="0096512C" w:rsidRDefault="00000000">
      <w:pPr>
        <w:spacing w:before="160" w:after="80"/>
        <w:jc w:val="center"/>
      </w:pPr>
      <w:r>
        <w:rPr>
          <w:noProof/>
        </w:rPr>
        <w:drawing>
          <wp:inline distT="0" distB="0" distL="0" distR="0" wp14:anchorId="1D10C1FB" wp14:editId="26EE7408">
            <wp:extent cx="5760720" cy="3910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_client_server.png"/>
                    <pic:cNvPicPr/>
                  </pic:nvPicPr>
                  <pic:blipFill>
                    <a:blip r:embed="rId6"/>
                    <a:stretch>
                      <a:fillRect/>
                    </a:stretch>
                  </pic:blipFill>
                  <pic:spPr>
                    <a:xfrm>
                      <a:off x="0" y="0"/>
                      <a:ext cx="5760720" cy="3910948"/>
                    </a:xfrm>
                    <a:prstGeom prst="rect">
                      <a:avLst/>
                    </a:prstGeom>
                  </pic:spPr>
                </pic:pic>
              </a:graphicData>
            </a:graphic>
          </wp:inline>
        </w:drawing>
      </w:r>
    </w:p>
    <w:p w14:paraId="5C3806CB" w14:textId="77777777" w:rsidR="0096512C" w:rsidRDefault="00000000">
      <w:pPr>
        <w:spacing w:before="40"/>
        <w:jc w:val="center"/>
      </w:pPr>
      <w:r>
        <w:rPr>
          <w:rFonts w:ascii="Times New Roman" w:hAnsi="Times New Roman"/>
          <w:b/>
          <w:i/>
          <w:color w:val="1A5276"/>
        </w:rPr>
        <w:t>Hình 3.1: Sơ đồ khối kiến trúc Máy khách - Máy chủ đa nền tảng (Client-Server Architecture)</w:t>
      </w:r>
    </w:p>
    <w:p w14:paraId="6C696FB0" w14:textId="77777777" w:rsidR="0096512C" w:rsidRDefault="00000000">
      <w:pPr>
        <w:spacing w:before="200" w:after="60"/>
      </w:pPr>
      <w:r>
        <w:rPr>
          <w:rFonts w:ascii="Times New Roman" w:hAnsi="Times New Roman"/>
          <w:b/>
          <w:color w:val="2980B9"/>
          <w:sz w:val="26"/>
        </w:rPr>
        <w:t>3.2. Sơ đồ phân tầng chi tiết (Layered &amp; Clean Architecture)</w:t>
      </w:r>
    </w:p>
    <w:p w14:paraId="23EE99E4" w14:textId="77777777" w:rsidR="0096512C" w:rsidRDefault="00000000">
      <w:pPr>
        <w:spacing w:after="80"/>
        <w:jc w:val="both"/>
      </w:pPr>
      <w:r>
        <w:rPr>
          <w:rFonts w:ascii="Times New Roman" w:hAnsi="Times New Roman"/>
          <w:color w:val="212121"/>
          <w:sz w:val="24"/>
        </w:rPr>
        <w:t>Sơ đồ phân tầng thể hiện cấu trúc mã nguồn theo mô hình Clean Architecture &amp; N-Tier áp dụng song song ở cả hai đầu ứng dụng. Phía Client (Flutter) chia tách thành Presentation (Screens &amp; BLoC) -&gt; Domain (Use Cases &amp; Entities) -&gt; Data (Data Sources &amp; Dio Client). Phía Server (NestJS) chia tách thành Presentation (Controllers &amp; DTOs) -&gt; Business Logic (Services &amp; RBAC) -&gt; Data Access (Prisma ORM) -&gt; Database (PostgreSQL 16):</w:t>
      </w:r>
    </w:p>
    <w:p w14:paraId="1392897C" w14:textId="77777777" w:rsidR="0096512C" w:rsidRDefault="00000000">
      <w:pPr>
        <w:spacing w:before="160" w:after="80"/>
        <w:jc w:val="center"/>
      </w:pPr>
      <w:r>
        <w:rPr>
          <w:noProof/>
        </w:rPr>
        <w:lastRenderedPageBreak/>
        <w:drawing>
          <wp:inline distT="0" distB="0" distL="0" distR="0" wp14:anchorId="24E61313" wp14:editId="29769446">
            <wp:extent cx="5760720" cy="37523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_layered.png"/>
                    <pic:cNvPicPr/>
                  </pic:nvPicPr>
                  <pic:blipFill>
                    <a:blip r:embed="rId7"/>
                    <a:stretch>
                      <a:fillRect/>
                    </a:stretch>
                  </pic:blipFill>
                  <pic:spPr>
                    <a:xfrm>
                      <a:off x="0" y="0"/>
                      <a:ext cx="5760720" cy="3752396"/>
                    </a:xfrm>
                    <a:prstGeom prst="rect">
                      <a:avLst/>
                    </a:prstGeom>
                  </pic:spPr>
                </pic:pic>
              </a:graphicData>
            </a:graphic>
          </wp:inline>
        </w:drawing>
      </w:r>
    </w:p>
    <w:p w14:paraId="77B122B9" w14:textId="77777777" w:rsidR="0096512C" w:rsidRDefault="00000000">
      <w:pPr>
        <w:spacing w:before="40"/>
        <w:jc w:val="center"/>
      </w:pPr>
      <w:r>
        <w:rPr>
          <w:rFonts w:ascii="Times New Roman" w:hAnsi="Times New Roman"/>
          <w:b/>
          <w:i/>
          <w:color w:val="1A5276"/>
        </w:rPr>
        <w:t>Hình 3.2: Sơ đồ phân tầng Clean Architecture trên Client (Flutter) và Server (NestJS)</w:t>
      </w:r>
    </w:p>
    <w:p w14:paraId="618E1AC0" w14:textId="77777777" w:rsidR="0096512C" w:rsidRDefault="00000000">
      <w:pPr>
        <w:spacing w:before="200" w:after="60"/>
      </w:pPr>
      <w:r>
        <w:rPr>
          <w:rFonts w:ascii="Times New Roman" w:hAnsi="Times New Roman"/>
          <w:b/>
          <w:color w:val="2980B9"/>
          <w:sz w:val="26"/>
        </w:rPr>
        <w:t>3.3. Sơ đồ luồng xử lý hướng sự kiện (Event-Driven &amp; Message Broker)</w:t>
      </w:r>
    </w:p>
    <w:p w14:paraId="23A52838" w14:textId="77777777" w:rsidR="0096512C" w:rsidRDefault="00000000">
      <w:pPr>
        <w:spacing w:after="80"/>
        <w:jc w:val="both"/>
      </w:pPr>
      <w:r>
        <w:rPr>
          <w:rFonts w:ascii="Times New Roman" w:hAnsi="Times New Roman"/>
          <w:color w:val="212121"/>
          <w:sz w:val="24"/>
        </w:rPr>
        <w:t>Sơ đồ luồng thể hiện kiến trúc hướng sự kiện (EDA) kết hợp Message Broker (Redis &amp; Bull Queue) cho ca sử dụng điển hình: Khi Giáo viên hoàn tất điểm danh tại lớp, hệ thống phát sinh sự kiện AttendanceCompletedEvent và xử lý bất đồng bộ qua hàng đợi tác vụ nền, kích hoạt Firebase Cloud Messaging (FCM) gửi thông báo đẩy tức thời tới điện thoại di động của phụ huynh mà không gây nghẽn tiến trình điểm danh:</w:t>
      </w:r>
    </w:p>
    <w:p w14:paraId="1204B879" w14:textId="77777777" w:rsidR="0096512C" w:rsidRDefault="00000000">
      <w:pPr>
        <w:spacing w:before="160" w:after="80"/>
        <w:jc w:val="center"/>
      </w:pPr>
      <w:r>
        <w:rPr>
          <w:noProof/>
        </w:rPr>
        <w:lastRenderedPageBreak/>
        <w:drawing>
          <wp:inline distT="0" distB="0" distL="0" distR="0" wp14:anchorId="45230923" wp14:editId="6C225708">
            <wp:extent cx="5760720" cy="33824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_event_driven.png"/>
                    <pic:cNvPicPr/>
                  </pic:nvPicPr>
                  <pic:blipFill>
                    <a:blip r:embed="rId8"/>
                    <a:stretch>
                      <a:fillRect/>
                    </a:stretch>
                  </pic:blipFill>
                  <pic:spPr>
                    <a:xfrm>
                      <a:off x="0" y="0"/>
                      <a:ext cx="5760720" cy="3382441"/>
                    </a:xfrm>
                    <a:prstGeom prst="rect">
                      <a:avLst/>
                    </a:prstGeom>
                  </pic:spPr>
                </pic:pic>
              </a:graphicData>
            </a:graphic>
          </wp:inline>
        </w:drawing>
      </w:r>
    </w:p>
    <w:p w14:paraId="5A25C269" w14:textId="77777777" w:rsidR="0096512C" w:rsidRDefault="00000000">
      <w:pPr>
        <w:spacing w:before="40"/>
        <w:jc w:val="center"/>
      </w:pPr>
      <w:r>
        <w:rPr>
          <w:rFonts w:ascii="Times New Roman" w:hAnsi="Times New Roman"/>
          <w:b/>
          <w:i/>
          <w:color w:val="1A5276"/>
        </w:rPr>
        <w:t>Hình 3.3: Sơ đồ luồng xử lý sự kiện (Event-Driven) &amp; Hàng đợi Message Broker trong nghiệp vụ Điểm danh</w:t>
      </w:r>
    </w:p>
    <w:p w14:paraId="75A028C8" w14:textId="77777777" w:rsidR="0096512C" w:rsidRDefault="00000000">
      <w:pPr>
        <w:spacing w:before="200" w:after="60"/>
      </w:pPr>
      <w:r>
        <w:rPr>
          <w:rFonts w:ascii="Times New Roman" w:hAnsi="Times New Roman"/>
          <w:b/>
          <w:color w:val="2980B9"/>
          <w:sz w:val="26"/>
        </w:rPr>
        <w:t>3.4. Sơ đồ đường ống và bộ lọc (Pipe-Filter Architecture)</w:t>
      </w:r>
    </w:p>
    <w:p w14:paraId="1C497D6A" w14:textId="77777777" w:rsidR="0096512C" w:rsidRDefault="00000000">
      <w:pPr>
        <w:spacing w:after="80"/>
        <w:jc w:val="both"/>
      </w:pPr>
      <w:r>
        <w:rPr>
          <w:rFonts w:ascii="Times New Roman" w:hAnsi="Times New Roman"/>
          <w:color w:val="212121"/>
          <w:sz w:val="24"/>
        </w:rPr>
        <w:t>Sơ đồ mô tả quy trình xử lý tuần tự qua đường ống (Pipeline) và chuỗi các bộ lọc chuyên biệt (Filters / Guards / Interceptors) trong NestJS cho mọi HTTP Request từ phía Client gửi lên máy chủ trước khi tiếp cận Business Logic Service và phản hồi JSON về Client:</w:t>
      </w:r>
    </w:p>
    <w:p w14:paraId="4A5D0F9E" w14:textId="77777777" w:rsidR="0096512C" w:rsidRDefault="00000000">
      <w:pPr>
        <w:spacing w:before="160" w:after="80"/>
        <w:jc w:val="center"/>
      </w:pPr>
      <w:r>
        <w:rPr>
          <w:noProof/>
        </w:rPr>
        <w:drawing>
          <wp:inline distT="0" distB="0" distL="0" distR="0" wp14:anchorId="7C71CD81" wp14:editId="34E5DAF4">
            <wp:extent cx="5760720" cy="2483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4_pipe_filter.png"/>
                    <pic:cNvPicPr/>
                  </pic:nvPicPr>
                  <pic:blipFill>
                    <a:blip r:embed="rId9"/>
                    <a:stretch>
                      <a:fillRect/>
                    </a:stretch>
                  </pic:blipFill>
                  <pic:spPr>
                    <a:xfrm>
                      <a:off x="0" y="0"/>
                      <a:ext cx="5760720" cy="2483980"/>
                    </a:xfrm>
                    <a:prstGeom prst="rect">
                      <a:avLst/>
                    </a:prstGeom>
                  </pic:spPr>
                </pic:pic>
              </a:graphicData>
            </a:graphic>
          </wp:inline>
        </w:drawing>
      </w:r>
    </w:p>
    <w:p w14:paraId="6F2CFE81" w14:textId="77777777" w:rsidR="0096512C" w:rsidRDefault="00000000">
      <w:pPr>
        <w:spacing w:before="40"/>
        <w:jc w:val="center"/>
      </w:pPr>
      <w:r>
        <w:rPr>
          <w:rFonts w:ascii="Times New Roman" w:hAnsi="Times New Roman"/>
          <w:b/>
          <w:i/>
          <w:color w:val="1A5276"/>
        </w:rPr>
        <w:t>Hình 3.4: Sơ đồ đường ống và bộ lọc (Pipe-Filter Architecture) trong xử lý Request NestJS</w:t>
      </w:r>
    </w:p>
    <w:p w14:paraId="2C2CA076" w14:textId="77777777" w:rsidR="0096512C" w:rsidRDefault="00000000">
      <w:pPr>
        <w:spacing w:before="280" w:after="80"/>
      </w:pPr>
      <w:r>
        <w:rPr>
          <w:rFonts w:ascii="Times New Roman" w:hAnsi="Times New Roman"/>
          <w:b/>
          <w:color w:val="1A5276"/>
          <w:sz w:val="30"/>
        </w:rPr>
        <w:t>4. DANH SÁCH &amp; MÔ TẢ CHỨC NĂNG CÁC THÀNH PHẦN (YÊU CẦU c &amp; d)</w:t>
      </w:r>
    </w:p>
    <w:p w14:paraId="4714A39C" w14:textId="77777777" w:rsidR="0096512C" w:rsidRDefault="00000000">
      <w:pPr>
        <w:spacing w:after="80"/>
        <w:jc w:val="both"/>
      </w:pPr>
      <w:r>
        <w:rPr>
          <w:rFonts w:ascii="Times New Roman" w:hAnsi="Times New Roman"/>
          <w:color w:val="212121"/>
          <w:sz w:val="24"/>
        </w:rPr>
        <w:t>Bảng tổng hợp chi tiết tất cả các thành phần (Components) cấu thành nên hệ thống LMS:</w:t>
      </w:r>
    </w:p>
    <w:tbl>
      <w:tblPr>
        <w:tblW w:w="0" w:type="auto"/>
        <w:jc w:val="center"/>
        <w:tblLayout w:type="fixed"/>
        <w:tblLook w:val="04A0" w:firstRow="1" w:lastRow="0" w:firstColumn="1" w:lastColumn="0" w:noHBand="0" w:noVBand="1"/>
      </w:tblPr>
      <w:tblGrid>
        <w:gridCol w:w="720"/>
        <w:gridCol w:w="2592"/>
        <w:gridCol w:w="1872"/>
        <w:gridCol w:w="4032"/>
      </w:tblGrid>
      <w:tr w:rsidR="0096512C" w14:paraId="2A83CBD2" w14:textId="77777777">
        <w:trPr>
          <w:jc w:val="center"/>
        </w:trPr>
        <w:tc>
          <w:tcPr>
            <w:tcW w:w="720" w:type="dxa"/>
            <w:shd w:val="clear" w:color="auto" w:fill="1A5276"/>
          </w:tcPr>
          <w:p w14:paraId="7DD58237" w14:textId="77777777" w:rsidR="0096512C" w:rsidRDefault="00000000">
            <w:pPr>
              <w:jc w:val="center"/>
            </w:pPr>
            <w:r>
              <w:rPr>
                <w:rFonts w:ascii="Times New Roman" w:hAnsi="Times New Roman"/>
                <w:b/>
                <w:color w:val="FFFFFF"/>
              </w:rPr>
              <w:lastRenderedPageBreak/>
              <w:t>STT</w:t>
            </w:r>
          </w:p>
        </w:tc>
        <w:tc>
          <w:tcPr>
            <w:tcW w:w="2592" w:type="dxa"/>
            <w:shd w:val="clear" w:color="auto" w:fill="1A5276"/>
          </w:tcPr>
          <w:p w14:paraId="02F1836D" w14:textId="77777777" w:rsidR="0096512C" w:rsidRDefault="00000000">
            <w:pPr>
              <w:jc w:val="center"/>
            </w:pPr>
            <w:r>
              <w:rPr>
                <w:rFonts w:ascii="Times New Roman" w:hAnsi="Times New Roman"/>
                <w:b/>
                <w:color w:val="FFFFFF"/>
              </w:rPr>
              <w:t>Tên thành phần</w:t>
            </w:r>
          </w:p>
        </w:tc>
        <w:tc>
          <w:tcPr>
            <w:tcW w:w="1872" w:type="dxa"/>
            <w:shd w:val="clear" w:color="auto" w:fill="1A5276"/>
          </w:tcPr>
          <w:p w14:paraId="064BA16D" w14:textId="77777777" w:rsidR="0096512C" w:rsidRDefault="00000000">
            <w:pPr>
              <w:jc w:val="center"/>
            </w:pPr>
            <w:r>
              <w:rPr>
                <w:rFonts w:ascii="Times New Roman" w:hAnsi="Times New Roman"/>
                <w:b/>
                <w:color w:val="FFFFFF"/>
              </w:rPr>
              <w:t>Kiến trúc</w:t>
            </w:r>
          </w:p>
        </w:tc>
        <w:tc>
          <w:tcPr>
            <w:tcW w:w="4032" w:type="dxa"/>
            <w:shd w:val="clear" w:color="auto" w:fill="1A5276"/>
          </w:tcPr>
          <w:p w14:paraId="1E7C8840" w14:textId="77777777" w:rsidR="0096512C" w:rsidRDefault="00000000">
            <w:pPr>
              <w:jc w:val="center"/>
            </w:pPr>
            <w:r>
              <w:rPr>
                <w:rFonts w:ascii="Times New Roman" w:hAnsi="Times New Roman"/>
                <w:b/>
                <w:color w:val="FFFFFF"/>
              </w:rPr>
              <w:t>Mô tả chức năng cụ thể</w:t>
            </w:r>
          </w:p>
        </w:tc>
      </w:tr>
      <w:tr w:rsidR="0096512C" w14:paraId="1A8DE36B" w14:textId="77777777">
        <w:trPr>
          <w:jc w:val="center"/>
        </w:trPr>
        <w:tc>
          <w:tcPr>
            <w:tcW w:w="720" w:type="dxa"/>
            <w:tcBorders>
              <w:top w:val="single" w:sz="4" w:space="0" w:color="BDC3C7"/>
              <w:left w:val="single" w:sz="4" w:space="0" w:color="BDC3C7"/>
              <w:bottom w:val="single" w:sz="4" w:space="0" w:color="BDC3C7"/>
              <w:right w:val="single" w:sz="4" w:space="0" w:color="BDC3C7"/>
            </w:tcBorders>
          </w:tcPr>
          <w:p w14:paraId="1D2EF3F2" w14:textId="77777777" w:rsidR="0096512C" w:rsidRDefault="00000000">
            <w:pPr>
              <w:spacing w:before="40" w:after="40"/>
              <w:jc w:val="center"/>
            </w:pPr>
            <w:r>
              <w:rPr>
                <w:rFonts w:ascii="Times New Roman" w:hAnsi="Times New Roman"/>
                <w:color w:val="212121"/>
                <w:sz w:val="20"/>
              </w:rPr>
              <w:t>1</w:t>
            </w:r>
          </w:p>
        </w:tc>
        <w:tc>
          <w:tcPr>
            <w:tcW w:w="2592" w:type="dxa"/>
            <w:tcBorders>
              <w:top w:val="single" w:sz="4" w:space="0" w:color="BDC3C7"/>
              <w:left w:val="single" w:sz="4" w:space="0" w:color="BDC3C7"/>
              <w:bottom w:val="single" w:sz="4" w:space="0" w:color="BDC3C7"/>
              <w:right w:val="single" w:sz="4" w:space="0" w:color="BDC3C7"/>
            </w:tcBorders>
          </w:tcPr>
          <w:p w14:paraId="2D515309" w14:textId="77777777" w:rsidR="0096512C" w:rsidRDefault="00000000">
            <w:pPr>
              <w:spacing w:before="40" w:after="40"/>
            </w:pPr>
            <w:r>
              <w:rPr>
                <w:rFonts w:ascii="Times New Roman" w:hAnsi="Times New Roman"/>
                <w:b/>
                <w:color w:val="212121"/>
                <w:sz w:val="20"/>
              </w:rPr>
              <w:t>Flutter Mobile Client</w:t>
            </w:r>
          </w:p>
        </w:tc>
        <w:tc>
          <w:tcPr>
            <w:tcW w:w="1872" w:type="dxa"/>
            <w:tcBorders>
              <w:top w:val="single" w:sz="4" w:space="0" w:color="BDC3C7"/>
              <w:left w:val="single" w:sz="4" w:space="0" w:color="BDC3C7"/>
              <w:bottom w:val="single" w:sz="4" w:space="0" w:color="BDC3C7"/>
              <w:right w:val="single" w:sz="4" w:space="0" w:color="BDC3C7"/>
            </w:tcBorders>
          </w:tcPr>
          <w:p w14:paraId="23EB405F" w14:textId="77777777" w:rsidR="0096512C" w:rsidRDefault="00000000">
            <w:pPr>
              <w:spacing w:before="40" w:after="40"/>
            </w:pPr>
            <w:r>
              <w:rPr>
                <w:rFonts w:ascii="Times New Roman" w:hAnsi="Times New Roman"/>
                <w:b/>
                <w:color w:val="212121"/>
                <w:sz w:val="20"/>
              </w:rPr>
              <w:t>Client-Server</w:t>
            </w:r>
          </w:p>
        </w:tc>
        <w:tc>
          <w:tcPr>
            <w:tcW w:w="4032" w:type="dxa"/>
            <w:tcBorders>
              <w:top w:val="single" w:sz="4" w:space="0" w:color="BDC3C7"/>
              <w:left w:val="single" w:sz="4" w:space="0" w:color="BDC3C7"/>
              <w:bottom w:val="single" w:sz="4" w:space="0" w:color="BDC3C7"/>
              <w:right w:val="single" w:sz="4" w:space="0" w:color="BDC3C7"/>
            </w:tcBorders>
          </w:tcPr>
          <w:p w14:paraId="13115245" w14:textId="77777777" w:rsidR="0096512C" w:rsidRDefault="00000000">
            <w:pPr>
              <w:spacing w:before="40" w:after="40"/>
            </w:pPr>
            <w:r>
              <w:rPr>
                <w:rFonts w:ascii="Times New Roman" w:hAnsi="Times New Roman"/>
                <w:color w:val="212121"/>
                <w:sz w:val="20"/>
              </w:rPr>
              <w:t>Giao diện ứng dụng di động bản địa cho Học viên, Phụ huynh và Giáo viên; thực hiện điểm danh, làm bài thi online, ghi âm nộp bài nói và nhận push notification.</w:t>
            </w:r>
          </w:p>
        </w:tc>
      </w:tr>
      <w:tr w:rsidR="0096512C" w14:paraId="486179AC" w14:textId="77777777">
        <w:trPr>
          <w:jc w:val="center"/>
        </w:trPr>
        <w:tc>
          <w:tcPr>
            <w:tcW w:w="720" w:type="dxa"/>
            <w:tcBorders>
              <w:top w:val="single" w:sz="4" w:space="0" w:color="BDC3C7"/>
              <w:left w:val="single" w:sz="4" w:space="0" w:color="BDC3C7"/>
              <w:bottom w:val="single" w:sz="4" w:space="0" w:color="BDC3C7"/>
              <w:right w:val="single" w:sz="4" w:space="0" w:color="BDC3C7"/>
            </w:tcBorders>
          </w:tcPr>
          <w:p w14:paraId="505A407F" w14:textId="77777777" w:rsidR="0096512C" w:rsidRDefault="00000000">
            <w:pPr>
              <w:spacing w:before="40" w:after="40"/>
              <w:jc w:val="center"/>
            </w:pPr>
            <w:r>
              <w:rPr>
                <w:rFonts w:ascii="Times New Roman" w:hAnsi="Times New Roman"/>
                <w:color w:val="212121"/>
                <w:sz w:val="20"/>
              </w:rPr>
              <w:t>2</w:t>
            </w:r>
          </w:p>
        </w:tc>
        <w:tc>
          <w:tcPr>
            <w:tcW w:w="2592" w:type="dxa"/>
            <w:tcBorders>
              <w:top w:val="single" w:sz="4" w:space="0" w:color="BDC3C7"/>
              <w:left w:val="single" w:sz="4" w:space="0" w:color="BDC3C7"/>
              <w:bottom w:val="single" w:sz="4" w:space="0" w:color="BDC3C7"/>
              <w:right w:val="single" w:sz="4" w:space="0" w:color="BDC3C7"/>
            </w:tcBorders>
          </w:tcPr>
          <w:p w14:paraId="3169284F" w14:textId="77777777" w:rsidR="0096512C" w:rsidRDefault="00000000">
            <w:pPr>
              <w:spacing w:before="40" w:after="40"/>
            </w:pPr>
            <w:r>
              <w:rPr>
                <w:rFonts w:ascii="Times New Roman" w:hAnsi="Times New Roman"/>
                <w:b/>
                <w:color w:val="212121"/>
                <w:sz w:val="20"/>
              </w:rPr>
              <w:t>Flutter Web Admin Portal</w:t>
            </w:r>
          </w:p>
        </w:tc>
        <w:tc>
          <w:tcPr>
            <w:tcW w:w="1872" w:type="dxa"/>
            <w:tcBorders>
              <w:top w:val="single" w:sz="4" w:space="0" w:color="BDC3C7"/>
              <w:left w:val="single" w:sz="4" w:space="0" w:color="BDC3C7"/>
              <w:bottom w:val="single" w:sz="4" w:space="0" w:color="BDC3C7"/>
              <w:right w:val="single" w:sz="4" w:space="0" w:color="BDC3C7"/>
            </w:tcBorders>
          </w:tcPr>
          <w:p w14:paraId="2A3C2A87" w14:textId="77777777" w:rsidR="0096512C" w:rsidRDefault="00000000">
            <w:pPr>
              <w:spacing w:before="40" w:after="40"/>
            </w:pPr>
            <w:r>
              <w:rPr>
                <w:rFonts w:ascii="Times New Roman" w:hAnsi="Times New Roman"/>
                <w:b/>
                <w:color w:val="212121"/>
                <w:sz w:val="20"/>
              </w:rPr>
              <w:t>Client-Server</w:t>
            </w:r>
          </w:p>
        </w:tc>
        <w:tc>
          <w:tcPr>
            <w:tcW w:w="4032" w:type="dxa"/>
            <w:tcBorders>
              <w:top w:val="single" w:sz="4" w:space="0" w:color="BDC3C7"/>
              <w:left w:val="single" w:sz="4" w:space="0" w:color="BDC3C7"/>
              <w:bottom w:val="single" w:sz="4" w:space="0" w:color="BDC3C7"/>
              <w:right w:val="single" w:sz="4" w:space="0" w:color="BDC3C7"/>
            </w:tcBorders>
          </w:tcPr>
          <w:p w14:paraId="61384FFD" w14:textId="77777777" w:rsidR="0096512C" w:rsidRDefault="00000000">
            <w:pPr>
              <w:spacing w:before="40" w:after="40"/>
            </w:pPr>
            <w:r>
              <w:rPr>
                <w:rFonts w:ascii="Times New Roman" w:hAnsi="Times New Roman"/>
                <w:color w:val="212121"/>
                <w:sz w:val="20"/>
              </w:rPr>
              <w:t>Giao diện quản trị web cho Admin, Học vụ và Thu ngân; quản lý chi nhánh, xếp thời khóa biểu, theo dõi công nợ, xuất báo cáo học vụ/doanh thu.</w:t>
            </w:r>
          </w:p>
        </w:tc>
      </w:tr>
      <w:tr w:rsidR="0096512C" w14:paraId="70E0161A" w14:textId="77777777">
        <w:trPr>
          <w:jc w:val="center"/>
        </w:trPr>
        <w:tc>
          <w:tcPr>
            <w:tcW w:w="720" w:type="dxa"/>
            <w:tcBorders>
              <w:top w:val="single" w:sz="4" w:space="0" w:color="BDC3C7"/>
              <w:left w:val="single" w:sz="4" w:space="0" w:color="BDC3C7"/>
              <w:bottom w:val="single" w:sz="4" w:space="0" w:color="BDC3C7"/>
              <w:right w:val="single" w:sz="4" w:space="0" w:color="BDC3C7"/>
            </w:tcBorders>
          </w:tcPr>
          <w:p w14:paraId="5E859060" w14:textId="77777777" w:rsidR="0096512C" w:rsidRDefault="00000000">
            <w:pPr>
              <w:spacing w:before="40" w:after="40"/>
              <w:jc w:val="center"/>
            </w:pPr>
            <w:r>
              <w:rPr>
                <w:rFonts w:ascii="Times New Roman" w:hAnsi="Times New Roman"/>
                <w:color w:val="212121"/>
                <w:sz w:val="20"/>
              </w:rPr>
              <w:t>3</w:t>
            </w:r>
          </w:p>
        </w:tc>
        <w:tc>
          <w:tcPr>
            <w:tcW w:w="2592" w:type="dxa"/>
            <w:tcBorders>
              <w:top w:val="single" w:sz="4" w:space="0" w:color="BDC3C7"/>
              <w:left w:val="single" w:sz="4" w:space="0" w:color="BDC3C7"/>
              <w:bottom w:val="single" w:sz="4" w:space="0" w:color="BDC3C7"/>
              <w:right w:val="single" w:sz="4" w:space="0" w:color="BDC3C7"/>
            </w:tcBorders>
          </w:tcPr>
          <w:p w14:paraId="4500AB5C" w14:textId="77777777" w:rsidR="0096512C" w:rsidRDefault="00000000">
            <w:pPr>
              <w:spacing w:before="40" w:after="40"/>
            </w:pPr>
            <w:r>
              <w:rPr>
                <w:rFonts w:ascii="Times New Roman" w:hAnsi="Times New Roman"/>
                <w:b/>
                <w:color w:val="212121"/>
                <w:sz w:val="20"/>
              </w:rPr>
              <w:t>BLoC State Manager</w:t>
            </w:r>
          </w:p>
        </w:tc>
        <w:tc>
          <w:tcPr>
            <w:tcW w:w="1872" w:type="dxa"/>
            <w:tcBorders>
              <w:top w:val="single" w:sz="4" w:space="0" w:color="BDC3C7"/>
              <w:left w:val="single" w:sz="4" w:space="0" w:color="BDC3C7"/>
              <w:bottom w:val="single" w:sz="4" w:space="0" w:color="BDC3C7"/>
              <w:right w:val="single" w:sz="4" w:space="0" w:color="BDC3C7"/>
            </w:tcBorders>
          </w:tcPr>
          <w:p w14:paraId="45BAC542" w14:textId="77777777" w:rsidR="0096512C" w:rsidRDefault="00000000">
            <w:pPr>
              <w:spacing w:before="40" w:after="40"/>
            </w:pPr>
            <w:r>
              <w:rPr>
                <w:rFonts w:ascii="Times New Roman" w:hAnsi="Times New Roman"/>
                <w:b/>
                <w:color w:val="212121"/>
                <w:sz w:val="20"/>
              </w:rPr>
              <w:t>Layered</w:t>
            </w:r>
          </w:p>
        </w:tc>
        <w:tc>
          <w:tcPr>
            <w:tcW w:w="4032" w:type="dxa"/>
            <w:tcBorders>
              <w:top w:val="single" w:sz="4" w:space="0" w:color="BDC3C7"/>
              <w:left w:val="single" w:sz="4" w:space="0" w:color="BDC3C7"/>
              <w:bottom w:val="single" w:sz="4" w:space="0" w:color="BDC3C7"/>
              <w:right w:val="single" w:sz="4" w:space="0" w:color="BDC3C7"/>
            </w:tcBorders>
          </w:tcPr>
          <w:p w14:paraId="292E50D7" w14:textId="77777777" w:rsidR="0096512C" w:rsidRDefault="00000000">
            <w:pPr>
              <w:spacing w:before="40" w:after="40"/>
            </w:pPr>
            <w:r>
              <w:rPr>
                <w:rFonts w:ascii="Times New Roman" w:hAnsi="Times New Roman"/>
                <w:color w:val="212121"/>
                <w:sz w:val="20"/>
              </w:rPr>
              <w:t>Điều phối luồng dữ liệu và trạng thái giao diện trên Client; phân tách hoàn toàn UI và Logic, đảm bảo phản hồi tức thì và không bị rebuild giao diện thừa.</w:t>
            </w:r>
          </w:p>
        </w:tc>
      </w:tr>
      <w:tr w:rsidR="0096512C" w14:paraId="4B2D8EA4" w14:textId="77777777">
        <w:trPr>
          <w:jc w:val="center"/>
        </w:trPr>
        <w:tc>
          <w:tcPr>
            <w:tcW w:w="720" w:type="dxa"/>
            <w:tcBorders>
              <w:top w:val="single" w:sz="4" w:space="0" w:color="BDC3C7"/>
              <w:left w:val="single" w:sz="4" w:space="0" w:color="BDC3C7"/>
              <w:bottom w:val="single" w:sz="4" w:space="0" w:color="BDC3C7"/>
              <w:right w:val="single" w:sz="4" w:space="0" w:color="BDC3C7"/>
            </w:tcBorders>
          </w:tcPr>
          <w:p w14:paraId="5FBCE705" w14:textId="77777777" w:rsidR="0096512C" w:rsidRDefault="00000000">
            <w:pPr>
              <w:spacing w:before="40" w:after="40"/>
              <w:jc w:val="center"/>
            </w:pPr>
            <w:r>
              <w:rPr>
                <w:rFonts w:ascii="Times New Roman" w:hAnsi="Times New Roman"/>
                <w:color w:val="212121"/>
                <w:sz w:val="20"/>
              </w:rPr>
              <w:t>4</w:t>
            </w:r>
          </w:p>
        </w:tc>
        <w:tc>
          <w:tcPr>
            <w:tcW w:w="2592" w:type="dxa"/>
            <w:tcBorders>
              <w:top w:val="single" w:sz="4" w:space="0" w:color="BDC3C7"/>
              <w:left w:val="single" w:sz="4" w:space="0" w:color="BDC3C7"/>
              <w:bottom w:val="single" w:sz="4" w:space="0" w:color="BDC3C7"/>
              <w:right w:val="single" w:sz="4" w:space="0" w:color="BDC3C7"/>
            </w:tcBorders>
          </w:tcPr>
          <w:p w14:paraId="6CF78328" w14:textId="77777777" w:rsidR="0096512C" w:rsidRDefault="00000000">
            <w:pPr>
              <w:spacing w:before="40" w:after="40"/>
            </w:pPr>
            <w:r>
              <w:rPr>
                <w:rFonts w:ascii="Times New Roman" w:hAnsi="Times New Roman"/>
                <w:b/>
                <w:color w:val="212121"/>
                <w:sz w:val="20"/>
              </w:rPr>
              <w:t>API Gateway &amp; Router</w:t>
            </w:r>
          </w:p>
        </w:tc>
        <w:tc>
          <w:tcPr>
            <w:tcW w:w="1872" w:type="dxa"/>
            <w:tcBorders>
              <w:top w:val="single" w:sz="4" w:space="0" w:color="BDC3C7"/>
              <w:left w:val="single" w:sz="4" w:space="0" w:color="BDC3C7"/>
              <w:bottom w:val="single" w:sz="4" w:space="0" w:color="BDC3C7"/>
              <w:right w:val="single" w:sz="4" w:space="0" w:color="BDC3C7"/>
            </w:tcBorders>
          </w:tcPr>
          <w:p w14:paraId="6E6F754A" w14:textId="77777777" w:rsidR="0096512C" w:rsidRDefault="00000000">
            <w:pPr>
              <w:spacing w:before="40" w:after="40"/>
            </w:pPr>
            <w:r>
              <w:rPr>
                <w:rFonts w:ascii="Times New Roman" w:hAnsi="Times New Roman"/>
                <w:b/>
                <w:color w:val="212121"/>
                <w:sz w:val="20"/>
              </w:rPr>
              <w:t>Client-Server</w:t>
            </w:r>
          </w:p>
        </w:tc>
        <w:tc>
          <w:tcPr>
            <w:tcW w:w="4032" w:type="dxa"/>
            <w:tcBorders>
              <w:top w:val="single" w:sz="4" w:space="0" w:color="BDC3C7"/>
              <w:left w:val="single" w:sz="4" w:space="0" w:color="BDC3C7"/>
              <w:bottom w:val="single" w:sz="4" w:space="0" w:color="BDC3C7"/>
              <w:right w:val="single" w:sz="4" w:space="0" w:color="BDC3C7"/>
            </w:tcBorders>
          </w:tcPr>
          <w:p w14:paraId="44F3771E" w14:textId="77777777" w:rsidR="0096512C" w:rsidRDefault="00000000">
            <w:pPr>
              <w:spacing w:before="40" w:after="40"/>
            </w:pPr>
            <w:r>
              <w:rPr>
                <w:rFonts w:ascii="Times New Roman" w:hAnsi="Times New Roman"/>
                <w:color w:val="212121"/>
                <w:sz w:val="20"/>
              </w:rPr>
              <w:t>Tiếp nhận toàn bộ yêu cầu HTTP từ client qua HTTPS, định tuyến tới các module chức năng, quản lý tiền tố `/api/v1/` và bảo mật CORS.</w:t>
            </w:r>
          </w:p>
        </w:tc>
      </w:tr>
      <w:tr w:rsidR="0096512C" w14:paraId="1B58C158" w14:textId="77777777">
        <w:trPr>
          <w:jc w:val="center"/>
        </w:trPr>
        <w:tc>
          <w:tcPr>
            <w:tcW w:w="720" w:type="dxa"/>
            <w:tcBorders>
              <w:top w:val="single" w:sz="4" w:space="0" w:color="BDC3C7"/>
              <w:left w:val="single" w:sz="4" w:space="0" w:color="BDC3C7"/>
              <w:bottom w:val="single" w:sz="4" w:space="0" w:color="BDC3C7"/>
              <w:right w:val="single" w:sz="4" w:space="0" w:color="BDC3C7"/>
            </w:tcBorders>
          </w:tcPr>
          <w:p w14:paraId="2DC61421" w14:textId="77777777" w:rsidR="0096512C" w:rsidRDefault="00000000">
            <w:pPr>
              <w:spacing w:before="40" w:after="40"/>
              <w:jc w:val="center"/>
            </w:pPr>
            <w:r>
              <w:rPr>
                <w:rFonts w:ascii="Times New Roman" w:hAnsi="Times New Roman"/>
                <w:color w:val="212121"/>
                <w:sz w:val="20"/>
              </w:rPr>
              <w:t>5</w:t>
            </w:r>
          </w:p>
        </w:tc>
        <w:tc>
          <w:tcPr>
            <w:tcW w:w="2592" w:type="dxa"/>
            <w:tcBorders>
              <w:top w:val="single" w:sz="4" w:space="0" w:color="BDC3C7"/>
              <w:left w:val="single" w:sz="4" w:space="0" w:color="BDC3C7"/>
              <w:bottom w:val="single" w:sz="4" w:space="0" w:color="BDC3C7"/>
              <w:right w:val="single" w:sz="4" w:space="0" w:color="BDC3C7"/>
            </w:tcBorders>
          </w:tcPr>
          <w:p w14:paraId="22FEF4B5" w14:textId="77777777" w:rsidR="0096512C" w:rsidRDefault="00000000">
            <w:pPr>
              <w:spacing w:before="40" w:after="40"/>
            </w:pPr>
            <w:r>
              <w:rPr>
                <w:rFonts w:ascii="Times New Roman" w:hAnsi="Times New Roman"/>
                <w:b/>
                <w:color w:val="212121"/>
                <w:sz w:val="20"/>
              </w:rPr>
              <w:t>Auth &amp; RBAC Component</w:t>
            </w:r>
          </w:p>
        </w:tc>
        <w:tc>
          <w:tcPr>
            <w:tcW w:w="1872" w:type="dxa"/>
            <w:tcBorders>
              <w:top w:val="single" w:sz="4" w:space="0" w:color="BDC3C7"/>
              <w:left w:val="single" w:sz="4" w:space="0" w:color="BDC3C7"/>
              <w:bottom w:val="single" w:sz="4" w:space="0" w:color="BDC3C7"/>
              <w:right w:val="single" w:sz="4" w:space="0" w:color="BDC3C7"/>
            </w:tcBorders>
          </w:tcPr>
          <w:p w14:paraId="29FE7881" w14:textId="77777777" w:rsidR="0096512C" w:rsidRDefault="00000000">
            <w:pPr>
              <w:spacing w:before="40" w:after="40"/>
            </w:pPr>
            <w:r>
              <w:rPr>
                <w:rFonts w:ascii="Times New Roman" w:hAnsi="Times New Roman"/>
                <w:b/>
                <w:color w:val="212121"/>
                <w:sz w:val="20"/>
              </w:rPr>
              <w:t>Pipe-Filter / Layered</w:t>
            </w:r>
          </w:p>
        </w:tc>
        <w:tc>
          <w:tcPr>
            <w:tcW w:w="4032" w:type="dxa"/>
            <w:tcBorders>
              <w:top w:val="single" w:sz="4" w:space="0" w:color="BDC3C7"/>
              <w:left w:val="single" w:sz="4" w:space="0" w:color="BDC3C7"/>
              <w:bottom w:val="single" w:sz="4" w:space="0" w:color="BDC3C7"/>
              <w:right w:val="single" w:sz="4" w:space="0" w:color="BDC3C7"/>
            </w:tcBorders>
          </w:tcPr>
          <w:p w14:paraId="2261C1E9" w14:textId="77777777" w:rsidR="0096512C" w:rsidRDefault="00000000">
            <w:pPr>
              <w:spacing w:before="40" w:after="40"/>
            </w:pPr>
            <w:r>
              <w:rPr>
                <w:rFonts w:ascii="Times New Roman" w:hAnsi="Times New Roman"/>
                <w:color w:val="212121"/>
                <w:sz w:val="20"/>
              </w:rPr>
              <w:t>Xác thực JWT token; áp dụng Role Guard kiểm tra quyền truy cập; xử lý nguyên tắc tài khoản cấp phát tập trung và kích hoạt đổi mật khẩu lần đầu.</w:t>
            </w:r>
          </w:p>
        </w:tc>
      </w:tr>
      <w:tr w:rsidR="0096512C" w14:paraId="5F25A616" w14:textId="77777777">
        <w:trPr>
          <w:jc w:val="center"/>
        </w:trPr>
        <w:tc>
          <w:tcPr>
            <w:tcW w:w="720" w:type="dxa"/>
            <w:tcBorders>
              <w:top w:val="single" w:sz="4" w:space="0" w:color="BDC3C7"/>
              <w:left w:val="single" w:sz="4" w:space="0" w:color="BDC3C7"/>
              <w:bottom w:val="single" w:sz="4" w:space="0" w:color="BDC3C7"/>
              <w:right w:val="single" w:sz="4" w:space="0" w:color="BDC3C7"/>
            </w:tcBorders>
          </w:tcPr>
          <w:p w14:paraId="36FDFB33" w14:textId="77777777" w:rsidR="0096512C" w:rsidRDefault="00000000">
            <w:pPr>
              <w:spacing w:before="40" w:after="40"/>
              <w:jc w:val="center"/>
            </w:pPr>
            <w:r>
              <w:rPr>
                <w:rFonts w:ascii="Times New Roman" w:hAnsi="Times New Roman"/>
                <w:color w:val="212121"/>
                <w:sz w:val="20"/>
              </w:rPr>
              <w:t>6</w:t>
            </w:r>
          </w:p>
        </w:tc>
        <w:tc>
          <w:tcPr>
            <w:tcW w:w="2592" w:type="dxa"/>
            <w:tcBorders>
              <w:top w:val="single" w:sz="4" w:space="0" w:color="BDC3C7"/>
              <w:left w:val="single" w:sz="4" w:space="0" w:color="BDC3C7"/>
              <w:bottom w:val="single" w:sz="4" w:space="0" w:color="BDC3C7"/>
              <w:right w:val="single" w:sz="4" w:space="0" w:color="BDC3C7"/>
            </w:tcBorders>
          </w:tcPr>
          <w:p w14:paraId="489AB023" w14:textId="77777777" w:rsidR="0096512C" w:rsidRDefault="00000000">
            <w:pPr>
              <w:spacing w:before="40" w:after="40"/>
            </w:pPr>
            <w:r>
              <w:rPr>
                <w:rFonts w:ascii="Times New Roman" w:hAnsi="Times New Roman"/>
                <w:b/>
                <w:color w:val="212121"/>
                <w:sz w:val="20"/>
              </w:rPr>
              <w:t>Academic Component</w:t>
            </w:r>
          </w:p>
        </w:tc>
        <w:tc>
          <w:tcPr>
            <w:tcW w:w="1872" w:type="dxa"/>
            <w:tcBorders>
              <w:top w:val="single" w:sz="4" w:space="0" w:color="BDC3C7"/>
              <w:left w:val="single" w:sz="4" w:space="0" w:color="BDC3C7"/>
              <w:bottom w:val="single" w:sz="4" w:space="0" w:color="BDC3C7"/>
              <w:right w:val="single" w:sz="4" w:space="0" w:color="BDC3C7"/>
            </w:tcBorders>
          </w:tcPr>
          <w:p w14:paraId="71641C08" w14:textId="77777777" w:rsidR="0096512C" w:rsidRDefault="00000000">
            <w:pPr>
              <w:spacing w:before="40" w:after="40"/>
            </w:pPr>
            <w:r>
              <w:rPr>
                <w:rFonts w:ascii="Times New Roman" w:hAnsi="Times New Roman"/>
                <w:b/>
                <w:color w:val="212121"/>
                <w:sz w:val="20"/>
              </w:rPr>
              <w:t>Layered</w:t>
            </w:r>
          </w:p>
        </w:tc>
        <w:tc>
          <w:tcPr>
            <w:tcW w:w="4032" w:type="dxa"/>
            <w:tcBorders>
              <w:top w:val="single" w:sz="4" w:space="0" w:color="BDC3C7"/>
              <w:left w:val="single" w:sz="4" w:space="0" w:color="BDC3C7"/>
              <w:bottom w:val="single" w:sz="4" w:space="0" w:color="BDC3C7"/>
              <w:right w:val="single" w:sz="4" w:space="0" w:color="BDC3C7"/>
            </w:tcBorders>
          </w:tcPr>
          <w:p w14:paraId="28945FA3" w14:textId="77777777" w:rsidR="0096512C" w:rsidRDefault="00000000">
            <w:pPr>
              <w:spacing w:before="40" w:after="40"/>
            </w:pPr>
            <w:r>
              <w:rPr>
                <w:rFonts w:ascii="Times New Roman" w:hAnsi="Times New Roman"/>
                <w:color w:val="212121"/>
                <w:sz w:val="20"/>
              </w:rPr>
              <w:t>Quản lý khóa học, cấp độ, bài học; tạo lớp học, thuật toán tự sinh danh sách buổi học (sessions) và kiểm tra chống trùng lịch giáo viên/phòng học.</w:t>
            </w:r>
          </w:p>
        </w:tc>
      </w:tr>
      <w:tr w:rsidR="0096512C" w14:paraId="5780D8DF" w14:textId="77777777">
        <w:trPr>
          <w:jc w:val="center"/>
        </w:trPr>
        <w:tc>
          <w:tcPr>
            <w:tcW w:w="720" w:type="dxa"/>
            <w:tcBorders>
              <w:top w:val="single" w:sz="4" w:space="0" w:color="BDC3C7"/>
              <w:left w:val="single" w:sz="4" w:space="0" w:color="BDC3C7"/>
              <w:bottom w:val="single" w:sz="4" w:space="0" w:color="BDC3C7"/>
              <w:right w:val="single" w:sz="4" w:space="0" w:color="BDC3C7"/>
            </w:tcBorders>
          </w:tcPr>
          <w:p w14:paraId="42618AD6" w14:textId="77777777" w:rsidR="0096512C" w:rsidRDefault="00000000">
            <w:pPr>
              <w:spacing w:before="40" w:after="40"/>
              <w:jc w:val="center"/>
            </w:pPr>
            <w:r>
              <w:rPr>
                <w:rFonts w:ascii="Times New Roman" w:hAnsi="Times New Roman"/>
                <w:color w:val="212121"/>
                <w:sz w:val="20"/>
              </w:rPr>
              <w:t>7</w:t>
            </w:r>
          </w:p>
        </w:tc>
        <w:tc>
          <w:tcPr>
            <w:tcW w:w="2592" w:type="dxa"/>
            <w:tcBorders>
              <w:top w:val="single" w:sz="4" w:space="0" w:color="BDC3C7"/>
              <w:left w:val="single" w:sz="4" w:space="0" w:color="BDC3C7"/>
              <w:bottom w:val="single" w:sz="4" w:space="0" w:color="BDC3C7"/>
              <w:right w:val="single" w:sz="4" w:space="0" w:color="BDC3C7"/>
            </w:tcBorders>
          </w:tcPr>
          <w:p w14:paraId="3317FC59" w14:textId="77777777" w:rsidR="0096512C" w:rsidRDefault="00000000">
            <w:pPr>
              <w:spacing w:before="40" w:after="40"/>
            </w:pPr>
            <w:r>
              <w:rPr>
                <w:rFonts w:ascii="Times New Roman" w:hAnsi="Times New Roman"/>
                <w:b/>
                <w:color w:val="212121"/>
                <w:sz w:val="20"/>
              </w:rPr>
              <w:t>Attendance &amp; Makeup</w:t>
            </w:r>
          </w:p>
        </w:tc>
        <w:tc>
          <w:tcPr>
            <w:tcW w:w="1872" w:type="dxa"/>
            <w:tcBorders>
              <w:top w:val="single" w:sz="4" w:space="0" w:color="BDC3C7"/>
              <w:left w:val="single" w:sz="4" w:space="0" w:color="BDC3C7"/>
              <w:bottom w:val="single" w:sz="4" w:space="0" w:color="BDC3C7"/>
              <w:right w:val="single" w:sz="4" w:space="0" w:color="BDC3C7"/>
            </w:tcBorders>
          </w:tcPr>
          <w:p w14:paraId="3A38BC8C" w14:textId="77777777" w:rsidR="0096512C" w:rsidRDefault="00000000">
            <w:pPr>
              <w:spacing w:before="40" w:after="40"/>
            </w:pPr>
            <w:r>
              <w:rPr>
                <w:rFonts w:ascii="Times New Roman" w:hAnsi="Times New Roman"/>
                <w:b/>
                <w:color w:val="212121"/>
                <w:sz w:val="20"/>
              </w:rPr>
              <w:t>Layered / EDA</w:t>
            </w:r>
          </w:p>
        </w:tc>
        <w:tc>
          <w:tcPr>
            <w:tcW w:w="4032" w:type="dxa"/>
            <w:tcBorders>
              <w:top w:val="single" w:sz="4" w:space="0" w:color="BDC3C7"/>
              <w:left w:val="single" w:sz="4" w:space="0" w:color="BDC3C7"/>
              <w:bottom w:val="single" w:sz="4" w:space="0" w:color="BDC3C7"/>
              <w:right w:val="single" w:sz="4" w:space="0" w:color="BDC3C7"/>
            </w:tcBorders>
          </w:tcPr>
          <w:p w14:paraId="2DA61503" w14:textId="77777777" w:rsidR="0096512C" w:rsidRDefault="00000000">
            <w:pPr>
              <w:spacing w:before="40" w:after="40"/>
            </w:pPr>
            <w:r>
              <w:rPr>
                <w:rFonts w:ascii="Times New Roman" w:hAnsi="Times New Roman"/>
                <w:color w:val="212121"/>
                <w:sz w:val="20"/>
              </w:rPr>
              <w:t>Ghi nhận trạng thái điểm danh buổi học; phát sự kiện tự động bắn push báo phụ huynh khi vắng học; quản lý duyệt yêu cầu học bù.</w:t>
            </w:r>
          </w:p>
        </w:tc>
      </w:tr>
      <w:tr w:rsidR="0096512C" w14:paraId="3BF791A2" w14:textId="77777777">
        <w:trPr>
          <w:jc w:val="center"/>
        </w:trPr>
        <w:tc>
          <w:tcPr>
            <w:tcW w:w="720" w:type="dxa"/>
            <w:tcBorders>
              <w:top w:val="single" w:sz="4" w:space="0" w:color="BDC3C7"/>
              <w:left w:val="single" w:sz="4" w:space="0" w:color="BDC3C7"/>
              <w:bottom w:val="single" w:sz="4" w:space="0" w:color="BDC3C7"/>
              <w:right w:val="single" w:sz="4" w:space="0" w:color="BDC3C7"/>
            </w:tcBorders>
          </w:tcPr>
          <w:p w14:paraId="050CD97A" w14:textId="77777777" w:rsidR="0096512C" w:rsidRDefault="00000000">
            <w:pPr>
              <w:spacing w:before="40" w:after="40"/>
              <w:jc w:val="center"/>
            </w:pPr>
            <w:r>
              <w:rPr>
                <w:rFonts w:ascii="Times New Roman" w:hAnsi="Times New Roman"/>
                <w:color w:val="212121"/>
                <w:sz w:val="20"/>
              </w:rPr>
              <w:t>8</w:t>
            </w:r>
          </w:p>
        </w:tc>
        <w:tc>
          <w:tcPr>
            <w:tcW w:w="2592" w:type="dxa"/>
            <w:tcBorders>
              <w:top w:val="single" w:sz="4" w:space="0" w:color="BDC3C7"/>
              <w:left w:val="single" w:sz="4" w:space="0" w:color="BDC3C7"/>
              <w:bottom w:val="single" w:sz="4" w:space="0" w:color="BDC3C7"/>
              <w:right w:val="single" w:sz="4" w:space="0" w:color="BDC3C7"/>
            </w:tcBorders>
          </w:tcPr>
          <w:p w14:paraId="58FFD777" w14:textId="77777777" w:rsidR="0096512C" w:rsidRDefault="00000000">
            <w:pPr>
              <w:spacing w:before="40" w:after="40"/>
            </w:pPr>
            <w:r>
              <w:rPr>
                <w:rFonts w:ascii="Times New Roman" w:hAnsi="Times New Roman"/>
                <w:b/>
                <w:color w:val="212121"/>
                <w:sz w:val="20"/>
              </w:rPr>
              <w:t>Assignment &amp; Audio</w:t>
            </w:r>
          </w:p>
        </w:tc>
        <w:tc>
          <w:tcPr>
            <w:tcW w:w="1872" w:type="dxa"/>
            <w:tcBorders>
              <w:top w:val="single" w:sz="4" w:space="0" w:color="BDC3C7"/>
              <w:left w:val="single" w:sz="4" w:space="0" w:color="BDC3C7"/>
              <w:bottom w:val="single" w:sz="4" w:space="0" w:color="BDC3C7"/>
              <w:right w:val="single" w:sz="4" w:space="0" w:color="BDC3C7"/>
            </w:tcBorders>
          </w:tcPr>
          <w:p w14:paraId="69F9C845" w14:textId="77777777" w:rsidR="0096512C" w:rsidRDefault="00000000">
            <w:pPr>
              <w:spacing w:before="40" w:after="40"/>
            </w:pPr>
            <w:r>
              <w:rPr>
                <w:rFonts w:ascii="Times New Roman" w:hAnsi="Times New Roman"/>
                <w:b/>
                <w:color w:val="212121"/>
                <w:sz w:val="20"/>
              </w:rPr>
              <w:t>Layered / Pipe-Filter</w:t>
            </w:r>
          </w:p>
        </w:tc>
        <w:tc>
          <w:tcPr>
            <w:tcW w:w="4032" w:type="dxa"/>
            <w:tcBorders>
              <w:top w:val="single" w:sz="4" w:space="0" w:color="BDC3C7"/>
              <w:left w:val="single" w:sz="4" w:space="0" w:color="BDC3C7"/>
              <w:bottom w:val="single" w:sz="4" w:space="0" w:color="BDC3C7"/>
              <w:right w:val="single" w:sz="4" w:space="0" w:color="BDC3C7"/>
            </w:tcBorders>
          </w:tcPr>
          <w:p w14:paraId="2E84E951" w14:textId="77777777" w:rsidR="0096512C" w:rsidRDefault="00000000">
            <w:pPr>
              <w:spacing w:before="40" w:after="40"/>
            </w:pPr>
            <w:r>
              <w:rPr>
                <w:rFonts w:ascii="Times New Roman" w:hAnsi="Times New Roman"/>
                <w:color w:val="212121"/>
                <w:sz w:val="20"/>
              </w:rPr>
              <w:t>Quản lý bài tập; tiếp nhận bài nộp văn bản, file tài liệu và bản ghi âm bài nói; chuyển tiếp file lên Cloud Storage và chấm điểm phát âm.</w:t>
            </w:r>
          </w:p>
        </w:tc>
      </w:tr>
      <w:tr w:rsidR="0096512C" w14:paraId="02512FBA" w14:textId="77777777">
        <w:trPr>
          <w:jc w:val="center"/>
        </w:trPr>
        <w:tc>
          <w:tcPr>
            <w:tcW w:w="720" w:type="dxa"/>
            <w:tcBorders>
              <w:top w:val="single" w:sz="4" w:space="0" w:color="BDC3C7"/>
              <w:left w:val="single" w:sz="4" w:space="0" w:color="BDC3C7"/>
              <w:bottom w:val="single" w:sz="4" w:space="0" w:color="BDC3C7"/>
              <w:right w:val="single" w:sz="4" w:space="0" w:color="BDC3C7"/>
            </w:tcBorders>
          </w:tcPr>
          <w:p w14:paraId="239AB916" w14:textId="77777777" w:rsidR="0096512C" w:rsidRDefault="00000000">
            <w:pPr>
              <w:spacing w:before="40" w:after="40"/>
              <w:jc w:val="center"/>
            </w:pPr>
            <w:r>
              <w:rPr>
                <w:rFonts w:ascii="Times New Roman" w:hAnsi="Times New Roman"/>
                <w:color w:val="212121"/>
                <w:sz w:val="20"/>
              </w:rPr>
              <w:t>9</w:t>
            </w:r>
          </w:p>
        </w:tc>
        <w:tc>
          <w:tcPr>
            <w:tcW w:w="2592" w:type="dxa"/>
            <w:tcBorders>
              <w:top w:val="single" w:sz="4" w:space="0" w:color="BDC3C7"/>
              <w:left w:val="single" w:sz="4" w:space="0" w:color="BDC3C7"/>
              <w:bottom w:val="single" w:sz="4" w:space="0" w:color="BDC3C7"/>
              <w:right w:val="single" w:sz="4" w:space="0" w:color="BDC3C7"/>
            </w:tcBorders>
          </w:tcPr>
          <w:p w14:paraId="01BB548B" w14:textId="77777777" w:rsidR="0096512C" w:rsidRDefault="00000000">
            <w:pPr>
              <w:spacing w:before="40" w:after="40"/>
            </w:pPr>
            <w:r>
              <w:rPr>
                <w:rFonts w:ascii="Times New Roman" w:hAnsi="Times New Roman"/>
                <w:b/>
                <w:color w:val="212121"/>
                <w:sz w:val="20"/>
              </w:rPr>
              <w:t>Online Exam Component</w:t>
            </w:r>
          </w:p>
        </w:tc>
        <w:tc>
          <w:tcPr>
            <w:tcW w:w="1872" w:type="dxa"/>
            <w:tcBorders>
              <w:top w:val="single" w:sz="4" w:space="0" w:color="BDC3C7"/>
              <w:left w:val="single" w:sz="4" w:space="0" w:color="BDC3C7"/>
              <w:bottom w:val="single" w:sz="4" w:space="0" w:color="BDC3C7"/>
              <w:right w:val="single" w:sz="4" w:space="0" w:color="BDC3C7"/>
            </w:tcBorders>
          </w:tcPr>
          <w:p w14:paraId="0AA6F9EB" w14:textId="77777777" w:rsidR="0096512C" w:rsidRDefault="00000000">
            <w:pPr>
              <w:spacing w:before="40" w:after="40"/>
            </w:pPr>
            <w:r>
              <w:rPr>
                <w:rFonts w:ascii="Times New Roman" w:hAnsi="Times New Roman"/>
                <w:b/>
                <w:color w:val="212121"/>
                <w:sz w:val="20"/>
              </w:rPr>
              <w:t>Layered</w:t>
            </w:r>
          </w:p>
        </w:tc>
        <w:tc>
          <w:tcPr>
            <w:tcW w:w="4032" w:type="dxa"/>
            <w:tcBorders>
              <w:top w:val="single" w:sz="4" w:space="0" w:color="BDC3C7"/>
              <w:left w:val="single" w:sz="4" w:space="0" w:color="BDC3C7"/>
              <w:bottom w:val="single" w:sz="4" w:space="0" w:color="BDC3C7"/>
              <w:right w:val="single" w:sz="4" w:space="0" w:color="BDC3C7"/>
            </w:tcBorders>
          </w:tcPr>
          <w:p w14:paraId="42CE604D" w14:textId="77777777" w:rsidR="0096512C" w:rsidRDefault="00000000">
            <w:pPr>
              <w:spacing w:before="40" w:after="40"/>
            </w:pPr>
            <w:r>
              <w:rPr>
                <w:rFonts w:ascii="Times New Roman" w:hAnsi="Times New Roman"/>
                <w:color w:val="212121"/>
                <w:sz w:val="20"/>
              </w:rPr>
              <w:t>Quản lý ngân hàng câu hỏi (5 loại câu hỏi, gắn tag kỹ năng); kiểm soát đồng hồ đếm ngược phía server chống gian lận; tự động chấm trắc nghiệm.</w:t>
            </w:r>
          </w:p>
        </w:tc>
      </w:tr>
      <w:tr w:rsidR="0096512C" w14:paraId="3F9E54F3" w14:textId="77777777">
        <w:trPr>
          <w:jc w:val="center"/>
        </w:trPr>
        <w:tc>
          <w:tcPr>
            <w:tcW w:w="720" w:type="dxa"/>
            <w:tcBorders>
              <w:top w:val="single" w:sz="4" w:space="0" w:color="BDC3C7"/>
              <w:left w:val="single" w:sz="4" w:space="0" w:color="BDC3C7"/>
              <w:bottom w:val="single" w:sz="4" w:space="0" w:color="BDC3C7"/>
              <w:right w:val="single" w:sz="4" w:space="0" w:color="BDC3C7"/>
            </w:tcBorders>
          </w:tcPr>
          <w:p w14:paraId="7FA09AE1" w14:textId="77777777" w:rsidR="0096512C" w:rsidRDefault="00000000">
            <w:pPr>
              <w:spacing w:before="40" w:after="40"/>
              <w:jc w:val="center"/>
            </w:pPr>
            <w:r>
              <w:rPr>
                <w:rFonts w:ascii="Times New Roman" w:hAnsi="Times New Roman"/>
                <w:color w:val="212121"/>
                <w:sz w:val="20"/>
              </w:rPr>
              <w:t>10</w:t>
            </w:r>
          </w:p>
        </w:tc>
        <w:tc>
          <w:tcPr>
            <w:tcW w:w="2592" w:type="dxa"/>
            <w:tcBorders>
              <w:top w:val="single" w:sz="4" w:space="0" w:color="BDC3C7"/>
              <w:left w:val="single" w:sz="4" w:space="0" w:color="BDC3C7"/>
              <w:bottom w:val="single" w:sz="4" w:space="0" w:color="BDC3C7"/>
              <w:right w:val="single" w:sz="4" w:space="0" w:color="BDC3C7"/>
            </w:tcBorders>
          </w:tcPr>
          <w:p w14:paraId="4F629F4D" w14:textId="77777777" w:rsidR="0096512C" w:rsidRDefault="00000000">
            <w:pPr>
              <w:spacing w:before="40" w:after="40"/>
            </w:pPr>
            <w:r>
              <w:rPr>
                <w:rFonts w:ascii="Times New Roman" w:hAnsi="Times New Roman"/>
                <w:b/>
                <w:color w:val="212121"/>
                <w:sz w:val="20"/>
              </w:rPr>
              <w:t>Finance &amp; Invoices</w:t>
            </w:r>
          </w:p>
        </w:tc>
        <w:tc>
          <w:tcPr>
            <w:tcW w:w="1872" w:type="dxa"/>
            <w:tcBorders>
              <w:top w:val="single" w:sz="4" w:space="0" w:color="BDC3C7"/>
              <w:left w:val="single" w:sz="4" w:space="0" w:color="BDC3C7"/>
              <w:bottom w:val="single" w:sz="4" w:space="0" w:color="BDC3C7"/>
              <w:right w:val="single" w:sz="4" w:space="0" w:color="BDC3C7"/>
            </w:tcBorders>
          </w:tcPr>
          <w:p w14:paraId="15863D98" w14:textId="77777777" w:rsidR="0096512C" w:rsidRDefault="00000000">
            <w:pPr>
              <w:spacing w:before="40" w:after="40"/>
            </w:pPr>
            <w:r>
              <w:rPr>
                <w:rFonts w:ascii="Times New Roman" w:hAnsi="Times New Roman"/>
                <w:b/>
                <w:color w:val="212121"/>
                <w:sz w:val="20"/>
              </w:rPr>
              <w:t>Layered</w:t>
            </w:r>
          </w:p>
        </w:tc>
        <w:tc>
          <w:tcPr>
            <w:tcW w:w="4032" w:type="dxa"/>
            <w:tcBorders>
              <w:top w:val="single" w:sz="4" w:space="0" w:color="BDC3C7"/>
              <w:left w:val="single" w:sz="4" w:space="0" w:color="BDC3C7"/>
              <w:bottom w:val="single" w:sz="4" w:space="0" w:color="BDC3C7"/>
              <w:right w:val="single" w:sz="4" w:space="0" w:color="BDC3C7"/>
            </w:tcBorders>
          </w:tcPr>
          <w:p w14:paraId="59F5A3EB" w14:textId="77777777" w:rsidR="0096512C" w:rsidRDefault="00000000">
            <w:pPr>
              <w:spacing w:before="40" w:after="40"/>
            </w:pPr>
            <w:r>
              <w:rPr>
                <w:rFonts w:ascii="Times New Roman" w:hAnsi="Times New Roman"/>
                <w:color w:val="212121"/>
                <w:sz w:val="20"/>
              </w:rPr>
              <w:t>Tự động sinh hóa đơn khi học viên xếp lớp; ghi nhận tiền mặt/chuyển khoản; tạo URL thanh toán VNPay và xử lý webhook xác thực chữ ký SHA-512.</w:t>
            </w:r>
          </w:p>
        </w:tc>
      </w:tr>
      <w:tr w:rsidR="0096512C" w14:paraId="5E88E52A" w14:textId="77777777">
        <w:trPr>
          <w:jc w:val="center"/>
        </w:trPr>
        <w:tc>
          <w:tcPr>
            <w:tcW w:w="720" w:type="dxa"/>
            <w:tcBorders>
              <w:top w:val="single" w:sz="4" w:space="0" w:color="BDC3C7"/>
              <w:left w:val="single" w:sz="4" w:space="0" w:color="BDC3C7"/>
              <w:bottom w:val="single" w:sz="4" w:space="0" w:color="BDC3C7"/>
              <w:right w:val="single" w:sz="4" w:space="0" w:color="BDC3C7"/>
            </w:tcBorders>
          </w:tcPr>
          <w:p w14:paraId="382DBB4E" w14:textId="77777777" w:rsidR="0096512C" w:rsidRDefault="00000000">
            <w:pPr>
              <w:spacing w:before="40" w:after="40"/>
              <w:jc w:val="center"/>
            </w:pPr>
            <w:r>
              <w:rPr>
                <w:rFonts w:ascii="Times New Roman" w:hAnsi="Times New Roman"/>
                <w:color w:val="212121"/>
                <w:sz w:val="20"/>
              </w:rPr>
              <w:t>11</w:t>
            </w:r>
          </w:p>
        </w:tc>
        <w:tc>
          <w:tcPr>
            <w:tcW w:w="2592" w:type="dxa"/>
            <w:tcBorders>
              <w:top w:val="single" w:sz="4" w:space="0" w:color="BDC3C7"/>
              <w:left w:val="single" w:sz="4" w:space="0" w:color="BDC3C7"/>
              <w:bottom w:val="single" w:sz="4" w:space="0" w:color="BDC3C7"/>
              <w:right w:val="single" w:sz="4" w:space="0" w:color="BDC3C7"/>
            </w:tcBorders>
          </w:tcPr>
          <w:p w14:paraId="4D776EAF" w14:textId="77777777" w:rsidR="0096512C" w:rsidRDefault="00000000">
            <w:pPr>
              <w:spacing w:before="40" w:after="40"/>
            </w:pPr>
            <w:r>
              <w:rPr>
                <w:rFonts w:ascii="Times New Roman" w:hAnsi="Times New Roman"/>
                <w:b/>
                <w:color w:val="212121"/>
                <w:sz w:val="20"/>
              </w:rPr>
              <w:t>Notification &amp; Queue</w:t>
            </w:r>
          </w:p>
        </w:tc>
        <w:tc>
          <w:tcPr>
            <w:tcW w:w="1872" w:type="dxa"/>
            <w:tcBorders>
              <w:top w:val="single" w:sz="4" w:space="0" w:color="BDC3C7"/>
              <w:left w:val="single" w:sz="4" w:space="0" w:color="BDC3C7"/>
              <w:bottom w:val="single" w:sz="4" w:space="0" w:color="BDC3C7"/>
              <w:right w:val="single" w:sz="4" w:space="0" w:color="BDC3C7"/>
            </w:tcBorders>
          </w:tcPr>
          <w:p w14:paraId="79DE171F" w14:textId="77777777" w:rsidR="0096512C" w:rsidRDefault="00000000">
            <w:pPr>
              <w:spacing w:before="40" w:after="40"/>
            </w:pPr>
            <w:r>
              <w:rPr>
                <w:rFonts w:ascii="Times New Roman" w:hAnsi="Times New Roman"/>
                <w:b/>
                <w:color w:val="212121"/>
                <w:sz w:val="20"/>
              </w:rPr>
              <w:t>Event-Driven / Broker</w:t>
            </w:r>
          </w:p>
        </w:tc>
        <w:tc>
          <w:tcPr>
            <w:tcW w:w="4032" w:type="dxa"/>
            <w:tcBorders>
              <w:top w:val="single" w:sz="4" w:space="0" w:color="BDC3C7"/>
              <w:left w:val="single" w:sz="4" w:space="0" w:color="BDC3C7"/>
              <w:bottom w:val="single" w:sz="4" w:space="0" w:color="BDC3C7"/>
              <w:right w:val="single" w:sz="4" w:space="0" w:color="BDC3C7"/>
            </w:tcBorders>
          </w:tcPr>
          <w:p w14:paraId="582A0183" w14:textId="77777777" w:rsidR="0096512C" w:rsidRDefault="00000000">
            <w:pPr>
              <w:spacing w:before="40" w:after="40"/>
            </w:pPr>
            <w:r>
              <w:rPr>
                <w:rFonts w:ascii="Times New Roman" w:hAnsi="Times New Roman"/>
                <w:color w:val="212121"/>
                <w:sz w:val="20"/>
              </w:rPr>
              <w:t>Lắng nghe sự kiện hệ thống; đẩy job vào Redis Bull Queue để gửi push qua FCM, gửi email xác thực và email nhắc nợ học phí định kỳ.</w:t>
            </w:r>
          </w:p>
        </w:tc>
      </w:tr>
      <w:tr w:rsidR="0096512C" w14:paraId="7DAF48AC" w14:textId="77777777">
        <w:trPr>
          <w:jc w:val="center"/>
        </w:trPr>
        <w:tc>
          <w:tcPr>
            <w:tcW w:w="720" w:type="dxa"/>
            <w:tcBorders>
              <w:top w:val="single" w:sz="4" w:space="0" w:color="BDC3C7"/>
              <w:left w:val="single" w:sz="4" w:space="0" w:color="BDC3C7"/>
              <w:bottom w:val="single" w:sz="4" w:space="0" w:color="BDC3C7"/>
              <w:right w:val="single" w:sz="4" w:space="0" w:color="BDC3C7"/>
            </w:tcBorders>
          </w:tcPr>
          <w:p w14:paraId="44CC6FA6" w14:textId="77777777" w:rsidR="0096512C" w:rsidRDefault="00000000">
            <w:pPr>
              <w:spacing w:before="40" w:after="40"/>
              <w:jc w:val="center"/>
            </w:pPr>
            <w:r>
              <w:rPr>
                <w:rFonts w:ascii="Times New Roman" w:hAnsi="Times New Roman"/>
                <w:color w:val="212121"/>
                <w:sz w:val="20"/>
              </w:rPr>
              <w:t>12</w:t>
            </w:r>
          </w:p>
        </w:tc>
        <w:tc>
          <w:tcPr>
            <w:tcW w:w="2592" w:type="dxa"/>
            <w:tcBorders>
              <w:top w:val="single" w:sz="4" w:space="0" w:color="BDC3C7"/>
              <w:left w:val="single" w:sz="4" w:space="0" w:color="BDC3C7"/>
              <w:bottom w:val="single" w:sz="4" w:space="0" w:color="BDC3C7"/>
              <w:right w:val="single" w:sz="4" w:space="0" w:color="BDC3C7"/>
            </w:tcBorders>
          </w:tcPr>
          <w:p w14:paraId="71E402A7" w14:textId="77777777" w:rsidR="0096512C" w:rsidRDefault="00000000">
            <w:pPr>
              <w:spacing w:before="40" w:after="40"/>
            </w:pPr>
            <w:r>
              <w:rPr>
                <w:rFonts w:ascii="Times New Roman" w:hAnsi="Times New Roman"/>
                <w:b/>
                <w:color w:val="212121"/>
                <w:sz w:val="20"/>
              </w:rPr>
              <w:t>Prisma ORM (DAL)</w:t>
            </w:r>
          </w:p>
        </w:tc>
        <w:tc>
          <w:tcPr>
            <w:tcW w:w="1872" w:type="dxa"/>
            <w:tcBorders>
              <w:top w:val="single" w:sz="4" w:space="0" w:color="BDC3C7"/>
              <w:left w:val="single" w:sz="4" w:space="0" w:color="BDC3C7"/>
              <w:bottom w:val="single" w:sz="4" w:space="0" w:color="BDC3C7"/>
              <w:right w:val="single" w:sz="4" w:space="0" w:color="BDC3C7"/>
            </w:tcBorders>
          </w:tcPr>
          <w:p w14:paraId="5346A838" w14:textId="77777777" w:rsidR="0096512C" w:rsidRDefault="00000000">
            <w:pPr>
              <w:spacing w:before="40" w:after="40"/>
            </w:pPr>
            <w:r>
              <w:rPr>
                <w:rFonts w:ascii="Times New Roman" w:hAnsi="Times New Roman"/>
                <w:b/>
                <w:color w:val="212121"/>
                <w:sz w:val="20"/>
              </w:rPr>
              <w:t>Layered</w:t>
            </w:r>
          </w:p>
        </w:tc>
        <w:tc>
          <w:tcPr>
            <w:tcW w:w="4032" w:type="dxa"/>
            <w:tcBorders>
              <w:top w:val="single" w:sz="4" w:space="0" w:color="BDC3C7"/>
              <w:left w:val="single" w:sz="4" w:space="0" w:color="BDC3C7"/>
              <w:bottom w:val="single" w:sz="4" w:space="0" w:color="BDC3C7"/>
              <w:right w:val="single" w:sz="4" w:space="0" w:color="BDC3C7"/>
            </w:tcBorders>
          </w:tcPr>
          <w:p w14:paraId="58B04761" w14:textId="77777777" w:rsidR="0096512C" w:rsidRDefault="00000000">
            <w:pPr>
              <w:spacing w:before="40" w:after="40"/>
            </w:pPr>
            <w:r>
              <w:rPr>
                <w:rFonts w:ascii="Times New Roman" w:hAnsi="Times New Roman"/>
                <w:color w:val="212121"/>
                <w:sz w:val="20"/>
              </w:rPr>
              <w:t>Lớp trừu tượng hóa tương tác CSDL; thực thi các truy vấn Type-safe với TypeScript; quản lý database migration và các transaction ACID.</w:t>
            </w:r>
          </w:p>
        </w:tc>
      </w:tr>
      <w:tr w:rsidR="0096512C" w14:paraId="2D136583" w14:textId="77777777">
        <w:trPr>
          <w:jc w:val="center"/>
        </w:trPr>
        <w:tc>
          <w:tcPr>
            <w:tcW w:w="720" w:type="dxa"/>
            <w:tcBorders>
              <w:top w:val="single" w:sz="4" w:space="0" w:color="BDC3C7"/>
              <w:left w:val="single" w:sz="4" w:space="0" w:color="BDC3C7"/>
              <w:bottom w:val="single" w:sz="4" w:space="0" w:color="BDC3C7"/>
              <w:right w:val="single" w:sz="4" w:space="0" w:color="BDC3C7"/>
            </w:tcBorders>
          </w:tcPr>
          <w:p w14:paraId="4883F907" w14:textId="77777777" w:rsidR="0096512C" w:rsidRDefault="00000000">
            <w:pPr>
              <w:spacing w:before="40" w:after="40"/>
              <w:jc w:val="center"/>
            </w:pPr>
            <w:r>
              <w:rPr>
                <w:rFonts w:ascii="Times New Roman" w:hAnsi="Times New Roman"/>
                <w:color w:val="212121"/>
                <w:sz w:val="20"/>
              </w:rPr>
              <w:t>13</w:t>
            </w:r>
          </w:p>
        </w:tc>
        <w:tc>
          <w:tcPr>
            <w:tcW w:w="2592" w:type="dxa"/>
            <w:tcBorders>
              <w:top w:val="single" w:sz="4" w:space="0" w:color="BDC3C7"/>
              <w:left w:val="single" w:sz="4" w:space="0" w:color="BDC3C7"/>
              <w:bottom w:val="single" w:sz="4" w:space="0" w:color="BDC3C7"/>
              <w:right w:val="single" w:sz="4" w:space="0" w:color="BDC3C7"/>
            </w:tcBorders>
          </w:tcPr>
          <w:p w14:paraId="09F555D7" w14:textId="77777777" w:rsidR="0096512C" w:rsidRDefault="00000000">
            <w:pPr>
              <w:spacing w:before="40" w:after="40"/>
            </w:pPr>
            <w:r>
              <w:rPr>
                <w:rFonts w:ascii="Times New Roman" w:hAnsi="Times New Roman"/>
                <w:b/>
                <w:color w:val="212121"/>
                <w:sz w:val="20"/>
              </w:rPr>
              <w:t>PostgreSQL Database</w:t>
            </w:r>
          </w:p>
        </w:tc>
        <w:tc>
          <w:tcPr>
            <w:tcW w:w="1872" w:type="dxa"/>
            <w:tcBorders>
              <w:top w:val="single" w:sz="4" w:space="0" w:color="BDC3C7"/>
              <w:left w:val="single" w:sz="4" w:space="0" w:color="BDC3C7"/>
              <w:bottom w:val="single" w:sz="4" w:space="0" w:color="BDC3C7"/>
              <w:right w:val="single" w:sz="4" w:space="0" w:color="BDC3C7"/>
            </w:tcBorders>
          </w:tcPr>
          <w:p w14:paraId="23EAD9D8" w14:textId="77777777" w:rsidR="0096512C" w:rsidRDefault="00000000">
            <w:pPr>
              <w:spacing w:before="40" w:after="40"/>
            </w:pPr>
            <w:r>
              <w:rPr>
                <w:rFonts w:ascii="Times New Roman" w:hAnsi="Times New Roman"/>
                <w:b/>
                <w:color w:val="212121"/>
                <w:sz w:val="20"/>
              </w:rPr>
              <w:t>Client-Server</w:t>
            </w:r>
          </w:p>
        </w:tc>
        <w:tc>
          <w:tcPr>
            <w:tcW w:w="4032" w:type="dxa"/>
            <w:tcBorders>
              <w:top w:val="single" w:sz="4" w:space="0" w:color="BDC3C7"/>
              <w:left w:val="single" w:sz="4" w:space="0" w:color="BDC3C7"/>
              <w:bottom w:val="single" w:sz="4" w:space="0" w:color="BDC3C7"/>
              <w:right w:val="single" w:sz="4" w:space="0" w:color="BDC3C7"/>
            </w:tcBorders>
          </w:tcPr>
          <w:p w14:paraId="03B40AEA" w14:textId="77777777" w:rsidR="0096512C" w:rsidRDefault="00000000">
            <w:pPr>
              <w:spacing w:before="40" w:after="40"/>
            </w:pPr>
            <w:r>
              <w:rPr>
                <w:rFonts w:ascii="Times New Roman" w:hAnsi="Times New Roman"/>
                <w:color w:val="212121"/>
                <w:sz w:val="20"/>
              </w:rPr>
              <w:t xml:space="preserve">Cơ sở dữ liệu quan hệ lưu trữ dữ liệu bền vững: 25+ bảng (người dùng, lớp học, điểm danh, đề </w:t>
            </w:r>
            <w:r>
              <w:rPr>
                <w:rFonts w:ascii="Times New Roman" w:hAnsi="Times New Roman"/>
                <w:color w:val="212121"/>
                <w:sz w:val="20"/>
              </w:rPr>
              <w:lastRenderedPageBreak/>
              <w:t>thi, bài tập, hóa đơn thanh toán).</w:t>
            </w:r>
          </w:p>
        </w:tc>
      </w:tr>
      <w:tr w:rsidR="0096512C" w14:paraId="4EAB802B" w14:textId="77777777">
        <w:trPr>
          <w:jc w:val="center"/>
        </w:trPr>
        <w:tc>
          <w:tcPr>
            <w:tcW w:w="720" w:type="dxa"/>
            <w:tcBorders>
              <w:top w:val="single" w:sz="4" w:space="0" w:color="BDC3C7"/>
              <w:left w:val="single" w:sz="4" w:space="0" w:color="BDC3C7"/>
              <w:bottom w:val="single" w:sz="4" w:space="0" w:color="BDC3C7"/>
              <w:right w:val="single" w:sz="4" w:space="0" w:color="BDC3C7"/>
            </w:tcBorders>
          </w:tcPr>
          <w:p w14:paraId="5C2A1666" w14:textId="77777777" w:rsidR="0096512C" w:rsidRDefault="00000000">
            <w:pPr>
              <w:spacing w:before="40" w:after="40"/>
              <w:jc w:val="center"/>
            </w:pPr>
            <w:r>
              <w:rPr>
                <w:rFonts w:ascii="Times New Roman" w:hAnsi="Times New Roman"/>
                <w:color w:val="212121"/>
                <w:sz w:val="20"/>
              </w:rPr>
              <w:lastRenderedPageBreak/>
              <w:t>14</w:t>
            </w:r>
          </w:p>
        </w:tc>
        <w:tc>
          <w:tcPr>
            <w:tcW w:w="2592" w:type="dxa"/>
            <w:tcBorders>
              <w:top w:val="single" w:sz="4" w:space="0" w:color="BDC3C7"/>
              <w:left w:val="single" w:sz="4" w:space="0" w:color="BDC3C7"/>
              <w:bottom w:val="single" w:sz="4" w:space="0" w:color="BDC3C7"/>
              <w:right w:val="single" w:sz="4" w:space="0" w:color="BDC3C7"/>
            </w:tcBorders>
          </w:tcPr>
          <w:p w14:paraId="55AA2FA7" w14:textId="77777777" w:rsidR="0096512C" w:rsidRDefault="00000000">
            <w:pPr>
              <w:spacing w:before="40" w:after="40"/>
            </w:pPr>
            <w:r>
              <w:rPr>
                <w:rFonts w:ascii="Times New Roman" w:hAnsi="Times New Roman"/>
                <w:b/>
                <w:color w:val="212121"/>
                <w:sz w:val="20"/>
              </w:rPr>
              <w:t>Redis Cache &amp; Broker</w:t>
            </w:r>
          </w:p>
        </w:tc>
        <w:tc>
          <w:tcPr>
            <w:tcW w:w="1872" w:type="dxa"/>
            <w:tcBorders>
              <w:top w:val="single" w:sz="4" w:space="0" w:color="BDC3C7"/>
              <w:left w:val="single" w:sz="4" w:space="0" w:color="BDC3C7"/>
              <w:bottom w:val="single" w:sz="4" w:space="0" w:color="BDC3C7"/>
              <w:right w:val="single" w:sz="4" w:space="0" w:color="BDC3C7"/>
            </w:tcBorders>
          </w:tcPr>
          <w:p w14:paraId="7CF30962" w14:textId="77777777" w:rsidR="0096512C" w:rsidRDefault="00000000">
            <w:pPr>
              <w:spacing w:before="40" w:after="40"/>
            </w:pPr>
            <w:r>
              <w:rPr>
                <w:rFonts w:ascii="Times New Roman" w:hAnsi="Times New Roman"/>
                <w:b/>
                <w:color w:val="212121"/>
                <w:sz w:val="20"/>
              </w:rPr>
              <w:t>Broker / Cache</w:t>
            </w:r>
          </w:p>
        </w:tc>
        <w:tc>
          <w:tcPr>
            <w:tcW w:w="4032" w:type="dxa"/>
            <w:tcBorders>
              <w:top w:val="single" w:sz="4" w:space="0" w:color="BDC3C7"/>
              <w:left w:val="single" w:sz="4" w:space="0" w:color="BDC3C7"/>
              <w:bottom w:val="single" w:sz="4" w:space="0" w:color="BDC3C7"/>
              <w:right w:val="single" w:sz="4" w:space="0" w:color="BDC3C7"/>
            </w:tcBorders>
          </w:tcPr>
          <w:p w14:paraId="12BBEE23" w14:textId="77777777" w:rsidR="0096512C" w:rsidRDefault="00000000">
            <w:pPr>
              <w:spacing w:before="40" w:after="40"/>
            </w:pPr>
            <w:r>
              <w:rPr>
                <w:rFonts w:ascii="Times New Roman" w:hAnsi="Times New Roman"/>
                <w:color w:val="212121"/>
                <w:sz w:val="20"/>
              </w:rPr>
              <w:t>Bộ nhớ đệm in-memory tốc độ cao để cache dữ liệu danh mục; đồng thời là Message Broker vận hành hàng đợi Bull Queue xử lý tác vụ nền.</w:t>
            </w:r>
          </w:p>
        </w:tc>
      </w:tr>
      <w:tr w:rsidR="0096512C" w14:paraId="54B1086E" w14:textId="77777777">
        <w:trPr>
          <w:jc w:val="center"/>
        </w:trPr>
        <w:tc>
          <w:tcPr>
            <w:tcW w:w="720" w:type="dxa"/>
            <w:tcBorders>
              <w:top w:val="single" w:sz="4" w:space="0" w:color="BDC3C7"/>
              <w:left w:val="single" w:sz="4" w:space="0" w:color="BDC3C7"/>
              <w:bottom w:val="single" w:sz="4" w:space="0" w:color="BDC3C7"/>
              <w:right w:val="single" w:sz="4" w:space="0" w:color="BDC3C7"/>
            </w:tcBorders>
          </w:tcPr>
          <w:p w14:paraId="2460C817" w14:textId="77777777" w:rsidR="0096512C" w:rsidRDefault="00000000">
            <w:pPr>
              <w:spacing w:before="40" w:after="40"/>
              <w:jc w:val="center"/>
            </w:pPr>
            <w:r>
              <w:rPr>
                <w:rFonts w:ascii="Times New Roman" w:hAnsi="Times New Roman"/>
                <w:color w:val="212121"/>
                <w:sz w:val="20"/>
              </w:rPr>
              <w:t>15</w:t>
            </w:r>
          </w:p>
        </w:tc>
        <w:tc>
          <w:tcPr>
            <w:tcW w:w="2592" w:type="dxa"/>
            <w:tcBorders>
              <w:top w:val="single" w:sz="4" w:space="0" w:color="BDC3C7"/>
              <w:left w:val="single" w:sz="4" w:space="0" w:color="BDC3C7"/>
              <w:bottom w:val="single" w:sz="4" w:space="0" w:color="BDC3C7"/>
              <w:right w:val="single" w:sz="4" w:space="0" w:color="BDC3C7"/>
            </w:tcBorders>
          </w:tcPr>
          <w:p w14:paraId="2FE8E55C" w14:textId="77777777" w:rsidR="0096512C" w:rsidRDefault="00000000">
            <w:pPr>
              <w:spacing w:before="40" w:after="40"/>
            </w:pPr>
            <w:r>
              <w:rPr>
                <w:rFonts w:ascii="Times New Roman" w:hAnsi="Times New Roman"/>
                <w:b/>
                <w:color w:val="212121"/>
                <w:sz w:val="20"/>
              </w:rPr>
              <w:t>Firebase Cloud Messaging</w:t>
            </w:r>
          </w:p>
        </w:tc>
        <w:tc>
          <w:tcPr>
            <w:tcW w:w="1872" w:type="dxa"/>
            <w:tcBorders>
              <w:top w:val="single" w:sz="4" w:space="0" w:color="BDC3C7"/>
              <w:left w:val="single" w:sz="4" w:space="0" w:color="BDC3C7"/>
              <w:bottom w:val="single" w:sz="4" w:space="0" w:color="BDC3C7"/>
              <w:right w:val="single" w:sz="4" w:space="0" w:color="BDC3C7"/>
            </w:tcBorders>
          </w:tcPr>
          <w:p w14:paraId="14B3CD72" w14:textId="77777777" w:rsidR="0096512C" w:rsidRDefault="00000000">
            <w:pPr>
              <w:spacing w:before="40" w:after="40"/>
            </w:pPr>
            <w:r>
              <w:rPr>
                <w:rFonts w:ascii="Times New Roman" w:hAnsi="Times New Roman"/>
                <w:b/>
                <w:color w:val="212121"/>
                <w:sz w:val="20"/>
              </w:rPr>
              <w:t>Client-Server</w:t>
            </w:r>
          </w:p>
        </w:tc>
        <w:tc>
          <w:tcPr>
            <w:tcW w:w="4032" w:type="dxa"/>
            <w:tcBorders>
              <w:top w:val="single" w:sz="4" w:space="0" w:color="BDC3C7"/>
              <w:left w:val="single" w:sz="4" w:space="0" w:color="BDC3C7"/>
              <w:bottom w:val="single" w:sz="4" w:space="0" w:color="BDC3C7"/>
              <w:right w:val="single" w:sz="4" w:space="0" w:color="BDC3C7"/>
            </w:tcBorders>
          </w:tcPr>
          <w:p w14:paraId="50DD4BC8" w14:textId="77777777" w:rsidR="0096512C" w:rsidRDefault="00000000">
            <w:pPr>
              <w:spacing w:before="40" w:after="40"/>
            </w:pPr>
            <w:r>
              <w:rPr>
                <w:rFonts w:ascii="Times New Roman" w:hAnsi="Times New Roman"/>
                <w:color w:val="212121"/>
                <w:sz w:val="20"/>
              </w:rPr>
              <w:t>Dịch vụ đám mây điều phối gửi thông báo đẩy thời gian thực trực tiếp đến màn hình khóa điện thoại Android và iOS.</w:t>
            </w:r>
          </w:p>
        </w:tc>
      </w:tr>
      <w:tr w:rsidR="0096512C" w14:paraId="3921ABC5" w14:textId="77777777">
        <w:trPr>
          <w:jc w:val="center"/>
        </w:trPr>
        <w:tc>
          <w:tcPr>
            <w:tcW w:w="720" w:type="dxa"/>
            <w:tcBorders>
              <w:top w:val="single" w:sz="4" w:space="0" w:color="BDC3C7"/>
              <w:left w:val="single" w:sz="4" w:space="0" w:color="BDC3C7"/>
              <w:bottom w:val="single" w:sz="4" w:space="0" w:color="BDC3C7"/>
              <w:right w:val="single" w:sz="4" w:space="0" w:color="BDC3C7"/>
            </w:tcBorders>
          </w:tcPr>
          <w:p w14:paraId="269D3675" w14:textId="77777777" w:rsidR="0096512C" w:rsidRDefault="00000000">
            <w:pPr>
              <w:spacing w:before="40" w:after="40"/>
              <w:jc w:val="center"/>
            </w:pPr>
            <w:r>
              <w:rPr>
                <w:rFonts w:ascii="Times New Roman" w:hAnsi="Times New Roman"/>
                <w:color w:val="212121"/>
                <w:sz w:val="20"/>
              </w:rPr>
              <w:t>16</w:t>
            </w:r>
          </w:p>
        </w:tc>
        <w:tc>
          <w:tcPr>
            <w:tcW w:w="2592" w:type="dxa"/>
            <w:tcBorders>
              <w:top w:val="single" w:sz="4" w:space="0" w:color="BDC3C7"/>
              <w:left w:val="single" w:sz="4" w:space="0" w:color="BDC3C7"/>
              <w:bottom w:val="single" w:sz="4" w:space="0" w:color="BDC3C7"/>
              <w:right w:val="single" w:sz="4" w:space="0" w:color="BDC3C7"/>
            </w:tcBorders>
          </w:tcPr>
          <w:p w14:paraId="783EFFD1" w14:textId="77777777" w:rsidR="0096512C" w:rsidRDefault="00000000">
            <w:pPr>
              <w:spacing w:before="40" w:after="40"/>
            </w:pPr>
            <w:r>
              <w:rPr>
                <w:rFonts w:ascii="Times New Roman" w:hAnsi="Times New Roman"/>
                <w:b/>
                <w:color w:val="212121"/>
                <w:sz w:val="20"/>
              </w:rPr>
              <w:t>Firebase Storage</w:t>
            </w:r>
          </w:p>
        </w:tc>
        <w:tc>
          <w:tcPr>
            <w:tcW w:w="1872" w:type="dxa"/>
            <w:tcBorders>
              <w:top w:val="single" w:sz="4" w:space="0" w:color="BDC3C7"/>
              <w:left w:val="single" w:sz="4" w:space="0" w:color="BDC3C7"/>
              <w:bottom w:val="single" w:sz="4" w:space="0" w:color="BDC3C7"/>
              <w:right w:val="single" w:sz="4" w:space="0" w:color="BDC3C7"/>
            </w:tcBorders>
          </w:tcPr>
          <w:p w14:paraId="23E8E28C" w14:textId="77777777" w:rsidR="0096512C" w:rsidRDefault="00000000">
            <w:pPr>
              <w:spacing w:before="40" w:after="40"/>
            </w:pPr>
            <w:r>
              <w:rPr>
                <w:rFonts w:ascii="Times New Roman" w:hAnsi="Times New Roman"/>
                <w:b/>
                <w:color w:val="212121"/>
                <w:sz w:val="20"/>
              </w:rPr>
              <w:t>Client-Server</w:t>
            </w:r>
          </w:p>
        </w:tc>
        <w:tc>
          <w:tcPr>
            <w:tcW w:w="4032" w:type="dxa"/>
            <w:tcBorders>
              <w:top w:val="single" w:sz="4" w:space="0" w:color="BDC3C7"/>
              <w:left w:val="single" w:sz="4" w:space="0" w:color="BDC3C7"/>
              <w:bottom w:val="single" w:sz="4" w:space="0" w:color="BDC3C7"/>
              <w:right w:val="single" w:sz="4" w:space="0" w:color="BDC3C7"/>
            </w:tcBorders>
          </w:tcPr>
          <w:p w14:paraId="3847E4CF" w14:textId="77777777" w:rsidR="0096512C" w:rsidRDefault="00000000">
            <w:pPr>
              <w:spacing w:before="40" w:after="40"/>
            </w:pPr>
            <w:r>
              <w:rPr>
                <w:rFonts w:ascii="Times New Roman" w:hAnsi="Times New Roman"/>
                <w:color w:val="212121"/>
                <w:sz w:val="20"/>
              </w:rPr>
              <w:t>Lưu trữ đám mây phân tán cho file dung lượng lớn: file ghi âm nói (MP3/M4A), tài liệu học tập (PDF), hình ảnh bài thi và avatar.</w:t>
            </w:r>
          </w:p>
        </w:tc>
      </w:tr>
    </w:tbl>
    <w:p w14:paraId="5BC784D9" w14:textId="77777777" w:rsidR="0096512C" w:rsidRDefault="0096512C">
      <w:pPr>
        <w:spacing w:after="120"/>
      </w:pPr>
    </w:p>
    <w:p w14:paraId="10406256" w14:textId="77777777" w:rsidR="0096512C" w:rsidRDefault="00000000">
      <w:pPr>
        <w:spacing w:before="280" w:after="80"/>
      </w:pPr>
      <w:r>
        <w:rPr>
          <w:rFonts w:ascii="Times New Roman" w:hAnsi="Times New Roman"/>
          <w:b/>
          <w:color w:val="1A5276"/>
          <w:sz w:val="30"/>
        </w:rPr>
        <w:t>5. ĐẶC TẢ CÔNG NGHỆ SỬ DỤNG (YÊU CẦU e)</w:t>
      </w:r>
    </w:p>
    <w:p w14:paraId="11092721" w14:textId="77777777" w:rsidR="0096512C" w:rsidRDefault="00000000">
      <w:pPr>
        <w:spacing w:before="200" w:after="60"/>
      </w:pPr>
      <w:r>
        <w:rPr>
          <w:rFonts w:ascii="Times New Roman" w:hAnsi="Times New Roman"/>
          <w:b/>
          <w:color w:val="2980B9"/>
          <w:sz w:val="26"/>
        </w:rPr>
        <w:t>5.1. Công nghệ phần mềm (Software Technologies)</w:t>
      </w:r>
    </w:p>
    <w:p w14:paraId="272EE512" w14:textId="77777777" w:rsidR="0096512C" w:rsidRDefault="00000000">
      <w:pPr>
        <w:spacing w:after="80"/>
        <w:jc w:val="both"/>
      </w:pPr>
      <w:r>
        <w:rPr>
          <w:rFonts w:ascii="Times New Roman" w:hAnsi="Times New Roman"/>
          <w:color w:val="212121"/>
          <w:sz w:val="24"/>
        </w:rPr>
        <w:t>Hệ thống sử dụng các công nghệ mã nguồn mở hiện đại, ổn định và có cộng đồng phát triển mạnh mẽ:</w:t>
      </w:r>
    </w:p>
    <w:tbl>
      <w:tblPr>
        <w:tblW w:w="0" w:type="auto"/>
        <w:jc w:val="center"/>
        <w:tblLayout w:type="fixed"/>
        <w:tblLook w:val="04A0" w:firstRow="1" w:lastRow="0" w:firstColumn="1" w:lastColumn="0" w:noHBand="0" w:noVBand="1"/>
      </w:tblPr>
      <w:tblGrid>
        <w:gridCol w:w="1728"/>
        <w:gridCol w:w="2592"/>
        <w:gridCol w:w="1440"/>
        <w:gridCol w:w="3456"/>
      </w:tblGrid>
      <w:tr w:rsidR="0096512C" w14:paraId="32891651" w14:textId="77777777">
        <w:trPr>
          <w:jc w:val="center"/>
        </w:trPr>
        <w:tc>
          <w:tcPr>
            <w:tcW w:w="1728" w:type="dxa"/>
            <w:shd w:val="clear" w:color="auto" w:fill="2980B9"/>
          </w:tcPr>
          <w:p w14:paraId="4D16B356" w14:textId="77777777" w:rsidR="0096512C" w:rsidRDefault="00000000">
            <w:pPr>
              <w:jc w:val="center"/>
            </w:pPr>
            <w:r>
              <w:rPr>
                <w:rFonts w:ascii="Times New Roman" w:hAnsi="Times New Roman"/>
                <w:b/>
                <w:color w:val="FFFFFF"/>
              </w:rPr>
              <w:t>Phân vùng</w:t>
            </w:r>
          </w:p>
        </w:tc>
        <w:tc>
          <w:tcPr>
            <w:tcW w:w="2592" w:type="dxa"/>
            <w:shd w:val="clear" w:color="auto" w:fill="2980B9"/>
          </w:tcPr>
          <w:p w14:paraId="7AEAD53D" w14:textId="77777777" w:rsidR="0096512C" w:rsidRDefault="00000000">
            <w:pPr>
              <w:jc w:val="center"/>
            </w:pPr>
            <w:r>
              <w:rPr>
                <w:rFonts w:ascii="Times New Roman" w:hAnsi="Times New Roman"/>
                <w:b/>
                <w:color w:val="FFFFFF"/>
              </w:rPr>
              <w:t>Công nghệ / Thư viện</w:t>
            </w:r>
          </w:p>
        </w:tc>
        <w:tc>
          <w:tcPr>
            <w:tcW w:w="1440" w:type="dxa"/>
            <w:shd w:val="clear" w:color="auto" w:fill="2980B9"/>
          </w:tcPr>
          <w:p w14:paraId="1E036DB0" w14:textId="77777777" w:rsidR="0096512C" w:rsidRDefault="00000000">
            <w:pPr>
              <w:jc w:val="center"/>
            </w:pPr>
            <w:r>
              <w:rPr>
                <w:rFonts w:ascii="Times New Roman" w:hAnsi="Times New Roman"/>
                <w:b/>
                <w:color w:val="FFFFFF"/>
              </w:rPr>
              <w:t>Phiên bản</w:t>
            </w:r>
          </w:p>
        </w:tc>
        <w:tc>
          <w:tcPr>
            <w:tcW w:w="3456" w:type="dxa"/>
            <w:shd w:val="clear" w:color="auto" w:fill="2980B9"/>
          </w:tcPr>
          <w:p w14:paraId="0493BB67" w14:textId="77777777" w:rsidR="0096512C" w:rsidRDefault="00000000">
            <w:pPr>
              <w:jc w:val="center"/>
            </w:pPr>
            <w:r>
              <w:rPr>
                <w:rFonts w:ascii="Times New Roman" w:hAnsi="Times New Roman"/>
                <w:b/>
                <w:color w:val="FFFFFF"/>
              </w:rPr>
              <w:t>Lý do lựa chọn &amp; Vai trò</w:t>
            </w:r>
          </w:p>
        </w:tc>
      </w:tr>
      <w:tr w:rsidR="0096512C" w14:paraId="4D9FFD5C"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5029E83B" w14:textId="77777777" w:rsidR="0096512C" w:rsidRDefault="00000000">
            <w:pPr>
              <w:spacing w:before="40" w:after="40"/>
              <w:jc w:val="center"/>
            </w:pPr>
            <w:r>
              <w:rPr>
                <w:rFonts w:ascii="Times New Roman" w:hAnsi="Times New Roman"/>
                <w:color w:val="212121"/>
                <w:sz w:val="20"/>
              </w:rPr>
              <w:t>Frontend Client</w:t>
            </w:r>
          </w:p>
        </w:tc>
        <w:tc>
          <w:tcPr>
            <w:tcW w:w="2592" w:type="dxa"/>
            <w:tcBorders>
              <w:top w:val="single" w:sz="4" w:space="0" w:color="BDC3C7"/>
              <w:left w:val="single" w:sz="4" w:space="0" w:color="BDC3C7"/>
              <w:bottom w:val="single" w:sz="4" w:space="0" w:color="BDC3C7"/>
              <w:right w:val="single" w:sz="4" w:space="0" w:color="BDC3C7"/>
            </w:tcBorders>
          </w:tcPr>
          <w:p w14:paraId="72BF1239" w14:textId="77777777" w:rsidR="0096512C" w:rsidRDefault="00000000">
            <w:pPr>
              <w:spacing w:before="40" w:after="40"/>
            </w:pPr>
            <w:r>
              <w:rPr>
                <w:rFonts w:ascii="Times New Roman" w:hAnsi="Times New Roman"/>
                <w:b/>
                <w:color w:val="212121"/>
                <w:sz w:val="20"/>
              </w:rPr>
              <w:t>Flutter SDK (Dart)</w:t>
            </w:r>
          </w:p>
        </w:tc>
        <w:tc>
          <w:tcPr>
            <w:tcW w:w="1440" w:type="dxa"/>
            <w:tcBorders>
              <w:top w:val="single" w:sz="4" w:space="0" w:color="BDC3C7"/>
              <w:left w:val="single" w:sz="4" w:space="0" w:color="BDC3C7"/>
              <w:bottom w:val="single" w:sz="4" w:space="0" w:color="BDC3C7"/>
              <w:right w:val="single" w:sz="4" w:space="0" w:color="BDC3C7"/>
            </w:tcBorders>
          </w:tcPr>
          <w:p w14:paraId="272AF90A" w14:textId="77777777" w:rsidR="0096512C" w:rsidRDefault="00000000">
            <w:pPr>
              <w:spacing w:before="40" w:after="40"/>
              <w:jc w:val="center"/>
            </w:pPr>
            <w:r>
              <w:rPr>
                <w:rFonts w:ascii="Times New Roman" w:hAnsi="Times New Roman"/>
                <w:color w:val="212121"/>
                <w:sz w:val="20"/>
              </w:rPr>
              <w:t>3.47+ / 3.13+</w:t>
            </w:r>
          </w:p>
        </w:tc>
        <w:tc>
          <w:tcPr>
            <w:tcW w:w="3456" w:type="dxa"/>
            <w:tcBorders>
              <w:top w:val="single" w:sz="4" w:space="0" w:color="BDC3C7"/>
              <w:left w:val="single" w:sz="4" w:space="0" w:color="BDC3C7"/>
              <w:bottom w:val="single" w:sz="4" w:space="0" w:color="BDC3C7"/>
              <w:right w:val="single" w:sz="4" w:space="0" w:color="BDC3C7"/>
            </w:tcBorders>
          </w:tcPr>
          <w:p w14:paraId="36A0B080" w14:textId="77777777" w:rsidR="0096512C" w:rsidRDefault="00000000">
            <w:pPr>
              <w:spacing w:before="40" w:after="40"/>
            </w:pPr>
            <w:r>
              <w:rPr>
                <w:rFonts w:ascii="Times New Roman" w:hAnsi="Times New Roman"/>
                <w:color w:val="212121"/>
                <w:sz w:val="20"/>
              </w:rPr>
              <w:t>Xây dựng ứng dụng đa nền tảng (Android, iOS, Web) với một codebase duy nhất, hiệu năng cao.</w:t>
            </w:r>
          </w:p>
        </w:tc>
      </w:tr>
      <w:tr w:rsidR="0096512C" w14:paraId="09BA446F"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0DC78A9E" w14:textId="77777777" w:rsidR="0096512C" w:rsidRDefault="00000000">
            <w:pPr>
              <w:spacing w:before="40" w:after="40"/>
              <w:jc w:val="center"/>
            </w:pPr>
            <w:r>
              <w:rPr>
                <w:rFonts w:ascii="Times New Roman" w:hAnsi="Times New Roman"/>
                <w:color w:val="212121"/>
                <w:sz w:val="20"/>
              </w:rPr>
              <w:t>Frontend Logic</w:t>
            </w:r>
          </w:p>
        </w:tc>
        <w:tc>
          <w:tcPr>
            <w:tcW w:w="2592" w:type="dxa"/>
            <w:tcBorders>
              <w:top w:val="single" w:sz="4" w:space="0" w:color="BDC3C7"/>
              <w:left w:val="single" w:sz="4" w:space="0" w:color="BDC3C7"/>
              <w:bottom w:val="single" w:sz="4" w:space="0" w:color="BDC3C7"/>
              <w:right w:val="single" w:sz="4" w:space="0" w:color="BDC3C7"/>
            </w:tcBorders>
          </w:tcPr>
          <w:p w14:paraId="3B1D7ADC" w14:textId="77777777" w:rsidR="0096512C" w:rsidRDefault="00000000">
            <w:pPr>
              <w:spacing w:before="40" w:after="40"/>
            </w:pPr>
            <w:r>
              <w:rPr>
                <w:rFonts w:ascii="Times New Roman" w:hAnsi="Times New Roman"/>
                <w:b/>
                <w:color w:val="212121"/>
                <w:sz w:val="20"/>
              </w:rPr>
              <w:t>flutter_bloc &amp; equatable</w:t>
            </w:r>
          </w:p>
        </w:tc>
        <w:tc>
          <w:tcPr>
            <w:tcW w:w="1440" w:type="dxa"/>
            <w:tcBorders>
              <w:top w:val="single" w:sz="4" w:space="0" w:color="BDC3C7"/>
              <w:left w:val="single" w:sz="4" w:space="0" w:color="BDC3C7"/>
              <w:bottom w:val="single" w:sz="4" w:space="0" w:color="BDC3C7"/>
              <w:right w:val="single" w:sz="4" w:space="0" w:color="BDC3C7"/>
            </w:tcBorders>
          </w:tcPr>
          <w:p w14:paraId="74FF0AE2" w14:textId="77777777" w:rsidR="0096512C" w:rsidRDefault="00000000">
            <w:pPr>
              <w:spacing w:before="40" w:after="40"/>
              <w:jc w:val="center"/>
            </w:pPr>
            <w:r>
              <w:rPr>
                <w:rFonts w:ascii="Times New Roman" w:hAnsi="Times New Roman"/>
                <w:color w:val="212121"/>
                <w:sz w:val="20"/>
              </w:rPr>
              <w:t>^8.1.0</w:t>
            </w:r>
          </w:p>
        </w:tc>
        <w:tc>
          <w:tcPr>
            <w:tcW w:w="3456" w:type="dxa"/>
            <w:tcBorders>
              <w:top w:val="single" w:sz="4" w:space="0" w:color="BDC3C7"/>
              <w:left w:val="single" w:sz="4" w:space="0" w:color="BDC3C7"/>
              <w:bottom w:val="single" w:sz="4" w:space="0" w:color="BDC3C7"/>
              <w:right w:val="single" w:sz="4" w:space="0" w:color="BDC3C7"/>
            </w:tcBorders>
          </w:tcPr>
          <w:p w14:paraId="77516C72" w14:textId="77777777" w:rsidR="0096512C" w:rsidRDefault="00000000">
            <w:pPr>
              <w:spacing w:before="40" w:after="40"/>
            </w:pPr>
            <w:r>
              <w:rPr>
                <w:rFonts w:ascii="Times New Roman" w:hAnsi="Times New Roman"/>
                <w:color w:val="212121"/>
                <w:sz w:val="20"/>
              </w:rPr>
              <w:t>Quản lý trạng thái theo luồng Reactive, phân tách triệt để UI và Logic nghiệp vụ.</w:t>
            </w:r>
          </w:p>
        </w:tc>
      </w:tr>
      <w:tr w:rsidR="0096512C" w14:paraId="0A80641E"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49E002E8" w14:textId="77777777" w:rsidR="0096512C" w:rsidRDefault="00000000">
            <w:pPr>
              <w:spacing w:before="40" w:after="40"/>
              <w:jc w:val="center"/>
            </w:pPr>
            <w:r>
              <w:rPr>
                <w:rFonts w:ascii="Times New Roman" w:hAnsi="Times New Roman"/>
                <w:color w:val="212121"/>
                <w:sz w:val="20"/>
              </w:rPr>
              <w:t>Frontend Network</w:t>
            </w:r>
          </w:p>
        </w:tc>
        <w:tc>
          <w:tcPr>
            <w:tcW w:w="2592" w:type="dxa"/>
            <w:tcBorders>
              <w:top w:val="single" w:sz="4" w:space="0" w:color="BDC3C7"/>
              <w:left w:val="single" w:sz="4" w:space="0" w:color="BDC3C7"/>
              <w:bottom w:val="single" w:sz="4" w:space="0" w:color="BDC3C7"/>
              <w:right w:val="single" w:sz="4" w:space="0" w:color="BDC3C7"/>
            </w:tcBorders>
          </w:tcPr>
          <w:p w14:paraId="31DC5B0B" w14:textId="77777777" w:rsidR="0096512C" w:rsidRDefault="00000000">
            <w:pPr>
              <w:spacing w:before="40" w:after="40"/>
            </w:pPr>
            <w:r>
              <w:rPr>
                <w:rFonts w:ascii="Times New Roman" w:hAnsi="Times New Roman"/>
                <w:b/>
                <w:color w:val="212121"/>
                <w:sz w:val="20"/>
              </w:rPr>
              <w:t>Dio &amp; Retrofit</w:t>
            </w:r>
          </w:p>
        </w:tc>
        <w:tc>
          <w:tcPr>
            <w:tcW w:w="1440" w:type="dxa"/>
            <w:tcBorders>
              <w:top w:val="single" w:sz="4" w:space="0" w:color="BDC3C7"/>
              <w:left w:val="single" w:sz="4" w:space="0" w:color="BDC3C7"/>
              <w:bottom w:val="single" w:sz="4" w:space="0" w:color="BDC3C7"/>
              <w:right w:val="single" w:sz="4" w:space="0" w:color="BDC3C7"/>
            </w:tcBorders>
          </w:tcPr>
          <w:p w14:paraId="6D9D89E3" w14:textId="77777777" w:rsidR="0096512C" w:rsidRDefault="00000000">
            <w:pPr>
              <w:spacing w:before="40" w:after="40"/>
              <w:jc w:val="center"/>
            </w:pPr>
            <w:r>
              <w:rPr>
                <w:rFonts w:ascii="Times New Roman" w:hAnsi="Times New Roman"/>
                <w:color w:val="212121"/>
                <w:sz w:val="20"/>
              </w:rPr>
              <w:t>^5.4.0</w:t>
            </w:r>
          </w:p>
        </w:tc>
        <w:tc>
          <w:tcPr>
            <w:tcW w:w="3456" w:type="dxa"/>
            <w:tcBorders>
              <w:top w:val="single" w:sz="4" w:space="0" w:color="BDC3C7"/>
              <w:left w:val="single" w:sz="4" w:space="0" w:color="BDC3C7"/>
              <w:bottom w:val="single" w:sz="4" w:space="0" w:color="BDC3C7"/>
              <w:right w:val="single" w:sz="4" w:space="0" w:color="BDC3C7"/>
            </w:tcBorders>
          </w:tcPr>
          <w:p w14:paraId="4FBFC1F3" w14:textId="77777777" w:rsidR="0096512C" w:rsidRDefault="00000000">
            <w:pPr>
              <w:spacing w:before="40" w:after="40"/>
            </w:pPr>
            <w:r>
              <w:rPr>
                <w:rFonts w:ascii="Times New Roman" w:hAnsi="Times New Roman"/>
                <w:color w:val="212121"/>
                <w:sz w:val="20"/>
              </w:rPr>
              <w:t>Client HTTP hỗ trợ Interceptors tự động đính kèm và làm mới JWT tokens.</w:t>
            </w:r>
          </w:p>
        </w:tc>
      </w:tr>
      <w:tr w:rsidR="0096512C" w14:paraId="3C2CC3ED"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7A8D8865" w14:textId="77777777" w:rsidR="0096512C" w:rsidRDefault="00000000">
            <w:pPr>
              <w:spacing w:before="40" w:after="40"/>
              <w:jc w:val="center"/>
            </w:pPr>
            <w:r>
              <w:rPr>
                <w:rFonts w:ascii="Times New Roman" w:hAnsi="Times New Roman"/>
                <w:color w:val="212121"/>
                <w:sz w:val="20"/>
              </w:rPr>
              <w:t>Frontend Storage</w:t>
            </w:r>
          </w:p>
        </w:tc>
        <w:tc>
          <w:tcPr>
            <w:tcW w:w="2592" w:type="dxa"/>
            <w:tcBorders>
              <w:top w:val="single" w:sz="4" w:space="0" w:color="BDC3C7"/>
              <w:left w:val="single" w:sz="4" w:space="0" w:color="BDC3C7"/>
              <w:bottom w:val="single" w:sz="4" w:space="0" w:color="BDC3C7"/>
              <w:right w:val="single" w:sz="4" w:space="0" w:color="BDC3C7"/>
            </w:tcBorders>
          </w:tcPr>
          <w:p w14:paraId="22B67F0F" w14:textId="77777777" w:rsidR="0096512C" w:rsidRDefault="00000000">
            <w:pPr>
              <w:spacing w:before="40" w:after="40"/>
            </w:pPr>
            <w:r>
              <w:rPr>
                <w:rFonts w:ascii="Times New Roman" w:hAnsi="Times New Roman"/>
                <w:b/>
                <w:color w:val="212121"/>
                <w:sz w:val="20"/>
              </w:rPr>
              <w:t>flutter_secure_storage</w:t>
            </w:r>
          </w:p>
        </w:tc>
        <w:tc>
          <w:tcPr>
            <w:tcW w:w="1440" w:type="dxa"/>
            <w:tcBorders>
              <w:top w:val="single" w:sz="4" w:space="0" w:color="BDC3C7"/>
              <w:left w:val="single" w:sz="4" w:space="0" w:color="BDC3C7"/>
              <w:bottom w:val="single" w:sz="4" w:space="0" w:color="BDC3C7"/>
              <w:right w:val="single" w:sz="4" w:space="0" w:color="BDC3C7"/>
            </w:tcBorders>
          </w:tcPr>
          <w:p w14:paraId="4E35195F" w14:textId="77777777" w:rsidR="0096512C" w:rsidRDefault="00000000">
            <w:pPr>
              <w:spacing w:before="40" w:after="40"/>
              <w:jc w:val="center"/>
            </w:pPr>
            <w:r>
              <w:rPr>
                <w:rFonts w:ascii="Times New Roman" w:hAnsi="Times New Roman"/>
                <w:color w:val="212121"/>
                <w:sz w:val="20"/>
              </w:rPr>
              <w:t>^9.0.0</w:t>
            </w:r>
          </w:p>
        </w:tc>
        <w:tc>
          <w:tcPr>
            <w:tcW w:w="3456" w:type="dxa"/>
            <w:tcBorders>
              <w:top w:val="single" w:sz="4" w:space="0" w:color="BDC3C7"/>
              <w:left w:val="single" w:sz="4" w:space="0" w:color="BDC3C7"/>
              <w:bottom w:val="single" w:sz="4" w:space="0" w:color="BDC3C7"/>
              <w:right w:val="single" w:sz="4" w:space="0" w:color="BDC3C7"/>
            </w:tcBorders>
          </w:tcPr>
          <w:p w14:paraId="661B30D2" w14:textId="77777777" w:rsidR="0096512C" w:rsidRDefault="00000000">
            <w:pPr>
              <w:spacing w:before="40" w:after="40"/>
            </w:pPr>
            <w:r>
              <w:rPr>
                <w:rFonts w:ascii="Times New Roman" w:hAnsi="Times New Roman"/>
                <w:color w:val="212121"/>
                <w:sz w:val="20"/>
              </w:rPr>
              <w:t>Mã hóa bảo mật JWT tokens trong Android Keystore và iOS Keychain.</w:t>
            </w:r>
          </w:p>
        </w:tc>
      </w:tr>
      <w:tr w:rsidR="0096512C" w14:paraId="0E602F50"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1C653A8F" w14:textId="77777777" w:rsidR="0096512C" w:rsidRDefault="00000000">
            <w:pPr>
              <w:spacing w:before="40" w:after="40"/>
              <w:jc w:val="center"/>
            </w:pPr>
            <w:r>
              <w:rPr>
                <w:rFonts w:ascii="Times New Roman" w:hAnsi="Times New Roman"/>
                <w:color w:val="212121"/>
                <w:sz w:val="20"/>
              </w:rPr>
              <w:t>Frontend Audio</w:t>
            </w:r>
          </w:p>
        </w:tc>
        <w:tc>
          <w:tcPr>
            <w:tcW w:w="2592" w:type="dxa"/>
            <w:tcBorders>
              <w:top w:val="single" w:sz="4" w:space="0" w:color="BDC3C7"/>
              <w:left w:val="single" w:sz="4" w:space="0" w:color="BDC3C7"/>
              <w:bottom w:val="single" w:sz="4" w:space="0" w:color="BDC3C7"/>
              <w:right w:val="single" w:sz="4" w:space="0" w:color="BDC3C7"/>
            </w:tcBorders>
          </w:tcPr>
          <w:p w14:paraId="72844328" w14:textId="77777777" w:rsidR="0096512C" w:rsidRDefault="00000000">
            <w:pPr>
              <w:spacing w:before="40" w:after="40"/>
            </w:pPr>
            <w:r>
              <w:rPr>
                <w:rFonts w:ascii="Times New Roman" w:hAnsi="Times New Roman"/>
                <w:b/>
                <w:color w:val="212121"/>
                <w:sz w:val="20"/>
              </w:rPr>
              <w:t>record &amp; just_audio</w:t>
            </w:r>
          </w:p>
        </w:tc>
        <w:tc>
          <w:tcPr>
            <w:tcW w:w="1440" w:type="dxa"/>
            <w:tcBorders>
              <w:top w:val="single" w:sz="4" w:space="0" w:color="BDC3C7"/>
              <w:left w:val="single" w:sz="4" w:space="0" w:color="BDC3C7"/>
              <w:bottom w:val="single" w:sz="4" w:space="0" w:color="BDC3C7"/>
              <w:right w:val="single" w:sz="4" w:space="0" w:color="BDC3C7"/>
            </w:tcBorders>
          </w:tcPr>
          <w:p w14:paraId="5711531C" w14:textId="77777777" w:rsidR="0096512C" w:rsidRDefault="00000000">
            <w:pPr>
              <w:spacing w:before="40" w:after="40"/>
              <w:jc w:val="center"/>
            </w:pPr>
            <w:r>
              <w:rPr>
                <w:rFonts w:ascii="Times New Roman" w:hAnsi="Times New Roman"/>
                <w:color w:val="212121"/>
                <w:sz w:val="20"/>
              </w:rPr>
              <w:t>^5.0 / ^0.9</w:t>
            </w:r>
          </w:p>
        </w:tc>
        <w:tc>
          <w:tcPr>
            <w:tcW w:w="3456" w:type="dxa"/>
            <w:tcBorders>
              <w:top w:val="single" w:sz="4" w:space="0" w:color="BDC3C7"/>
              <w:left w:val="single" w:sz="4" w:space="0" w:color="BDC3C7"/>
              <w:bottom w:val="single" w:sz="4" w:space="0" w:color="BDC3C7"/>
              <w:right w:val="single" w:sz="4" w:space="0" w:color="BDC3C7"/>
            </w:tcBorders>
          </w:tcPr>
          <w:p w14:paraId="4EAE437F" w14:textId="77777777" w:rsidR="0096512C" w:rsidRDefault="00000000">
            <w:pPr>
              <w:spacing w:before="40" w:after="40"/>
            </w:pPr>
            <w:r>
              <w:rPr>
                <w:rFonts w:ascii="Times New Roman" w:hAnsi="Times New Roman"/>
                <w:color w:val="212121"/>
                <w:sz w:val="20"/>
              </w:rPr>
              <w:t>Ghi âm trực tiếp bài nói ngoại ngữ và phát mượt mà file audio bài luyện nghe.</w:t>
            </w:r>
          </w:p>
        </w:tc>
      </w:tr>
      <w:tr w:rsidR="0096512C" w14:paraId="0EAF7565"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1B03D12E" w14:textId="77777777" w:rsidR="0096512C" w:rsidRDefault="00000000">
            <w:pPr>
              <w:spacing w:before="40" w:after="40"/>
              <w:jc w:val="center"/>
            </w:pPr>
            <w:r>
              <w:rPr>
                <w:rFonts w:ascii="Times New Roman" w:hAnsi="Times New Roman"/>
                <w:color w:val="212121"/>
                <w:sz w:val="20"/>
              </w:rPr>
              <w:t>Backend Core</w:t>
            </w:r>
          </w:p>
        </w:tc>
        <w:tc>
          <w:tcPr>
            <w:tcW w:w="2592" w:type="dxa"/>
            <w:tcBorders>
              <w:top w:val="single" w:sz="4" w:space="0" w:color="BDC3C7"/>
              <w:left w:val="single" w:sz="4" w:space="0" w:color="BDC3C7"/>
              <w:bottom w:val="single" w:sz="4" w:space="0" w:color="BDC3C7"/>
              <w:right w:val="single" w:sz="4" w:space="0" w:color="BDC3C7"/>
            </w:tcBorders>
          </w:tcPr>
          <w:p w14:paraId="7C7C7F44" w14:textId="77777777" w:rsidR="0096512C" w:rsidRDefault="00000000">
            <w:pPr>
              <w:spacing w:before="40" w:after="40"/>
            </w:pPr>
            <w:r>
              <w:rPr>
                <w:rFonts w:ascii="Times New Roman" w:hAnsi="Times New Roman"/>
                <w:b/>
                <w:color w:val="212121"/>
                <w:sz w:val="20"/>
              </w:rPr>
              <w:t>NestJS (Node.js)</w:t>
            </w:r>
          </w:p>
        </w:tc>
        <w:tc>
          <w:tcPr>
            <w:tcW w:w="1440" w:type="dxa"/>
            <w:tcBorders>
              <w:top w:val="single" w:sz="4" w:space="0" w:color="BDC3C7"/>
              <w:left w:val="single" w:sz="4" w:space="0" w:color="BDC3C7"/>
              <w:bottom w:val="single" w:sz="4" w:space="0" w:color="BDC3C7"/>
              <w:right w:val="single" w:sz="4" w:space="0" w:color="BDC3C7"/>
            </w:tcBorders>
          </w:tcPr>
          <w:p w14:paraId="4F2B3E53" w14:textId="77777777" w:rsidR="0096512C" w:rsidRDefault="00000000">
            <w:pPr>
              <w:spacing w:before="40" w:after="40"/>
              <w:jc w:val="center"/>
            </w:pPr>
            <w:r>
              <w:rPr>
                <w:rFonts w:ascii="Times New Roman" w:hAnsi="Times New Roman"/>
                <w:color w:val="212121"/>
                <w:sz w:val="20"/>
              </w:rPr>
              <w:t>12.0+</w:t>
            </w:r>
          </w:p>
        </w:tc>
        <w:tc>
          <w:tcPr>
            <w:tcW w:w="3456" w:type="dxa"/>
            <w:tcBorders>
              <w:top w:val="single" w:sz="4" w:space="0" w:color="BDC3C7"/>
              <w:left w:val="single" w:sz="4" w:space="0" w:color="BDC3C7"/>
              <w:bottom w:val="single" w:sz="4" w:space="0" w:color="BDC3C7"/>
              <w:right w:val="single" w:sz="4" w:space="0" w:color="BDC3C7"/>
            </w:tcBorders>
          </w:tcPr>
          <w:p w14:paraId="4902E246" w14:textId="77777777" w:rsidR="0096512C" w:rsidRDefault="00000000">
            <w:pPr>
              <w:spacing w:before="40" w:after="40"/>
            </w:pPr>
            <w:r>
              <w:rPr>
                <w:rFonts w:ascii="Times New Roman" w:hAnsi="Times New Roman"/>
                <w:color w:val="212121"/>
                <w:sz w:val="20"/>
              </w:rPr>
              <w:t>Framework backend hướng module enterprise, hỗ trợ Dependency Injection và TypeScript Strict.</w:t>
            </w:r>
          </w:p>
        </w:tc>
      </w:tr>
      <w:tr w:rsidR="0096512C" w14:paraId="5CD7BDAF"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7C374E9F" w14:textId="77777777" w:rsidR="0096512C" w:rsidRDefault="00000000">
            <w:pPr>
              <w:spacing w:before="40" w:after="40"/>
              <w:jc w:val="center"/>
            </w:pPr>
            <w:r>
              <w:rPr>
                <w:rFonts w:ascii="Times New Roman" w:hAnsi="Times New Roman"/>
                <w:color w:val="212121"/>
                <w:sz w:val="20"/>
              </w:rPr>
              <w:t>Backend Lang</w:t>
            </w:r>
          </w:p>
        </w:tc>
        <w:tc>
          <w:tcPr>
            <w:tcW w:w="2592" w:type="dxa"/>
            <w:tcBorders>
              <w:top w:val="single" w:sz="4" w:space="0" w:color="BDC3C7"/>
              <w:left w:val="single" w:sz="4" w:space="0" w:color="BDC3C7"/>
              <w:bottom w:val="single" w:sz="4" w:space="0" w:color="BDC3C7"/>
              <w:right w:val="single" w:sz="4" w:space="0" w:color="BDC3C7"/>
            </w:tcBorders>
          </w:tcPr>
          <w:p w14:paraId="70D02D09" w14:textId="77777777" w:rsidR="0096512C" w:rsidRDefault="00000000">
            <w:pPr>
              <w:spacing w:before="40" w:after="40"/>
            </w:pPr>
            <w:r>
              <w:rPr>
                <w:rFonts w:ascii="Times New Roman" w:hAnsi="Times New Roman"/>
                <w:b/>
                <w:color w:val="212121"/>
                <w:sz w:val="20"/>
              </w:rPr>
              <w:t>TypeScript</w:t>
            </w:r>
          </w:p>
        </w:tc>
        <w:tc>
          <w:tcPr>
            <w:tcW w:w="1440" w:type="dxa"/>
            <w:tcBorders>
              <w:top w:val="single" w:sz="4" w:space="0" w:color="BDC3C7"/>
              <w:left w:val="single" w:sz="4" w:space="0" w:color="BDC3C7"/>
              <w:bottom w:val="single" w:sz="4" w:space="0" w:color="BDC3C7"/>
              <w:right w:val="single" w:sz="4" w:space="0" w:color="BDC3C7"/>
            </w:tcBorders>
          </w:tcPr>
          <w:p w14:paraId="7D5C9519" w14:textId="77777777" w:rsidR="0096512C" w:rsidRDefault="00000000">
            <w:pPr>
              <w:spacing w:before="40" w:after="40"/>
              <w:jc w:val="center"/>
            </w:pPr>
            <w:r>
              <w:rPr>
                <w:rFonts w:ascii="Times New Roman" w:hAnsi="Times New Roman"/>
                <w:color w:val="212121"/>
                <w:sz w:val="20"/>
              </w:rPr>
              <w:t>6.0+</w:t>
            </w:r>
          </w:p>
        </w:tc>
        <w:tc>
          <w:tcPr>
            <w:tcW w:w="3456" w:type="dxa"/>
            <w:tcBorders>
              <w:top w:val="single" w:sz="4" w:space="0" w:color="BDC3C7"/>
              <w:left w:val="single" w:sz="4" w:space="0" w:color="BDC3C7"/>
              <w:bottom w:val="single" w:sz="4" w:space="0" w:color="BDC3C7"/>
              <w:right w:val="single" w:sz="4" w:space="0" w:color="BDC3C7"/>
            </w:tcBorders>
          </w:tcPr>
          <w:p w14:paraId="63D0D066" w14:textId="77777777" w:rsidR="0096512C" w:rsidRDefault="00000000">
            <w:pPr>
              <w:spacing w:before="40" w:after="40"/>
            </w:pPr>
            <w:r>
              <w:rPr>
                <w:rFonts w:ascii="Times New Roman" w:hAnsi="Times New Roman"/>
                <w:color w:val="212121"/>
                <w:sz w:val="20"/>
              </w:rPr>
              <w:t>Kiểu dữ liệu tĩnh chặt chẽ, phát hiện lỗi lúc biên dịch, tự sinh tài liệu code.</w:t>
            </w:r>
          </w:p>
        </w:tc>
      </w:tr>
      <w:tr w:rsidR="0096512C" w14:paraId="2E98618A"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5B94BA3D" w14:textId="77777777" w:rsidR="0096512C" w:rsidRDefault="00000000">
            <w:pPr>
              <w:spacing w:before="40" w:after="40"/>
              <w:jc w:val="center"/>
            </w:pPr>
            <w:r>
              <w:rPr>
                <w:rFonts w:ascii="Times New Roman" w:hAnsi="Times New Roman"/>
                <w:color w:val="212121"/>
                <w:sz w:val="20"/>
              </w:rPr>
              <w:t>ORM / Data</w:t>
            </w:r>
          </w:p>
        </w:tc>
        <w:tc>
          <w:tcPr>
            <w:tcW w:w="2592" w:type="dxa"/>
            <w:tcBorders>
              <w:top w:val="single" w:sz="4" w:space="0" w:color="BDC3C7"/>
              <w:left w:val="single" w:sz="4" w:space="0" w:color="BDC3C7"/>
              <w:bottom w:val="single" w:sz="4" w:space="0" w:color="BDC3C7"/>
              <w:right w:val="single" w:sz="4" w:space="0" w:color="BDC3C7"/>
            </w:tcBorders>
          </w:tcPr>
          <w:p w14:paraId="73B9A3ED" w14:textId="77777777" w:rsidR="0096512C" w:rsidRDefault="00000000">
            <w:pPr>
              <w:spacing w:before="40" w:after="40"/>
            </w:pPr>
            <w:r>
              <w:rPr>
                <w:rFonts w:ascii="Times New Roman" w:hAnsi="Times New Roman"/>
                <w:b/>
                <w:color w:val="212121"/>
                <w:sz w:val="20"/>
              </w:rPr>
              <w:t>Prisma ORM</w:t>
            </w:r>
          </w:p>
        </w:tc>
        <w:tc>
          <w:tcPr>
            <w:tcW w:w="1440" w:type="dxa"/>
            <w:tcBorders>
              <w:top w:val="single" w:sz="4" w:space="0" w:color="BDC3C7"/>
              <w:left w:val="single" w:sz="4" w:space="0" w:color="BDC3C7"/>
              <w:bottom w:val="single" w:sz="4" w:space="0" w:color="BDC3C7"/>
              <w:right w:val="single" w:sz="4" w:space="0" w:color="BDC3C7"/>
            </w:tcBorders>
          </w:tcPr>
          <w:p w14:paraId="33D2BF46" w14:textId="77777777" w:rsidR="0096512C" w:rsidRDefault="00000000">
            <w:pPr>
              <w:spacing w:before="40" w:after="40"/>
              <w:jc w:val="center"/>
            </w:pPr>
            <w:r>
              <w:rPr>
                <w:rFonts w:ascii="Times New Roman" w:hAnsi="Times New Roman"/>
                <w:color w:val="212121"/>
                <w:sz w:val="20"/>
              </w:rPr>
              <w:t>5.x / 6.x</w:t>
            </w:r>
          </w:p>
        </w:tc>
        <w:tc>
          <w:tcPr>
            <w:tcW w:w="3456" w:type="dxa"/>
            <w:tcBorders>
              <w:top w:val="single" w:sz="4" w:space="0" w:color="BDC3C7"/>
              <w:left w:val="single" w:sz="4" w:space="0" w:color="BDC3C7"/>
              <w:bottom w:val="single" w:sz="4" w:space="0" w:color="BDC3C7"/>
              <w:right w:val="single" w:sz="4" w:space="0" w:color="BDC3C7"/>
            </w:tcBorders>
          </w:tcPr>
          <w:p w14:paraId="3700A3CB" w14:textId="77777777" w:rsidR="0096512C" w:rsidRDefault="00000000">
            <w:pPr>
              <w:spacing w:before="40" w:after="40"/>
            </w:pPr>
            <w:r>
              <w:rPr>
                <w:rFonts w:ascii="Times New Roman" w:hAnsi="Times New Roman"/>
                <w:color w:val="212121"/>
                <w:sz w:val="20"/>
              </w:rPr>
              <w:t>ORM Type-safe thế hệ mới, hỗ trợ migrations tự động và truy vấn cơ sở dữ liệu quan hệ an toàn.</w:t>
            </w:r>
          </w:p>
        </w:tc>
      </w:tr>
      <w:tr w:rsidR="0096512C" w14:paraId="27C51ACC"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26E2A6DA" w14:textId="77777777" w:rsidR="0096512C" w:rsidRDefault="00000000">
            <w:pPr>
              <w:spacing w:before="40" w:after="40"/>
              <w:jc w:val="center"/>
            </w:pPr>
            <w:r>
              <w:rPr>
                <w:rFonts w:ascii="Times New Roman" w:hAnsi="Times New Roman"/>
                <w:color w:val="212121"/>
                <w:sz w:val="20"/>
              </w:rPr>
              <w:t>Bảo mật API</w:t>
            </w:r>
          </w:p>
        </w:tc>
        <w:tc>
          <w:tcPr>
            <w:tcW w:w="2592" w:type="dxa"/>
            <w:tcBorders>
              <w:top w:val="single" w:sz="4" w:space="0" w:color="BDC3C7"/>
              <w:left w:val="single" w:sz="4" w:space="0" w:color="BDC3C7"/>
              <w:bottom w:val="single" w:sz="4" w:space="0" w:color="BDC3C7"/>
              <w:right w:val="single" w:sz="4" w:space="0" w:color="BDC3C7"/>
            </w:tcBorders>
          </w:tcPr>
          <w:p w14:paraId="6027CA1E" w14:textId="77777777" w:rsidR="0096512C" w:rsidRDefault="00000000">
            <w:pPr>
              <w:spacing w:before="40" w:after="40"/>
            </w:pPr>
            <w:r>
              <w:rPr>
                <w:rFonts w:ascii="Times New Roman" w:hAnsi="Times New Roman"/>
                <w:b/>
                <w:color w:val="212121"/>
                <w:sz w:val="20"/>
              </w:rPr>
              <w:t>bcrypt, @nestjs/jwt</w:t>
            </w:r>
          </w:p>
        </w:tc>
        <w:tc>
          <w:tcPr>
            <w:tcW w:w="1440" w:type="dxa"/>
            <w:tcBorders>
              <w:top w:val="single" w:sz="4" w:space="0" w:color="BDC3C7"/>
              <w:left w:val="single" w:sz="4" w:space="0" w:color="BDC3C7"/>
              <w:bottom w:val="single" w:sz="4" w:space="0" w:color="BDC3C7"/>
              <w:right w:val="single" w:sz="4" w:space="0" w:color="BDC3C7"/>
            </w:tcBorders>
          </w:tcPr>
          <w:p w14:paraId="7181C154" w14:textId="77777777" w:rsidR="0096512C" w:rsidRDefault="00000000">
            <w:pPr>
              <w:spacing w:before="40" w:after="40"/>
              <w:jc w:val="center"/>
            </w:pPr>
            <w:r>
              <w:rPr>
                <w:rFonts w:ascii="Times New Roman" w:hAnsi="Times New Roman"/>
                <w:color w:val="212121"/>
                <w:sz w:val="20"/>
              </w:rPr>
              <w:t>^5.x / ^10.x</w:t>
            </w:r>
          </w:p>
        </w:tc>
        <w:tc>
          <w:tcPr>
            <w:tcW w:w="3456" w:type="dxa"/>
            <w:tcBorders>
              <w:top w:val="single" w:sz="4" w:space="0" w:color="BDC3C7"/>
              <w:left w:val="single" w:sz="4" w:space="0" w:color="BDC3C7"/>
              <w:bottom w:val="single" w:sz="4" w:space="0" w:color="BDC3C7"/>
              <w:right w:val="single" w:sz="4" w:space="0" w:color="BDC3C7"/>
            </w:tcBorders>
          </w:tcPr>
          <w:p w14:paraId="19E2AAF4" w14:textId="77777777" w:rsidR="0096512C" w:rsidRDefault="00000000">
            <w:pPr>
              <w:spacing w:before="40" w:after="40"/>
            </w:pPr>
            <w:r>
              <w:rPr>
                <w:rFonts w:ascii="Times New Roman" w:hAnsi="Times New Roman"/>
                <w:color w:val="212121"/>
                <w:sz w:val="20"/>
              </w:rPr>
              <w:t>Băm mật khẩu an toàn với salt rounds = 12; phát hành và xác thực JWT Access/Refresh tokens.</w:t>
            </w:r>
          </w:p>
        </w:tc>
      </w:tr>
      <w:tr w:rsidR="0096512C" w14:paraId="33E4C8F5"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4FA1DAE0" w14:textId="77777777" w:rsidR="0096512C" w:rsidRDefault="00000000">
            <w:pPr>
              <w:spacing w:before="40" w:after="40"/>
              <w:jc w:val="center"/>
            </w:pPr>
            <w:r>
              <w:rPr>
                <w:rFonts w:ascii="Times New Roman" w:hAnsi="Times New Roman"/>
                <w:color w:val="212121"/>
                <w:sz w:val="20"/>
              </w:rPr>
              <w:t>Validation</w:t>
            </w:r>
          </w:p>
        </w:tc>
        <w:tc>
          <w:tcPr>
            <w:tcW w:w="2592" w:type="dxa"/>
            <w:tcBorders>
              <w:top w:val="single" w:sz="4" w:space="0" w:color="BDC3C7"/>
              <w:left w:val="single" w:sz="4" w:space="0" w:color="BDC3C7"/>
              <w:bottom w:val="single" w:sz="4" w:space="0" w:color="BDC3C7"/>
              <w:right w:val="single" w:sz="4" w:space="0" w:color="BDC3C7"/>
            </w:tcBorders>
          </w:tcPr>
          <w:p w14:paraId="0F56AA41" w14:textId="77777777" w:rsidR="0096512C" w:rsidRDefault="00000000">
            <w:pPr>
              <w:spacing w:before="40" w:after="40"/>
            </w:pPr>
            <w:r>
              <w:rPr>
                <w:rFonts w:ascii="Times New Roman" w:hAnsi="Times New Roman"/>
                <w:b/>
                <w:color w:val="212121"/>
                <w:sz w:val="20"/>
              </w:rPr>
              <w:t>class-validator</w:t>
            </w:r>
          </w:p>
        </w:tc>
        <w:tc>
          <w:tcPr>
            <w:tcW w:w="1440" w:type="dxa"/>
            <w:tcBorders>
              <w:top w:val="single" w:sz="4" w:space="0" w:color="BDC3C7"/>
              <w:left w:val="single" w:sz="4" w:space="0" w:color="BDC3C7"/>
              <w:bottom w:val="single" w:sz="4" w:space="0" w:color="BDC3C7"/>
              <w:right w:val="single" w:sz="4" w:space="0" w:color="BDC3C7"/>
            </w:tcBorders>
          </w:tcPr>
          <w:p w14:paraId="0ACE4227" w14:textId="77777777" w:rsidR="0096512C" w:rsidRDefault="00000000">
            <w:pPr>
              <w:spacing w:before="40" w:after="40"/>
              <w:jc w:val="center"/>
            </w:pPr>
            <w:r>
              <w:rPr>
                <w:rFonts w:ascii="Times New Roman" w:hAnsi="Times New Roman"/>
                <w:color w:val="212121"/>
                <w:sz w:val="20"/>
              </w:rPr>
              <w:t>^0.14.x</w:t>
            </w:r>
          </w:p>
        </w:tc>
        <w:tc>
          <w:tcPr>
            <w:tcW w:w="3456" w:type="dxa"/>
            <w:tcBorders>
              <w:top w:val="single" w:sz="4" w:space="0" w:color="BDC3C7"/>
              <w:left w:val="single" w:sz="4" w:space="0" w:color="BDC3C7"/>
              <w:bottom w:val="single" w:sz="4" w:space="0" w:color="BDC3C7"/>
              <w:right w:val="single" w:sz="4" w:space="0" w:color="BDC3C7"/>
            </w:tcBorders>
          </w:tcPr>
          <w:p w14:paraId="25CC9109" w14:textId="77777777" w:rsidR="0096512C" w:rsidRDefault="00000000">
            <w:pPr>
              <w:spacing w:before="40" w:after="40"/>
            </w:pPr>
            <w:r>
              <w:rPr>
                <w:rFonts w:ascii="Times New Roman" w:hAnsi="Times New Roman"/>
                <w:color w:val="212121"/>
                <w:sz w:val="20"/>
              </w:rPr>
              <w:t xml:space="preserve">Tự động kiểm tra tính hợp lệ của Payload DTO đầu vào trước khi thực thi </w:t>
            </w:r>
            <w:r>
              <w:rPr>
                <w:rFonts w:ascii="Times New Roman" w:hAnsi="Times New Roman"/>
                <w:color w:val="212121"/>
                <w:sz w:val="20"/>
              </w:rPr>
              <w:lastRenderedPageBreak/>
              <w:t>nghiệp vụ.</w:t>
            </w:r>
          </w:p>
        </w:tc>
      </w:tr>
      <w:tr w:rsidR="0096512C" w14:paraId="086D3CD7"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6AFE2BCE" w14:textId="77777777" w:rsidR="0096512C" w:rsidRDefault="00000000">
            <w:pPr>
              <w:spacing w:before="40" w:after="40"/>
              <w:jc w:val="center"/>
            </w:pPr>
            <w:r>
              <w:rPr>
                <w:rFonts w:ascii="Times New Roman" w:hAnsi="Times New Roman"/>
                <w:color w:val="212121"/>
                <w:sz w:val="20"/>
              </w:rPr>
              <w:lastRenderedPageBreak/>
              <w:t>Job Queue</w:t>
            </w:r>
          </w:p>
        </w:tc>
        <w:tc>
          <w:tcPr>
            <w:tcW w:w="2592" w:type="dxa"/>
            <w:tcBorders>
              <w:top w:val="single" w:sz="4" w:space="0" w:color="BDC3C7"/>
              <w:left w:val="single" w:sz="4" w:space="0" w:color="BDC3C7"/>
              <w:bottom w:val="single" w:sz="4" w:space="0" w:color="BDC3C7"/>
              <w:right w:val="single" w:sz="4" w:space="0" w:color="BDC3C7"/>
            </w:tcBorders>
          </w:tcPr>
          <w:p w14:paraId="33E35EA5" w14:textId="77777777" w:rsidR="0096512C" w:rsidRDefault="00000000">
            <w:pPr>
              <w:spacing w:before="40" w:after="40"/>
            </w:pPr>
            <w:r>
              <w:rPr>
                <w:rFonts w:ascii="Times New Roman" w:hAnsi="Times New Roman"/>
                <w:b/>
                <w:color w:val="212121"/>
                <w:sz w:val="20"/>
              </w:rPr>
              <w:t>Bull &amp; ioredis</w:t>
            </w:r>
          </w:p>
        </w:tc>
        <w:tc>
          <w:tcPr>
            <w:tcW w:w="1440" w:type="dxa"/>
            <w:tcBorders>
              <w:top w:val="single" w:sz="4" w:space="0" w:color="BDC3C7"/>
              <w:left w:val="single" w:sz="4" w:space="0" w:color="BDC3C7"/>
              <w:bottom w:val="single" w:sz="4" w:space="0" w:color="BDC3C7"/>
              <w:right w:val="single" w:sz="4" w:space="0" w:color="BDC3C7"/>
            </w:tcBorders>
          </w:tcPr>
          <w:p w14:paraId="34B2AD7E" w14:textId="77777777" w:rsidR="0096512C" w:rsidRDefault="00000000">
            <w:pPr>
              <w:spacing w:before="40" w:after="40"/>
              <w:jc w:val="center"/>
            </w:pPr>
            <w:r>
              <w:rPr>
                <w:rFonts w:ascii="Times New Roman" w:hAnsi="Times New Roman"/>
                <w:color w:val="212121"/>
                <w:sz w:val="20"/>
              </w:rPr>
              <w:t>^4.x</w:t>
            </w:r>
          </w:p>
        </w:tc>
        <w:tc>
          <w:tcPr>
            <w:tcW w:w="3456" w:type="dxa"/>
            <w:tcBorders>
              <w:top w:val="single" w:sz="4" w:space="0" w:color="BDC3C7"/>
              <w:left w:val="single" w:sz="4" w:space="0" w:color="BDC3C7"/>
              <w:bottom w:val="single" w:sz="4" w:space="0" w:color="BDC3C7"/>
              <w:right w:val="single" w:sz="4" w:space="0" w:color="BDC3C7"/>
            </w:tcBorders>
          </w:tcPr>
          <w:p w14:paraId="45B6948A" w14:textId="77777777" w:rsidR="0096512C" w:rsidRDefault="00000000">
            <w:pPr>
              <w:spacing w:before="40" w:after="40"/>
            </w:pPr>
            <w:r>
              <w:rPr>
                <w:rFonts w:ascii="Times New Roman" w:hAnsi="Times New Roman"/>
                <w:color w:val="212121"/>
                <w:sz w:val="20"/>
              </w:rPr>
              <w:t>Quản lý hàng đợi nền trên Redis để xử lý gửi thông báo, gửi email và các tác vụ nặng.</w:t>
            </w:r>
          </w:p>
        </w:tc>
      </w:tr>
      <w:tr w:rsidR="0096512C" w14:paraId="29E35B6D"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61C3BB40" w14:textId="77777777" w:rsidR="0096512C" w:rsidRDefault="00000000">
            <w:pPr>
              <w:spacing w:before="40" w:after="40"/>
              <w:jc w:val="center"/>
            </w:pPr>
            <w:r>
              <w:rPr>
                <w:rFonts w:ascii="Times New Roman" w:hAnsi="Times New Roman"/>
                <w:color w:val="212121"/>
                <w:sz w:val="20"/>
              </w:rPr>
              <w:t>API Docs</w:t>
            </w:r>
          </w:p>
        </w:tc>
        <w:tc>
          <w:tcPr>
            <w:tcW w:w="2592" w:type="dxa"/>
            <w:tcBorders>
              <w:top w:val="single" w:sz="4" w:space="0" w:color="BDC3C7"/>
              <w:left w:val="single" w:sz="4" w:space="0" w:color="BDC3C7"/>
              <w:bottom w:val="single" w:sz="4" w:space="0" w:color="BDC3C7"/>
              <w:right w:val="single" w:sz="4" w:space="0" w:color="BDC3C7"/>
            </w:tcBorders>
          </w:tcPr>
          <w:p w14:paraId="2CF37A77" w14:textId="77777777" w:rsidR="0096512C" w:rsidRDefault="00000000">
            <w:pPr>
              <w:spacing w:before="40" w:after="40"/>
            </w:pPr>
            <w:r>
              <w:rPr>
                <w:rFonts w:ascii="Times New Roman" w:hAnsi="Times New Roman"/>
                <w:b/>
                <w:color w:val="212121"/>
                <w:sz w:val="20"/>
              </w:rPr>
              <w:t>Swagger / OpenAPI</w:t>
            </w:r>
          </w:p>
        </w:tc>
        <w:tc>
          <w:tcPr>
            <w:tcW w:w="1440" w:type="dxa"/>
            <w:tcBorders>
              <w:top w:val="single" w:sz="4" w:space="0" w:color="BDC3C7"/>
              <w:left w:val="single" w:sz="4" w:space="0" w:color="BDC3C7"/>
              <w:bottom w:val="single" w:sz="4" w:space="0" w:color="BDC3C7"/>
              <w:right w:val="single" w:sz="4" w:space="0" w:color="BDC3C7"/>
            </w:tcBorders>
          </w:tcPr>
          <w:p w14:paraId="13ADF682" w14:textId="77777777" w:rsidR="0096512C" w:rsidRDefault="00000000">
            <w:pPr>
              <w:spacing w:before="40" w:after="40"/>
              <w:jc w:val="center"/>
            </w:pPr>
            <w:r>
              <w:rPr>
                <w:rFonts w:ascii="Times New Roman" w:hAnsi="Times New Roman"/>
                <w:color w:val="212121"/>
                <w:sz w:val="20"/>
              </w:rPr>
              <w:t>^7.x</w:t>
            </w:r>
          </w:p>
        </w:tc>
        <w:tc>
          <w:tcPr>
            <w:tcW w:w="3456" w:type="dxa"/>
            <w:tcBorders>
              <w:top w:val="single" w:sz="4" w:space="0" w:color="BDC3C7"/>
              <w:left w:val="single" w:sz="4" w:space="0" w:color="BDC3C7"/>
              <w:bottom w:val="single" w:sz="4" w:space="0" w:color="BDC3C7"/>
              <w:right w:val="single" w:sz="4" w:space="0" w:color="BDC3C7"/>
            </w:tcBorders>
          </w:tcPr>
          <w:p w14:paraId="13D69373" w14:textId="77777777" w:rsidR="0096512C" w:rsidRDefault="00000000">
            <w:pPr>
              <w:spacing w:before="40" w:after="40"/>
            </w:pPr>
            <w:r>
              <w:rPr>
                <w:rFonts w:ascii="Times New Roman" w:hAnsi="Times New Roman"/>
                <w:color w:val="212121"/>
                <w:sz w:val="20"/>
              </w:rPr>
              <w:t>Tự sinh giao diện tài liệu tương tác API trực quan phục vụ quá trình phát triển và kiểm thử.</w:t>
            </w:r>
          </w:p>
        </w:tc>
      </w:tr>
      <w:tr w:rsidR="0096512C" w14:paraId="3CE893BA"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1237245D" w14:textId="77777777" w:rsidR="0096512C" w:rsidRDefault="00000000">
            <w:pPr>
              <w:spacing w:before="40" w:after="40"/>
              <w:jc w:val="center"/>
            </w:pPr>
            <w:r>
              <w:rPr>
                <w:rFonts w:ascii="Times New Roman" w:hAnsi="Times New Roman"/>
                <w:color w:val="212121"/>
                <w:sz w:val="20"/>
              </w:rPr>
              <w:t>Cơ sở dữ liệu</w:t>
            </w:r>
          </w:p>
        </w:tc>
        <w:tc>
          <w:tcPr>
            <w:tcW w:w="2592" w:type="dxa"/>
            <w:tcBorders>
              <w:top w:val="single" w:sz="4" w:space="0" w:color="BDC3C7"/>
              <w:left w:val="single" w:sz="4" w:space="0" w:color="BDC3C7"/>
              <w:bottom w:val="single" w:sz="4" w:space="0" w:color="BDC3C7"/>
              <w:right w:val="single" w:sz="4" w:space="0" w:color="BDC3C7"/>
            </w:tcBorders>
          </w:tcPr>
          <w:p w14:paraId="687ACD5D" w14:textId="77777777" w:rsidR="0096512C" w:rsidRDefault="00000000">
            <w:pPr>
              <w:spacing w:before="40" w:after="40"/>
            </w:pPr>
            <w:r>
              <w:rPr>
                <w:rFonts w:ascii="Times New Roman" w:hAnsi="Times New Roman"/>
                <w:b/>
                <w:color w:val="212121"/>
                <w:sz w:val="20"/>
              </w:rPr>
              <w:t>PostgreSQL (Alpine)</w:t>
            </w:r>
          </w:p>
        </w:tc>
        <w:tc>
          <w:tcPr>
            <w:tcW w:w="1440" w:type="dxa"/>
            <w:tcBorders>
              <w:top w:val="single" w:sz="4" w:space="0" w:color="BDC3C7"/>
              <w:left w:val="single" w:sz="4" w:space="0" w:color="BDC3C7"/>
              <w:bottom w:val="single" w:sz="4" w:space="0" w:color="BDC3C7"/>
              <w:right w:val="single" w:sz="4" w:space="0" w:color="BDC3C7"/>
            </w:tcBorders>
          </w:tcPr>
          <w:p w14:paraId="4A2550DC" w14:textId="77777777" w:rsidR="0096512C" w:rsidRDefault="00000000">
            <w:pPr>
              <w:spacing w:before="40" w:after="40"/>
              <w:jc w:val="center"/>
            </w:pPr>
            <w:r>
              <w:rPr>
                <w:rFonts w:ascii="Times New Roman" w:hAnsi="Times New Roman"/>
                <w:color w:val="212121"/>
                <w:sz w:val="20"/>
              </w:rPr>
              <w:t>16.x</w:t>
            </w:r>
          </w:p>
        </w:tc>
        <w:tc>
          <w:tcPr>
            <w:tcW w:w="3456" w:type="dxa"/>
            <w:tcBorders>
              <w:top w:val="single" w:sz="4" w:space="0" w:color="BDC3C7"/>
              <w:left w:val="single" w:sz="4" w:space="0" w:color="BDC3C7"/>
              <w:bottom w:val="single" w:sz="4" w:space="0" w:color="BDC3C7"/>
              <w:right w:val="single" w:sz="4" w:space="0" w:color="BDC3C7"/>
            </w:tcBorders>
          </w:tcPr>
          <w:p w14:paraId="149BED3A" w14:textId="77777777" w:rsidR="0096512C" w:rsidRDefault="00000000">
            <w:pPr>
              <w:spacing w:before="40" w:after="40"/>
            </w:pPr>
            <w:r>
              <w:rPr>
                <w:rFonts w:ascii="Times New Roman" w:hAnsi="Times New Roman"/>
                <w:color w:val="212121"/>
                <w:sz w:val="20"/>
              </w:rPr>
              <w:t>CSDL quan hệ ACID vững chắc; hỗ trợ UUID, JSONB linh hoạt cho ngân hàng đề thi.</w:t>
            </w:r>
          </w:p>
        </w:tc>
      </w:tr>
      <w:tr w:rsidR="0096512C" w14:paraId="14305BEC"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41780F40" w14:textId="77777777" w:rsidR="0096512C" w:rsidRDefault="00000000">
            <w:pPr>
              <w:spacing w:before="40" w:after="40"/>
              <w:jc w:val="center"/>
            </w:pPr>
            <w:r>
              <w:rPr>
                <w:rFonts w:ascii="Times New Roman" w:hAnsi="Times New Roman"/>
                <w:color w:val="212121"/>
                <w:sz w:val="20"/>
              </w:rPr>
              <w:t>Bộ nhớ đệm</w:t>
            </w:r>
          </w:p>
        </w:tc>
        <w:tc>
          <w:tcPr>
            <w:tcW w:w="2592" w:type="dxa"/>
            <w:tcBorders>
              <w:top w:val="single" w:sz="4" w:space="0" w:color="BDC3C7"/>
              <w:left w:val="single" w:sz="4" w:space="0" w:color="BDC3C7"/>
              <w:bottom w:val="single" w:sz="4" w:space="0" w:color="BDC3C7"/>
              <w:right w:val="single" w:sz="4" w:space="0" w:color="BDC3C7"/>
            </w:tcBorders>
          </w:tcPr>
          <w:p w14:paraId="35EDEB6F" w14:textId="77777777" w:rsidR="0096512C" w:rsidRDefault="00000000">
            <w:pPr>
              <w:spacing w:before="40" w:after="40"/>
            </w:pPr>
            <w:r>
              <w:rPr>
                <w:rFonts w:ascii="Times New Roman" w:hAnsi="Times New Roman"/>
                <w:b/>
                <w:color w:val="212121"/>
                <w:sz w:val="20"/>
              </w:rPr>
              <w:t>Redis (Alpine)</w:t>
            </w:r>
          </w:p>
        </w:tc>
        <w:tc>
          <w:tcPr>
            <w:tcW w:w="1440" w:type="dxa"/>
            <w:tcBorders>
              <w:top w:val="single" w:sz="4" w:space="0" w:color="BDC3C7"/>
              <w:left w:val="single" w:sz="4" w:space="0" w:color="BDC3C7"/>
              <w:bottom w:val="single" w:sz="4" w:space="0" w:color="BDC3C7"/>
              <w:right w:val="single" w:sz="4" w:space="0" w:color="BDC3C7"/>
            </w:tcBorders>
          </w:tcPr>
          <w:p w14:paraId="036DCB5B" w14:textId="77777777" w:rsidR="0096512C" w:rsidRDefault="00000000">
            <w:pPr>
              <w:spacing w:before="40" w:after="40"/>
              <w:jc w:val="center"/>
            </w:pPr>
            <w:r>
              <w:rPr>
                <w:rFonts w:ascii="Times New Roman" w:hAnsi="Times New Roman"/>
                <w:color w:val="212121"/>
                <w:sz w:val="20"/>
              </w:rPr>
              <w:t>7.x</w:t>
            </w:r>
          </w:p>
        </w:tc>
        <w:tc>
          <w:tcPr>
            <w:tcW w:w="3456" w:type="dxa"/>
            <w:tcBorders>
              <w:top w:val="single" w:sz="4" w:space="0" w:color="BDC3C7"/>
              <w:left w:val="single" w:sz="4" w:space="0" w:color="BDC3C7"/>
              <w:bottom w:val="single" w:sz="4" w:space="0" w:color="BDC3C7"/>
              <w:right w:val="single" w:sz="4" w:space="0" w:color="BDC3C7"/>
            </w:tcBorders>
          </w:tcPr>
          <w:p w14:paraId="261F2738" w14:textId="77777777" w:rsidR="0096512C" w:rsidRDefault="00000000">
            <w:pPr>
              <w:spacing w:before="40" w:after="40"/>
            </w:pPr>
            <w:r>
              <w:rPr>
                <w:rFonts w:ascii="Times New Roman" w:hAnsi="Times New Roman"/>
                <w:color w:val="212121"/>
                <w:sz w:val="20"/>
              </w:rPr>
              <w:t>CSDL in-memory siêu tốc dùng làm cache dữ liệu và backend cho hàng đợi Bull.</w:t>
            </w:r>
          </w:p>
        </w:tc>
      </w:tr>
      <w:tr w:rsidR="0096512C" w14:paraId="79A99713"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1E4338A4" w14:textId="77777777" w:rsidR="0096512C" w:rsidRDefault="00000000">
            <w:pPr>
              <w:spacing w:before="40" w:after="40"/>
              <w:jc w:val="center"/>
            </w:pPr>
            <w:r>
              <w:rPr>
                <w:rFonts w:ascii="Times New Roman" w:hAnsi="Times New Roman"/>
                <w:color w:val="212121"/>
                <w:sz w:val="20"/>
              </w:rPr>
              <w:t>Cloud Services</w:t>
            </w:r>
          </w:p>
        </w:tc>
        <w:tc>
          <w:tcPr>
            <w:tcW w:w="2592" w:type="dxa"/>
            <w:tcBorders>
              <w:top w:val="single" w:sz="4" w:space="0" w:color="BDC3C7"/>
              <w:left w:val="single" w:sz="4" w:space="0" w:color="BDC3C7"/>
              <w:bottom w:val="single" w:sz="4" w:space="0" w:color="BDC3C7"/>
              <w:right w:val="single" w:sz="4" w:space="0" w:color="BDC3C7"/>
            </w:tcBorders>
          </w:tcPr>
          <w:p w14:paraId="13E09F22" w14:textId="77777777" w:rsidR="0096512C" w:rsidRDefault="00000000">
            <w:pPr>
              <w:spacing w:before="40" w:after="40"/>
            </w:pPr>
            <w:r>
              <w:rPr>
                <w:rFonts w:ascii="Times New Roman" w:hAnsi="Times New Roman"/>
                <w:b/>
                <w:color w:val="212121"/>
                <w:sz w:val="20"/>
              </w:rPr>
              <w:t>Firebase Admin SDK</w:t>
            </w:r>
          </w:p>
        </w:tc>
        <w:tc>
          <w:tcPr>
            <w:tcW w:w="1440" w:type="dxa"/>
            <w:tcBorders>
              <w:top w:val="single" w:sz="4" w:space="0" w:color="BDC3C7"/>
              <w:left w:val="single" w:sz="4" w:space="0" w:color="BDC3C7"/>
              <w:bottom w:val="single" w:sz="4" w:space="0" w:color="BDC3C7"/>
              <w:right w:val="single" w:sz="4" w:space="0" w:color="BDC3C7"/>
            </w:tcBorders>
          </w:tcPr>
          <w:p w14:paraId="2B458DA1" w14:textId="77777777" w:rsidR="0096512C" w:rsidRDefault="00000000">
            <w:pPr>
              <w:spacing w:before="40" w:after="40"/>
              <w:jc w:val="center"/>
            </w:pPr>
            <w:r>
              <w:rPr>
                <w:rFonts w:ascii="Times New Roman" w:hAnsi="Times New Roman"/>
                <w:color w:val="212121"/>
                <w:sz w:val="20"/>
              </w:rPr>
              <w:t>12.x</w:t>
            </w:r>
          </w:p>
        </w:tc>
        <w:tc>
          <w:tcPr>
            <w:tcW w:w="3456" w:type="dxa"/>
            <w:tcBorders>
              <w:top w:val="single" w:sz="4" w:space="0" w:color="BDC3C7"/>
              <w:left w:val="single" w:sz="4" w:space="0" w:color="BDC3C7"/>
              <w:bottom w:val="single" w:sz="4" w:space="0" w:color="BDC3C7"/>
              <w:right w:val="single" w:sz="4" w:space="0" w:color="BDC3C7"/>
            </w:tcBorders>
          </w:tcPr>
          <w:p w14:paraId="26572EC2" w14:textId="77777777" w:rsidR="0096512C" w:rsidRDefault="00000000">
            <w:pPr>
              <w:spacing w:before="40" w:after="40"/>
            </w:pPr>
            <w:r>
              <w:rPr>
                <w:rFonts w:ascii="Times New Roman" w:hAnsi="Times New Roman"/>
                <w:color w:val="212121"/>
                <w:sz w:val="20"/>
              </w:rPr>
              <w:t>Bắn Push notification qua FCM và lưu trữ file audio bài nói, tài liệu PDF trên Cloud Storage.</w:t>
            </w:r>
          </w:p>
        </w:tc>
      </w:tr>
      <w:tr w:rsidR="0096512C" w14:paraId="7903EBEA"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7A15A27E" w14:textId="77777777" w:rsidR="0096512C" w:rsidRDefault="00000000">
            <w:pPr>
              <w:spacing w:before="40" w:after="40"/>
              <w:jc w:val="center"/>
            </w:pPr>
            <w:r>
              <w:rPr>
                <w:rFonts w:ascii="Times New Roman" w:hAnsi="Times New Roman"/>
                <w:color w:val="212121"/>
                <w:sz w:val="20"/>
              </w:rPr>
              <w:t>Thanh toán</w:t>
            </w:r>
          </w:p>
        </w:tc>
        <w:tc>
          <w:tcPr>
            <w:tcW w:w="2592" w:type="dxa"/>
            <w:tcBorders>
              <w:top w:val="single" w:sz="4" w:space="0" w:color="BDC3C7"/>
              <w:left w:val="single" w:sz="4" w:space="0" w:color="BDC3C7"/>
              <w:bottom w:val="single" w:sz="4" w:space="0" w:color="BDC3C7"/>
              <w:right w:val="single" w:sz="4" w:space="0" w:color="BDC3C7"/>
            </w:tcBorders>
          </w:tcPr>
          <w:p w14:paraId="2B07BFE0" w14:textId="77777777" w:rsidR="0096512C" w:rsidRDefault="00000000">
            <w:pPr>
              <w:spacing w:before="40" w:after="40"/>
            </w:pPr>
            <w:r>
              <w:rPr>
                <w:rFonts w:ascii="Times New Roman" w:hAnsi="Times New Roman"/>
                <w:b/>
                <w:color w:val="212121"/>
                <w:sz w:val="20"/>
              </w:rPr>
              <w:t>VNPay Sandbox Gateway</w:t>
            </w:r>
          </w:p>
        </w:tc>
        <w:tc>
          <w:tcPr>
            <w:tcW w:w="1440" w:type="dxa"/>
            <w:tcBorders>
              <w:top w:val="single" w:sz="4" w:space="0" w:color="BDC3C7"/>
              <w:left w:val="single" w:sz="4" w:space="0" w:color="BDC3C7"/>
              <w:bottom w:val="single" w:sz="4" w:space="0" w:color="BDC3C7"/>
              <w:right w:val="single" w:sz="4" w:space="0" w:color="BDC3C7"/>
            </w:tcBorders>
          </w:tcPr>
          <w:p w14:paraId="6358B0D7" w14:textId="77777777" w:rsidR="0096512C" w:rsidRDefault="00000000">
            <w:pPr>
              <w:spacing w:before="40" w:after="40"/>
              <w:jc w:val="center"/>
            </w:pPr>
            <w:r>
              <w:rPr>
                <w:rFonts w:ascii="Times New Roman" w:hAnsi="Times New Roman"/>
                <w:color w:val="212121"/>
                <w:sz w:val="20"/>
              </w:rPr>
              <w:t>Standard</w:t>
            </w:r>
          </w:p>
        </w:tc>
        <w:tc>
          <w:tcPr>
            <w:tcW w:w="3456" w:type="dxa"/>
            <w:tcBorders>
              <w:top w:val="single" w:sz="4" w:space="0" w:color="BDC3C7"/>
              <w:left w:val="single" w:sz="4" w:space="0" w:color="BDC3C7"/>
              <w:bottom w:val="single" w:sz="4" w:space="0" w:color="BDC3C7"/>
              <w:right w:val="single" w:sz="4" w:space="0" w:color="BDC3C7"/>
            </w:tcBorders>
          </w:tcPr>
          <w:p w14:paraId="5C851859" w14:textId="77777777" w:rsidR="0096512C" w:rsidRDefault="00000000">
            <w:pPr>
              <w:spacing w:before="40" w:after="40"/>
            </w:pPr>
            <w:r>
              <w:rPr>
                <w:rFonts w:ascii="Times New Roman" w:hAnsi="Times New Roman"/>
                <w:color w:val="212121"/>
                <w:sz w:val="20"/>
              </w:rPr>
              <w:t>Cổng thanh toán điện tử nội địa uy tín, tích hợp kiểm tra chữ ký an toàn SHA-512.</w:t>
            </w:r>
          </w:p>
        </w:tc>
      </w:tr>
      <w:tr w:rsidR="0096512C" w14:paraId="625B470F" w14:textId="77777777">
        <w:trPr>
          <w:jc w:val="center"/>
        </w:trPr>
        <w:tc>
          <w:tcPr>
            <w:tcW w:w="1728" w:type="dxa"/>
            <w:tcBorders>
              <w:top w:val="single" w:sz="4" w:space="0" w:color="BDC3C7"/>
              <w:left w:val="single" w:sz="4" w:space="0" w:color="BDC3C7"/>
              <w:bottom w:val="single" w:sz="4" w:space="0" w:color="BDC3C7"/>
              <w:right w:val="single" w:sz="4" w:space="0" w:color="BDC3C7"/>
            </w:tcBorders>
          </w:tcPr>
          <w:p w14:paraId="267E6B31" w14:textId="77777777" w:rsidR="0096512C" w:rsidRDefault="00000000">
            <w:pPr>
              <w:spacing w:before="40" w:after="40"/>
              <w:jc w:val="center"/>
            </w:pPr>
            <w:r>
              <w:rPr>
                <w:rFonts w:ascii="Times New Roman" w:hAnsi="Times New Roman"/>
                <w:color w:val="212121"/>
                <w:sz w:val="20"/>
              </w:rPr>
              <w:t>Container hóa</w:t>
            </w:r>
          </w:p>
        </w:tc>
        <w:tc>
          <w:tcPr>
            <w:tcW w:w="2592" w:type="dxa"/>
            <w:tcBorders>
              <w:top w:val="single" w:sz="4" w:space="0" w:color="BDC3C7"/>
              <w:left w:val="single" w:sz="4" w:space="0" w:color="BDC3C7"/>
              <w:bottom w:val="single" w:sz="4" w:space="0" w:color="BDC3C7"/>
              <w:right w:val="single" w:sz="4" w:space="0" w:color="BDC3C7"/>
            </w:tcBorders>
          </w:tcPr>
          <w:p w14:paraId="5AE301F4" w14:textId="77777777" w:rsidR="0096512C" w:rsidRDefault="00000000">
            <w:pPr>
              <w:spacing w:before="40" w:after="40"/>
            </w:pPr>
            <w:r>
              <w:rPr>
                <w:rFonts w:ascii="Times New Roman" w:hAnsi="Times New Roman"/>
                <w:b/>
                <w:color w:val="212121"/>
                <w:sz w:val="20"/>
              </w:rPr>
              <w:t>Docker &amp; Docker Compose</w:t>
            </w:r>
          </w:p>
        </w:tc>
        <w:tc>
          <w:tcPr>
            <w:tcW w:w="1440" w:type="dxa"/>
            <w:tcBorders>
              <w:top w:val="single" w:sz="4" w:space="0" w:color="BDC3C7"/>
              <w:left w:val="single" w:sz="4" w:space="0" w:color="BDC3C7"/>
              <w:bottom w:val="single" w:sz="4" w:space="0" w:color="BDC3C7"/>
              <w:right w:val="single" w:sz="4" w:space="0" w:color="BDC3C7"/>
            </w:tcBorders>
          </w:tcPr>
          <w:p w14:paraId="51CECE99" w14:textId="77777777" w:rsidR="0096512C" w:rsidRDefault="00000000">
            <w:pPr>
              <w:spacing w:before="40" w:after="40"/>
              <w:jc w:val="center"/>
            </w:pPr>
            <w:r>
              <w:rPr>
                <w:rFonts w:ascii="Times New Roman" w:hAnsi="Times New Roman"/>
                <w:color w:val="212121"/>
                <w:sz w:val="20"/>
              </w:rPr>
              <w:t>29.x / 5.5+</w:t>
            </w:r>
          </w:p>
        </w:tc>
        <w:tc>
          <w:tcPr>
            <w:tcW w:w="3456" w:type="dxa"/>
            <w:tcBorders>
              <w:top w:val="single" w:sz="4" w:space="0" w:color="BDC3C7"/>
              <w:left w:val="single" w:sz="4" w:space="0" w:color="BDC3C7"/>
              <w:bottom w:val="single" w:sz="4" w:space="0" w:color="BDC3C7"/>
              <w:right w:val="single" w:sz="4" w:space="0" w:color="BDC3C7"/>
            </w:tcBorders>
          </w:tcPr>
          <w:p w14:paraId="05D89F13" w14:textId="77777777" w:rsidR="0096512C" w:rsidRDefault="00000000">
            <w:pPr>
              <w:spacing w:before="40" w:after="40"/>
            </w:pPr>
            <w:r>
              <w:rPr>
                <w:rFonts w:ascii="Times New Roman" w:hAnsi="Times New Roman"/>
                <w:color w:val="212121"/>
                <w:sz w:val="20"/>
              </w:rPr>
              <w:t>Đóng gói toàn bộ DB, Redis, Backend chạy đồng nhất giữa môi trường Dev và Production.</w:t>
            </w:r>
          </w:p>
        </w:tc>
      </w:tr>
    </w:tbl>
    <w:p w14:paraId="62C1FC43" w14:textId="77777777" w:rsidR="0096512C" w:rsidRDefault="0096512C">
      <w:pPr>
        <w:spacing w:after="120"/>
      </w:pPr>
    </w:p>
    <w:p w14:paraId="46F7932C" w14:textId="77777777" w:rsidR="0096512C" w:rsidRDefault="00000000">
      <w:pPr>
        <w:spacing w:before="200" w:after="60"/>
      </w:pPr>
      <w:r>
        <w:rPr>
          <w:rFonts w:ascii="Times New Roman" w:hAnsi="Times New Roman"/>
          <w:b/>
          <w:color w:val="2980B9"/>
          <w:sz w:val="26"/>
        </w:rPr>
        <w:t>5.2. Hạ tầng &amp; Yêu cầu phần cứng (Hardware Specifications)</w:t>
      </w:r>
    </w:p>
    <w:p w14:paraId="22D5C9FD" w14:textId="77777777" w:rsidR="0096512C" w:rsidRDefault="00000000">
      <w:pPr>
        <w:spacing w:after="80"/>
        <w:jc w:val="both"/>
      </w:pPr>
      <w:r>
        <w:rPr>
          <w:rFonts w:ascii="Times New Roman" w:hAnsi="Times New Roman"/>
          <w:color w:val="212121"/>
          <w:sz w:val="24"/>
        </w:rPr>
        <w:t>Hệ thống phân định rõ yêu cầu phần cứng giữa Máy chủ triển khai và Thiết bị đầu cuối của người dùng:</w:t>
      </w:r>
    </w:p>
    <w:p w14:paraId="7EB2C1ED" w14:textId="77777777" w:rsidR="0096512C" w:rsidRDefault="00000000">
      <w:pPr>
        <w:spacing w:after="80"/>
        <w:jc w:val="both"/>
      </w:pPr>
      <w:r>
        <w:rPr>
          <w:rFonts w:ascii="Times New Roman" w:hAnsi="Times New Roman"/>
          <w:b/>
          <w:color w:val="212121"/>
          <w:sz w:val="24"/>
        </w:rPr>
        <w:t xml:space="preserve">1. Máy chủ Server (Production dự kiến): </w:t>
      </w:r>
      <w:r>
        <w:rPr>
          <w:rFonts w:ascii="Times New Roman" w:hAnsi="Times New Roman"/>
          <w:color w:val="212121"/>
          <w:sz w:val="24"/>
        </w:rPr>
        <w:t>Máy chủ đám mây ảo hóa (Cloud VPS / Dedicated Server) chạy hệ điều hành Linux (Ubuntu Server 22.04 LTS / Debian 12). Cấu hình tối thiểu: 2 vCPU, 4 GB RAM, 40 GB SSD NVMe, băng thông 100 Mbps đối xứng. Toàn bộ file tĩnh dung lượng lớn (Audio/PDF/Video) được lưu trữ trên Firebase Storage nên máy chủ không bị quá tải ổ cứng.</w:t>
      </w:r>
    </w:p>
    <w:p w14:paraId="2AC6AB31" w14:textId="77777777" w:rsidR="0096512C" w:rsidRDefault="00000000">
      <w:pPr>
        <w:spacing w:after="80"/>
        <w:jc w:val="both"/>
      </w:pPr>
      <w:r>
        <w:rPr>
          <w:rFonts w:ascii="Times New Roman" w:hAnsi="Times New Roman"/>
          <w:b/>
          <w:color w:val="212121"/>
          <w:sz w:val="24"/>
        </w:rPr>
        <w:t xml:space="preserve">2. Thiết bị di động người dùng (Học viên, Phụ huynh, Giáo viên): </w:t>
      </w:r>
      <w:r>
        <w:rPr>
          <w:rFonts w:ascii="Times New Roman" w:hAnsi="Times New Roman"/>
          <w:color w:val="212121"/>
          <w:sz w:val="24"/>
        </w:rPr>
        <w:t>Điện thoại thông minh chạy hệ điều hành Android 8.0 trở lên hoặc iPhone chạy iOS 13.0 trở lên; RAM tối thiểu 2GB; trang bị Micro để ghi âm bài tập nói ngoại ngữ và loa/tai nghe để nghe bài tập nghe.</w:t>
      </w:r>
    </w:p>
    <w:p w14:paraId="22A247A7" w14:textId="77777777" w:rsidR="0096512C" w:rsidRDefault="00000000">
      <w:pPr>
        <w:spacing w:after="80"/>
        <w:jc w:val="both"/>
      </w:pPr>
      <w:r>
        <w:rPr>
          <w:rFonts w:ascii="Times New Roman" w:hAnsi="Times New Roman"/>
          <w:b/>
          <w:color w:val="212121"/>
          <w:sz w:val="24"/>
        </w:rPr>
        <w:t xml:space="preserve">3. Máy tính quản trị (Admin, Học vụ, Thu ngân): </w:t>
      </w:r>
      <w:r>
        <w:rPr>
          <w:rFonts w:ascii="Times New Roman" w:hAnsi="Times New Roman"/>
          <w:color w:val="212121"/>
          <w:sz w:val="24"/>
        </w:rPr>
        <w:t>Máy tính để bàn hoặc Laptop chạy hệ điều hành Windows 10/11, macOS hoặc Linux; RAM tối thiểu 4GB; màn hình từ Full HD (1920x1080); trình duyệt web hiện đại (Google Chrome, Microsoft Edge, Safari).</w:t>
      </w:r>
    </w:p>
    <w:p w14:paraId="52AEF599" w14:textId="7DA3AE27" w:rsidR="0096512C" w:rsidRDefault="0096512C" w:rsidP="008920E8">
      <w:pPr>
        <w:pStyle w:val="ListBullet"/>
        <w:numPr>
          <w:ilvl w:val="0"/>
          <w:numId w:val="0"/>
        </w:numPr>
        <w:spacing w:after="40"/>
        <w:ind w:left="360" w:hanging="360"/>
        <w:jc w:val="both"/>
      </w:pPr>
    </w:p>
    <w:sectPr w:rsidR="0096512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197539">
    <w:abstractNumId w:val="8"/>
  </w:num>
  <w:num w:numId="2" w16cid:durableId="256252608">
    <w:abstractNumId w:val="6"/>
  </w:num>
  <w:num w:numId="3" w16cid:durableId="308481791">
    <w:abstractNumId w:val="5"/>
  </w:num>
  <w:num w:numId="4" w16cid:durableId="910583134">
    <w:abstractNumId w:val="4"/>
  </w:num>
  <w:num w:numId="5" w16cid:durableId="358165019">
    <w:abstractNumId w:val="7"/>
  </w:num>
  <w:num w:numId="6" w16cid:durableId="483006699">
    <w:abstractNumId w:val="3"/>
  </w:num>
  <w:num w:numId="7" w16cid:durableId="657803279">
    <w:abstractNumId w:val="2"/>
  </w:num>
  <w:num w:numId="8" w16cid:durableId="1575511720">
    <w:abstractNumId w:val="1"/>
  </w:num>
  <w:num w:numId="9" w16cid:durableId="395932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05C2"/>
    <w:rsid w:val="008920E8"/>
    <w:rsid w:val="009651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6F5C9"/>
  <w14:defaultImageDpi w14:val="300"/>
  <w15:docId w15:val="{0FF9977A-2EE7-49CD-BEE9-5464DBB1A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2067</Words>
  <Characters>11784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Vĩ</cp:lastModifiedBy>
  <cp:revision>2</cp:revision>
  <dcterms:created xsi:type="dcterms:W3CDTF">2013-12-23T23:15:00Z</dcterms:created>
  <dcterms:modified xsi:type="dcterms:W3CDTF">2026-10-09T08:43:00Z</dcterms:modified>
  <cp:category/>
</cp:coreProperties>
</file>