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23E4F">
      <w:pPr>
        <w:outlineLvl w:val="9"/>
        <w:rPr>
          <w:rFonts w:hint="default" w:ascii="Times New Roman" w:hAnsi="Times New Roman" w:cs="Times New Roman"/>
          <w:lang w:val="vi-VN"/>
        </w:rPr>
      </w:pPr>
      <w:r>
        <w:rPr>
          <w:rFonts w:hint="default" w:ascii="Times New Roman" w:hAnsi="Times New Roman" w:cs="Times New Roman"/>
          <w:lang w:val="vi-VN"/>
        </w:rPr>
        <w:t>MỤC LỤC</w:t>
      </w:r>
    </w:p>
    <w:p w14:paraId="5550B80B">
      <w:pPr>
        <w:pStyle w:val="11"/>
        <w:tabs>
          <w:tab w:val="right" w:leader="dot" w:pos="9637"/>
        </w:tabs>
        <w:rPr>
          <w:rFonts w:hint="default" w:ascii="Times New Roman" w:hAnsi="Times New Roman" w:cs="Times New Roman"/>
        </w:rPr>
      </w:pPr>
      <w:bookmarkStart w:id="0" w:name="_Toc25159"/>
      <w:bookmarkStart w:id="1" w:name="_Toc26069"/>
      <w:bookmarkStart w:id="2" w:name="_Toc4897"/>
      <w:r>
        <w:rPr>
          <w:rFonts w:hint="default" w:ascii="Times New Roman" w:hAnsi="Times New Roman" w:cs="Times New Roman"/>
        </w:rPr>
        <w:fldChar w:fldCharType="begin"/>
      </w:r>
      <w:r>
        <w:rPr>
          <w:rFonts w:hint="default" w:ascii="Times New Roman" w:hAnsi="Times New Roman" w:cs="Times New Roman"/>
        </w:rPr>
        <w:instrText xml:space="preserve">TOC \f \t "h1,1,h2,2" \h</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_Toc627 </w:instrText>
      </w:r>
      <w:r>
        <w:rPr>
          <w:rFonts w:hint="default" w:ascii="Times New Roman" w:hAnsi="Times New Roman" w:cs="Times New Roman"/>
        </w:rPr>
        <w:fldChar w:fldCharType="separate"/>
      </w:r>
      <w:r>
        <w:rPr>
          <w:rFonts w:hint="default" w:ascii="Times New Roman" w:hAnsi="Times New Roman" w:cs="Times New Roman"/>
        </w:rPr>
        <w:t>CÂU 1: GIẢI THÍCH SỰ KHÁC NHAU GIỮA SPRING VÀ SPRING BOOT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5E71DE5D">
      <w:pPr>
        <w:pStyle w:val="12"/>
        <w:tabs>
          <w:tab w:val="right" w:leader="dot" w:pos="96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_Toc7077 </w:instrText>
      </w:r>
      <w:r>
        <w:rPr>
          <w:rFonts w:hint="default" w:ascii="Times New Roman" w:hAnsi="Times New Roman" w:cs="Times New Roman"/>
        </w:rPr>
        <w:fldChar w:fldCharType="separate"/>
      </w:r>
      <w:r>
        <w:rPr>
          <w:rFonts w:hint="default" w:ascii="Times New Roman" w:hAnsi="Times New Roman" w:cs="Times New Roman"/>
        </w:rPr>
        <w:t>1.1 Spring Framework: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_Toc7077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325F9336">
      <w:pPr>
        <w:pStyle w:val="12"/>
        <w:tabs>
          <w:tab w:val="right" w:leader="dot" w:pos="96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_Toc26601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lang w:val="vi-VN"/>
        </w:rPr>
        <w:t>.2</w:t>
      </w:r>
      <w:r>
        <w:rPr>
          <w:rFonts w:hint="default" w:ascii="Times New Roman" w:hAnsi="Times New Roman" w:cs="Times New Roman"/>
        </w:rPr>
        <w:t xml:space="preserve"> Spring Boot: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_Toc26601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6EC69467">
      <w:pPr>
        <w:pStyle w:val="11"/>
        <w:tabs>
          <w:tab w:val="right" w:leader="dot" w:pos="96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_Toc21123 </w:instrText>
      </w:r>
      <w:r>
        <w:rPr>
          <w:rFonts w:hint="default" w:ascii="Times New Roman" w:hAnsi="Times New Roman" w:cs="Times New Roman"/>
        </w:rPr>
        <w:fldChar w:fldCharType="separate"/>
      </w:r>
      <w:r>
        <w:rPr>
          <w:rFonts w:hint="default" w:ascii="Times New Roman" w:hAnsi="Times New Roman" w:cs="Times New Roman"/>
        </w:rPr>
        <w:t>CÂU 2: ORM LÀ GÌ VÀ VÍ DỤ MINH HỌA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_Toc21123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370A84DF">
      <w:pPr>
        <w:pStyle w:val="12"/>
        <w:tabs>
          <w:tab w:val="right" w:leader="dot" w:pos="96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_Toc8117 </w:instrText>
      </w:r>
      <w:r>
        <w:rPr>
          <w:rFonts w:hint="default" w:ascii="Times New Roman" w:hAnsi="Times New Roman" w:cs="Times New Roman"/>
        </w:rPr>
        <w:fldChar w:fldCharType="separate"/>
      </w:r>
      <w:r>
        <w:rPr>
          <w:rFonts w:hint="default" w:ascii="Times New Roman" w:hAnsi="Times New Roman" w:cs="Times New Roman"/>
        </w:rPr>
        <w:t>2.1 Khái niệm ORM (Object-Relational Mapping):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_Toc8117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57FE9581">
      <w:pPr>
        <w:pStyle w:val="12"/>
        <w:tabs>
          <w:tab w:val="right" w:leader="dot" w:pos="96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_Toc24460 </w:instrText>
      </w:r>
      <w:r>
        <w:rPr>
          <w:rFonts w:hint="default" w:ascii="Times New Roman" w:hAnsi="Times New Roman" w:cs="Times New Roman"/>
        </w:rPr>
        <w:fldChar w:fldCharType="separate"/>
      </w:r>
      <w:r>
        <w:rPr>
          <w:rFonts w:hint="default" w:ascii="Times New Roman" w:hAnsi="Times New Roman" w:cs="Times New Roman"/>
        </w:rPr>
        <w:t>2.2 Ví dụ minh họa: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_Toc24460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289E5C26">
      <w:pPr>
        <w:pStyle w:val="11"/>
        <w:tabs>
          <w:tab w:val="right" w:leader="dot" w:pos="96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_Toc32368 </w:instrText>
      </w:r>
      <w:r>
        <w:rPr>
          <w:rFonts w:hint="default" w:ascii="Times New Roman" w:hAnsi="Times New Roman" w:cs="Times New Roman"/>
        </w:rPr>
        <w:fldChar w:fldCharType="separate"/>
      </w:r>
      <w:r>
        <w:rPr>
          <w:rFonts w:hint="default" w:ascii="Times New Roman" w:hAnsi="Times New Roman" w:cs="Times New Roman"/>
        </w:rPr>
        <w:t>CÂU 3: GIẢI THÍCH ENTITY ANNOTATION VÀ MAPPING ANNOTATION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_Toc32368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5725013">
      <w:pPr>
        <w:pStyle w:val="12"/>
        <w:tabs>
          <w:tab w:val="right" w:leader="dot" w:pos="96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_Toc18557 </w:instrText>
      </w:r>
      <w:r>
        <w:rPr>
          <w:rFonts w:hint="default" w:ascii="Times New Roman" w:hAnsi="Times New Roman" w:cs="Times New Roman"/>
        </w:rPr>
        <w:fldChar w:fldCharType="separate"/>
      </w:r>
      <w:r>
        <w:rPr>
          <w:rFonts w:hint="default" w:ascii="Times New Roman" w:hAnsi="Times New Roman" w:cs="Times New Roman"/>
        </w:rPr>
        <w:t>3.1 Entity Annotation (Nhóm định nghĩa thực thể):</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_Toc18557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65746BF0">
      <w:pPr>
        <w:pStyle w:val="12"/>
        <w:tabs>
          <w:tab w:val="right" w:leader="dot" w:pos="9637"/>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_Toc28763 </w:instrText>
      </w:r>
      <w:r>
        <w:rPr>
          <w:rFonts w:hint="default" w:ascii="Times New Roman" w:hAnsi="Times New Roman" w:cs="Times New Roman"/>
        </w:rPr>
        <w:fldChar w:fldCharType="separate"/>
      </w:r>
      <w:r>
        <w:rPr>
          <w:rFonts w:hint="default" w:ascii="Times New Roman" w:hAnsi="Times New Roman" w:cs="Times New Roman"/>
        </w:rPr>
        <w:t>3.2 Mapping Annotation (Nhóm ánh xạ quan hệ):</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_Toc28763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198F98F">
      <w:pPr>
        <w:rPr>
          <w:rFonts w:hint="default" w:ascii="Times New Roman" w:hAnsi="Times New Roman" w:cs="Times New Roman"/>
        </w:rPr>
      </w:pPr>
      <w:r>
        <w:rPr>
          <w:rFonts w:hint="default" w:ascii="Times New Roman" w:hAnsi="Times New Roman" w:cs="Times New Roman"/>
        </w:rPr>
        <w:fldChar w:fldCharType="end"/>
      </w:r>
    </w:p>
    <w:p w14:paraId="43617B7F">
      <w:pPr>
        <w:rPr>
          <w:rFonts w:hint="default" w:ascii="Times New Roman" w:hAnsi="Times New Roman" w:cs="Times New Roman"/>
        </w:rPr>
      </w:pPr>
      <w:r>
        <w:rPr>
          <w:rFonts w:hint="default" w:ascii="Times New Roman" w:hAnsi="Times New Roman" w:cs="Times New Roman"/>
        </w:rPr>
        <w:br w:type="page"/>
      </w:r>
    </w:p>
    <w:p w14:paraId="74CD707F">
      <w:pPr>
        <w:rPr>
          <w:rFonts w:hint="default" w:ascii="Times New Roman" w:hAnsi="Times New Roman" w:cs="Times New Roman"/>
        </w:rPr>
      </w:pPr>
    </w:p>
    <w:p w14:paraId="358A6668">
      <w:pPr>
        <w:rPr>
          <w:rFonts w:hint="default" w:ascii="Times New Roman" w:hAnsi="Times New Roman" w:cs="Times New Roman"/>
        </w:rPr>
      </w:pPr>
    </w:p>
    <w:p w14:paraId="0A8A5EA1">
      <w:pPr>
        <w:pStyle w:val="14"/>
        <w:bidi w:val="0"/>
        <w:rPr>
          <w:rFonts w:hint="default"/>
          <w:lang w:val="vi-VN"/>
        </w:rPr>
      </w:pPr>
      <w:bookmarkStart w:id="3" w:name="_Toc627"/>
      <w:r>
        <w:rPr>
          <w:rFonts w:hint="default"/>
        </w:rPr>
        <w:t>CÂU 1: GIẢI THÍCH SỰ KHÁC NHAU GIỮA SPRING VÀ SPRING BOOT</w:t>
      </w:r>
      <w:bookmarkEnd w:id="0"/>
      <w:bookmarkEnd w:id="1"/>
      <w:bookmarkEnd w:id="2"/>
      <w:bookmarkEnd w:id="3"/>
    </w:p>
    <w:p w14:paraId="795CEAFA">
      <w:pPr>
        <w:pStyle w:val="15"/>
        <w:bidi w:val="0"/>
        <w:rPr>
          <w:rFonts w:hint="default"/>
        </w:rPr>
      </w:pPr>
      <w:bookmarkStart w:id="4" w:name="_Toc17753"/>
      <w:bookmarkStart w:id="5" w:name="_Toc7077"/>
      <w:bookmarkStart w:id="6" w:name="_Toc24975"/>
      <w:r>
        <w:rPr>
          <w:rFonts w:hint="default"/>
        </w:rPr>
        <w:t>1.1 Spring Framework:</w:t>
      </w:r>
      <w:bookmarkEnd w:id="4"/>
      <w:bookmarkEnd w:id="5"/>
      <w:bookmarkEnd w:id="6"/>
    </w:p>
    <w:p w14:paraId="7CAF6444">
      <w:pPr>
        <w:numPr>
          <w:ilvl w:val="0"/>
          <w:numId w:val="1"/>
        </w:numPr>
        <w:rPr>
          <w:rFonts w:hint="default" w:ascii="Times New Roman" w:hAnsi="Times New Roman" w:cs="Times New Roman"/>
        </w:rPr>
      </w:pPr>
      <w:bookmarkStart w:id="7" w:name="_Toc6177"/>
      <w:r>
        <w:rPr>
          <w:rFonts w:hint="default" w:ascii="Times New Roman" w:hAnsi="Times New Roman" w:cs="Times New Roman"/>
          <w:b/>
          <w:bCs/>
        </w:rPr>
        <w:t>Định nghĩa:</w:t>
      </w:r>
      <w:r>
        <w:rPr>
          <w:rFonts w:hint="default" w:ascii="Times New Roman" w:hAnsi="Times New Roman" w:cs="Times New Roman"/>
        </w:rPr>
        <w:t xml:space="preserve"> Là một framework nền tảng (open-source) dành cho Java, cung cấp các tính năng cốt lõi như Dependency Injection (DI) và Aspect-Oriented Programming (AOP).</w:t>
      </w:r>
      <w:bookmarkEnd w:id="7"/>
    </w:p>
    <w:p w14:paraId="6FA670D2">
      <w:pPr>
        <w:numPr>
          <w:ilvl w:val="0"/>
          <w:numId w:val="1"/>
        </w:numPr>
        <w:rPr>
          <w:rFonts w:hint="default" w:ascii="Times New Roman" w:hAnsi="Times New Roman" w:cs="Times New Roman"/>
        </w:rPr>
      </w:pPr>
      <w:bookmarkStart w:id="8" w:name="_Toc17817"/>
      <w:r>
        <w:rPr>
          <w:rFonts w:hint="default" w:ascii="Times New Roman" w:hAnsi="Times New Roman" w:cs="Times New Roman"/>
          <w:b/>
          <w:bCs/>
        </w:rPr>
        <w:t>Cấu hình:</w:t>
      </w:r>
      <w:r>
        <w:rPr>
          <w:rFonts w:hint="default" w:ascii="Times New Roman" w:hAnsi="Times New Roman" w:cs="Times New Roman"/>
        </w:rPr>
        <w:t xml:space="preserve"> Yêu cầu người lập trình phải cấu hình thủ công rất nhiều thông qua các tệp XML hoặc các lớp Java Configuration. Quá trình này thường được gọi là "boilerplate code" (code rập khuôn).</w:t>
      </w:r>
      <w:bookmarkEnd w:id="8"/>
    </w:p>
    <w:p w14:paraId="5F432CB0">
      <w:pPr>
        <w:numPr>
          <w:ilvl w:val="0"/>
          <w:numId w:val="1"/>
        </w:numPr>
        <w:rPr>
          <w:rFonts w:hint="default" w:ascii="Times New Roman" w:hAnsi="Times New Roman" w:cs="Times New Roman"/>
        </w:rPr>
      </w:pPr>
      <w:bookmarkStart w:id="9" w:name="_Toc7768"/>
      <w:r>
        <w:rPr>
          <w:rFonts w:hint="default" w:ascii="Times New Roman" w:hAnsi="Times New Roman" w:cs="Times New Roman"/>
          <w:b/>
          <w:bCs/>
        </w:rPr>
        <w:t>Triển khai:</w:t>
      </w:r>
      <w:r>
        <w:rPr>
          <w:rFonts w:hint="default" w:ascii="Times New Roman" w:hAnsi="Times New Roman" w:cs="Times New Roman"/>
        </w:rPr>
        <w:t xml:space="preserve"> Để chạy ứng dụng, bạn cần phải cài đặt và cấu hình một Web Server bên ngoài (như Apache Tomcat hoặc GlassFish).</w:t>
      </w:r>
      <w:bookmarkEnd w:id="9"/>
    </w:p>
    <w:p w14:paraId="2F163448">
      <w:pPr>
        <w:numPr>
          <w:ilvl w:val="0"/>
          <w:numId w:val="1"/>
        </w:numPr>
        <w:rPr>
          <w:rFonts w:hint="default" w:ascii="Times New Roman" w:hAnsi="Times New Roman" w:cs="Times New Roman"/>
        </w:rPr>
      </w:pPr>
      <w:bookmarkStart w:id="10" w:name="_Toc12948"/>
      <w:r>
        <w:rPr>
          <w:rFonts w:hint="default" w:ascii="Times New Roman" w:hAnsi="Times New Roman" w:cs="Times New Roman"/>
          <w:b/>
          <w:bCs/>
        </w:rPr>
        <w:t>Độ phức tạp:</w:t>
      </w:r>
      <w:r>
        <w:rPr>
          <w:rFonts w:hint="default" w:ascii="Times New Roman" w:hAnsi="Times New Roman" w:cs="Times New Roman"/>
        </w:rPr>
        <w:t xml:space="preserve"> Phù hợp với các dự án lớn cần kiểm soát cực kỳ chi tiết mọi thành phần, nhưng khó tiếp cận với người mới bắt đầu.</w:t>
      </w:r>
      <w:bookmarkEnd w:id="10"/>
    </w:p>
    <w:p w14:paraId="01E0678E">
      <w:pPr>
        <w:pStyle w:val="15"/>
        <w:bidi w:val="0"/>
        <w:rPr>
          <w:rFonts w:hint="default"/>
        </w:rPr>
      </w:pPr>
      <w:bookmarkStart w:id="11" w:name="_Toc26601"/>
      <w:bookmarkStart w:id="12" w:name="_Toc8956"/>
      <w:bookmarkStart w:id="13" w:name="_Toc5285"/>
      <w:r>
        <w:rPr>
          <w:rFonts w:hint="default"/>
        </w:rPr>
        <w:t>1</w:t>
      </w:r>
      <w:r>
        <w:rPr>
          <w:rFonts w:hint="default"/>
          <w:lang w:val="vi-VN"/>
        </w:rPr>
        <w:t>.2</w:t>
      </w:r>
      <w:r>
        <w:rPr>
          <w:rFonts w:hint="default"/>
        </w:rPr>
        <w:t xml:space="preserve"> Spring Boot:</w:t>
      </w:r>
      <w:bookmarkEnd w:id="11"/>
      <w:bookmarkEnd w:id="12"/>
      <w:bookmarkEnd w:id="13"/>
    </w:p>
    <w:p w14:paraId="18F16B4F">
      <w:pPr>
        <w:numPr>
          <w:ilvl w:val="0"/>
          <w:numId w:val="2"/>
        </w:numPr>
        <w:rPr>
          <w:rFonts w:hint="default" w:ascii="Times New Roman" w:hAnsi="Times New Roman" w:cs="Times New Roman"/>
        </w:rPr>
      </w:pPr>
      <w:bookmarkStart w:id="14" w:name="_Toc25491"/>
      <w:r>
        <w:rPr>
          <w:rFonts w:hint="default" w:ascii="Times New Roman" w:hAnsi="Times New Roman" w:cs="Times New Roman"/>
          <w:b/>
          <w:bCs/>
        </w:rPr>
        <w:t>Định nghĩa:</w:t>
      </w:r>
      <w:r>
        <w:rPr>
          <w:rFonts w:hint="default" w:ascii="Times New Roman" w:hAnsi="Times New Roman" w:cs="Times New Roman"/>
        </w:rPr>
        <w:t xml:space="preserve"> Là một module mở rộng được xây dựng trên nền tảng Spring Framework, mục tiêu chính là giúp việc khởi tạo và phát triển ứng dụng trở nên cực kỳ nhanh chóng.</w:t>
      </w:r>
      <w:bookmarkEnd w:id="14"/>
    </w:p>
    <w:p w14:paraId="00AE7C70">
      <w:pPr>
        <w:numPr>
          <w:ilvl w:val="0"/>
          <w:numId w:val="2"/>
        </w:numPr>
        <w:rPr>
          <w:rFonts w:hint="default" w:ascii="Times New Roman" w:hAnsi="Times New Roman" w:cs="Times New Roman"/>
        </w:rPr>
      </w:pPr>
      <w:bookmarkStart w:id="15" w:name="_Toc25372"/>
      <w:r>
        <w:rPr>
          <w:rFonts w:hint="default" w:ascii="Times New Roman" w:hAnsi="Times New Roman" w:cs="Times New Roman"/>
          <w:b/>
          <w:bCs/>
        </w:rPr>
        <w:t>Cấu hình:</w:t>
      </w:r>
      <w:r>
        <w:rPr>
          <w:rFonts w:hint="default" w:ascii="Times New Roman" w:hAnsi="Times New Roman" w:cs="Times New Roman"/>
        </w:rPr>
        <w:t xml:space="preserve"> Sử dụng cơ chế "Auto-configuration" (Cấu hình tự động). Nó tự động nhận diện các thư viện bạn thêm vào dự án để thiết lập các thông số mặc định phù hợp nhất.</w:t>
      </w:r>
      <w:bookmarkEnd w:id="15"/>
    </w:p>
    <w:p w14:paraId="40E88AC9">
      <w:pPr>
        <w:numPr>
          <w:ilvl w:val="0"/>
          <w:numId w:val="2"/>
        </w:numPr>
        <w:rPr>
          <w:rFonts w:hint="default" w:ascii="Times New Roman" w:hAnsi="Times New Roman" w:cs="Times New Roman"/>
        </w:rPr>
      </w:pPr>
      <w:bookmarkStart w:id="16" w:name="_Toc31864"/>
      <w:r>
        <w:rPr>
          <w:rFonts w:hint="default" w:ascii="Times New Roman" w:hAnsi="Times New Roman" w:cs="Times New Roman"/>
          <w:b/>
          <w:bCs/>
        </w:rPr>
        <w:t>Triển khai:</w:t>
      </w:r>
      <w:r>
        <w:rPr>
          <w:rFonts w:hint="default" w:ascii="Times New Roman" w:hAnsi="Times New Roman" w:cs="Times New Roman"/>
        </w:rPr>
        <w:t xml:space="preserve"> Tích hợp sẵn Server (Embedded Server) như Tomcat bên trong file .jar. Bạn chỉ cần chạy file jar là ứng dụng sẽ khởi động ngay lập tức mà không cần cài server ngoài.</w:t>
      </w:r>
      <w:bookmarkEnd w:id="16"/>
    </w:p>
    <w:p w14:paraId="34212068">
      <w:pPr>
        <w:numPr>
          <w:ilvl w:val="0"/>
          <w:numId w:val="2"/>
        </w:numPr>
        <w:rPr>
          <w:rFonts w:hint="default" w:ascii="Times New Roman" w:hAnsi="Times New Roman" w:cs="Times New Roman"/>
        </w:rPr>
      </w:pPr>
      <w:bookmarkStart w:id="17" w:name="_Toc4523"/>
      <w:r>
        <w:rPr>
          <w:rFonts w:hint="default" w:ascii="Times New Roman" w:hAnsi="Times New Roman" w:cs="Times New Roman"/>
          <w:b/>
          <w:bCs/>
        </w:rPr>
        <w:t>Độ thuận tiện:</w:t>
      </w:r>
      <w:r>
        <w:rPr>
          <w:rFonts w:hint="default" w:ascii="Times New Roman" w:hAnsi="Times New Roman" w:cs="Times New Roman"/>
        </w:rPr>
        <w:t xml:space="preserve"> Giảm thiểu tối đa thời gian cấu hình, giúp lập trình viên tập trung vào việc viết logic nghiệp vụ.</w:t>
      </w:r>
      <w:bookmarkEnd w:id="17"/>
    </w:p>
    <w:p w14:paraId="75E4FD7C">
      <w:pPr>
        <w:rPr>
          <w:rFonts w:hint="default" w:ascii="Times New Roman" w:hAnsi="Times New Roman" w:cs="Times New Roman"/>
          <w:color w:val="auto"/>
        </w:rPr>
      </w:pPr>
    </w:p>
    <w:p w14:paraId="6CDD77BA">
      <w:pPr>
        <w:pStyle w:val="14"/>
        <w:bidi w:val="0"/>
        <w:rPr>
          <w:rFonts w:hint="default"/>
        </w:rPr>
      </w:pPr>
      <w:bookmarkStart w:id="18" w:name="_Toc21123"/>
      <w:bookmarkStart w:id="19" w:name="_Toc26833"/>
      <w:bookmarkStart w:id="20" w:name="_Toc5791"/>
      <w:bookmarkStart w:id="21" w:name="_Toc29357"/>
      <w:r>
        <w:rPr>
          <w:rFonts w:hint="default"/>
        </w:rPr>
        <w:t>CÂU 2: ORM LÀ GÌ VÀ VÍ DỤ MINH HỌA</w:t>
      </w:r>
      <w:bookmarkEnd w:id="18"/>
      <w:bookmarkEnd w:id="19"/>
      <w:bookmarkEnd w:id="20"/>
      <w:bookmarkEnd w:id="21"/>
    </w:p>
    <w:p w14:paraId="5DF8E897">
      <w:pPr>
        <w:pStyle w:val="15"/>
        <w:bidi w:val="0"/>
        <w:rPr>
          <w:rFonts w:hint="default"/>
        </w:rPr>
      </w:pPr>
      <w:bookmarkStart w:id="22" w:name="_Toc6592"/>
      <w:bookmarkStart w:id="23" w:name="_Toc8117"/>
      <w:bookmarkStart w:id="24" w:name="_Toc24706"/>
      <w:r>
        <w:rPr>
          <w:rFonts w:hint="default"/>
        </w:rPr>
        <w:t>2.1 Khái niệm ORM (Object-Relational Mapping):</w:t>
      </w:r>
      <w:bookmarkEnd w:id="22"/>
      <w:bookmarkEnd w:id="23"/>
      <w:bookmarkEnd w:id="24"/>
      <w:r>
        <w:rPr>
          <w:rFonts w:hint="default"/>
        </w:rPr>
        <w:t xml:space="preserve"> </w:t>
      </w:r>
    </w:p>
    <w:p w14:paraId="07471A2D">
      <w:pPr>
        <w:rPr>
          <w:rFonts w:hint="default" w:ascii="Times New Roman" w:hAnsi="Times New Roman" w:cs="Times New Roman"/>
        </w:rPr>
      </w:pPr>
      <w:bookmarkStart w:id="25" w:name="_Toc19560"/>
      <w:r>
        <w:rPr>
          <w:rFonts w:hint="default" w:ascii="Times New Roman" w:hAnsi="Times New Roman" w:cs="Times New Roman"/>
        </w:rPr>
        <w:t>ORM là một kỹ thuật lập trình cho phép ánh xạ (mapping) dữ liệu từ các bảng trong cơ sở dữ liệu quan hệ (như MySQL, SQL Server) sang các đối tượng (Object) trong ngôn ngữ lập trình (như Java). Nó đóng vai trò như một cầu nối giúp lập trình viên thao tác với Database thông qua đối tượng mà không cần viết các câu lệnh SQL thuần túy.</w:t>
      </w:r>
      <w:bookmarkEnd w:id="25"/>
    </w:p>
    <w:p w14:paraId="21F54949">
      <w:pPr>
        <w:pStyle w:val="15"/>
        <w:bidi w:val="0"/>
        <w:rPr>
          <w:rFonts w:hint="default"/>
        </w:rPr>
      </w:pPr>
      <w:bookmarkStart w:id="26" w:name="_Toc24460"/>
      <w:bookmarkStart w:id="27" w:name="_Toc11060"/>
      <w:bookmarkStart w:id="28" w:name="_Toc28856"/>
      <w:r>
        <w:rPr>
          <w:rFonts w:hint="default"/>
        </w:rPr>
        <w:t>2.2 Ví dụ minh họa:</w:t>
      </w:r>
      <w:bookmarkEnd w:id="26"/>
      <w:bookmarkEnd w:id="27"/>
      <w:bookmarkEnd w:id="28"/>
      <w:r>
        <w:rPr>
          <w:rFonts w:hint="default"/>
        </w:rPr>
        <w:t xml:space="preserve"> </w:t>
      </w:r>
    </w:p>
    <w:p w14:paraId="4DC3F0B6">
      <w:pPr>
        <w:rPr>
          <w:rFonts w:hint="default" w:ascii="Times New Roman" w:hAnsi="Times New Roman" w:cs="Times New Roman"/>
        </w:rPr>
      </w:pPr>
      <w:bookmarkStart w:id="29" w:name="_Toc29488"/>
      <w:r>
        <w:rPr>
          <w:rFonts w:hint="default" w:ascii="Times New Roman" w:hAnsi="Times New Roman" w:cs="Times New Roman"/>
        </w:rPr>
        <w:t xml:space="preserve">Giả sử bạn có một bảng </w:t>
      </w:r>
      <w:r>
        <w:rPr>
          <w:rFonts w:hint="default" w:ascii="Times New Roman" w:hAnsi="Times New Roman" w:cs="Times New Roman"/>
          <w:b/>
          <w:bCs/>
        </w:rPr>
        <w:t>Student</w:t>
      </w:r>
      <w:r>
        <w:rPr>
          <w:rFonts w:hint="default" w:ascii="Times New Roman" w:hAnsi="Times New Roman" w:cs="Times New Roman"/>
        </w:rPr>
        <w:t xml:space="preserve"> trong cơ sở dữ liệu với các cột: </w:t>
      </w:r>
      <w:r>
        <w:rPr>
          <w:rStyle w:val="8"/>
          <w:rFonts w:hint="default" w:ascii="Times New Roman" w:hAnsi="Times New Roman" w:cs="Times New Roman" w:eastAsiaTheme="majorEastAsia"/>
        </w:rPr>
        <w:t>id</w:t>
      </w:r>
      <w:r>
        <w:rPr>
          <w:rFonts w:hint="default" w:ascii="Times New Roman" w:hAnsi="Times New Roman" w:cs="Times New Roman"/>
        </w:rPr>
        <w:t xml:space="preserve">, </w:t>
      </w:r>
      <w:r>
        <w:rPr>
          <w:rStyle w:val="8"/>
          <w:rFonts w:hint="default" w:ascii="Times New Roman" w:hAnsi="Times New Roman" w:cs="Times New Roman" w:eastAsiaTheme="majorEastAsia"/>
        </w:rPr>
        <w:t>name</w:t>
      </w:r>
      <w:r>
        <w:rPr>
          <w:rFonts w:hint="default" w:ascii="Times New Roman" w:hAnsi="Times New Roman" w:cs="Times New Roman"/>
        </w:rPr>
        <w:t xml:space="preserve">, </w:t>
      </w:r>
      <w:r>
        <w:rPr>
          <w:rStyle w:val="8"/>
          <w:rFonts w:hint="default" w:ascii="Times New Roman" w:hAnsi="Times New Roman" w:cs="Times New Roman" w:eastAsiaTheme="majorEastAsia"/>
        </w:rPr>
        <w:t>age</w:t>
      </w:r>
      <w:r>
        <w:rPr>
          <w:rFonts w:hint="default" w:ascii="Times New Roman" w:hAnsi="Times New Roman" w:cs="Times New Roman"/>
        </w:rPr>
        <w:t>.</w:t>
      </w:r>
      <w:bookmarkEnd w:id="29"/>
    </w:p>
    <w:p w14:paraId="70F65114">
      <w:pPr>
        <w:numPr>
          <w:ilvl w:val="0"/>
          <w:numId w:val="3"/>
        </w:numPr>
        <w:rPr>
          <w:rFonts w:hint="default" w:ascii="Times New Roman" w:hAnsi="Times New Roman" w:cs="Times New Roman"/>
        </w:rPr>
      </w:pPr>
      <w:bookmarkStart w:id="30" w:name="_Toc26435"/>
      <w:r>
        <w:rPr>
          <w:rFonts w:hint="default" w:ascii="Times New Roman" w:hAnsi="Times New Roman" w:cs="Times New Roman"/>
          <w:b/>
          <w:bCs/>
        </w:rPr>
        <w:t>Nếu không có ORM (Dùng JDBC truyền thống):</w:t>
      </w:r>
      <w:r>
        <w:rPr>
          <w:rFonts w:hint="default" w:ascii="Times New Roman" w:hAnsi="Times New Roman" w:cs="Times New Roman"/>
        </w:rPr>
        <w:t xml:space="preserve"> Bạn phải viết câu lệnh SQL: </w:t>
      </w:r>
      <w:r>
        <w:rPr>
          <w:rStyle w:val="8"/>
          <w:rFonts w:hint="default" w:ascii="Times New Roman" w:hAnsi="Times New Roman" w:cs="Times New Roman" w:eastAsiaTheme="majorEastAsia"/>
        </w:rPr>
        <w:t>SELECT name, age FROM Student WHERE id = 101</w:t>
      </w:r>
      <w:r>
        <w:rPr>
          <w:rFonts w:hint="default" w:ascii="Times New Roman" w:hAnsi="Times New Roman" w:cs="Times New Roman"/>
        </w:rPr>
        <w:t>. Sau đó nhận kết quả trả về và gán thủ công từng giá trị vào đối tượng Java.</w:t>
      </w:r>
      <w:bookmarkEnd w:id="30"/>
    </w:p>
    <w:p w14:paraId="303FC568">
      <w:pPr>
        <w:pStyle w:val="32"/>
        <w:bidi w:val="0"/>
      </w:pPr>
      <w:r>
        <w:drawing>
          <wp:inline distT="0" distB="0" distL="114300" distR="114300">
            <wp:extent cx="4919345" cy="1577340"/>
            <wp:effectExtent l="0" t="0" r="317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19345" cy="1577340"/>
                    </a:xfrm>
                    <a:prstGeom prst="rect">
                      <a:avLst/>
                    </a:prstGeom>
                    <a:noFill/>
                    <a:ln>
                      <a:noFill/>
                    </a:ln>
                  </pic:spPr>
                </pic:pic>
              </a:graphicData>
            </a:graphic>
          </wp:inline>
        </w:drawing>
      </w:r>
    </w:p>
    <w:p w14:paraId="5DD46DDC">
      <w:pPr>
        <w:pStyle w:val="32"/>
        <w:bidi w:val="0"/>
        <w:rPr>
          <w:rFonts w:hint="default"/>
          <w:i/>
          <w:iCs/>
        </w:rPr>
      </w:pPr>
      <w:r>
        <w:rPr>
          <w:rFonts w:hint="default"/>
          <w:i/>
          <w:iCs/>
        </w:rPr>
        <w:t xml:space="preserve">Image </w:t>
      </w:r>
      <w:r>
        <w:rPr>
          <w:rFonts w:hint="default"/>
          <w:i/>
          <w:iCs/>
        </w:rPr>
        <w:fldChar w:fldCharType="begin"/>
      </w:r>
      <w:r>
        <w:rPr>
          <w:rFonts w:hint="default"/>
          <w:i/>
          <w:iCs/>
        </w:rPr>
        <w:instrText xml:space="preserve"> SEQ Image \* ARABIC </w:instrText>
      </w:r>
      <w:r>
        <w:rPr>
          <w:rFonts w:hint="default"/>
          <w:i/>
          <w:iCs/>
        </w:rPr>
        <w:fldChar w:fldCharType="separate"/>
      </w:r>
      <w:r>
        <w:rPr>
          <w:rFonts w:hint="default"/>
          <w:i/>
          <w:iCs/>
        </w:rPr>
        <w:t>1</w:t>
      </w:r>
      <w:r>
        <w:rPr>
          <w:rFonts w:hint="default"/>
          <w:i/>
          <w:iCs/>
        </w:rPr>
        <w:fldChar w:fldCharType="end"/>
      </w:r>
      <w:r>
        <w:rPr>
          <w:rFonts w:hint="default"/>
          <w:i/>
          <w:iCs/>
          <w:lang w:val="vi-VN"/>
        </w:rPr>
        <w:t>.1: JDBC (Truyền thống)</w:t>
      </w:r>
    </w:p>
    <w:p w14:paraId="349159BD">
      <w:pPr>
        <w:numPr>
          <w:ilvl w:val="0"/>
          <w:numId w:val="3"/>
        </w:numPr>
        <w:rPr>
          <w:rFonts w:hint="default" w:ascii="Times New Roman" w:hAnsi="Times New Roman" w:cs="Times New Roman"/>
        </w:rPr>
      </w:pPr>
      <w:bookmarkStart w:id="31" w:name="_Toc31622"/>
      <w:r>
        <w:rPr>
          <w:rFonts w:hint="default" w:ascii="Times New Roman" w:hAnsi="Times New Roman" w:cs="Times New Roman"/>
          <w:b/>
          <w:bCs/>
        </w:rPr>
        <w:t>Nếu có ORM (Dùng Hibernate/JPA):</w:t>
      </w:r>
      <w:r>
        <w:rPr>
          <w:rFonts w:hint="default" w:ascii="Times New Roman" w:hAnsi="Times New Roman" w:cs="Times New Roman"/>
        </w:rPr>
        <w:t xml:space="preserve"> Bạn chỉ cần gọi hàm: </w:t>
      </w:r>
      <w:r>
        <w:rPr>
          <w:rStyle w:val="8"/>
          <w:rFonts w:hint="default" w:ascii="Times New Roman" w:hAnsi="Times New Roman" w:cs="Times New Roman" w:eastAsiaTheme="majorEastAsia"/>
        </w:rPr>
        <w:t>Student st = repository.findById(101);</w:t>
      </w:r>
      <w:r>
        <w:rPr>
          <w:rFonts w:hint="default" w:ascii="Times New Roman" w:hAnsi="Times New Roman" w:cs="Times New Roman"/>
        </w:rPr>
        <w:t xml:space="preserve">. ORM sẽ tự động hiểu và chuyển dữ liệu từ bảng SQL thành một đối tượng Java có tên là </w:t>
      </w:r>
      <w:r>
        <w:rPr>
          <w:rStyle w:val="8"/>
          <w:rFonts w:hint="default" w:ascii="Times New Roman" w:hAnsi="Times New Roman" w:cs="Times New Roman" w:eastAsiaTheme="majorEastAsia"/>
        </w:rPr>
        <w:t>st</w:t>
      </w:r>
      <w:r>
        <w:rPr>
          <w:rFonts w:hint="default" w:ascii="Times New Roman" w:hAnsi="Times New Roman" w:cs="Times New Roman"/>
        </w:rPr>
        <w:t xml:space="preserve">. Bạn có thể lấy dữ liệu ngay bằng cách gọi </w:t>
      </w:r>
      <w:r>
        <w:rPr>
          <w:rStyle w:val="8"/>
          <w:rFonts w:hint="default" w:ascii="Times New Roman" w:hAnsi="Times New Roman" w:cs="Times New Roman" w:eastAsiaTheme="majorEastAsia"/>
        </w:rPr>
        <w:t>st.getName()</w:t>
      </w:r>
      <w:r>
        <w:rPr>
          <w:rFonts w:hint="default" w:ascii="Times New Roman" w:hAnsi="Times New Roman" w:cs="Times New Roman"/>
        </w:rPr>
        <w:t>.</w:t>
      </w:r>
      <w:bookmarkEnd w:id="31"/>
    </w:p>
    <w:p w14:paraId="406E39DF">
      <w:pPr>
        <w:pStyle w:val="32"/>
        <w:bidi w:val="0"/>
        <w:rPr>
          <w:rFonts w:hint="default"/>
        </w:rPr>
      </w:pPr>
      <w:r>
        <w:rPr>
          <w:rFonts w:hint="default"/>
        </w:rPr>
        <w:drawing>
          <wp:inline distT="0" distB="0" distL="114300" distR="114300">
            <wp:extent cx="4917440" cy="1355090"/>
            <wp:effectExtent l="0" t="0" r="508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917440" cy="1355090"/>
                    </a:xfrm>
                    <a:prstGeom prst="rect">
                      <a:avLst/>
                    </a:prstGeom>
                    <a:noFill/>
                    <a:ln>
                      <a:noFill/>
                    </a:ln>
                  </pic:spPr>
                </pic:pic>
              </a:graphicData>
            </a:graphic>
          </wp:inline>
        </w:drawing>
      </w:r>
    </w:p>
    <w:p w14:paraId="58FEE76C">
      <w:pPr>
        <w:pStyle w:val="33"/>
        <w:bidi w:val="0"/>
        <w:rPr>
          <w:rFonts w:hint="default"/>
          <w:lang w:val="vi-VN"/>
        </w:rPr>
      </w:pPr>
      <w:r>
        <w:rPr>
          <w:rFonts w:hint="default"/>
        </w:rPr>
        <w:t>Image</w:t>
      </w:r>
      <w:r>
        <w:rPr>
          <w:rFonts w:hint="default"/>
        </w:rPr>
        <w:fldChar w:fldCharType="begin"/>
      </w:r>
      <w:r>
        <w:rPr>
          <w:rFonts w:hint="default"/>
        </w:rPr>
        <w:instrText xml:space="preserve"> SEQ Image \* ARABIC </w:instrText>
      </w:r>
      <w:r>
        <w:rPr>
          <w:rFonts w:hint="default"/>
        </w:rPr>
        <w:fldChar w:fldCharType="separate"/>
      </w:r>
      <w:r>
        <w:rPr>
          <w:rFonts w:hint="default"/>
        </w:rPr>
        <w:t>2</w:t>
      </w:r>
      <w:r>
        <w:rPr>
          <w:rFonts w:hint="default"/>
        </w:rPr>
        <w:fldChar w:fldCharType="end"/>
      </w:r>
      <w:r>
        <w:rPr>
          <w:rFonts w:hint="default"/>
          <w:lang w:val="vi-VN"/>
        </w:rPr>
        <w:t>: ORM (Hibernate/JPA)</w:t>
      </w:r>
    </w:p>
    <w:p w14:paraId="0DDEC64D">
      <w:pPr>
        <w:pStyle w:val="14"/>
        <w:bidi w:val="0"/>
        <w:rPr>
          <w:rFonts w:hint="default"/>
        </w:rPr>
      </w:pPr>
      <w:bookmarkStart w:id="32" w:name="_Toc18308"/>
      <w:bookmarkStart w:id="33" w:name="_Toc1144"/>
      <w:bookmarkStart w:id="34" w:name="_Toc7088"/>
      <w:bookmarkStart w:id="35" w:name="_Toc32368"/>
      <w:r>
        <w:rPr>
          <w:rFonts w:hint="default"/>
        </w:rPr>
        <w:t>CÂU 3: GIẢI THÍCH ENTITY ANNOTATION VÀ MAPPING ANNOTATION</w:t>
      </w:r>
      <w:bookmarkEnd w:id="32"/>
      <w:bookmarkEnd w:id="33"/>
      <w:bookmarkEnd w:id="34"/>
      <w:bookmarkEnd w:id="35"/>
    </w:p>
    <w:p w14:paraId="72341F90">
      <w:pPr>
        <w:pStyle w:val="15"/>
        <w:bidi w:val="0"/>
        <w:rPr>
          <w:rFonts w:hint="default"/>
        </w:rPr>
      </w:pPr>
      <w:bookmarkStart w:id="36" w:name="_Toc23807"/>
      <w:bookmarkStart w:id="37" w:name="_Toc4830"/>
      <w:bookmarkStart w:id="38" w:name="_Toc18557"/>
      <w:r>
        <w:rPr>
          <w:rFonts w:hint="default"/>
        </w:rPr>
        <w:t>3.1 Entity Annotation (Nhóm định nghĩa thực thể):</w:t>
      </w:r>
      <w:bookmarkEnd w:id="36"/>
      <w:bookmarkEnd w:id="37"/>
      <w:bookmarkEnd w:id="38"/>
      <w:r>
        <w:rPr>
          <w:rFonts w:hint="default"/>
        </w:rPr>
        <w:t xml:space="preserve"> </w:t>
      </w:r>
    </w:p>
    <w:p w14:paraId="57F900DB">
      <w:pPr>
        <w:numPr>
          <w:ilvl w:val="0"/>
          <w:numId w:val="4"/>
        </w:numPr>
        <w:rPr>
          <w:rFonts w:hint="default" w:ascii="Times New Roman" w:hAnsi="Times New Roman" w:cs="Times New Roman"/>
        </w:rPr>
      </w:pPr>
      <w:bookmarkStart w:id="39" w:name="_Toc15529"/>
      <w:r>
        <w:rPr>
          <w:rFonts w:hint="default" w:ascii="Times New Roman" w:hAnsi="Times New Roman" w:cs="Times New Roman"/>
          <w:b/>
          <w:bCs/>
        </w:rPr>
        <w:t>@Entity:</w:t>
      </w:r>
      <w:r>
        <w:rPr>
          <w:rFonts w:hint="default" w:ascii="Times New Roman" w:hAnsi="Times New Roman" w:cs="Times New Roman"/>
        </w:rPr>
        <w:t xml:space="preserve"> Đánh dấu Class này là một thực thể dữ liệu. Hibernate sẽ nhìn vào đây để quản lý vòng đời của nó.</w:t>
      </w:r>
      <w:bookmarkEnd w:id="39"/>
    </w:p>
    <w:p w14:paraId="06A2BC43">
      <w:pPr>
        <w:numPr>
          <w:ilvl w:val="0"/>
          <w:numId w:val="4"/>
        </w:numPr>
        <w:rPr>
          <w:rFonts w:hint="default" w:ascii="Times New Roman" w:hAnsi="Times New Roman" w:cs="Times New Roman"/>
        </w:rPr>
      </w:pPr>
      <w:bookmarkStart w:id="40" w:name="_Toc3655"/>
      <w:r>
        <w:rPr>
          <w:rFonts w:hint="default" w:ascii="Times New Roman" w:hAnsi="Times New Roman" w:cs="Times New Roman"/>
          <w:b/>
          <w:bCs/>
        </w:rPr>
        <w:t>@Table:</w:t>
      </w:r>
      <w:r>
        <w:rPr>
          <w:rFonts w:hint="default" w:ascii="Times New Roman" w:hAnsi="Times New Roman" w:cs="Times New Roman"/>
        </w:rPr>
        <w:t xml:space="preserve"> Dùng để chỉ định tên bảng cụ thể trong Database (nếu tên bảng khác với tên Class Java).</w:t>
      </w:r>
      <w:bookmarkEnd w:id="40"/>
    </w:p>
    <w:p w14:paraId="2C1CFCA1">
      <w:pPr>
        <w:numPr>
          <w:ilvl w:val="0"/>
          <w:numId w:val="4"/>
        </w:numPr>
        <w:rPr>
          <w:rFonts w:hint="default" w:ascii="Times New Roman" w:hAnsi="Times New Roman" w:cs="Times New Roman"/>
        </w:rPr>
      </w:pPr>
      <w:bookmarkStart w:id="41" w:name="_Toc670"/>
      <w:r>
        <w:rPr>
          <w:rFonts w:hint="default" w:ascii="Times New Roman" w:hAnsi="Times New Roman" w:cs="Times New Roman"/>
          <w:b/>
          <w:bCs/>
        </w:rPr>
        <w:t>@Id:</w:t>
      </w:r>
      <w:r>
        <w:rPr>
          <w:rFonts w:hint="default" w:ascii="Times New Roman" w:hAnsi="Times New Roman" w:cs="Times New Roman"/>
        </w:rPr>
        <w:t xml:space="preserve"> Xác định thuộc tính bên dưới nó chính là Khóa chính (Primary Key) của bảng.</w:t>
      </w:r>
      <w:bookmarkEnd w:id="41"/>
    </w:p>
    <w:p w14:paraId="6F147F5B">
      <w:pPr>
        <w:numPr>
          <w:ilvl w:val="0"/>
          <w:numId w:val="4"/>
        </w:numPr>
        <w:rPr>
          <w:rFonts w:hint="default" w:ascii="Times New Roman" w:hAnsi="Times New Roman" w:cs="Times New Roman"/>
        </w:rPr>
      </w:pPr>
      <w:bookmarkStart w:id="42" w:name="_Toc10104"/>
      <w:r>
        <w:rPr>
          <w:rFonts w:hint="default" w:ascii="Times New Roman" w:hAnsi="Times New Roman" w:cs="Times New Roman"/>
          <w:b/>
          <w:bCs/>
        </w:rPr>
        <w:t>@GeneratedValue:</w:t>
      </w:r>
      <w:r>
        <w:rPr>
          <w:rFonts w:hint="default" w:ascii="Times New Roman" w:hAnsi="Times New Roman" w:cs="Times New Roman"/>
        </w:rPr>
        <w:t xml:space="preserve"> Quy định cách giá trị của Id được sinh ra (ví dụ: tự động tăng - Identity).</w:t>
      </w:r>
      <w:bookmarkEnd w:id="42"/>
    </w:p>
    <w:p w14:paraId="0066C238">
      <w:pPr>
        <w:numPr>
          <w:ilvl w:val="0"/>
          <w:numId w:val="4"/>
        </w:numPr>
        <w:rPr>
          <w:rFonts w:hint="default" w:ascii="Times New Roman" w:hAnsi="Times New Roman" w:cs="Times New Roman"/>
        </w:rPr>
      </w:pPr>
      <w:bookmarkStart w:id="43" w:name="_Toc15103"/>
      <w:r>
        <w:rPr>
          <w:rFonts w:hint="default" w:ascii="Times New Roman" w:hAnsi="Times New Roman" w:cs="Times New Roman"/>
          <w:b/>
          <w:bCs/>
        </w:rPr>
        <w:t>@Column:</w:t>
      </w:r>
      <w:r>
        <w:rPr>
          <w:rFonts w:hint="default" w:ascii="Times New Roman" w:hAnsi="Times New Roman" w:cs="Times New Roman"/>
        </w:rPr>
        <w:t xml:space="preserve"> Ánh xạ thuộc tính Java vào một cột cụ thể trong bảng (quy định tên cột, độ dài, có được null hay không).</w:t>
      </w:r>
      <w:bookmarkEnd w:id="43"/>
    </w:p>
    <w:p w14:paraId="01359113">
      <w:pPr>
        <w:pStyle w:val="15"/>
        <w:bidi w:val="0"/>
        <w:rPr>
          <w:rFonts w:hint="default"/>
        </w:rPr>
      </w:pPr>
      <w:bookmarkStart w:id="44" w:name="_Toc2044"/>
      <w:bookmarkStart w:id="45" w:name="_Toc28763"/>
      <w:bookmarkStart w:id="46" w:name="_Toc8985"/>
      <w:r>
        <w:rPr>
          <w:rFonts w:hint="default"/>
        </w:rPr>
        <w:t>3.2 Mapping Annotation (Nhóm ánh xạ quan hệ):</w:t>
      </w:r>
      <w:bookmarkEnd w:id="44"/>
      <w:bookmarkEnd w:id="45"/>
      <w:bookmarkEnd w:id="46"/>
      <w:r>
        <w:rPr>
          <w:rFonts w:hint="default"/>
        </w:rPr>
        <w:t xml:space="preserve"> </w:t>
      </w:r>
    </w:p>
    <w:p w14:paraId="7F0B3841">
      <w:pPr>
        <w:numPr>
          <w:ilvl w:val="0"/>
          <w:numId w:val="5"/>
        </w:numPr>
        <w:rPr>
          <w:rFonts w:hint="default" w:ascii="Times New Roman" w:hAnsi="Times New Roman" w:cs="Times New Roman"/>
        </w:rPr>
      </w:pPr>
      <w:bookmarkStart w:id="47" w:name="_Toc18411"/>
      <w:r>
        <w:rPr>
          <w:rFonts w:hint="default" w:ascii="Times New Roman" w:hAnsi="Times New Roman" w:cs="Times New Roman"/>
          <w:b/>
          <w:bCs/>
        </w:rPr>
        <w:t>@OneToOne:</w:t>
      </w:r>
      <w:r>
        <w:rPr>
          <w:rFonts w:hint="default" w:ascii="Times New Roman" w:hAnsi="Times New Roman" w:cs="Times New Roman"/>
        </w:rPr>
        <w:t xml:space="preserve"> Biểu thị quan hệ 1 - 1 (Ví dụ: Một User có một Profile).</w:t>
      </w:r>
      <w:bookmarkEnd w:id="47"/>
    </w:p>
    <w:p w14:paraId="6C7A0039">
      <w:pPr>
        <w:numPr>
          <w:ilvl w:val="0"/>
          <w:numId w:val="5"/>
        </w:numPr>
        <w:rPr>
          <w:rFonts w:hint="default" w:ascii="Times New Roman" w:hAnsi="Times New Roman" w:cs="Times New Roman"/>
        </w:rPr>
      </w:pPr>
      <w:bookmarkStart w:id="48" w:name="_Toc12931"/>
      <w:r>
        <w:rPr>
          <w:rFonts w:hint="default" w:ascii="Times New Roman" w:hAnsi="Times New Roman" w:cs="Times New Roman"/>
          <w:b/>
          <w:bCs/>
        </w:rPr>
        <w:t>@OneToMany:</w:t>
      </w:r>
      <w:r>
        <w:rPr>
          <w:rFonts w:hint="default" w:ascii="Times New Roman" w:hAnsi="Times New Roman" w:cs="Times New Roman"/>
        </w:rPr>
        <w:t xml:space="preserve"> Biểu thị quan hệ 1 - Nhiều (Ví dụ: Một Khách hàng có nhiều Đơn hàng).</w:t>
      </w:r>
      <w:bookmarkEnd w:id="48"/>
    </w:p>
    <w:p w14:paraId="1F676B71">
      <w:pPr>
        <w:numPr>
          <w:ilvl w:val="0"/>
          <w:numId w:val="5"/>
        </w:numPr>
        <w:rPr>
          <w:rFonts w:hint="default" w:ascii="Times New Roman" w:hAnsi="Times New Roman" w:cs="Times New Roman"/>
        </w:rPr>
      </w:pPr>
      <w:bookmarkStart w:id="49" w:name="_Toc22086"/>
      <w:r>
        <w:rPr>
          <w:rFonts w:hint="default" w:ascii="Times New Roman" w:hAnsi="Times New Roman" w:cs="Times New Roman"/>
          <w:b/>
          <w:bCs/>
        </w:rPr>
        <w:t>@ManyToOne:</w:t>
      </w:r>
      <w:r>
        <w:rPr>
          <w:rFonts w:hint="default" w:ascii="Times New Roman" w:hAnsi="Times New Roman" w:cs="Times New Roman"/>
        </w:rPr>
        <w:t xml:space="preserve"> Biểu thị quan hệ Nhiều - 1 (Ví dụ: Nhiều Đơn hàng thuộc về một Khách hàng cụ thể).</w:t>
      </w:r>
      <w:bookmarkEnd w:id="49"/>
    </w:p>
    <w:p w14:paraId="5D9194B5">
      <w:pPr>
        <w:numPr>
          <w:ilvl w:val="0"/>
          <w:numId w:val="5"/>
        </w:numPr>
        <w:rPr>
          <w:rFonts w:hint="default" w:ascii="Times New Roman" w:hAnsi="Times New Roman" w:cs="Times New Roman"/>
        </w:rPr>
      </w:pPr>
      <w:bookmarkStart w:id="50" w:name="_Toc13386"/>
      <w:r>
        <w:rPr>
          <w:rFonts w:hint="default" w:ascii="Times New Roman" w:hAnsi="Times New Roman" w:cs="Times New Roman"/>
          <w:b/>
          <w:bCs/>
        </w:rPr>
        <w:t>@ManyToMany:</w:t>
      </w:r>
      <w:r>
        <w:rPr>
          <w:rFonts w:hint="default" w:ascii="Times New Roman" w:hAnsi="Times New Roman" w:cs="Times New Roman"/>
        </w:rPr>
        <w:t xml:space="preserve"> Biểu thị quan hệ Nhiều - Nhiều (Ví dụ: Một Sinh viên học nhiều Môn học, và một Môn học có nhiều Sinh viên).</w:t>
      </w:r>
      <w:bookmarkEnd w:id="50"/>
    </w:p>
    <w:p w14:paraId="3502C89C">
      <w:pPr>
        <w:numPr>
          <w:ilvl w:val="0"/>
          <w:numId w:val="5"/>
        </w:numPr>
        <w:rPr>
          <w:rFonts w:hint="default" w:ascii="Times New Roman" w:hAnsi="Times New Roman" w:cs="Times New Roman"/>
        </w:rPr>
      </w:pPr>
      <w:bookmarkStart w:id="51" w:name="_Toc8843"/>
      <w:r>
        <w:rPr>
          <w:rFonts w:hint="default" w:ascii="Times New Roman" w:hAnsi="Times New Roman" w:cs="Times New Roman"/>
          <w:b/>
          <w:bCs/>
        </w:rPr>
        <w:t>@JoinColumn:</w:t>
      </w:r>
      <w:r>
        <w:rPr>
          <w:rFonts w:hint="default" w:ascii="Times New Roman" w:hAnsi="Times New Roman" w:cs="Times New Roman"/>
        </w:rPr>
        <w:t xml:space="preserve"> Dùng để xác định cột nào trong bảng sẽ đóng vai trò là cột Khóa ngoại (Foreign Key) để liên kết với bảng kia.</w:t>
      </w:r>
      <w:bookmarkEnd w:id="51"/>
    </w:p>
    <w:p w14:paraId="477119BB">
      <w:pPr>
        <w:rPr>
          <w:rFonts w:hint="default" w:ascii="Times New Roman" w:hAnsi="Times New Roman" w:cs="Times New Roman"/>
          <w:color w:val="auto"/>
        </w:rPr>
      </w:pPr>
      <w:bookmarkStart w:id="52" w:name="_GoBack"/>
      <w:bookmarkEnd w:id="52"/>
    </w:p>
    <w:sectPr>
      <w:pgSz w:w="11906" w:h="16838"/>
      <w:pgMar w:top="1134" w:right="1135" w:bottom="1426" w:left="113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JP">
    <w:panose1 w:val="020B0200000000000000"/>
    <w:charset w:val="80"/>
    <w:family w:val="swiss"/>
    <w:pitch w:val="default"/>
    <w:sig w:usb0="20000083" w:usb1="2ADF3C10" w:usb2="00000016" w:usb3="00000000" w:csb0="60060107"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Noto Sans JP">
    <w:panose1 w:val="020B0200000000000000"/>
    <w:charset w:val="86"/>
    <w:family w:val="auto"/>
    <w:pitch w:val="default"/>
    <w:sig w:usb0="20000083" w:usb1="2ADF3C10" w:usb2="00000016" w:usb3="00000000" w:csb0="6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F01140"/>
    <w:multiLevelType w:val="multilevel"/>
    <w:tmpl w:val="31F011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71109C6"/>
    <w:multiLevelType w:val="multilevel"/>
    <w:tmpl w:val="47110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A573A35"/>
    <w:multiLevelType w:val="multilevel"/>
    <w:tmpl w:val="4A573A35"/>
    <w:lvl w:ilvl="0" w:tentative="0">
      <w:start w:val="1"/>
      <w:numFmt w:val="bullet"/>
      <w:pStyle w:val="16"/>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C872DFF"/>
    <w:multiLevelType w:val="multilevel"/>
    <w:tmpl w:val="4C872D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F6A2517"/>
    <w:multiLevelType w:val="multilevel"/>
    <w:tmpl w:val="5F6A25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A68"/>
    <w:rsid w:val="001B5259"/>
    <w:rsid w:val="00AC6E2F"/>
    <w:rsid w:val="00C3498B"/>
    <w:rsid w:val="00DF0360"/>
    <w:rsid w:val="00E20A68"/>
    <w:rsid w:val="3D9E4711"/>
    <w:rsid w:val="4E725E8B"/>
    <w:rsid w:val="585053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12" w:lineRule="auto"/>
      <w:jc w:val="both"/>
      <w:outlineLvl w:val="0"/>
    </w:pPr>
    <w:rPr>
      <w:rFonts w:ascii="Noto Sans JP" w:hAnsi="Noto Sans JP" w:eastAsia="Noto Sans JP" w:cs="Noto Sans JP"/>
      <w:color w:val="333333"/>
      <w:sz w:val="22"/>
      <w:szCs w:val="22"/>
      <w:lang w:val="en-US" w:eastAsia="ja-JP" w:bidi="ar-SA"/>
    </w:rPr>
  </w:style>
  <w:style w:type="paragraph" w:styleId="2">
    <w:name w:val="heading 1"/>
    <w:next w:val="1"/>
    <w:link w:val="21"/>
    <w:qFormat/>
    <w:uiPriority w:val="9"/>
    <w:pPr>
      <w:keepNext/>
      <w:keepLines/>
      <w:spacing w:after="120" w:line="259" w:lineRule="auto"/>
      <w:ind w:left="235" w:hanging="10"/>
      <w:outlineLvl w:val="0"/>
    </w:pPr>
    <w:rPr>
      <w:rFonts w:ascii="Noto Sans JP" w:hAnsi="Noto Sans JP" w:eastAsia="Noto Sans JP" w:cs="Noto Sans JP"/>
      <w:b/>
      <w:color w:val="2980B9"/>
      <w:sz w:val="32"/>
      <w:szCs w:val="22"/>
      <w:lang w:val="en-US" w:eastAsia="ja-JP" w:bidi="ar-SA"/>
    </w:rPr>
  </w:style>
  <w:style w:type="paragraph" w:styleId="3">
    <w:name w:val="heading 2"/>
    <w:next w:val="1"/>
    <w:link w:val="20"/>
    <w:unhideWhenUsed/>
    <w:qFormat/>
    <w:uiPriority w:val="9"/>
    <w:pPr>
      <w:keepNext/>
      <w:keepLines/>
      <w:spacing w:after="227" w:line="259" w:lineRule="auto"/>
      <w:ind w:left="10" w:hanging="10"/>
      <w:outlineLvl w:val="1"/>
    </w:pPr>
    <w:rPr>
      <w:rFonts w:ascii="Noto Sans JP" w:hAnsi="Noto Sans JP" w:eastAsia="Noto Sans JP" w:cs="Noto Sans JP"/>
      <w:b/>
      <w:color w:val="16A085"/>
      <w:sz w:val="26"/>
      <w:szCs w:val="22"/>
      <w:lang w:val="en-US" w:eastAsia="ja-JP" w:bidi="ar-SA"/>
    </w:rPr>
  </w:style>
  <w:style w:type="paragraph" w:styleId="4">
    <w:name w:val="heading 3"/>
    <w:basedOn w:val="1"/>
    <w:next w:val="1"/>
    <w:link w:val="23"/>
    <w:semiHidden/>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rPr>
      <w:rFonts w:ascii="Arial" w:hAnsi="Arial" w:eastAsia="黑体" w:cs="Arial"/>
      <w:sz w:val="20"/>
    </w:rPr>
  </w:style>
  <w:style w:type="character" w:styleId="8">
    <w:name w:val="HTML Code"/>
    <w:basedOn w:val="5"/>
    <w:semiHidden/>
    <w:unhideWhenUsed/>
    <w:qFormat/>
    <w:uiPriority w:val="99"/>
    <w:rPr>
      <w:rFonts w:ascii="Courier New" w:hAnsi="Courier New" w:eastAsia="Times New Roman" w:cs="Courier New"/>
      <w:sz w:val="20"/>
      <w:szCs w:val="20"/>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paragraph" w:styleId="10">
    <w:name w:val="Normal (Web)"/>
    <w:basedOn w:val="1"/>
    <w:semiHidden/>
    <w:unhideWhenUsed/>
    <w:qFormat/>
    <w:uiPriority w:val="99"/>
    <w:pPr>
      <w:spacing w:before="100" w:beforeAutospacing="1" w:after="100" w:afterAutospacing="1" w:line="240" w:lineRule="auto"/>
      <w:jc w:val="left"/>
    </w:pPr>
    <w:rPr>
      <w:rFonts w:ascii="Times New Roman" w:hAnsi="Times New Roman" w:eastAsia="Times New Roman" w:cs="Times New Roman"/>
      <w:color w:val="auto"/>
      <w:sz w:val="24"/>
      <w:szCs w:val="24"/>
    </w:rPr>
  </w:style>
  <w:style w:type="paragraph" w:styleId="11">
    <w:name w:val="toc 1"/>
    <w:basedOn w:val="1"/>
    <w:next w:val="1"/>
    <w:autoRedefine/>
    <w:unhideWhenUsed/>
    <w:qFormat/>
    <w:uiPriority w:val="39"/>
    <w:pPr>
      <w:spacing w:after="100"/>
    </w:pPr>
  </w:style>
  <w:style w:type="paragraph" w:styleId="12">
    <w:name w:val="toc 2"/>
    <w:basedOn w:val="1"/>
    <w:next w:val="1"/>
    <w:autoRedefine/>
    <w:unhideWhenUsed/>
    <w:qFormat/>
    <w:uiPriority w:val="39"/>
    <w:pPr>
      <w:spacing w:after="100"/>
      <w:ind w:left="220"/>
    </w:pPr>
  </w:style>
  <w:style w:type="paragraph" w:customStyle="1" w:styleId="13">
    <w:name w:val="Preset Styles1"/>
    <w:basedOn w:val="1"/>
    <w:next w:val="1"/>
    <w:uiPriority w:val="0"/>
    <w:pPr>
      <w:keepNext/>
      <w:keepLines/>
      <w:spacing w:line="312" w:lineRule="auto"/>
      <w:ind w:left="0" w:firstLine="0"/>
    </w:pPr>
    <w:rPr>
      <w:rFonts w:ascii="Times New Roman" w:hAnsi="Times New Roman" w:cs="Times New Roman"/>
      <w:b/>
      <w:color w:val="2980B9"/>
      <w:sz w:val="32"/>
    </w:rPr>
  </w:style>
  <w:style w:type="paragraph" w:customStyle="1" w:styleId="14">
    <w:name w:val="h1"/>
    <w:basedOn w:val="1"/>
    <w:next w:val="1"/>
    <w:uiPriority w:val="0"/>
    <w:pPr>
      <w:keepNext/>
      <w:keepLines/>
      <w:spacing w:before="200" w:beforeLines="200" w:after="200" w:afterLines="200" w:line="312" w:lineRule="auto"/>
      <w:ind w:left="0" w:firstLine="0"/>
    </w:pPr>
    <w:rPr>
      <w:rFonts w:ascii="Times New Roman" w:hAnsi="Times New Roman" w:eastAsia="Noto Sans JP" w:cs="Times New Roman"/>
      <w:b/>
      <w:color w:val="2980B9"/>
      <w:sz w:val="32"/>
    </w:rPr>
  </w:style>
  <w:style w:type="paragraph" w:customStyle="1" w:styleId="15">
    <w:name w:val="h2"/>
    <w:basedOn w:val="1"/>
    <w:next w:val="1"/>
    <w:uiPriority w:val="0"/>
    <w:pPr>
      <w:keepNext/>
      <w:keepLines/>
      <w:spacing w:line="312" w:lineRule="auto"/>
      <w:ind w:left="0" w:leftChars="0" w:firstLine="432"/>
      <w:outlineLvl w:val="1"/>
    </w:pPr>
    <w:rPr>
      <w:rFonts w:ascii="Times New Roman" w:hAnsi="Times New Roman" w:eastAsia="Noto Sans JP" w:cs="Times New Roman"/>
      <w:b/>
      <w:color w:val="16A085"/>
      <w:sz w:val="26"/>
    </w:rPr>
  </w:style>
  <w:style w:type="paragraph" w:customStyle="1" w:styleId="16">
    <w:name w:val="Preset Styles2"/>
    <w:basedOn w:val="1"/>
    <w:uiPriority w:val="0"/>
    <w:pPr>
      <w:numPr>
        <w:ilvl w:val="0"/>
        <w:numId w:val="1"/>
      </w:numPr>
      <w:ind w:left="360" w:firstLine="0"/>
      <w:outlineLvl w:val="2"/>
    </w:pPr>
    <w:rPr>
      <w:rFonts w:ascii="Times New Roman" w:hAnsi="Times New Roman" w:cs="Times New Roman"/>
      <w:b/>
      <w:bCs/>
    </w:rPr>
  </w:style>
  <w:style w:type="paragraph" w:customStyle="1" w:styleId="17">
    <w:name w:val="1"/>
    <w:basedOn w:val="1"/>
    <w:uiPriority w:val="0"/>
    <w:pPr>
      <w:keepNext/>
      <w:keepLines/>
      <w:spacing w:before="200" w:beforeLines="200" w:after="200" w:afterLines="200" w:line="312" w:lineRule="auto"/>
    </w:pPr>
    <w:rPr>
      <w:rFonts w:ascii="Times New Roman" w:hAnsi="Times New Roman" w:eastAsia="Noto Sans JP" w:cs="Times New Roman"/>
      <w:b/>
      <w:color w:val="2980B9"/>
      <w:sz w:val="32"/>
    </w:rPr>
  </w:style>
  <w:style w:type="paragraph" w:customStyle="1" w:styleId="18">
    <w:name w:val="tieude1"/>
    <w:basedOn w:val="1"/>
    <w:uiPriority w:val="0"/>
    <w:pPr>
      <w:keepNext/>
      <w:keepLines/>
      <w:spacing w:before="200" w:beforeLines="200" w:after="200" w:afterLines="200" w:line="312" w:lineRule="auto"/>
    </w:pPr>
    <w:rPr>
      <w:rFonts w:ascii="Times New Roman" w:hAnsi="Times New Roman" w:eastAsia="Noto Sans JP" w:cs="Times New Roman"/>
      <w:b/>
      <w:color w:val="2980B9"/>
      <w:sz w:val="32"/>
    </w:rPr>
  </w:style>
  <w:style w:type="paragraph" w:customStyle="1" w:styleId="19">
    <w:name w:val="tieude1.1"/>
    <w:basedOn w:val="1"/>
    <w:next w:val="1"/>
    <w:uiPriority w:val="0"/>
    <w:pPr>
      <w:keepNext/>
      <w:keepLines/>
      <w:spacing w:line="312" w:lineRule="auto"/>
      <w:ind w:left="0" w:firstLine="0"/>
      <w:outlineLvl w:val="1"/>
    </w:pPr>
    <w:rPr>
      <w:rFonts w:ascii="Times New Roman" w:hAnsi="Times New Roman" w:cs="Times New Roman"/>
      <w:b/>
      <w:color w:val="16A085"/>
      <w:sz w:val="26"/>
    </w:rPr>
  </w:style>
  <w:style w:type="character" w:customStyle="1" w:styleId="20">
    <w:name w:val="Heading 2 Char"/>
    <w:link w:val="3"/>
    <w:qFormat/>
    <w:uiPriority w:val="0"/>
    <w:rPr>
      <w:rFonts w:ascii="Noto Sans JP" w:hAnsi="Noto Sans JP" w:eastAsia="Noto Sans JP" w:cs="Noto Sans JP"/>
      <w:b/>
      <w:color w:val="16A085"/>
      <w:sz w:val="26"/>
    </w:rPr>
  </w:style>
  <w:style w:type="character" w:customStyle="1" w:styleId="21">
    <w:name w:val="Heading 1 Char"/>
    <w:link w:val="2"/>
    <w:qFormat/>
    <w:uiPriority w:val="9"/>
    <w:rPr>
      <w:rFonts w:ascii="Noto Sans JP" w:hAnsi="Noto Sans JP" w:eastAsia="Noto Sans JP" w:cs="Noto Sans JP"/>
      <w:b/>
      <w:color w:val="2980B9"/>
      <w:sz w:val="32"/>
    </w:rPr>
  </w:style>
  <w:style w:type="table" w:customStyle="1" w:styleId="22">
    <w:name w:val="TableGrid"/>
    <w:qFormat/>
    <w:uiPriority w:val="0"/>
    <w:pPr>
      <w:spacing w:after="0" w:line="240" w:lineRule="auto"/>
    </w:pPr>
    <w:tblPr>
      <w:tblCellMar>
        <w:top w:w="0" w:type="dxa"/>
        <w:left w:w="0" w:type="dxa"/>
        <w:bottom w:w="0" w:type="dxa"/>
        <w:right w:w="0" w:type="dxa"/>
      </w:tblCellMar>
    </w:tblPr>
  </w:style>
  <w:style w:type="character" w:customStyle="1" w:styleId="23">
    <w:name w:val="Heading 3 Char"/>
    <w:basedOn w:val="5"/>
    <w:link w:val="4"/>
    <w:semiHidden/>
    <w:qFormat/>
    <w:uiPriority w:val="9"/>
    <w:rPr>
      <w:rFonts w:asciiTheme="majorHAnsi" w:hAnsiTheme="majorHAnsi" w:eastAsiaTheme="majorEastAsia" w:cstheme="majorBidi"/>
      <w:color w:val="203864" w:themeColor="accent1" w:themeShade="80"/>
      <w:sz w:val="24"/>
      <w:szCs w:val="24"/>
    </w:rPr>
  </w:style>
  <w:style w:type="paragraph" w:customStyle="1" w:styleId="24">
    <w:name w:val="Style1"/>
    <w:basedOn w:val="4"/>
    <w:qFormat/>
    <w:uiPriority w:val="0"/>
    <w:pPr>
      <w:outlineLvl w:val="0"/>
    </w:pPr>
    <w:rPr>
      <w:rFonts w:ascii="Times New Roman" w:hAnsi="Times New Roman" w:cs="Times New Roman"/>
      <w:b/>
      <w:bCs/>
      <w:color w:val="auto"/>
    </w:rPr>
  </w:style>
  <w:style w:type="paragraph" w:customStyle="1" w:styleId="25">
    <w:name w:val="Style2"/>
    <w:basedOn w:val="10"/>
    <w:qFormat/>
    <w:uiPriority w:val="0"/>
    <w:pPr>
      <w:spacing w:line="312" w:lineRule="auto"/>
      <w:jc w:val="both"/>
      <w:outlineLvl w:val="1"/>
    </w:pPr>
    <w:rPr>
      <w:b/>
      <w:bCs/>
    </w:rPr>
  </w:style>
  <w:style w:type="paragraph" w:customStyle="1" w:styleId="26">
    <w:name w:val="Style3"/>
    <w:basedOn w:val="25"/>
    <w:qFormat/>
    <w:uiPriority w:val="0"/>
  </w:style>
  <w:style w:type="paragraph" w:customStyle="1" w:styleId="27">
    <w:name w:val="Style4"/>
    <w:basedOn w:val="10"/>
    <w:qFormat/>
    <w:uiPriority w:val="0"/>
    <w:pPr>
      <w:spacing w:line="312" w:lineRule="auto"/>
      <w:outlineLvl w:val="1"/>
    </w:pPr>
    <w:rPr>
      <w:b/>
      <w:bCs/>
    </w:rPr>
  </w:style>
  <w:style w:type="paragraph" w:customStyle="1" w:styleId="28">
    <w:name w:val="Style5"/>
    <w:basedOn w:val="10"/>
    <w:qFormat/>
    <w:uiPriority w:val="0"/>
    <w:pPr>
      <w:spacing w:line="312" w:lineRule="auto"/>
      <w:outlineLvl w:val="1"/>
    </w:pPr>
    <w:rPr>
      <w:b/>
      <w:bCs/>
    </w:rPr>
  </w:style>
  <w:style w:type="paragraph" w:customStyle="1" w:styleId="29">
    <w:name w:val="Style6"/>
    <w:basedOn w:val="10"/>
    <w:qFormat/>
    <w:uiPriority w:val="0"/>
    <w:pPr>
      <w:spacing w:line="312" w:lineRule="auto"/>
      <w:outlineLvl w:val="1"/>
    </w:pPr>
    <w:rPr>
      <w:b/>
      <w:bCs/>
    </w:rPr>
  </w:style>
  <w:style w:type="paragraph" w:customStyle="1" w:styleId="30">
    <w:name w:val="Style7"/>
    <w:basedOn w:val="10"/>
    <w:qFormat/>
    <w:uiPriority w:val="0"/>
    <w:pPr>
      <w:spacing w:line="312" w:lineRule="auto"/>
      <w:outlineLvl w:val="1"/>
    </w:pPr>
    <w:rPr>
      <w:b/>
      <w:bCs/>
    </w:rPr>
  </w:style>
  <w:style w:type="paragraph" w:customStyle="1" w:styleId="31">
    <w:name w:val="TOC Heading"/>
    <w:basedOn w:val="2"/>
    <w:next w:val="1"/>
    <w:unhideWhenUsed/>
    <w:qFormat/>
    <w:uiPriority w:val="39"/>
    <w:pPr>
      <w:spacing w:before="240" w:after="0"/>
      <w:ind w:left="0" w:firstLine="0"/>
      <w:outlineLvl w:val="9"/>
    </w:pPr>
    <w:rPr>
      <w:rFonts w:asciiTheme="majorHAnsi" w:hAnsiTheme="majorHAnsi" w:eastAsiaTheme="majorEastAsia" w:cstheme="majorBidi"/>
      <w:b w:val="0"/>
      <w:color w:val="2F5597" w:themeColor="accent1" w:themeShade="BF"/>
      <w:szCs w:val="32"/>
      <w:lang w:eastAsia="en-US"/>
    </w:rPr>
  </w:style>
  <w:style w:type="paragraph" w:customStyle="1" w:styleId="32">
    <w:name w:val="ckkkkk"/>
    <w:basedOn w:val="1"/>
    <w:uiPriority w:val="0"/>
    <w:pPr>
      <w:ind w:left="360"/>
      <w:jc w:val="center"/>
    </w:pPr>
    <w:rPr>
      <w:rFonts w:ascii="Times New Roman" w:hAnsi="Times New Roman" w:eastAsia="Noto Sans JP"/>
    </w:rPr>
  </w:style>
  <w:style w:type="paragraph" w:customStyle="1" w:styleId="33">
    <w:name w:val="koko"/>
    <w:basedOn w:val="1"/>
    <w:uiPriority w:val="0"/>
    <w:pPr>
      <w:ind w:left="360"/>
      <w:jc w:val="center"/>
    </w:pPr>
    <w:rPr>
      <w:rFonts w:ascii="Times New Roman" w:hAnsi="Times New Roman" w:eastAsia="Noto Sans JP"/>
      <w:i/>
      <w:i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CA2A6-32B9-43D8-AE25-C929D9773BA3}">
  <ds:schemaRefs/>
</ds:datastoreItem>
</file>

<file path=docProps/app.xml><?xml version="1.0" encoding="utf-8"?>
<Properties xmlns="http://schemas.openxmlformats.org/officeDocument/2006/extended-properties" xmlns:vt="http://schemas.openxmlformats.org/officeDocument/2006/docPropsVTypes">
  <Template>Normal.dotm</Template>
  <Pages>4</Pages>
  <Words>758</Words>
  <Characters>3034</Characters>
  <Lines>24</Lines>
  <Paragraphs>6</Paragraphs>
  <TotalTime>1</TotalTime>
  <ScaleCrop>false</ScaleCrop>
  <LinksUpToDate>false</LinksUpToDate>
  <CharactersWithSpaces>3755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2026-05-11T04:04:00Z</dcterms:created>
  <dc:creator>phạm duy hưng</dc:creator>
  <cp:lastModifiedBy>09_11.3_Phạm Duy Hưng</cp:lastModifiedBy>
  <dcterms:modified xsi:type="dcterms:W3CDTF">2026-05-14T01:29:15Z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eyJoZGlkIjoiOTA5ODU4NDRlODI1OGZmNTkxYTQ1YzQ4YjcyMDhjMzMiLCJ1c2VySWQiOiIxMzkxODkzOTQyMjY2In0=</vt:lpwstr>
  </property>
  <property fmtid="{D5CDD505-2E9C-101B-9397-08002B2CF9AE}" pid="3" name="KSOProductBuildVer">
    <vt:lpwstr>1033-12.1.0.26372</vt:lpwstr>
  </property>
  <property fmtid="{D5CDD505-2E9C-101B-9397-08002B2CF9AE}" pid="4" name="ICV">
    <vt:lpwstr>57241A35CE97411A93467565D5D95C74_12</vt:lpwstr>
  </property>
</Properties>
</file>