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4"/>
        </w:rPr>
        <w:t>TV Energy Australia — Submission Links (COS30045)</w:t>
      </w:r>
    </w:p>
    <w:p>
      <w:r>
        <w:rPr>
          <w:sz w:val="24"/>
        </w:rPr>
        <w:t>Live site (Mercury, Swinburne): https://mercury.swin.edu.au/cos30045/s104775470/Appliance-Energy/</w:t>
      </w:r>
    </w:p>
    <w:p>
      <w:r>
        <w:rPr>
          <w:sz w:val="24"/>
        </w:rPr>
        <w:t>GitHub repo: https://github.com/hung7405/COS30045-Data-Viz-week4-demo-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