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37E23948" w:rsidRDefault="00F869DC" w14:paraId="0A25080A" wp14:textId="4467086D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37E23948" w:rsidR="004A64CB">
        <w:rPr>
          <w:rFonts w:ascii="Roboto" w:hAnsi="Roboto"/>
          <w:b w:val="1"/>
          <w:bCs w:val="1"/>
          <w:sz w:val="40"/>
          <w:szCs w:val="40"/>
        </w:rPr>
        <w:t>Sereja</w:t>
      </w:r>
      <w:proofErr w:type="spellEnd"/>
      <w:r w:rsidRPr="37E23948" w:rsidR="004A64CB">
        <w:rPr>
          <w:rFonts w:ascii="Roboto" w:hAnsi="Roboto"/>
          <w:b w:val="1"/>
          <w:bCs w:val="1"/>
          <w:sz w:val="40"/>
          <w:szCs w:val="40"/>
        </w:rPr>
        <w:t xml:space="preserve"> and Dima</w:t>
      </w:r>
    </w:p>
    <w:p xmlns:wp14="http://schemas.microsoft.com/office/word/2010/wordml" w:rsidRPr="00F55FCC" w:rsidR="00EE5510" w:rsidP="37E23948" w:rsidRDefault="00F55FCC" wp14:noSpellErr="1" w14:paraId="18DD0071" wp14:textId="101EA85B">
      <w:pPr>
        <w:pStyle w:val="Normal"/>
        <w:spacing w:before="240"/>
        <w:jc w:val="both"/>
        <w:rPr>
          <w:rFonts w:ascii="Roboto" w:hAnsi="Roboto"/>
        </w:rPr>
      </w:pPr>
      <w:r w:rsidRPr="37E23948" w:rsidR="37E23948">
        <w:rPr>
          <w:rFonts w:ascii="Roboto" w:hAnsi="Roboto"/>
          <w:b w:val="1"/>
          <w:bCs w:val="1"/>
        </w:rPr>
        <w:t>Link submit:</w:t>
      </w:r>
      <w:r w:rsidRPr="37E23948" w:rsidR="37E23948">
        <w:rPr>
          <w:rFonts w:ascii="Roboto" w:hAnsi="Roboto"/>
        </w:rPr>
        <w:t xml:space="preserve"> </w:t>
      </w:r>
      <w:hyperlink r:id="Rda9c3bca7cae4731">
        <w:r w:rsidRPr="37E23948" w:rsidR="37E23948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https://codeforces.com/problemset/problem/381/A</w:t>
        </w:r>
      </w:hyperlink>
    </w:p>
    <w:p xmlns:wp14="http://schemas.microsoft.com/office/word/2010/wordml" w:rsidRPr="00F55FCC" w:rsidR="00EE5510" w:rsidP="37E23948" w:rsidRDefault="00F55FCC" w14:paraId="68B96FEE" wp14:noSpellErr="1" wp14:textId="0972241A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37E23948" w:rsidR="37E23948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37E23948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37E23948" w:rsidRDefault="00F55FCC" w14:paraId="672A6659" wp14:textId="202C002C">
            <w:pPr>
              <w:pStyle w:val="Normal"/>
              <w:rPr>
                <w:rFonts w:ascii="Roboto" w:hAnsi="Roboto"/>
              </w:rPr>
            </w:pPr>
            <w:hyperlink r:id="R8e9faab383a14a9b">
              <w:r w:rsidRPr="37E23948" w:rsidR="37E2394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https://ideone.com/3TEUDy</w:t>
              </w:r>
            </w:hyperlink>
          </w:p>
        </w:tc>
      </w:tr>
      <w:tr xmlns:wp14="http://schemas.microsoft.com/office/word/2010/wordml" w:rsidR="00F55FCC" w:rsidTr="37E23948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37E23948" w:rsidRDefault="00F55FCC" w14:paraId="0A37501D" w14:noSpellErr="1" wp14:textId="12F12A21">
            <w:pPr>
              <w:pStyle w:val="Normal"/>
              <w:rPr>
                <w:rFonts w:ascii="Roboto" w:hAnsi="Roboto"/>
              </w:rPr>
            </w:pPr>
            <w:hyperlink r:id="R0432c6f936ff45a1">
              <w:r w:rsidRPr="37E23948" w:rsidR="37E2394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https://ideone.com/IMAwRv</w:t>
              </w:r>
            </w:hyperlink>
          </w:p>
        </w:tc>
      </w:tr>
      <w:tr xmlns:wp14="http://schemas.microsoft.com/office/word/2010/wordml" w:rsidR="00F55FCC" w:rsidTr="37E23948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37E23948" w:rsidRDefault="00F55FCC" w14:paraId="5DAB6C7B" w14:noSpellErr="1" wp14:textId="7EDE7F3A">
            <w:pPr>
              <w:pStyle w:val="Normal"/>
              <w:rPr>
                <w:rFonts w:ascii="Roboto" w:hAnsi="Roboto"/>
              </w:rPr>
            </w:pPr>
            <w:hyperlink r:id="Ra0af0f85e4a840c5">
              <w:r w:rsidRPr="37E23948" w:rsidR="37E2394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https://ideone.com/mfMJY6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37E23948" w:rsidR="37E23948">
        <w:rPr>
          <w:rFonts w:ascii="Roboto" w:hAnsi="Roboto"/>
          <w:b w:val="1"/>
          <w:bCs w:val="1"/>
        </w:rPr>
        <w:t>Tóm tắt đề:</w:t>
      </w:r>
    </w:p>
    <w:p w:rsidR="37E23948" w:rsidP="37E23948" w:rsidRDefault="37E23948" w14:paraId="1F5D0201" w14:textId="571A1975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ghi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Ở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chơi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chơi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phép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lấy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một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ngoài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trái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Trò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chơi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thúc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ghi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thắng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cuộc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7E23948" w:rsidP="37E23948" w:rsidRDefault="37E23948" w14:paraId="4BB1DF67" w14:textId="1A0E0B78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Trong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Dima,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muốn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thắng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họ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ghi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Dima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thúc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trò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chơi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37E23948" w:rsidR="37E23948">
        <w:rPr>
          <w:rFonts w:ascii="Roboto" w:hAnsi="Roboto"/>
          <w:b w:val="1"/>
          <w:bCs w:val="1"/>
        </w:rPr>
        <w:t>Input</w:t>
      </w:r>
      <w:r w:rsidRPr="37E23948" w:rsidR="37E23948">
        <w:rPr>
          <w:rFonts w:ascii="Roboto" w:hAnsi="Roboto"/>
          <w:b w:val="1"/>
          <w:bCs w:val="1"/>
        </w:rPr>
        <w:t>:</w:t>
      </w:r>
    </w:p>
    <w:p w:rsidR="37E23948" w:rsidP="37E23948" w:rsidRDefault="37E23948" w14:paraId="4A618D8A" w14:textId="533D8D9C">
      <w:pPr>
        <w:jc w:val="both"/>
      </w:pP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1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dương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37E23948" w:rsidR="37E23948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 ≤ n ≤ 1.000)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37E23948" w:rsidP="37E23948" w:rsidRDefault="37E23948" w14:paraId="62B93A87" w14:textId="6FE82B39">
      <w:pPr>
        <w:jc w:val="both"/>
      </w:pP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dương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từ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trái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sang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[1, 1000].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37E23948" w:rsidR="37E23948">
        <w:rPr>
          <w:rFonts w:ascii="Roboto" w:hAnsi="Roboto"/>
          <w:b w:val="1"/>
          <w:bCs w:val="1"/>
        </w:rPr>
        <w:t>Output</w:t>
      </w:r>
      <w:r w:rsidRPr="37E23948" w:rsidR="37E23948">
        <w:rPr>
          <w:rFonts w:ascii="Roboto" w:hAnsi="Roboto"/>
          <w:b w:val="1"/>
          <w:bCs w:val="1"/>
        </w:rPr>
        <w:t>:</w:t>
      </w:r>
    </w:p>
    <w:p w:rsidR="37E23948" w:rsidP="37E23948" w:rsidRDefault="37E23948" w14:paraId="3B34A152" w14:textId="70C248C9">
      <w:pPr>
        <w:jc w:val="both"/>
      </w:pPr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ghi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Dima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thúc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trò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chơi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  <w:r w:rsidRPr="37E23948" w:rsidR="37E2394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37E23948" w14:paraId="02EB378F" wp14:textId="77777777">
        <w:tc>
          <w:tcPr>
            <w:tcW w:w="2500" w:type="pct"/>
            <w:tcMar/>
          </w:tcPr>
          <w:p w:rsidRPr="00F55FCC" w:rsidR="003E1C4D" w:rsidP="37E23948" w:rsidRDefault="003E1C4D" w14:paraId="6A05A809" w14:noSpellErr="1" wp14:textId="57BFE466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7E23948" w:rsidR="37E2394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  <w:r>
              <w:br/>
            </w:r>
            <w:r w:rsidRPr="37E23948" w:rsidR="37E2394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4 1 2 10</w:t>
            </w:r>
          </w:p>
        </w:tc>
        <w:tc>
          <w:tcPr>
            <w:tcW w:w="2500" w:type="pct"/>
            <w:tcMar/>
          </w:tcPr>
          <w:p w:rsidRPr="00F55FCC" w:rsidR="003E1C4D" w:rsidP="37E23948" w:rsidRDefault="003E1C4D" w14:paraId="5A39BBE3" wp14:textId="6DA79DC6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7E23948" w:rsidR="37E2394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12 5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37E23948" w14:paraId="72A3D3EC" wp14:textId="77777777">
        <w:tc>
          <w:tcPr>
            <w:tcW w:w="2500" w:type="pct"/>
            <w:tcMar/>
          </w:tcPr>
          <w:p w:rsidRPr="00F55FCC" w:rsidR="00F55FCC" w:rsidP="37E23948" w:rsidRDefault="00F55FCC" w14:paraId="0D0B940D" w14:noSpellErr="1" wp14:textId="7C5662E0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7E23948" w:rsidR="37E2394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</w:t>
            </w:r>
            <w:r>
              <w:br/>
            </w:r>
            <w:r w:rsidRPr="37E23948" w:rsidR="37E2394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1 2 3 4 5 6 7</w:t>
            </w:r>
          </w:p>
        </w:tc>
        <w:tc>
          <w:tcPr>
            <w:tcW w:w="2500" w:type="pct"/>
            <w:tcMar/>
          </w:tcPr>
          <w:p w:rsidRPr="00F55FCC" w:rsidR="00F55FCC" w:rsidP="37E23948" w:rsidRDefault="00F55FCC" w14:paraId="0E27B00A" wp14:textId="09745FA9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7E23948" w:rsidR="37E23948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16 12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w:rsidR="37E23948" w:rsidP="37E23948" w:rsidRDefault="37E23948" w14:paraId="3ECCDF12" w14:textId="6FAA51EE">
      <w:pPr>
        <w:pStyle w:val="Normal"/>
        <w:jc w:val="both"/>
        <w:rPr>
          <w:rFonts w:ascii="Roboto" w:hAnsi="Roboto"/>
        </w:rPr>
      </w:pPr>
      <w:proofErr w:type="spellStart"/>
      <w:r w:rsidRPr="37E23948" w:rsidR="37E23948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7E23948" w:rsidR="37E23948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7E23948" w:rsidR="37E23948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7E23948" w:rsidR="37E23948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2, Dima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</w:t>
      </w:r>
    </w:p>
    <w:p w:rsidR="37E23948" w:rsidP="37E23948" w:rsidRDefault="37E23948" w14:paraId="755DF3F0" w14:textId="52D8F3C2">
      <w:pPr>
        <w:pStyle w:val="Normal"/>
        <w:jc w:val="both"/>
        <w:rPr>
          <w:rFonts w:ascii="Roboto" w:hAnsi="Roboto"/>
        </w:rPr>
      </w:pPr>
      <w:proofErr w:type="spellStart"/>
      <w:r w:rsidRPr="37E23948" w:rsidR="37E23948">
        <w:rPr>
          <w:rFonts w:ascii="Roboto" w:hAnsi="Roboto"/>
        </w:rPr>
        <w:t>Như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vậy</w:t>
      </w:r>
      <w:proofErr w:type="spellEnd"/>
      <w:r w:rsidRPr="37E23948" w:rsidR="37E23948">
        <w:rPr>
          <w:rFonts w:ascii="Roboto" w:hAnsi="Roboto"/>
        </w:rPr>
        <w:t xml:space="preserve">, </w:t>
      </w:r>
      <w:proofErr w:type="spellStart"/>
      <w:r w:rsidRPr="37E23948" w:rsidR="37E23948">
        <w:rPr>
          <w:rFonts w:ascii="Roboto" w:hAnsi="Roboto"/>
        </w:rPr>
        <w:t>tổng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số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ghi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Sereja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10 + 2 = 12 </w:t>
      </w:r>
      <w:proofErr w:type="spellStart"/>
      <w:r w:rsidRPr="37E23948" w:rsidR="37E23948">
        <w:rPr>
          <w:rFonts w:ascii="Roboto" w:hAnsi="Roboto"/>
        </w:rPr>
        <w:t>và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Dima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4 + 1 = 5.</w:t>
      </w:r>
    </w:p>
    <w:p w:rsidR="37E23948" w:rsidP="37E23948" w:rsidRDefault="37E23948" w14:paraId="4166BBA6" w14:textId="1459F165">
      <w:pPr>
        <w:pStyle w:val="Normal"/>
        <w:jc w:val="both"/>
        <w:rPr>
          <w:rFonts w:ascii="Roboto" w:hAnsi="Roboto"/>
        </w:rPr>
      </w:pPr>
      <w:proofErr w:type="spellStart"/>
      <w:r w:rsidRPr="37E23948" w:rsidR="37E23948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7E23948" w:rsidR="37E23948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7E23948" w:rsidR="37E23948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7E23948" w:rsidR="37E23948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Dima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thẻ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ngoài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bên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Sereja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{7, 5, 3, 1}, Dima </w:t>
      </w:r>
      <w:proofErr w:type="spellStart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37E23948" w:rsidR="37E2394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{2, 4, 6}.</w:t>
      </w:r>
    </w:p>
    <w:p w:rsidR="37E23948" w:rsidP="37E23948" w:rsidRDefault="37E23948" w14:paraId="0CA7444C" w14:textId="35DFABA3">
      <w:pPr>
        <w:pStyle w:val="Normal"/>
        <w:jc w:val="both"/>
        <w:rPr>
          <w:rFonts w:ascii="Roboto" w:hAnsi="Roboto"/>
        </w:rPr>
      </w:pPr>
      <w:proofErr w:type="spellStart"/>
      <w:r w:rsidRPr="37E23948" w:rsidR="37E23948">
        <w:rPr>
          <w:rFonts w:ascii="Roboto" w:hAnsi="Roboto"/>
        </w:rPr>
        <w:t>Như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vậy</w:t>
      </w:r>
      <w:proofErr w:type="spellEnd"/>
      <w:r w:rsidRPr="37E23948" w:rsidR="37E23948">
        <w:rPr>
          <w:rFonts w:ascii="Roboto" w:hAnsi="Roboto"/>
        </w:rPr>
        <w:t xml:space="preserve">, </w:t>
      </w:r>
      <w:proofErr w:type="spellStart"/>
      <w:r w:rsidRPr="37E23948" w:rsidR="37E23948">
        <w:rPr>
          <w:rFonts w:ascii="Roboto" w:hAnsi="Roboto"/>
        </w:rPr>
        <w:t>tổng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số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ghi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Sereja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</w:t>
      </w:r>
      <w:r w:rsidRPr="37E23948" w:rsidR="37E23948">
        <w:rPr>
          <w:rFonts w:ascii="Roboto" w:hAnsi="Roboto"/>
        </w:rPr>
        <w:t>7 + 5 + 3 + 1 = 16</w:t>
      </w:r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Dima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</w:t>
      </w:r>
      <w:r w:rsidRPr="37E23948" w:rsidR="37E23948">
        <w:rPr>
          <w:rFonts w:ascii="Roboto" w:hAnsi="Roboto"/>
        </w:rPr>
        <w:t>2 + 4 + 6 = 12</w:t>
      </w:r>
      <w:r w:rsidRPr="37E23948" w:rsidR="37E23948">
        <w:rPr>
          <w:rFonts w:ascii="Roboto" w:hAnsi="Roboto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37E23948" w:rsidRDefault="00F55FCC" w14:paraId="69971271" wp14:textId="3C0D8E09">
      <w:pPr>
        <w:jc w:val="both"/>
        <w:rPr>
          <w:rFonts w:ascii="Roboto" w:hAnsi="Roboto"/>
        </w:rPr>
      </w:pPr>
      <w:proofErr w:type="spellStart"/>
      <w:r w:rsidRPr="37E23948" w:rsidR="37E23948">
        <w:rPr>
          <w:rFonts w:ascii="Roboto" w:hAnsi="Roboto"/>
        </w:rPr>
        <w:t>Sử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dụng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kỹ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thuật</w:t>
      </w:r>
      <w:proofErr w:type="spellEnd"/>
      <w:r w:rsidRPr="37E23948" w:rsidR="37E23948">
        <w:rPr>
          <w:rFonts w:ascii="Roboto" w:hAnsi="Roboto"/>
        </w:rPr>
        <w:t xml:space="preserve"> Two Pointers </w:t>
      </w:r>
      <w:proofErr w:type="spellStart"/>
      <w:r w:rsidRPr="37E23948" w:rsidR="37E23948">
        <w:rPr>
          <w:rFonts w:ascii="Roboto" w:hAnsi="Roboto"/>
        </w:rPr>
        <w:t>với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hai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biến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chạy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</w:t>
      </w:r>
      <w:proofErr w:type="spellEnd"/>
      <w:r w:rsidRPr="37E23948" w:rsidR="37E23948">
        <w:rPr>
          <w:rFonts w:ascii="Roboto" w:hAnsi="Roboto"/>
        </w:rPr>
        <w:t xml:space="preserve"> j </w:t>
      </w:r>
      <w:proofErr w:type="spellStart"/>
      <w:r w:rsidRPr="37E23948" w:rsidR="37E23948">
        <w:rPr>
          <w:rFonts w:ascii="Roboto" w:hAnsi="Roboto"/>
        </w:rPr>
        <w:t>đại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diện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cho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vị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trí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hai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ngoài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cùng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mà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người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chơi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hiện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có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thể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chọn</w:t>
      </w:r>
      <w:proofErr w:type="spellEnd"/>
      <w:r w:rsidRPr="37E23948" w:rsidR="37E23948">
        <w:rPr>
          <w:rFonts w:ascii="Roboto" w:hAnsi="Roboto"/>
        </w:rPr>
        <w:t>.</w:t>
      </w:r>
    </w:p>
    <w:p xmlns:wp14="http://schemas.microsoft.com/office/word/2010/wordml" w:rsidR="00F55FCC" w:rsidP="37E23948" w:rsidRDefault="00F55FCC" w14:paraId="5765D433" wp14:textId="4A04D51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Bước</w:t>
      </w:r>
      <w:proofErr w:type="spellEnd"/>
      <w:r w:rsidRPr="37E23948" w:rsidR="37E23948">
        <w:rPr>
          <w:rFonts w:ascii="Roboto" w:hAnsi="Roboto"/>
        </w:rPr>
        <w:t xml:space="preserve"> 1: </w:t>
      </w:r>
      <w:proofErr w:type="spellStart"/>
      <w:r w:rsidRPr="37E23948" w:rsidR="37E23948">
        <w:rPr>
          <w:rFonts w:ascii="Roboto" w:hAnsi="Roboto"/>
        </w:rPr>
        <w:t>Đưa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thông</w:t>
      </w:r>
      <w:proofErr w:type="spellEnd"/>
      <w:r w:rsidRPr="37E23948" w:rsidR="37E23948">
        <w:rPr>
          <w:rFonts w:ascii="Roboto" w:hAnsi="Roboto"/>
        </w:rPr>
        <w:t xml:space="preserve"> tin </w:t>
      </w:r>
      <w:proofErr w:type="spellStart"/>
      <w:r w:rsidRPr="37E23948" w:rsidR="37E23948">
        <w:rPr>
          <w:rFonts w:ascii="Roboto" w:hAnsi="Roboto"/>
        </w:rPr>
        <w:t>số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điểm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ghi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vào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một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mảng</w:t>
      </w:r>
      <w:proofErr w:type="spellEnd"/>
      <w:r w:rsidRPr="37E23948" w:rsidR="37E23948">
        <w:rPr>
          <w:rFonts w:ascii="Roboto" w:hAnsi="Roboto"/>
        </w:rPr>
        <w:t>.</w:t>
      </w:r>
    </w:p>
    <w:p xmlns:wp14="http://schemas.microsoft.com/office/word/2010/wordml" w:rsidR="00F55FCC" w:rsidP="37E23948" w:rsidRDefault="00F55FCC" w14:paraId="2143874C" wp14:textId="547648B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Bước</w:t>
      </w:r>
      <w:proofErr w:type="spellEnd"/>
      <w:r w:rsidRPr="37E23948" w:rsidR="37E23948">
        <w:rPr>
          <w:rFonts w:ascii="Roboto" w:hAnsi="Roboto"/>
        </w:rPr>
        <w:t xml:space="preserve"> 2: </w:t>
      </w:r>
      <w:proofErr w:type="spellStart"/>
      <w:r w:rsidRPr="37E23948" w:rsidR="37E23948">
        <w:rPr>
          <w:rFonts w:ascii="Roboto" w:hAnsi="Roboto"/>
        </w:rPr>
        <w:t>Gọi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vị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trí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ngoài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cùng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trái</w:t>
      </w:r>
      <w:proofErr w:type="spellEnd"/>
      <w:r w:rsidRPr="37E23948" w:rsidR="37E23948">
        <w:rPr>
          <w:rFonts w:ascii="Roboto" w:hAnsi="Roboto"/>
        </w:rPr>
        <w:t xml:space="preserve"> (</w:t>
      </w:r>
      <w:proofErr w:type="spellStart"/>
      <w:r w:rsidRPr="37E23948" w:rsidR="37E23948">
        <w:rPr>
          <w:rFonts w:ascii="Roboto" w:hAnsi="Roboto"/>
        </w:rPr>
        <w:t>tức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i</w:t>
      </w:r>
      <w:proofErr w:type="spellEnd"/>
      <w:r w:rsidRPr="37E23948" w:rsidR="37E23948">
        <w:rPr>
          <w:rFonts w:ascii="Roboto" w:hAnsi="Roboto"/>
        </w:rPr>
        <w:t xml:space="preserve"> = 0), j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vị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trí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ngoài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cùng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phải</w:t>
      </w:r>
      <w:proofErr w:type="spellEnd"/>
      <w:r w:rsidRPr="37E23948" w:rsidR="37E23948">
        <w:rPr>
          <w:rFonts w:ascii="Roboto" w:hAnsi="Roboto"/>
        </w:rPr>
        <w:t xml:space="preserve"> (</w:t>
      </w:r>
      <w:proofErr w:type="spellStart"/>
      <w:r w:rsidRPr="37E23948" w:rsidR="37E23948">
        <w:rPr>
          <w:rFonts w:ascii="Roboto" w:hAnsi="Roboto"/>
        </w:rPr>
        <w:t>tức</w:t>
      </w:r>
      <w:proofErr w:type="spellEnd"/>
      <w:r w:rsidRPr="37E23948" w:rsidR="37E23948">
        <w:rPr>
          <w:rFonts w:ascii="Roboto" w:hAnsi="Roboto"/>
        </w:rPr>
        <w:t xml:space="preserve"> j = n - 1).</w:t>
      </w:r>
    </w:p>
    <w:p xmlns:wp14="http://schemas.microsoft.com/office/word/2010/wordml" w:rsidR="00F55FCC" w:rsidP="37E23948" w:rsidRDefault="00F55FCC" w14:paraId="1C45CFC0" wp14:textId="3366AEF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Bước</w:t>
      </w:r>
      <w:proofErr w:type="spellEnd"/>
      <w:r w:rsidRPr="37E23948" w:rsidR="37E23948">
        <w:rPr>
          <w:rFonts w:ascii="Roboto" w:hAnsi="Roboto"/>
        </w:rPr>
        <w:t xml:space="preserve"> 3: </w:t>
      </w:r>
      <w:proofErr w:type="spellStart"/>
      <w:r w:rsidRPr="37E23948" w:rsidR="37E23948">
        <w:rPr>
          <w:rFonts w:ascii="Roboto" w:hAnsi="Roboto"/>
        </w:rPr>
        <w:t>Sử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dụng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thêm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một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biến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đánh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dấu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lượt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chơi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hiện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Sereja</w:t>
      </w:r>
      <w:proofErr w:type="spellEnd"/>
      <w:r w:rsidRPr="37E23948" w:rsidR="37E23948">
        <w:rPr>
          <w:rFonts w:ascii="Roboto" w:hAnsi="Roboto"/>
        </w:rPr>
        <w:t xml:space="preserve"> hay Dima.</w:t>
      </w:r>
    </w:p>
    <w:p xmlns:wp14="http://schemas.microsoft.com/office/word/2010/wordml" w:rsidR="00F55FCC" w:rsidP="37E23948" w:rsidRDefault="00F55FCC" w14:paraId="41E4D62E" wp14:textId="30D7923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Bước</w:t>
      </w:r>
      <w:proofErr w:type="spellEnd"/>
      <w:r w:rsidRPr="37E23948" w:rsidR="37E23948">
        <w:rPr>
          <w:rFonts w:ascii="Roboto" w:hAnsi="Roboto"/>
        </w:rPr>
        <w:t xml:space="preserve"> 4: </w:t>
      </w:r>
      <w:proofErr w:type="spellStart"/>
      <w:r w:rsidRPr="37E23948" w:rsidR="37E23948">
        <w:rPr>
          <w:rFonts w:ascii="Roboto" w:hAnsi="Roboto"/>
        </w:rPr>
        <w:t>Lần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lượt</w:t>
      </w:r>
      <w:proofErr w:type="spellEnd"/>
      <w:r w:rsidRPr="37E23948" w:rsidR="37E23948">
        <w:rPr>
          <w:rFonts w:ascii="Roboto" w:hAnsi="Roboto"/>
        </w:rPr>
        <w:t xml:space="preserve"> so </w:t>
      </w:r>
      <w:proofErr w:type="spellStart"/>
      <w:r w:rsidRPr="37E23948" w:rsidR="37E23948">
        <w:rPr>
          <w:rFonts w:ascii="Roboto" w:hAnsi="Roboto"/>
        </w:rPr>
        <w:t>sánh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số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điểm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ghi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j:</w:t>
      </w:r>
    </w:p>
    <w:p xmlns:wp14="http://schemas.microsoft.com/office/word/2010/wordml" w:rsidR="00F55FCC" w:rsidP="37E23948" w:rsidRDefault="00F55FCC" w14:paraId="62CD5CA0" wp14:textId="548C0FF3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Nếu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</w:t>
      </w:r>
      <w:proofErr w:type="spellEnd"/>
      <w:r w:rsidRPr="37E23948" w:rsidR="37E23948">
        <w:rPr>
          <w:rFonts w:ascii="Roboto" w:hAnsi="Roboto"/>
        </w:rPr>
        <w:t xml:space="preserve"> j </w:t>
      </w:r>
      <w:proofErr w:type="spellStart"/>
      <w:r w:rsidRPr="37E23948" w:rsidR="37E23948">
        <w:rPr>
          <w:rFonts w:ascii="Roboto" w:hAnsi="Roboto"/>
        </w:rPr>
        <w:t>chưa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gặp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nhau</w:t>
      </w:r>
      <w:proofErr w:type="spellEnd"/>
      <w:r w:rsidRPr="37E23948" w:rsidR="37E23948">
        <w:rPr>
          <w:rFonts w:ascii="Roboto" w:hAnsi="Roboto"/>
        </w:rPr>
        <w:t xml:space="preserve">, </w:t>
      </w:r>
      <w:proofErr w:type="spellStart"/>
      <w:r w:rsidRPr="37E23948" w:rsidR="37E23948">
        <w:rPr>
          <w:rFonts w:ascii="Roboto" w:hAnsi="Roboto"/>
        </w:rPr>
        <w:t>tức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còn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có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thể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được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lật</w:t>
      </w:r>
      <w:proofErr w:type="spellEnd"/>
      <w:r w:rsidRPr="37E23948" w:rsidR="37E23948">
        <w:rPr>
          <w:rFonts w:ascii="Roboto" w:hAnsi="Roboto"/>
        </w:rPr>
        <w:t xml:space="preserve">, ta </w:t>
      </w:r>
      <w:proofErr w:type="spellStart"/>
      <w:r w:rsidRPr="37E23948" w:rsidR="37E23948">
        <w:rPr>
          <w:rFonts w:ascii="Roboto" w:hAnsi="Roboto"/>
        </w:rPr>
        <w:t>lấy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lớn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hơn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cộng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dồn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vào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biến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kết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quả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của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người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chơi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thích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hợp</w:t>
      </w:r>
      <w:proofErr w:type="spellEnd"/>
      <w:r w:rsidRPr="37E23948" w:rsidR="37E23948">
        <w:rPr>
          <w:rFonts w:ascii="Roboto" w:hAnsi="Roboto"/>
        </w:rPr>
        <w:t>.</w:t>
      </w:r>
    </w:p>
    <w:p xmlns:wp14="http://schemas.microsoft.com/office/word/2010/wordml" w:rsidR="00F55FCC" w:rsidP="37E23948" w:rsidRDefault="00F55FCC" w14:paraId="68480B36" wp14:textId="0662EBDF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Tăng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biến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nếu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thẻ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vừa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lật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nằm</w:t>
      </w:r>
      <w:proofErr w:type="spellEnd"/>
      <w:r w:rsidRPr="37E23948" w:rsidR="37E23948">
        <w:rPr>
          <w:rFonts w:ascii="Roboto" w:hAnsi="Roboto"/>
        </w:rPr>
        <w:t xml:space="preserve"> ở </w:t>
      </w:r>
      <w:proofErr w:type="spellStart"/>
      <w:r w:rsidRPr="37E23948" w:rsidR="37E23948">
        <w:rPr>
          <w:rFonts w:ascii="Roboto" w:hAnsi="Roboto"/>
        </w:rPr>
        <w:t>ngoài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cùng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bên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trái</w:t>
      </w:r>
      <w:proofErr w:type="spellEnd"/>
      <w:r w:rsidRPr="37E23948" w:rsidR="37E23948">
        <w:rPr>
          <w:rFonts w:ascii="Roboto" w:hAnsi="Roboto"/>
        </w:rPr>
        <w:t xml:space="preserve">, </w:t>
      </w:r>
      <w:proofErr w:type="spellStart"/>
      <w:r w:rsidRPr="37E23948" w:rsidR="37E23948">
        <w:rPr>
          <w:rFonts w:ascii="Roboto" w:hAnsi="Roboto"/>
        </w:rPr>
        <w:t>ngược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lại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giảm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biến</w:t>
      </w:r>
      <w:proofErr w:type="spellEnd"/>
      <w:r w:rsidRPr="37E23948" w:rsidR="37E23948">
        <w:rPr>
          <w:rFonts w:ascii="Roboto" w:hAnsi="Roboto"/>
        </w:rPr>
        <w:t xml:space="preserve"> j.</w:t>
      </w:r>
    </w:p>
    <w:p xmlns:wp14="http://schemas.microsoft.com/office/word/2010/wordml" w:rsidR="00F55FCC" w:rsidP="37E23948" w:rsidRDefault="00F55FCC" w14:paraId="4FEAD401" wp14:textId="4D4880A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7E23948" w:rsidR="37E23948">
        <w:rPr>
          <w:rFonts w:ascii="Roboto" w:hAnsi="Roboto"/>
        </w:rPr>
        <w:t>Bước</w:t>
      </w:r>
      <w:proofErr w:type="spellEnd"/>
      <w:r w:rsidRPr="37E23948" w:rsidR="37E23948">
        <w:rPr>
          <w:rFonts w:ascii="Roboto" w:hAnsi="Roboto"/>
        </w:rPr>
        <w:t xml:space="preserve"> 5: In ra </w:t>
      </w:r>
      <w:proofErr w:type="spellStart"/>
      <w:r w:rsidRPr="37E23948" w:rsidR="37E23948">
        <w:rPr>
          <w:rFonts w:ascii="Roboto" w:hAnsi="Roboto"/>
        </w:rPr>
        <w:t>kết</w:t>
      </w:r>
      <w:proofErr w:type="spellEnd"/>
      <w:r w:rsidRPr="37E23948" w:rsidR="37E23948">
        <w:rPr>
          <w:rFonts w:ascii="Roboto" w:hAnsi="Roboto"/>
        </w:rPr>
        <w:t xml:space="preserve"> </w:t>
      </w:r>
      <w:proofErr w:type="spellStart"/>
      <w:r w:rsidRPr="37E23948" w:rsidR="37E23948">
        <w:rPr>
          <w:rFonts w:ascii="Roboto" w:hAnsi="Roboto"/>
        </w:rPr>
        <w:t>quả</w:t>
      </w:r>
      <w:proofErr w:type="spellEnd"/>
      <w:r w:rsidRPr="37E23948" w:rsidR="37E23948">
        <w:rPr>
          <w:rFonts w:ascii="Roboto" w:hAnsi="Roboto"/>
        </w:rPr>
        <w:t xml:space="preserve">. </w:t>
      </w:r>
    </w:p>
    <w:p xmlns:wp14="http://schemas.microsoft.com/office/word/2010/wordml" w:rsidRPr="00F55FCC" w:rsidR="00417D70" w:rsidP="37E23948" w:rsidRDefault="00352997" w14:paraId="676B8310" wp14:textId="4CC7DDDE">
      <w:pPr>
        <w:jc w:val="both"/>
        <w:rPr>
          <w:rFonts w:ascii="Roboto" w:hAnsi="Roboto"/>
          <w:b w:val="0"/>
          <w:bCs w:val="0"/>
        </w:rPr>
      </w:pPr>
      <w:proofErr w:type="spellStart"/>
      <w:r w:rsidRPr="37E23948" w:rsidR="37E23948">
        <w:rPr>
          <w:rFonts w:ascii="Roboto" w:hAnsi="Roboto"/>
          <w:b w:val="1"/>
          <w:bCs w:val="1"/>
        </w:rPr>
        <w:t>Độ</w:t>
      </w:r>
      <w:proofErr w:type="spellEnd"/>
      <w:r w:rsidRPr="37E23948" w:rsidR="37E23948">
        <w:rPr>
          <w:rFonts w:ascii="Roboto" w:hAnsi="Roboto"/>
          <w:b w:val="1"/>
          <w:bCs w:val="1"/>
        </w:rPr>
        <w:t xml:space="preserve"> </w:t>
      </w:r>
      <w:proofErr w:type="spellStart"/>
      <w:r w:rsidRPr="37E23948" w:rsidR="37E23948">
        <w:rPr>
          <w:rFonts w:ascii="Roboto" w:hAnsi="Roboto"/>
          <w:b w:val="1"/>
          <w:bCs w:val="1"/>
        </w:rPr>
        <w:t>phức</w:t>
      </w:r>
      <w:proofErr w:type="spellEnd"/>
      <w:r w:rsidRPr="37E23948" w:rsidR="37E23948">
        <w:rPr>
          <w:rFonts w:ascii="Roboto" w:hAnsi="Roboto"/>
          <w:b w:val="1"/>
          <w:bCs w:val="1"/>
        </w:rPr>
        <w:t xml:space="preserve"> </w:t>
      </w:r>
      <w:proofErr w:type="spellStart"/>
      <w:r w:rsidRPr="37E23948" w:rsidR="37E23948">
        <w:rPr>
          <w:rFonts w:ascii="Roboto" w:hAnsi="Roboto"/>
          <w:b w:val="1"/>
          <w:bCs w:val="1"/>
        </w:rPr>
        <w:t>tạp</w:t>
      </w:r>
      <w:proofErr w:type="spellEnd"/>
      <w:r w:rsidRPr="37E23948" w:rsidR="37E23948">
        <w:rPr>
          <w:rFonts w:ascii="Roboto" w:hAnsi="Roboto"/>
          <w:b w:val="1"/>
          <w:bCs w:val="1"/>
        </w:rPr>
        <w:t>:</w:t>
      </w:r>
      <w:r w:rsidRPr="37E23948" w:rsidR="37E23948">
        <w:rPr>
          <w:rFonts w:ascii="Roboto" w:hAnsi="Roboto"/>
        </w:rPr>
        <w:t xml:space="preserve"> </w:t>
      </w:r>
      <w:r w:rsidRPr="37E23948" w:rsidR="37E23948">
        <w:rPr>
          <w:rFonts w:ascii="Roboto" w:hAnsi="Roboto"/>
          <w:b w:val="1"/>
          <w:bCs w:val="1"/>
          <w:color w:val="00B050"/>
        </w:rPr>
        <w:t>O(</w:t>
      </w:r>
      <w:r w:rsidRPr="37E23948" w:rsidR="37E23948">
        <w:rPr>
          <w:rFonts w:ascii="Roboto" w:hAnsi="Roboto"/>
          <w:b w:val="1"/>
          <w:bCs w:val="1"/>
          <w:color w:val="00B050"/>
        </w:rPr>
        <w:t>n</w:t>
      </w:r>
      <w:r w:rsidRPr="37E23948" w:rsidR="37E23948">
        <w:rPr>
          <w:rFonts w:ascii="Roboto" w:hAnsi="Roboto"/>
          <w:b w:val="1"/>
          <w:bCs w:val="1"/>
          <w:color w:val="00B050"/>
        </w:rPr>
        <w:t>)</w:t>
      </w:r>
      <w:r w:rsidRPr="37E23948" w:rsidR="37E23948">
        <w:rPr>
          <w:rFonts w:ascii="Roboto" w:hAnsi="Roboto"/>
          <w:b w:val="1"/>
          <w:bCs w:val="1"/>
        </w:rPr>
        <w:t xml:space="preserve"> </w:t>
      </w:r>
      <w:proofErr w:type="spellStart"/>
      <w:r w:rsidRPr="37E23948" w:rsidR="37E23948">
        <w:rPr>
          <w:rFonts w:ascii="Roboto" w:hAnsi="Roboto"/>
          <w:b w:val="0"/>
          <w:bCs w:val="0"/>
        </w:rPr>
        <w:t>với</w:t>
      </w:r>
      <w:proofErr w:type="spellEnd"/>
      <w:r w:rsidRPr="37E23948" w:rsidR="37E23948">
        <w:rPr>
          <w:rFonts w:ascii="Roboto" w:hAnsi="Roboto"/>
          <w:b w:val="0"/>
          <w:bCs w:val="0"/>
        </w:rPr>
        <w:t xml:space="preserve"> n </w:t>
      </w:r>
      <w:proofErr w:type="spellStart"/>
      <w:r w:rsidRPr="37E23948" w:rsidR="37E23948">
        <w:rPr>
          <w:rFonts w:ascii="Roboto" w:hAnsi="Roboto"/>
          <w:b w:val="0"/>
          <w:bCs w:val="0"/>
        </w:rPr>
        <w:t>là</w:t>
      </w:r>
      <w:proofErr w:type="spellEnd"/>
      <w:r w:rsidRPr="37E23948" w:rsidR="37E23948">
        <w:rPr>
          <w:rFonts w:ascii="Roboto" w:hAnsi="Roboto"/>
          <w:b w:val="0"/>
          <w:bCs w:val="0"/>
        </w:rPr>
        <w:t xml:space="preserve"> </w:t>
      </w:r>
      <w:proofErr w:type="spellStart"/>
      <w:r w:rsidRPr="37E23948" w:rsidR="37E23948">
        <w:rPr>
          <w:rFonts w:ascii="Roboto" w:hAnsi="Roboto"/>
          <w:b w:val="0"/>
          <w:bCs w:val="0"/>
        </w:rPr>
        <w:t>số</w:t>
      </w:r>
      <w:proofErr w:type="spellEnd"/>
      <w:r w:rsidRPr="37E23948" w:rsidR="37E23948">
        <w:rPr>
          <w:rFonts w:ascii="Roboto" w:hAnsi="Roboto"/>
          <w:b w:val="0"/>
          <w:bCs w:val="0"/>
        </w:rPr>
        <w:t xml:space="preserve"> </w:t>
      </w:r>
      <w:proofErr w:type="spellStart"/>
      <w:r w:rsidRPr="37E23948" w:rsidR="37E23948">
        <w:rPr>
          <w:rFonts w:ascii="Roboto" w:hAnsi="Roboto"/>
          <w:b w:val="0"/>
          <w:bCs w:val="0"/>
        </w:rPr>
        <w:t>lượng</w:t>
      </w:r>
      <w:proofErr w:type="spellEnd"/>
      <w:r w:rsidRPr="37E23948" w:rsidR="37E23948">
        <w:rPr>
          <w:rFonts w:ascii="Roboto" w:hAnsi="Roboto"/>
          <w:b w:val="0"/>
          <w:bCs w:val="0"/>
        </w:rPr>
        <w:t xml:space="preserve"> </w:t>
      </w:r>
      <w:proofErr w:type="spellStart"/>
      <w:r w:rsidRPr="37E23948" w:rsidR="37E23948">
        <w:rPr>
          <w:rFonts w:ascii="Roboto" w:hAnsi="Roboto"/>
          <w:b w:val="0"/>
          <w:bCs w:val="0"/>
        </w:rPr>
        <w:t>thẻ</w:t>
      </w:r>
      <w:proofErr w:type="spellEnd"/>
      <w:r w:rsidRPr="37E23948" w:rsidR="37E23948">
        <w:rPr>
          <w:rFonts w:ascii="Roboto" w:hAnsi="Roboto"/>
          <w:b w:val="0"/>
          <w:bCs w:val="0"/>
        </w:rPr>
        <w:t xml:space="preserve"> </w:t>
      </w:r>
      <w:proofErr w:type="spellStart"/>
      <w:r w:rsidRPr="37E23948" w:rsidR="37E23948">
        <w:rPr>
          <w:rFonts w:ascii="Roboto" w:hAnsi="Roboto"/>
          <w:b w:val="0"/>
          <w:bCs w:val="0"/>
        </w:rPr>
        <w:t>bài</w:t>
      </w:r>
      <w:proofErr w:type="spellEnd"/>
      <w:r w:rsidRPr="37E23948" w:rsidR="37E23948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634EC4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235E9A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3F059C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37E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5D421D"/>
  <w15:docId w15:val="{57ca2ef8-8074-4704-9695-323b21378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381/A" TargetMode="External" Id="Rda9c3bca7cae4731" /><Relationship Type="http://schemas.openxmlformats.org/officeDocument/2006/relationships/hyperlink" Target="https://ideone.com/3TEUDy" TargetMode="External" Id="R8e9faab383a14a9b" /><Relationship Type="http://schemas.openxmlformats.org/officeDocument/2006/relationships/hyperlink" Target="https://ideone.com/IMAwRv" TargetMode="External" Id="R0432c6f936ff45a1" /><Relationship Type="http://schemas.openxmlformats.org/officeDocument/2006/relationships/hyperlink" Target="https://ideone.com/mfMJY6" TargetMode="External" Id="Ra0af0f85e4a840c5" /><Relationship Type="http://schemas.openxmlformats.org/officeDocument/2006/relationships/glossaryDocument" Target="/word/glossary/document.xml" Id="R9f68e971f8a14d05" /><Relationship Type="http://schemas.openxmlformats.org/officeDocument/2006/relationships/numbering" Target="/word/numbering.xml" Id="R427f3d0fb1774b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30d73-14c9-46c7-bfc6-cfe5d99c7512}"/>
      </w:docPartPr>
      <w:docPartBody>
        <w:p w14:paraId="305B0B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54</revision>
  <lastPrinted>2017-11-16T13:17:00.0000000Z</lastPrinted>
  <dcterms:created xsi:type="dcterms:W3CDTF">2016-02-27T03:05:00.0000000Z</dcterms:created>
  <dcterms:modified xsi:type="dcterms:W3CDTF">2019-01-29T15:15:51.9943571Z</dcterms:modified>
</coreProperties>
</file>