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998759"/>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1" w:name="OLE_LINK2"/>
      <w:bookmarkStart w:id="2" w:name="OLE_LINK3"/>
      <w:bookmarkStart w:id="3" w:name="OLE_LINK4"/>
      <w:r w:rsidR="00126710">
        <w:rPr>
          <w:b/>
          <w:sz w:val="32"/>
          <w:szCs w:val="32"/>
        </w:rPr>
        <w:t>MALICIOUS</w:t>
      </w:r>
      <w:bookmarkEnd w:id="1"/>
      <w:bookmarkEnd w:id="2"/>
      <w:bookmarkEnd w:id="3"/>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4" w:name="_Toc483575477"/>
      <w:bookmarkStart w:id="5" w:name="_Toc483676740"/>
      <w:bookmarkStart w:id="6" w:name="_Toc483834684"/>
      <w:r w:rsidRPr="00E445CE">
        <w:rPr>
          <w:b/>
        </w:rPr>
        <w:lastRenderedPageBreak/>
        <w:t>DANH SÁCH HỘI ĐỒNG BẢO VỆ KHÓA LUẬN</w:t>
      </w:r>
      <w:bookmarkEnd w:id="4"/>
      <w:bookmarkEnd w:id="5"/>
      <w:bookmarkEnd w:id="6"/>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xml:space="preserve">…………………… ngày ………………….. của Hiệu trưởng Trường Đại học Công nghệ Thông tin. </w:t>
      </w:r>
    </w:p>
    <w:p w:rsidR="00B02E5E" w:rsidRDefault="00B02E5E" w:rsidP="00B02E5E">
      <w:pPr>
        <w:pStyle w:val="ListParagraph"/>
        <w:numPr>
          <w:ilvl w:val="0"/>
          <w:numId w:val="11"/>
        </w:numPr>
        <w:spacing w:after="164" w:line="359" w:lineRule="auto"/>
      </w:pPr>
      <w:bookmarkStart w:id="7" w:name="OLE_LINK1"/>
      <w:r>
        <w:t>……………………………………………</w:t>
      </w:r>
      <w:r>
        <w:tab/>
        <w:t>- Chủ tịch</w:t>
      </w:r>
    </w:p>
    <w:bookmarkEnd w:id="7"/>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8" w:name="_Toc483575478"/>
      <w:bookmarkStart w:id="9" w:name="_Toc483676741"/>
      <w:bookmarkStart w:id="10" w:name="_Toc483834685"/>
      <w:r w:rsidRPr="00E445CE">
        <w:rPr>
          <w:b/>
        </w:rPr>
        <w:lastRenderedPageBreak/>
        <w:t>COMMENT OF INSTRUCTOR</w:t>
      </w:r>
      <w:bookmarkEnd w:id="8"/>
      <w:bookmarkEnd w:id="9"/>
      <w:bookmarkEnd w:id="10"/>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1" w:name="_Toc483575479"/>
      <w:bookmarkStart w:id="12" w:name="_Toc483676742"/>
      <w:bookmarkStart w:id="13" w:name="_Toc483834686"/>
      <w:r w:rsidRPr="00E445CE">
        <w:rPr>
          <w:b/>
        </w:rPr>
        <w:lastRenderedPageBreak/>
        <w:t>COMMENT OF REVIEWER</w:t>
      </w:r>
      <w:bookmarkEnd w:id="11"/>
      <w:bookmarkEnd w:id="12"/>
      <w:bookmarkEnd w:id="13"/>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4" w:name="_Toc483575480"/>
      <w:bookmarkStart w:id="15" w:name="_Toc483676743"/>
      <w:bookmarkStart w:id="16" w:name="_Toc483834687"/>
      <w:r w:rsidRPr="00E445CE">
        <w:rPr>
          <w:b/>
        </w:rPr>
        <w:lastRenderedPageBreak/>
        <w:t>ACKNOWLEDGEMENT</w:t>
      </w:r>
      <w:bookmarkEnd w:id="14"/>
      <w:bookmarkEnd w:id="15"/>
      <w:bookmarkEnd w:id="16"/>
    </w:p>
    <w:p w:rsidR="000C0B89" w:rsidRDefault="00CD556F" w:rsidP="00CD556F">
      <w:r w:rsidRPr="00CD556F">
        <w:t>With supports and helps of many individuals, this thesis has become reality. We would like to express our appreciation to all of them. First of all,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FD1ED1"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4095221" w:history="1">
            <w:r w:rsidR="00FD1ED1" w:rsidRPr="00897495">
              <w:rPr>
                <w:rStyle w:val="Hyperlink"/>
                <w:rFonts w:eastAsiaTheme="majorEastAsia"/>
                <w:noProof/>
              </w:rPr>
              <w:t>Chapter 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INTRODUCTION</w:t>
            </w:r>
            <w:r w:rsidR="00FD1ED1">
              <w:rPr>
                <w:noProof/>
                <w:webHidden/>
              </w:rPr>
              <w:tab/>
            </w:r>
            <w:r w:rsidR="00FD1ED1">
              <w:rPr>
                <w:noProof/>
                <w:webHidden/>
              </w:rPr>
              <w:fldChar w:fldCharType="begin"/>
            </w:r>
            <w:r w:rsidR="00FD1ED1">
              <w:rPr>
                <w:noProof/>
                <w:webHidden/>
              </w:rPr>
              <w:instrText xml:space="preserve"> PAGEREF _Toc484095221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2" w:history="1">
            <w:r w:rsidR="00FD1ED1" w:rsidRPr="00897495">
              <w:rPr>
                <w:rStyle w:val="Hyperlink"/>
                <w:rFonts w:eastAsiaTheme="majorEastAsia"/>
                <w:noProof/>
              </w:rPr>
              <w:t>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Motivation</w:t>
            </w:r>
            <w:r w:rsidR="00FD1ED1">
              <w:rPr>
                <w:noProof/>
                <w:webHidden/>
              </w:rPr>
              <w:tab/>
            </w:r>
            <w:r w:rsidR="00FD1ED1">
              <w:rPr>
                <w:noProof/>
                <w:webHidden/>
              </w:rPr>
              <w:fldChar w:fldCharType="begin"/>
            </w:r>
            <w:r w:rsidR="00FD1ED1">
              <w:rPr>
                <w:noProof/>
                <w:webHidden/>
              </w:rPr>
              <w:instrText xml:space="preserve"> PAGEREF _Toc484095222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3" w:history="1">
            <w:r w:rsidR="00FD1ED1" w:rsidRPr="00897495">
              <w:rPr>
                <w:rStyle w:val="Hyperlink"/>
                <w:rFonts w:eastAsiaTheme="majorEastAsia"/>
                <w:noProof/>
              </w:rPr>
              <w:t>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Thesis’ statement</w:t>
            </w:r>
            <w:r w:rsidR="00FD1ED1">
              <w:rPr>
                <w:noProof/>
                <w:webHidden/>
              </w:rPr>
              <w:tab/>
            </w:r>
            <w:r w:rsidR="00FD1ED1">
              <w:rPr>
                <w:noProof/>
                <w:webHidden/>
              </w:rPr>
              <w:fldChar w:fldCharType="begin"/>
            </w:r>
            <w:r w:rsidR="00FD1ED1">
              <w:rPr>
                <w:noProof/>
                <w:webHidden/>
              </w:rPr>
              <w:instrText xml:space="preserve"> PAGEREF _Toc484095223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4" w:history="1">
            <w:r w:rsidR="00FD1ED1" w:rsidRPr="00897495">
              <w:rPr>
                <w:rStyle w:val="Hyperlink"/>
                <w:rFonts w:eastAsiaTheme="majorEastAsia"/>
                <w:noProof/>
              </w:rPr>
              <w:t>1.3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Subject</w:t>
            </w:r>
            <w:r w:rsidR="00FD1ED1">
              <w:rPr>
                <w:noProof/>
                <w:webHidden/>
              </w:rPr>
              <w:tab/>
            </w:r>
            <w:r w:rsidR="00FD1ED1">
              <w:rPr>
                <w:noProof/>
                <w:webHidden/>
              </w:rPr>
              <w:fldChar w:fldCharType="begin"/>
            </w:r>
            <w:r w:rsidR="00FD1ED1">
              <w:rPr>
                <w:noProof/>
                <w:webHidden/>
              </w:rPr>
              <w:instrText xml:space="preserve"> PAGEREF _Toc484095224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5" w:history="1">
            <w:r w:rsidR="00FD1ED1" w:rsidRPr="00897495">
              <w:rPr>
                <w:rStyle w:val="Hyperlink"/>
                <w:rFonts w:eastAsiaTheme="majorEastAsia"/>
                <w:noProof/>
              </w:rPr>
              <w:t>1.4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Scope</w:t>
            </w:r>
            <w:r w:rsidR="00FD1ED1">
              <w:rPr>
                <w:noProof/>
                <w:webHidden/>
              </w:rPr>
              <w:tab/>
            </w:r>
            <w:r w:rsidR="00FD1ED1">
              <w:rPr>
                <w:noProof/>
                <w:webHidden/>
              </w:rPr>
              <w:fldChar w:fldCharType="begin"/>
            </w:r>
            <w:r w:rsidR="00FD1ED1">
              <w:rPr>
                <w:noProof/>
                <w:webHidden/>
              </w:rPr>
              <w:instrText xml:space="preserve"> PAGEREF _Toc484095225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6" w:history="1">
            <w:r w:rsidR="00FD1ED1" w:rsidRPr="00897495">
              <w:rPr>
                <w:rStyle w:val="Hyperlink"/>
                <w:rFonts w:eastAsiaTheme="majorEastAsia"/>
                <w:noProof/>
              </w:rPr>
              <w:t>1.5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Registry monitoring module</w:t>
            </w:r>
            <w:r w:rsidR="00FD1ED1">
              <w:rPr>
                <w:noProof/>
                <w:webHidden/>
              </w:rPr>
              <w:tab/>
            </w:r>
            <w:r w:rsidR="00FD1ED1">
              <w:rPr>
                <w:noProof/>
                <w:webHidden/>
              </w:rPr>
              <w:fldChar w:fldCharType="begin"/>
            </w:r>
            <w:r w:rsidR="00FD1ED1">
              <w:rPr>
                <w:noProof/>
                <w:webHidden/>
              </w:rPr>
              <w:instrText xml:space="preserve"> PAGEREF _Toc484095226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7" w:history="1">
            <w:r w:rsidR="00FD1ED1" w:rsidRPr="00897495">
              <w:rPr>
                <w:rStyle w:val="Hyperlink"/>
                <w:rFonts w:eastAsiaTheme="majorEastAsia"/>
                <w:noProof/>
              </w:rPr>
              <w:t>1.6</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Service monitoring module</w:t>
            </w:r>
            <w:r w:rsidR="00FD1ED1">
              <w:rPr>
                <w:noProof/>
                <w:webHidden/>
              </w:rPr>
              <w:tab/>
            </w:r>
            <w:r w:rsidR="00FD1ED1">
              <w:rPr>
                <w:noProof/>
                <w:webHidden/>
              </w:rPr>
              <w:fldChar w:fldCharType="begin"/>
            </w:r>
            <w:r w:rsidR="00FD1ED1">
              <w:rPr>
                <w:noProof/>
                <w:webHidden/>
              </w:rPr>
              <w:instrText xml:space="preserve"> PAGEREF _Toc484095227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8" w:history="1">
            <w:r w:rsidR="00FD1ED1" w:rsidRPr="00897495">
              <w:rPr>
                <w:rStyle w:val="Hyperlink"/>
                <w:rFonts w:eastAsiaTheme="majorEastAsia"/>
                <w:noProof/>
              </w:rPr>
              <w:t>1.7</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Distributed Log Collector Hardware</w:t>
            </w:r>
            <w:r w:rsidR="00FD1ED1">
              <w:rPr>
                <w:noProof/>
                <w:webHidden/>
              </w:rPr>
              <w:tab/>
            </w:r>
            <w:r w:rsidR="00FD1ED1">
              <w:rPr>
                <w:noProof/>
                <w:webHidden/>
              </w:rPr>
              <w:fldChar w:fldCharType="begin"/>
            </w:r>
            <w:r w:rsidR="00FD1ED1">
              <w:rPr>
                <w:noProof/>
                <w:webHidden/>
              </w:rPr>
              <w:instrText xml:space="preserve"> PAGEREF _Toc484095228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29" w:history="1">
            <w:r w:rsidR="00FD1ED1" w:rsidRPr="00897495">
              <w:rPr>
                <w:rStyle w:val="Hyperlink"/>
                <w:rFonts w:eastAsiaTheme="majorEastAsia"/>
                <w:noProof/>
              </w:rPr>
              <w:t>1.8</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 xml:space="preserve">The needs of </w:t>
            </w:r>
            <w:r w:rsidR="00EE0D90">
              <w:rPr>
                <w:rStyle w:val="Hyperlink"/>
                <w:rFonts w:eastAsiaTheme="majorEastAsia"/>
                <w:noProof/>
              </w:rPr>
              <w:t>Centralized Log Storage System</w:t>
            </w:r>
            <w:r w:rsidR="00FD1ED1">
              <w:rPr>
                <w:noProof/>
                <w:webHidden/>
              </w:rPr>
              <w:tab/>
            </w:r>
            <w:r w:rsidR="00FD1ED1">
              <w:rPr>
                <w:noProof/>
                <w:webHidden/>
              </w:rPr>
              <w:fldChar w:fldCharType="begin"/>
            </w:r>
            <w:r w:rsidR="00FD1ED1">
              <w:rPr>
                <w:noProof/>
                <w:webHidden/>
              </w:rPr>
              <w:instrText xml:space="preserve"> PAGEREF _Toc484095229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A95E8E">
          <w:pPr>
            <w:pStyle w:val="TOC1"/>
            <w:tabs>
              <w:tab w:val="left" w:pos="1320"/>
              <w:tab w:val="right" w:leader="dot" w:pos="8780"/>
            </w:tabs>
            <w:rPr>
              <w:rFonts w:asciiTheme="minorHAnsi" w:eastAsiaTheme="minorEastAsia" w:hAnsiTheme="minorHAnsi" w:cstheme="minorBidi"/>
              <w:noProof/>
              <w:color w:val="auto"/>
              <w:sz w:val="22"/>
            </w:rPr>
          </w:pPr>
          <w:hyperlink w:anchor="_Toc484095230" w:history="1">
            <w:r w:rsidR="00FD1ED1" w:rsidRPr="00897495">
              <w:rPr>
                <w:rStyle w:val="Hyperlink"/>
                <w:rFonts w:eastAsiaTheme="majorEastAsia"/>
                <w:noProof/>
              </w:rPr>
              <w:t>Chapter 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 AND RELATED WORKS</w:t>
            </w:r>
            <w:r w:rsidR="00FD1ED1">
              <w:rPr>
                <w:noProof/>
                <w:webHidden/>
              </w:rPr>
              <w:tab/>
            </w:r>
            <w:r w:rsidR="00FD1ED1">
              <w:rPr>
                <w:noProof/>
                <w:webHidden/>
              </w:rPr>
              <w:fldChar w:fldCharType="begin"/>
            </w:r>
            <w:r w:rsidR="00FD1ED1">
              <w:rPr>
                <w:noProof/>
                <w:webHidden/>
              </w:rPr>
              <w:instrText xml:space="preserve"> PAGEREF _Toc484095230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31" w:history="1">
            <w:r w:rsidR="00FD1ED1" w:rsidRPr="00897495">
              <w:rPr>
                <w:rStyle w:val="Hyperlink"/>
                <w:rFonts w:eastAsiaTheme="majorEastAsia"/>
                <w:noProof/>
              </w:rPr>
              <w:t>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Related works</w:t>
            </w:r>
            <w:r w:rsidR="00FD1ED1">
              <w:rPr>
                <w:noProof/>
                <w:webHidden/>
              </w:rPr>
              <w:tab/>
            </w:r>
            <w:r w:rsidR="00FD1ED1">
              <w:rPr>
                <w:noProof/>
                <w:webHidden/>
              </w:rPr>
              <w:fldChar w:fldCharType="begin"/>
            </w:r>
            <w:r w:rsidR="00FD1ED1">
              <w:rPr>
                <w:noProof/>
                <w:webHidden/>
              </w:rPr>
              <w:instrText xml:space="preserve"> PAGEREF _Toc484095231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32" w:history="1">
            <w:r w:rsidR="00FD1ED1" w:rsidRPr="00897495">
              <w:rPr>
                <w:rStyle w:val="Hyperlink"/>
                <w:rFonts w:eastAsiaTheme="majorEastAsia"/>
                <w:noProof/>
              </w:rPr>
              <w:t>2.1.1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OSSEC</w:t>
            </w:r>
            <w:r w:rsidR="00FD1ED1">
              <w:rPr>
                <w:noProof/>
                <w:webHidden/>
              </w:rPr>
              <w:tab/>
            </w:r>
            <w:r w:rsidR="00FD1ED1">
              <w:rPr>
                <w:noProof/>
                <w:webHidden/>
              </w:rPr>
              <w:fldChar w:fldCharType="begin"/>
            </w:r>
            <w:r w:rsidR="00FD1ED1">
              <w:rPr>
                <w:noProof/>
                <w:webHidden/>
              </w:rPr>
              <w:instrText xml:space="preserve"> PAGEREF _Toc484095232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33" w:history="1">
            <w:r w:rsidR="00FD1ED1" w:rsidRPr="00897495">
              <w:rPr>
                <w:rStyle w:val="Hyperlink"/>
                <w:rFonts w:eastAsiaTheme="majorEastAsia"/>
                <w:noProof/>
              </w:rPr>
              <w:t>2.1.2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Samhain</w:t>
            </w:r>
            <w:r w:rsidR="00FD1ED1">
              <w:rPr>
                <w:noProof/>
                <w:webHidden/>
              </w:rPr>
              <w:tab/>
            </w:r>
            <w:r w:rsidR="00FD1ED1">
              <w:rPr>
                <w:noProof/>
                <w:webHidden/>
              </w:rPr>
              <w:fldChar w:fldCharType="begin"/>
            </w:r>
            <w:r w:rsidR="00FD1ED1">
              <w:rPr>
                <w:noProof/>
                <w:webHidden/>
              </w:rPr>
              <w:instrText xml:space="preserve"> PAGEREF _Toc484095233 \h </w:instrText>
            </w:r>
            <w:r w:rsidR="00FD1ED1">
              <w:rPr>
                <w:noProof/>
                <w:webHidden/>
              </w:rPr>
            </w:r>
            <w:r w:rsidR="00FD1ED1">
              <w:rPr>
                <w:noProof/>
                <w:webHidden/>
              </w:rPr>
              <w:fldChar w:fldCharType="separate"/>
            </w:r>
            <w:r w:rsidR="00FD1ED1">
              <w:rPr>
                <w:noProof/>
                <w:webHidden/>
              </w:rPr>
              <w:t>5</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34" w:history="1">
            <w:r w:rsidR="00FD1ED1" w:rsidRPr="00897495">
              <w:rPr>
                <w:rStyle w:val="Hyperlink"/>
                <w:rFonts w:eastAsiaTheme="majorEastAsia"/>
                <w:noProof/>
              </w:rPr>
              <w:t>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w:t>
            </w:r>
            <w:r w:rsidR="00FD1ED1">
              <w:rPr>
                <w:noProof/>
                <w:webHidden/>
              </w:rPr>
              <w:tab/>
            </w:r>
            <w:r w:rsidR="00FD1ED1">
              <w:rPr>
                <w:noProof/>
                <w:webHidden/>
              </w:rPr>
              <w:fldChar w:fldCharType="begin"/>
            </w:r>
            <w:r w:rsidR="00FD1ED1">
              <w:rPr>
                <w:noProof/>
                <w:webHidden/>
              </w:rPr>
              <w:instrText xml:space="preserve"> PAGEREF _Toc484095234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35" w:history="1">
            <w:r w:rsidR="00FD1ED1" w:rsidRPr="00897495">
              <w:rPr>
                <w:rStyle w:val="Hyperlink"/>
                <w:rFonts w:eastAsiaTheme="majorEastAsia"/>
                <w:noProof/>
              </w:rPr>
              <w:t>2.2.1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Registry</w:t>
            </w:r>
            <w:r w:rsidR="00FD1ED1">
              <w:rPr>
                <w:noProof/>
                <w:webHidden/>
              </w:rPr>
              <w:tab/>
            </w:r>
            <w:r w:rsidR="00FD1ED1">
              <w:rPr>
                <w:noProof/>
                <w:webHidden/>
              </w:rPr>
              <w:fldChar w:fldCharType="begin"/>
            </w:r>
            <w:r w:rsidR="00FD1ED1">
              <w:rPr>
                <w:noProof/>
                <w:webHidden/>
              </w:rPr>
              <w:instrText xml:space="preserve"> PAGEREF _Toc484095235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36" w:history="1">
            <w:r w:rsidR="00FD1ED1" w:rsidRPr="00897495">
              <w:rPr>
                <w:rStyle w:val="Hyperlink"/>
                <w:rFonts w:eastAsiaTheme="majorEastAsia"/>
                <w:noProof/>
              </w:rPr>
              <w:t>2.2.2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Service</w:t>
            </w:r>
            <w:r w:rsidR="00FD1ED1">
              <w:rPr>
                <w:noProof/>
                <w:webHidden/>
              </w:rPr>
              <w:tab/>
            </w:r>
            <w:r w:rsidR="00FD1ED1">
              <w:rPr>
                <w:noProof/>
                <w:webHidden/>
              </w:rPr>
              <w:fldChar w:fldCharType="begin"/>
            </w:r>
            <w:r w:rsidR="00FD1ED1">
              <w:rPr>
                <w:noProof/>
                <w:webHidden/>
              </w:rPr>
              <w:instrText xml:space="preserve"> PAGEREF _Toc484095236 \h </w:instrText>
            </w:r>
            <w:r w:rsidR="00FD1ED1">
              <w:rPr>
                <w:noProof/>
                <w:webHidden/>
              </w:rPr>
            </w:r>
            <w:r w:rsidR="00FD1ED1">
              <w:rPr>
                <w:noProof/>
                <w:webHidden/>
              </w:rPr>
              <w:fldChar w:fldCharType="separate"/>
            </w:r>
            <w:r w:rsidR="00FD1ED1">
              <w:rPr>
                <w:noProof/>
                <w:webHidden/>
              </w:rPr>
              <w:t>18</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37" w:history="1">
            <w:r w:rsidR="00FD1ED1" w:rsidRPr="00897495">
              <w:rPr>
                <w:rStyle w:val="Hyperlink"/>
                <w:rFonts w:eastAsiaTheme="majorEastAsia"/>
                <w:noProof/>
              </w:rPr>
              <w:t>2.2.3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Graylog</w:t>
            </w:r>
            <w:r w:rsidR="00FD1ED1">
              <w:rPr>
                <w:noProof/>
                <w:webHidden/>
              </w:rPr>
              <w:tab/>
            </w:r>
            <w:r w:rsidR="00FD1ED1">
              <w:rPr>
                <w:noProof/>
                <w:webHidden/>
              </w:rPr>
              <w:fldChar w:fldCharType="begin"/>
            </w:r>
            <w:r w:rsidR="00FD1ED1">
              <w:rPr>
                <w:noProof/>
                <w:webHidden/>
              </w:rPr>
              <w:instrText xml:space="preserve"> PAGEREF _Toc484095237 \h </w:instrText>
            </w:r>
            <w:r w:rsidR="00FD1ED1">
              <w:rPr>
                <w:noProof/>
                <w:webHidden/>
              </w:rPr>
            </w:r>
            <w:r w:rsidR="00FD1ED1">
              <w:rPr>
                <w:noProof/>
                <w:webHidden/>
              </w:rPr>
              <w:fldChar w:fldCharType="separate"/>
            </w:r>
            <w:r w:rsidR="00FD1ED1">
              <w:rPr>
                <w:noProof/>
                <w:webHidden/>
              </w:rPr>
              <w:t>27</w:t>
            </w:r>
            <w:r w:rsidR="00FD1ED1">
              <w:rPr>
                <w:noProof/>
                <w:webHidden/>
              </w:rPr>
              <w:fldChar w:fldCharType="end"/>
            </w:r>
          </w:hyperlink>
        </w:p>
        <w:p w:rsidR="00FD1ED1" w:rsidRDefault="00A95E8E">
          <w:pPr>
            <w:pStyle w:val="TOC1"/>
            <w:tabs>
              <w:tab w:val="left" w:pos="1320"/>
              <w:tab w:val="right" w:leader="dot" w:pos="8780"/>
            </w:tabs>
            <w:rPr>
              <w:rFonts w:asciiTheme="minorHAnsi" w:eastAsiaTheme="minorEastAsia" w:hAnsiTheme="minorHAnsi" w:cstheme="minorBidi"/>
              <w:noProof/>
              <w:color w:val="auto"/>
              <w:sz w:val="22"/>
            </w:rPr>
          </w:pPr>
          <w:hyperlink w:anchor="_Toc484095238" w:history="1">
            <w:r w:rsidR="00FD1ED1" w:rsidRPr="00897495">
              <w:rPr>
                <w:rStyle w:val="Hyperlink"/>
                <w:rFonts w:eastAsiaTheme="majorEastAsia"/>
                <w:noProof/>
              </w:rPr>
              <w:t>Chapter 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PROJECT ARCHITECTURE</w:t>
            </w:r>
            <w:r w:rsidR="00FD1ED1">
              <w:rPr>
                <w:noProof/>
                <w:webHidden/>
              </w:rPr>
              <w:tab/>
            </w:r>
            <w:r w:rsidR="00FD1ED1">
              <w:rPr>
                <w:noProof/>
                <w:webHidden/>
              </w:rPr>
              <w:fldChar w:fldCharType="begin"/>
            </w:r>
            <w:r w:rsidR="00FD1ED1">
              <w:rPr>
                <w:noProof/>
                <w:webHidden/>
              </w:rPr>
              <w:instrText xml:space="preserve"> PAGEREF _Toc484095238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39" w:history="1">
            <w:r w:rsidR="00FD1ED1" w:rsidRPr="00897495">
              <w:rPr>
                <w:rStyle w:val="Hyperlink"/>
                <w:rFonts w:eastAsiaTheme="majorEastAsia"/>
                <w:noProof/>
              </w:rPr>
              <w:t>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APTIDS’s overall architecture</w:t>
            </w:r>
            <w:r w:rsidR="00FD1ED1">
              <w:rPr>
                <w:noProof/>
                <w:webHidden/>
              </w:rPr>
              <w:tab/>
            </w:r>
            <w:r w:rsidR="00FD1ED1">
              <w:rPr>
                <w:noProof/>
                <w:webHidden/>
              </w:rPr>
              <w:fldChar w:fldCharType="begin"/>
            </w:r>
            <w:r w:rsidR="00FD1ED1">
              <w:rPr>
                <w:noProof/>
                <w:webHidden/>
              </w:rPr>
              <w:instrText xml:space="preserve"> PAGEREF _Toc484095239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40" w:history="1">
            <w:r w:rsidR="00FD1ED1" w:rsidRPr="00897495">
              <w:rPr>
                <w:rStyle w:val="Hyperlink"/>
                <w:rFonts w:eastAsiaTheme="majorEastAsia"/>
                <w:noProof/>
              </w:rPr>
              <w:t>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Module</w:t>
            </w:r>
            <w:r w:rsidR="00FD1ED1">
              <w:rPr>
                <w:noProof/>
                <w:webHidden/>
              </w:rPr>
              <w:tab/>
            </w:r>
            <w:r w:rsidR="00FD1ED1">
              <w:rPr>
                <w:noProof/>
                <w:webHidden/>
              </w:rPr>
              <w:fldChar w:fldCharType="begin"/>
            </w:r>
            <w:r w:rsidR="00FD1ED1">
              <w:rPr>
                <w:noProof/>
                <w:webHidden/>
              </w:rPr>
              <w:instrText xml:space="preserve"> PAGEREF _Toc484095240 \h </w:instrText>
            </w:r>
            <w:r w:rsidR="00FD1ED1">
              <w:rPr>
                <w:noProof/>
                <w:webHidden/>
              </w:rPr>
            </w:r>
            <w:r w:rsidR="00FD1ED1">
              <w:rPr>
                <w:noProof/>
                <w:webHidden/>
              </w:rPr>
              <w:fldChar w:fldCharType="separate"/>
            </w:r>
            <w:r w:rsidR="00FD1ED1">
              <w:rPr>
                <w:noProof/>
                <w:webHidden/>
              </w:rPr>
              <w:t>39</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41" w:history="1">
            <w:r w:rsidR="00FD1ED1" w:rsidRPr="00897495">
              <w:rPr>
                <w:rStyle w:val="Hyperlink"/>
                <w:rFonts w:eastAsiaTheme="majorEastAsia"/>
                <w:noProof/>
              </w:rPr>
              <w:t>3.2.1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Architecture</w:t>
            </w:r>
            <w:r w:rsidR="00FD1ED1">
              <w:rPr>
                <w:noProof/>
                <w:webHidden/>
              </w:rPr>
              <w:tab/>
            </w:r>
            <w:r w:rsidR="00FD1ED1">
              <w:rPr>
                <w:noProof/>
                <w:webHidden/>
              </w:rPr>
              <w:fldChar w:fldCharType="begin"/>
            </w:r>
            <w:r w:rsidR="00FD1ED1">
              <w:rPr>
                <w:noProof/>
                <w:webHidden/>
              </w:rPr>
              <w:instrText xml:space="preserve"> PAGEREF _Toc484095241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42" w:history="1">
            <w:r w:rsidR="00FD1ED1" w:rsidRPr="00897495">
              <w:rPr>
                <w:rStyle w:val="Hyperlink"/>
                <w:rFonts w:eastAsiaTheme="majorEastAsia"/>
                <w:noProof/>
              </w:rPr>
              <w:t>3.2.2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Workflow</w:t>
            </w:r>
            <w:r w:rsidR="00FD1ED1">
              <w:rPr>
                <w:noProof/>
                <w:webHidden/>
              </w:rPr>
              <w:tab/>
            </w:r>
            <w:r w:rsidR="00FD1ED1">
              <w:rPr>
                <w:noProof/>
                <w:webHidden/>
              </w:rPr>
              <w:fldChar w:fldCharType="begin"/>
            </w:r>
            <w:r w:rsidR="00FD1ED1">
              <w:rPr>
                <w:noProof/>
                <w:webHidden/>
              </w:rPr>
              <w:instrText xml:space="preserve"> PAGEREF _Toc484095242 \h </w:instrText>
            </w:r>
            <w:r w:rsidR="00FD1ED1">
              <w:rPr>
                <w:noProof/>
                <w:webHidden/>
              </w:rPr>
            </w:r>
            <w:r w:rsidR="00FD1ED1">
              <w:rPr>
                <w:noProof/>
                <w:webHidden/>
              </w:rPr>
              <w:fldChar w:fldCharType="separate"/>
            </w:r>
            <w:r w:rsidR="00FD1ED1">
              <w:rPr>
                <w:noProof/>
                <w:webHidden/>
              </w:rPr>
              <w:t>41</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43" w:history="1">
            <w:r w:rsidR="00FD1ED1" w:rsidRPr="00897495">
              <w:rPr>
                <w:rStyle w:val="Hyperlink"/>
                <w:rFonts w:eastAsiaTheme="majorEastAsia"/>
                <w:noProof/>
              </w:rPr>
              <w:t>3.2.3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Identifying Registry Change</w:t>
            </w:r>
            <w:r w:rsidR="00FD1ED1">
              <w:rPr>
                <w:noProof/>
                <w:webHidden/>
              </w:rPr>
              <w:tab/>
            </w:r>
            <w:r w:rsidR="00FD1ED1">
              <w:rPr>
                <w:noProof/>
                <w:webHidden/>
              </w:rPr>
              <w:fldChar w:fldCharType="begin"/>
            </w:r>
            <w:r w:rsidR="00FD1ED1">
              <w:rPr>
                <w:noProof/>
                <w:webHidden/>
              </w:rPr>
              <w:instrText xml:space="preserve"> PAGEREF _Toc484095243 \h </w:instrText>
            </w:r>
            <w:r w:rsidR="00FD1ED1">
              <w:rPr>
                <w:noProof/>
                <w:webHidden/>
              </w:rPr>
            </w:r>
            <w:r w:rsidR="00FD1ED1">
              <w:rPr>
                <w:noProof/>
                <w:webHidden/>
              </w:rPr>
              <w:fldChar w:fldCharType="separate"/>
            </w:r>
            <w:r w:rsidR="00FD1ED1">
              <w:rPr>
                <w:noProof/>
                <w:webHidden/>
              </w:rPr>
              <w:t>42</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44" w:history="1">
            <w:r w:rsidR="00FD1ED1" w:rsidRPr="00897495">
              <w:rPr>
                <w:rStyle w:val="Hyperlink"/>
                <w:rFonts w:eastAsiaTheme="majorEastAsia"/>
                <w:noProof/>
              </w:rPr>
              <w:t>3.3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Module (1/6)</w:t>
            </w:r>
            <w:r w:rsidR="00FD1ED1">
              <w:rPr>
                <w:noProof/>
                <w:webHidden/>
              </w:rPr>
              <w:tab/>
            </w:r>
            <w:r w:rsidR="00FD1ED1">
              <w:rPr>
                <w:noProof/>
                <w:webHidden/>
              </w:rPr>
              <w:fldChar w:fldCharType="begin"/>
            </w:r>
            <w:r w:rsidR="00FD1ED1">
              <w:rPr>
                <w:noProof/>
                <w:webHidden/>
              </w:rPr>
              <w:instrText xml:space="preserve"> PAGEREF _Toc484095244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45" w:history="1">
            <w:r w:rsidR="00FD1ED1" w:rsidRPr="00897495">
              <w:rPr>
                <w:rStyle w:val="Hyperlink"/>
                <w:rFonts w:eastAsiaTheme="majorEastAsia"/>
                <w:noProof/>
              </w:rPr>
              <w:t>3.3.1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Architecture</w:t>
            </w:r>
            <w:r w:rsidR="00FD1ED1">
              <w:rPr>
                <w:noProof/>
                <w:webHidden/>
              </w:rPr>
              <w:tab/>
            </w:r>
            <w:r w:rsidR="00FD1ED1">
              <w:rPr>
                <w:noProof/>
                <w:webHidden/>
              </w:rPr>
              <w:fldChar w:fldCharType="begin"/>
            </w:r>
            <w:r w:rsidR="00FD1ED1">
              <w:rPr>
                <w:noProof/>
                <w:webHidden/>
              </w:rPr>
              <w:instrText xml:space="preserve"> PAGEREF _Toc484095245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A95E8E">
          <w:pPr>
            <w:pStyle w:val="TOC3"/>
            <w:tabs>
              <w:tab w:val="left" w:pos="1320"/>
              <w:tab w:val="right" w:leader="dot" w:pos="8780"/>
            </w:tabs>
            <w:rPr>
              <w:rFonts w:asciiTheme="minorHAnsi" w:eastAsiaTheme="minorEastAsia" w:hAnsiTheme="minorHAnsi" w:cstheme="minorBidi"/>
              <w:noProof/>
              <w:color w:val="auto"/>
              <w:sz w:val="22"/>
            </w:rPr>
          </w:pPr>
          <w:hyperlink w:anchor="_Toc484095246" w:history="1">
            <w:r w:rsidR="00FD1ED1" w:rsidRPr="00897495">
              <w:rPr>
                <w:rStyle w:val="Hyperlink"/>
                <w:rFonts w:eastAsiaTheme="majorEastAsia"/>
                <w:noProof/>
              </w:rPr>
              <w:t>3.3.2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Workflows</w:t>
            </w:r>
            <w:r w:rsidR="00FD1ED1">
              <w:rPr>
                <w:noProof/>
                <w:webHidden/>
              </w:rPr>
              <w:tab/>
            </w:r>
            <w:r w:rsidR="00FD1ED1">
              <w:rPr>
                <w:noProof/>
                <w:webHidden/>
              </w:rPr>
              <w:fldChar w:fldCharType="begin"/>
            </w:r>
            <w:r w:rsidR="00FD1ED1">
              <w:rPr>
                <w:noProof/>
                <w:webHidden/>
              </w:rPr>
              <w:instrText xml:space="preserve"> PAGEREF _Toc484095246 \h </w:instrText>
            </w:r>
            <w:r w:rsidR="00FD1ED1">
              <w:rPr>
                <w:noProof/>
                <w:webHidden/>
              </w:rPr>
            </w:r>
            <w:r w:rsidR="00FD1ED1">
              <w:rPr>
                <w:noProof/>
                <w:webHidden/>
              </w:rPr>
              <w:fldChar w:fldCharType="separate"/>
            </w:r>
            <w:r w:rsidR="00FD1ED1">
              <w:rPr>
                <w:noProof/>
                <w:webHidden/>
              </w:rPr>
              <w:t>45</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47" w:history="1">
            <w:r w:rsidR="00FD1ED1" w:rsidRPr="00897495">
              <w:rPr>
                <w:rStyle w:val="Hyperlink"/>
                <w:rFonts w:eastAsiaTheme="majorEastAsia"/>
                <w:noProof/>
              </w:rPr>
              <w:t>3.4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Log Collector Hardware (2/6)</w:t>
            </w:r>
            <w:r w:rsidR="00FD1ED1">
              <w:rPr>
                <w:noProof/>
                <w:webHidden/>
              </w:rPr>
              <w:tab/>
            </w:r>
            <w:r w:rsidR="00FD1ED1">
              <w:rPr>
                <w:noProof/>
                <w:webHidden/>
              </w:rPr>
              <w:fldChar w:fldCharType="begin"/>
            </w:r>
            <w:r w:rsidR="00FD1ED1">
              <w:rPr>
                <w:noProof/>
                <w:webHidden/>
              </w:rPr>
              <w:instrText xml:space="preserve"> PAGEREF _Toc484095247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A95E8E">
          <w:pPr>
            <w:pStyle w:val="TOC2"/>
            <w:tabs>
              <w:tab w:val="left" w:pos="880"/>
              <w:tab w:val="right" w:leader="dot" w:pos="8780"/>
            </w:tabs>
            <w:rPr>
              <w:rFonts w:asciiTheme="minorHAnsi" w:eastAsiaTheme="minorEastAsia" w:hAnsiTheme="minorHAnsi" w:cstheme="minorBidi"/>
              <w:noProof/>
              <w:color w:val="auto"/>
              <w:sz w:val="22"/>
            </w:rPr>
          </w:pPr>
          <w:hyperlink w:anchor="_Toc484095248" w:history="1">
            <w:r w:rsidR="00FD1ED1" w:rsidRPr="00897495">
              <w:rPr>
                <w:rStyle w:val="Hyperlink"/>
                <w:rFonts w:eastAsiaTheme="majorEastAsia"/>
                <w:noProof/>
              </w:rPr>
              <w:t>3.5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Cloud Log System (3/6)</w:t>
            </w:r>
            <w:r w:rsidR="00FD1ED1">
              <w:rPr>
                <w:noProof/>
                <w:webHidden/>
              </w:rPr>
              <w:tab/>
            </w:r>
            <w:r w:rsidR="00FD1ED1">
              <w:rPr>
                <w:noProof/>
                <w:webHidden/>
              </w:rPr>
              <w:fldChar w:fldCharType="begin"/>
            </w:r>
            <w:r w:rsidR="00FD1ED1">
              <w:rPr>
                <w:noProof/>
                <w:webHidden/>
              </w:rPr>
              <w:instrText xml:space="preserve"> PAGEREF _Toc484095248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A95E8E">
          <w:pPr>
            <w:pStyle w:val="TOC1"/>
            <w:tabs>
              <w:tab w:val="left" w:pos="1320"/>
              <w:tab w:val="right" w:leader="dot" w:pos="8780"/>
            </w:tabs>
            <w:rPr>
              <w:rFonts w:asciiTheme="minorHAnsi" w:eastAsiaTheme="minorEastAsia" w:hAnsiTheme="minorHAnsi" w:cstheme="minorBidi"/>
              <w:noProof/>
              <w:color w:val="auto"/>
              <w:sz w:val="22"/>
            </w:rPr>
          </w:pPr>
          <w:hyperlink w:anchor="_Toc484095249" w:history="1">
            <w:r w:rsidR="00FD1ED1" w:rsidRPr="00897495">
              <w:rPr>
                <w:rStyle w:val="Hyperlink"/>
                <w:rFonts w:eastAsiaTheme="majorEastAsia"/>
                <w:noProof/>
              </w:rPr>
              <w:t>Chapter 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IMPLEMENTATION</w:t>
            </w:r>
            <w:r w:rsidR="00FD1ED1">
              <w:rPr>
                <w:noProof/>
                <w:webHidden/>
              </w:rPr>
              <w:tab/>
            </w:r>
            <w:r w:rsidR="00FD1ED1">
              <w:rPr>
                <w:noProof/>
                <w:webHidden/>
              </w:rPr>
              <w:fldChar w:fldCharType="begin"/>
            </w:r>
            <w:r w:rsidR="00FD1ED1">
              <w:rPr>
                <w:noProof/>
                <w:webHidden/>
              </w:rPr>
              <w:instrText xml:space="preserve"> PAGEREF _Toc484095249 \h </w:instrText>
            </w:r>
            <w:r w:rsidR="00FD1ED1">
              <w:rPr>
                <w:noProof/>
                <w:webHidden/>
              </w:rPr>
            </w:r>
            <w:r w:rsidR="00FD1ED1">
              <w:rPr>
                <w:noProof/>
                <w:webHidden/>
              </w:rPr>
              <w:fldChar w:fldCharType="separate"/>
            </w:r>
            <w:r w:rsidR="00FD1ED1">
              <w:rPr>
                <w:noProof/>
                <w:webHidden/>
              </w:rPr>
              <w:t>47</w:t>
            </w:r>
            <w:r w:rsidR="00FD1ED1">
              <w:rPr>
                <w:noProof/>
                <w:webHidden/>
              </w:rPr>
              <w:fldChar w:fldCharType="end"/>
            </w:r>
          </w:hyperlink>
        </w:p>
        <w:p w:rsidR="000C0B89" w:rsidRDefault="000C0B89">
          <w:r>
            <w:rPr>
              <w:b/>
              <w:bCs/>
              <w:noProof/>
            </w:rPr>
            <w:fldChar w:fldCharType="end"/>
          </w:r>
        </w:p>
      </w:sdtContent>
    </w:sdt>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FD1ED1"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4095321" w:history="1">
        <w:r w:rsidR="00FD1ED1" w:rsidRPr="00B4234E">
          <w:rPr>
            <w:rStyle w:val="Hyperlink"/>
            <w:rFonts w:eastAsiaTheme="majorEastAsia"/>
            <w:noProof/>
          </w:rPr>
          <w:t>Figure 2.1: OSSEC Processes in a “Server-Agent” Installation</w:t>
        </w:r>
        <w:r w:rsidR="00FD1ED1">
          <w:rPr>
            <w:noProof/>
            <w:webHidden/>
          </w:rPr>
          <w:tab/>
        </w:r>
        <w:r w:rsidR="00FD1ED1">
          <w:rPr>
            <w:noProof/>
            <w:webHidden/>
          </w:rPr>
          <w:fldChar w:fldCharType="begin"/>
        </w:r>
        <w:r w:rsidR="00FD1ED1">
          <w:rPr>
            <w:noProof/>
            <w:webHidden/>
          </w:rPr>
          <w:instrText xml:space="preserve"> PAGEREF _Toc484095321 \h </w:instrText>
        </w:r>
        <w:r w:rsidR="00FD1ED1">
          <w:rPr>
            <w:noProof/>
            <w:webHidden/>
          </w:rPr>
        </w:r>
        <w:r w:rsidR="00FD1ED1">
          <w:rPr>
            <w:noProof/>
            <w:webHidden/>
          </w:rPr>
          <w:fldChar w:fldCharType="separate"/>
        </w:r>
        <w:r w:rsidR="00FD1ED1">
          <w:rPr>
            <w:noProof/>
            <w:webHidden/>
          </w:rPr>
          <w:t>4</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2" w:history="1">
        <w:r w:rsidR="00FD1ED1" w:rsidRPr="00B4234E">
          <w:rPr>
            <w:rStyle w:val="Hyperlink"/>
            <w:rFonts w:eastAsiaTheme="majorEastAsia"/>
            <w:noProof/>
          </w:rPr>
          <w:t>Figure 2.2 Cell data type segments in Registry hive.</w:t>
        </w:r>
        <w:r w:rsidR="00FD1ED1">
          <w:rPr>
            <w:noProof/>
            <w:webHidden/>
          </w:rPr>
          <w:tab/>
        </w:r>
        <w:r w:rsidR="00FD1ED1">
          <w:rPr>
            <w:noProof/>
            <w:webHidden/>
          </w:rPr>
          <w:fldChar w:fldCharType="begin"/>
        </w:r>
        <w:r w:rsidR="00FD1ED1">
          <w:rPr>
            <w:noProof/>
            <w:webHidden/>
          </w:rPr>
          <w:instrText xml:space="preserve"> PAGEREF _Toc484095322 \h </w:instrText>
        </w:r>
        <w:r w:rsidR="00FD1ED1">
          <w:rPr>
            <w:noProof/>
            <w:webHidden/>
          </w:rPr>
        </w:r>
        <w:r w:rsidR="00FD1ED1">
          <w:rPr>
            <w:noProof/>
            <w:webHidden/>
          </w:rPr>
          <w:fldChar w:fldCharType="separate"/>
        </w:r>
        <w:r w:rsidR="00FD1ED1">
          <w:rPr>
            <w:noProof/>
            <w:webHidden/>
          </w:rPr>
          <w:t>10</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3" w:history="1">
        <w:r w:rsidR="00FD1ED1" w:rsidRPr="00B4234E">
          <w:rPr>
            <w:rStyle w:val="Hyperlink"/>
            <w:rFonts w:eastAsiaTheme="majorEastAsia"/>
            <w:noProof/>
          </w:rPr>
          <w:t>Figure 2.3 Example of cell indexes</w:t>
        </w:r>
        <w:r w:rsidR="00FD1ED1">
          <w:rPr>
            <w:noProof/>
            <w:webHidden/>
          </w:rPr>
          <w:tab/>
        </w:r>
        <w:r w:rsidR="00FD1ED1">
          <w:rPr>
            <w:noProof/>
            <w:webHidden/>
          </w:rPr>
          <w:fldChar w:fldCharType="begin"/>
        </w:r>
        <w:r w:rsidR="00FD1ED1">
          <w:rPr>
            <w:noProof/>
            <w:webHidden/>
          </w:rPr>
          <w:instrText xml:space="preserve"> PAGEREF _Toc484095323 \h </w:instrText>
        </w:r>
        <w:r w:rsidR="00FD1ED1">
          <w:rPr>
            <w:noProof/>
            <w:webHidden/>
          </w:rPr>
        </w:r>
        <w:r w:rsidR="00FD1ED1">
          <w:rPr>
            <w:noProof/>
            <w:webHidden/>
          </w:rPr>
          <w:fldChar w:fldCharType="separate"/>
        </w:r>
        <w:r w:rsidR="00FD1ED1">
          <w:rPr>
            <w:noProof/>
            <w:webHidden/>
          </w:rPr>
          <w:t>11</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4" w:history="1">
        <w:r w:rsidR="00FD1ED1" w:rsidRPr="00B4234E">
          <w:rPr>
            <w:rStyle w:val="Hyperlink"/>
            <w:rFonts w:eastAsiaTheme="majorEastAsia"/>
            <w:noProof/>
          </w:rPr>
          <w:t>Figure 2.4 Configuration Manager implements a strategy for handling noncontiguous memory buffer problems.</w:t>
        </w:r>
        <w:r w:rsidR="00FD1ED1">
          <w:rPr>
            <w:noProof/>
            <w:webHidden/>
          </w:rPr>
          <w:tab/>
        </w:r>
        <w:r w:rsidR="00FD1ED1">
          <w:rPr>
            <w:noProof/>
            <w:webHidden/>
          </w:rPr>
          <w:fldChar w:fldCharType="begin"/>
        </w:r>
        <w:r w:rsidR="00FD1ED1">
          <w:rPr>
            <w:noProof/>
            <w:webHidden/>
          </w:rPr>
          <w:instrText xml:space="preserve"> PAGEREF _Toc484095324 \h </w:instrText>
        </w:r>
        <w:r w:rsidR="00FD1ED1">
          <w:rPr>
            <w:noProof/>
            <w:webHidden/>
          </w:rPr>
        </w:r>
        <w:r w:rsidR="00FD1ED1">
          <w:rPr>
            <w:noProof/>
            <w:webHidden/>
          </w:rPr>
          <w:fldChar w:fldCharType="separate"/>
        </w:r>
        <w:r w:rsidR="00FD1ED1">
          <w:rPr>
            <w:noProof/>
            <w:webHidden/>
          </w:rPr>
          <w:t>13</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5" w:history="1">
        <w:r w:rsidR="00FD1ED1" w:rsidRPr="00B4234E">
          <w:rPr>
            <w:rStyle w:val="Hyperlink"/>
            <w:rFonts w:eastAsiaTheme="majorEastAsia"/>
            <w:noProof/>
          </w:rPr>
          <w:t>Figure 2.5 Each Windows service is stored as an entry key in the SCM database Registry location</w:t>
        </w:r>
        <w:r w:rsidR="00FD1ED1">
          <w:rPr>
            <w:noProof/>
            <w:webHidden/>
          </w:rPr>
          <w:tab/>
        </w:r>
        <w:r w:rsidR="00FD1ED1">
          <w:rPr>
            <w:noProof/>
            <w:webHidden/>
          </w:rPr>
          <w:fldChar w:fldCharType="begin"/>
        </w:r>
        <w:r w:rsidR="00FD1ED1">
          <w:rPr>
            <w:noProof/>
            <w:webHidden/>
          </w:rPr>
          <w:instrText xml:space="preserve"> PAGEREF _Toc484095325 \h </w:instrText>
        </w:r>
        <w:r w:rsidR="00FD1ED1">
          <w:rPr>
            <w:noProof/>
            <w:webHidden/>
          </w:rPr>
        </w:r>
        <w:r w:rsidR="00FD1ED1">
          <w:rPr>
            <w:noProof/>
            <w:webHidden/>
          </w:rPr>
          <w:fldChar w:fldCharType="separate"/>
        </w:r>
        <w:r w:rsidR="00FD1ED1">
          <w:rPr>
            <w:noProof/>
            <w:webHidden/>
          </w:rPr>
          <w:t>19</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6" w:history="1">
        <w:r w:rsidR="00FD1ED1" w:rsidRPr="00B4234E">
          <w:rPr>
            <w:rStyle w:val="Hyperlink"/>
            <w:rFonts w:eastAsiaTheme="majorEastAsia"/>
            <w:noProof/>
          </w:rPr>
          <w:t>Figure 2.6 Each service entry key stores many Registry values that specify its information</w:t>
        </w:r>
        <w:r w:rsidR="00FD1ED1">
          <w:rPr>
            <w:noProof/>
            <w:webHidden/>
          </w:rPr>
          <w:tab/>
        </w:r>
        <w:r w:rsidR="00FD1ED1">
          <w:rPr>
            <w:noProof/>
            <w:webHidden/>
          </w:rPr>
          <w:fldChar w:fldCharType="begin"/>
        </w:r>
        <w:r w:rsidR="00FD1ED1">
          <w:rPr>
            <w:noProof/>
            <w:webHidden/>
          </w:rPr>
          <w:instrText xml:space="preserve"> PAGEREF _Toc484095326 \h </w:instrText>
        </w:r>
        <w:r w:rsidR="00FD1ED1">
          <w:rPr>
            <w:noProof/>
            <w:webHidden/>
          </w:rPr>
        </w:r>
        <w:r w:rsidR="00FD1ED1">
          <w:rPr>
            <w:noProof/>
            <w:webHidden/>
          </w:rPr>
          <w:fldChar w:fldCharType="separate"/>
        </w:r>
        <w:r w:rsidR="00FD1ED1">
          <w:rPr>
            <w:noProof/>
            <w:webHidden/>
          </w:rPr>
          <w:t>20</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7" w:history="1">
        <w:r w:rsidR="00FD1ED1" w:rsidRPr="00B4234E">
          <w:rPr>
            <w:rStyle w:val="Hyperlink"/>
            <w:rFonts w:eastAsiaTheme="majorEastAsia"/>
            <w:noProof/>
          </w:rPr>
          <w:t>Figure 2.7 Graylog working model.</w:t>
        </w:r>
        <w:r w:rsidR="00FD1ED1">
          <w:rPr>
            <w:noProof/>
            <w:webHidden/>
          </w:rPr>
          <w:tab/>
        </w:r>
        <w:r w:rsidR="00FD1ED1">
          <w:rPr>
            <w:noProof/>
            <w:webHidden/>
          </w:rPr>
          <w:fldChar w:fldCharType="begin"/>
        </w:r>
        <w:r w:rsidR="00FD1ED1">
          <w:rPr>
            <w:noProof/>
            <w:webHidden/>
          </w:rPr>
          <w:instrText xml:space="preserve"> PAGEREF _Toc484095327 \h </w:instrText>
        </w:r>
        <w:r w:rsidR="00FD1ED1">
          <w:rPr>
            <w:noProof/>
            <w:webHidden/>
          </w:rPr>
        </w:r>
        <w:r w:rsidR="00FD1ED1">
          <w:rPr>
            <w:noProof/>
            <w:webHidden/>
          </w:rPr>
          <w:fldChar w:fldCharType="separate"/>
        </w:r>
        <w:r w:rsidR="00FD1ED1">
          <w:rPr>
            <w:noProof/>
            <w:webHidden/>
          </w:rPr>
          <w:t>29</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8" w:history="1">
        <w:r w:rsidR="00FD1ED1" w:rsidRPr="00B4234E">
          <w:rPr>
            <w:rStyle w:val="Hyperlink"/>
            <w:rFonts w:eastAsiaTheme="majorEastAsia"/>
            <w:noProof/>
          </w:rPr>
          <w:t>Figure 2.8 The correlation between Graylog server and Graylog Collector Sidecar.</w:t>
        </w:r>
        <w:r w:rsidR="00FD1ED1">
          <w:rPr>
            <w:noProof/>
            <w:webHidden/>
          </w:rPr>
          <w:tab/>
        </w:r>
        <w:r w:rsidR="00FD1ED1">
          <w:rPr>
            <w:noProof/>
            <w:webHidden/>
          </w:rPr>
          <w:fldChar w:fldCharType="begin"/>
        </w:r>
        <w:r w:rsidR="00FD1ED1">
          <w:rPr>
            <w:noProof/>
            <w:webHidden/>
          </w:rPr>
          <w:instrText xml:space="preserve"> PAGEREF _Toc484095328 \h </w:instrText>
        </w:r>
        <w:r w:rsidR="00FD1ED1">
          <w:rPr>
            <w:noProof/>
            <w:webHidden/>
          </w:rPr>
        </w:r>
        <w:r w:rsidR="00FD1ED1">
          <w:rPr>
            <w:noProof/>
            <w:webHidden/>
          </w:rPr>
          <w:fldChar w:fldCharType="separate"/>
        </w:r>
        <w:r w:rsidR="00FD1ED1">
          <w:rPr>
            <w:noProof/>
            <w:webHidden/>
          </w:rPr>
          <w:t>30</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29" w:history="1">
        <w:r w:rsidR="00FD1ED1" w:rsidRPr="00B4234E">
          <w:rPr>
            <w:rStyle w:val="Hyperlink"/>
            <w:rFonts w:eastAsiaTheme="majorEastAsia"/>
            <w:noProof/>
          </w:rPr>
          <w:t>Figure 2.9 Example configuration of Graylog Collector Sidecar.</w:t>
        </w:r>
        <w:r w:rsidR="00FD1ED1">
          <w:rPr>
            <w:noProof/>
            <w:webHidden/>
          </w:rPr>
          <w:tab/>
        </w:r>
        <w:r w:rsidR="00FD1ED1">
          <w:rPr>
            <w:noProof/>
            <w:webHidden/>
          </w:rPr>
          <w:fldChar w:fldCharType="begin"/>
        </w:r>
        <w:r w:rsidR="00FD1ED1">
          <w:rPr>
            <w:noProof/>
            <w:webHidden/>
          </w:rPr>
          <w:instrText xml:space="preserve"> PAGEREF _Toc484095329 \h </w:instrText>
        </w:r>
        <w:r w:rsidR="00FD1ED1">
          <w:rPr>
            <w:noProof/>
            <w:webHidden/>
          </w:rPr>
        </w:r>
        <w:r w:rsidR="00FD1ED1">
          <w:rPr>
            <w:noProof/>
            <w:webHidden/>
          </w:rPr>
          <w:fldChar w:fldCharType="separate"/>
        </w:r>
        <w:r w:rsidR="00FD1ED1">
          <w:rPr>
            <w:noProof/>
            <w:webHidden/>
          </w:rPr>
          <w:t>32</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0" w:history="1">
        <w:r w:rsidR="00FD1ED1" w:rsidRPr="00B4234E">
          <w:rPr>
            <w:rStyle w:val="Hyperlink"/>
            <w:rFonts w:eastAsiaTheme="majorEastAsia"/>
            <w:noProof/>
          </w:rPr>
          <w:t>Figure 2.10 Graylog servers and Elasticsearch servers deployed in Cluster mode.</w:t>
        </w:r>
        <w:r w:rsidR="00FD1ED1">
          <w:rPr>
            <w:noProof/>
            <w:webHidden/>
          </w:rPr>
          <w:tab/>
        </w:r>
        <w:r w:rsidR="00FD1ED1">
          <w:rPr>
            <w:noProof/>
            <w:webHidden/>
          </w:rPr>
          <w:fldChar w:fldCharType="begin"/>
        </w:r>
        <w:r w:rsidR="00FD1ED1">
          <w:rPr>
            <w:noProof/>
            <w:webHidden/>
          </w:rPr>
          <w:instrText xml:space="preserve"> PAGEREF _Toc484095330 \h </w:instrText>
        </w:r>
        <w:r w:rsidR="00FD1ED1">
          <w:rPr>
            <w:noProof/>
            <w:webHidden/>
          </w:rPr>
        </w:r>
        <w:r w:rsidR="00FD1ED1">
          <w:rPr>
            <w:noProof/>
            <w:webHidden/>
          </w:rPr>
          <w:fldChar w:fldCharType="separate"/>
        </w:r>
        <w:r w:rsidR="00FD1ED1">
          <w:rPr>
            <w:noProof/>
            <w:webHidden/>
          </w:rPr>
          <w:t>34</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1" w:history="1">
        <w:r w:rsidR="00FD1ED1" w:rsidRPr="00B4234E">
          <w:rPr>
            <w:rStyle w:val="Hyperlink"/>
            <w:rFonts w:eastAsiaTheme="majorEastAsia"/>
            <w:noProof/>
          </w:rPr>
          <w:t>Figure 2.11 Example of a dashboard.</w:t>
        </w:r>
        <w:r w:rsidR="00FD1ED1">
          <w:rPr>
            <w:noProof/>
            <w:webHidden/>
          </w:rPr>
          <w:tab/>
        </w:r>
        <w:r w:rsidR="00FD1ED1">
          <w:rPr>
            <w:noProof/>
            <w:webHidden/>
          </w:rPr>
          <w:fldChar w:fldCharType="begin"/>
        </w:r>
        <w:r w:rsidR="00FD1ED1">
          <w:rPr>
            <w:noProof/>
            <w:webHidden/>
          </w:rPr>
          <w:instrText xml:space="preserve"> PAGEREF _Toc484095331 \h </w:instrText>
        </w:r>
        <w:r w:rsidR="00FD1ED1">
          <w:rPr>
            <w:noProof/>
            <w:webHidden/>
          </w:rPr>
        </w:r>
        <w:r w:rsidR="00FD1ED1">
          <w:rPr>
            <w:noProof/>
            <w:webHidden/>
          </w:rPr>
          <w:fldChar w:fldCharType="separate"/>
        </w:r>
        <w:r w:rsidR="00FD1ED1">
          <w:rPr>
            <w:noProof/>
            <w:webHidden/>
          </w:rPr>
          <w:t>35</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2" w:history="1">
        <w:r w:rsidR="00FD1ED1" w:rsidRPr="00B4234E">
          <w:rPr>
            <w:rStyle w:val="Hyperlink"/>
            <w:rFonts w:eastAsiaTheme="majorEastAsia"/>
            <w:noProof/>
          </w:rPr>
          <w:t>Figure 2.12 Messages are processed in stream.</w:t>
        </w:r>
        <w:r w:rsidR="00FD1ED1">
          <w:rPr>
            <w:noProof/>
            <w:webHidden/>
          </w:rPr>
          <w:tab/>
        </w:r>
        <w:r w:rsidR="00FD1ED1">
          <w:rPr>
            <w:noProof/>
            <w:webHidden/>
          </w:rPr>
          <w:fldChar w:fldCharType="begin"/>
        </w:r>
        <w:r w:rsidR="00FD1ED1">
          <w:rPr>
            <w:noProof/>
            <w:webHidden/>
          </w:rPr>
          <w:instrText xml:space="preserve"> PAGEREF _Toc484095332 \h </w:instrText>
        </w:r>
        <w:r w:rsidR="00FD1ED1">
          <w:rPr>
            <w:noProof/>
            <w:webHidden/>
          </w:rPr>
        </w:r>
        <w:r w:rsidR="00FD1ED1">
          <w:rPr>
            <w:noProof/>
            <w:webHidden/>
          </w:rPr>
          <w:fldChar w:fldCharType="separate"/>
        </w:r>
        <w:r w:rsidR="00FD1ED1">
          <w:rPr>
            <w:noProof/>
            <w:webHidden/>
          </w:rPr>
          <w:t>36</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3" w:history="1">
        <w:r w:rsidR="00FD1ED1" w:rsidRPr="00B4234E">
          <w:rPr>
            <w:rStyle w:val="Hyperlink"/>
            <w:rFonts w:eastAsiaTheme="majorEastAsia"/>
            <w:noProof/>
          </w:rPr>
          <w:t>Figure 3.1 Registry Monitor architecture diagram</w:t>
        </w:r>
        <w:r w:rsidR="00FD1ED1">
          <w:rPr>
            <w:noProof/>
            <w:webHidden/>
          </w:rPr>
          <w:tab/>
        </w:r>
        <w:r w:rsidR="00FD1ED1">
          <w:rPr>
            <w:noProof/>
            <w:webHidden/>
          </w:rPr>
          <w:fldChar w:fldCharType="begin"/>
        </w:r>
        <w:r w:rsidR="00FD1ED1">
          <w:rPr>
            <w:noProof/>
            <w:webHidden/>
          </w:rPr>
          <w:instrText xml:space="preserve"> PAGEREF _Toc484095333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4" w:history="1">
        <w:r w:rsidR="00FD1ED1" w:rsidRPr="00B4234E">
          <w:rPr>
            <w:rStyle w:val="Hyperlink"/>
            <w:rFonts w:eastAsiaTheme="majorEastAsia"/>
            <w:noProof/>
          </w:rPr>
          <w:t>Figure 3.2 Mechanism for detecting change in registry</w:t>
        </w:r>
        <w:r w:rsidR="00FD1ED1">
          <w:rPr>
            <w:noProof/>
            <w:webHidden/>
          </w:rPr>
          <w:tab/>
        </w:r>
        <w:r w:rsidR="00FD1ED1">
          <w:rPr>
            <w:noProof/>
            <w:webHidden/>
          </w:rPr>
          <w:fldChar w:fldCharType="begin"/>
        </w:r>
        <w:r w:rsidR="00FD1ED1">
          <w:rPr>
            <w:noProof/>
            <w:webHidden/>
          </w:rPr>
          <w:instrText xml:space="preserve"> PAGEREF _Toc484095334 \h </w:instrText>
        </w:r>
        <w:r w:rsidR="00FD1ED1">
          <w:rPr>
            <w:noProof/>
            <w:webHidden/>
          </w:rPr>
        </w:r>
        <w:r w:rsidR="00FD1ED1">
          <w:rPr>
            <w:noProof/>
            <w:webHidden/>
          </w:rPr>
          <w:fldChar w:fldCharType="separate"/>
        </w:r>
        <w:r w:rsidR="00FD1ED1">
          <w:rPr>
            <w:noProof/>
            <w:webHidden/>
          </w:rPr>
          <w:t>43</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5" w:history="1">
        <w:r w:rsidR="00FD1ED1" w:rsidRPr="00B4234E">
          <w:rPr>
            <w:rStyle w:val="Hyperlink"/>
            <w:rFonts w:eastAsiaTheme="majorEastAsia"/>
            <w:noProof/>
          </w:rPr>
          <w:t>Figure 3.3 Service Monitor Architecture</w:t>
        </w:r>
        <w:r w:rsidR="00FD1ED1">
          <w:rPr>
            <w:noProof/>
            <w:webHidden/>
          </w:rPr>
          <w:tab/>
        </w:r>
        <w:r w:rsidR="00FD1ED1">
          <w:rPr>
            <w:noProof/>
            <w:webHidden/>
          </w:rPr>
          <w:fldChar w:fldCharType="begin"/>
        </w:r>
        <w:r w:rsidR="00FD1ED1">
          <w:rPr>
            <w:noProof/>
            <w:webHidden/>
          </w:rPr>
          <w:instrText xml:space="preserve"> PAGEREF _Toc484095335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B2F32" w:rsidRDefault="00FB2F32" w:rsidP="00FB2F32">
      <w:r>
        <w:fldChar w:fldCharType="end"/>
      </w:r>
      <w:r w:rsidR="00C437AB" w:rsidRPr="00811A53">
        <w:br w:type="page"/>
      </w:r>
      <w:bookmarkStart w:id="17"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FD1ED1"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095336" w:history="1">
        <w:r w:rsidR="00FD1ED1" w:rsidRPr="00BE6A69">
          <w:rPr>
            <w:rStyle w:val="Hyperlink"/>
            <w:rFonts w:eastAsiaTheme="majorEastAsia"/>
            <w:noProof/>
          </w:rPr>
          <w:t>Table 2.1 Registry keys and their correlations.</w:t>
        </w:r>
        <w:r w:rsidR="00FD1ED1">
          <w:rPr>
            <w:noProof/>
            <w:webHidden/>
          </w:rPr>
          <w:tab/>
        </w:r>
        <w:r w:rsidR="00FD1ED1">
          <w:rPr>
            <w:noProof/>
            <w:webHidden/>
          </w:rPr>
          <w:fldChar w:fldCharType="begin"/>
        </w:r>
        <w:r w:rsidR="00FD1ED1">
          <w:rPr>
            <w:noProof/>
            <w:webHidden/>
          </w:rPr>
          <w:instrText xml:space="preserve"> PAGEREF _Toc484095336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7" w:history="1">
        <w:r w:rsidR="00FD1ED1" w:rsidRPr="00BE6A69">
          <w:rPr>
            <w:rStyle w:val="Hyperlink"/>
            <w:rFonts w:eastAsiaTheme="majorEastAsia"/>
            <w:noProof/>
          </w:rPr>
          <w:t>Table 2.2 List of Registry hives and their filenames on system disk.</w:t>
        </w:r>
        <w:r w:rsidR="00FD1ED1">
          <w:rPr>
            <w:noProof/>
            <w:webHidden/>
          </w:rPr>
          <w:tab/>
        </w:r>
        <w:r w:rsidR="00FD1ED1">
          <w:rPr>
            <w:noProof/>
            <w:webHidden/>
          </w:rPr>
          <w:fldChar w:fldCharType="begin"/>
        </w:r>
        <w:r w:rsidR="00FD1ED1">
          <w:rPr>
            <w:noProof/>
            <w:webHidden/>
          </w:rPr>
          <w:instrText xml:space="preserve"> PAGEREF _Toc484095337 \h </w:instrText>
        </w:r>
        <w:r w:rsidR="00FD1ED1">
          <w:rPr>
            <w:noProof/>
            <w:webHidden/>
          </w:rPr>
        </w:r>
        <w:r w:rsidR="00FD1ED1">
          <w:rPr>
            <w:noProof/>
            <w:webHidden/>
          </w:rPr>
          <w:fldChar w:fldCharType="separate"/>
        </w:r>
        <w:r w:rsidR="00FD1ED1">
          <w:rPr>
            <w:noProof/>
            <w:webHidden/>
          </w:rPr>
          <w:t>7</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8" w:history="1">
        <w:r w:rsidR="00FD1ED1" w:rsidRPr="00BE6A69">
          <w:rPr>
            <w:rStyle w:val="Hyperlink"/>
            <w:rFonts w:eastAsiaTheme="majorEastAsia"/>
            <w:noProof/>
          </w:rPr>
          <w:t>Table 2.3 Registry hive cells and their data types.</w:t>
        </w:r>
        <w:r w:rsidR="00FD1ED1">
          <w:rPr>
            <w:noProof/>
            <w:webHidden/>
          </w:rPr>
          <w:tab/>
        </w:r>
        <w:r w:rsidR="00FD1ED1">
          <w:rPr>
            <w:noProof/>
            <w:webHidden/>
          </w:rPr>
          <w:fldChar w:fldCharType="begin"/>
        </w:r>
        <w:r w:rsidR="00FD1ED1">
          <w:rPr>
            <w:noProof/>
            <w:webHidden/>
          </w:rPr>
          <w:instrText xml:space="preserve"> PAGEREF _Toc484095338 \h </w:instrText>
        </w:r>
        <w:r w:rsidR="00FD1ED1">
          <w:rPr>
            <w:noProof/>
            <w:webHidden/>
          </w:rPr>
        </w:r>
        <w:r w:rsidR="00FD1ED1">
          <w:rPr>
            <w:noProof/>
            <w:webHidden/>
          </w:rPr>
          <w:fldChar w:fldCharType="separate"/>
        </w:r>
        <w:r w:rsidR="00FD1ED1">
          <w:rPr>
            <w:noProof/>
            <w:webHidden/>
          </w:rPr>
          <w:t>9</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39" w:history="1">
        <w:r w:rsidR="00FD1ED1" w:rsidRPr="00BE6A69">
          <w:rPr>
            <w:rStyle w:val="Hyperlink"/>
            <w:rFonts w:eastAsiaTheme="majorEastAsia"/>
            <w:noProof/>
          </w:rPr>
          <w:t>Table 2.4 Root keys and their descriptions.</w:t>
        </w:r>
        <w:r w:rsidR="00FD1ED1">
          <w:rPr>
            <w:noProof/>
            <w:webHidden/>
          </w:rPr>
          <w:tab/>
        </w:r>
        <w:r w:rsidR="00FD1ED1">
          <w:rPr>
            <w:noProof/>
            <w:webHidden/>
          </w:rPr>
          <w:fldChar w:fldCharType="begin"/>
        </w:r>
        <w:r w:rsidR="00FD1ED1">
          <w:rPr>
            <w:noProof/>
            <w:webHidden/>
          </w:rPr>
          <w:instrText xml:space="preserve"> PAGEREF _Toc484095339 \h </w:instrText>
        </w:r>
        <w:r w:rsidR="00FD1ED1">
          <w:rPr>
            <w:noProof/>
            <w:webHidden/>
          </w:rPr>
        </w:r>
        <w:r w:rsidR="00FD1ED1">
          <w:rPr>
            <w:noProof/>
            <w:webHidden/>
          </w:rPr>
          <w:fldChar w:fldCharType="separate"/>
        </w:r>
        <w:r w:rsidR="00FD1ED1">
          <w:rPr>
            <w:noProof/>
            <w:webHidden/>
          </w:rPr>
          <w:t>15</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40" w:history="1">
        <w:r w:rsidR="00FD1ED1" w:rsidRPr="00BE6A69">
          <w:rPr>
            <w:rStyle w:val="Hyperlink"/>
            <w:rFonts w:eastAsiaTheme="majorEastAsia"/>
            <w:noProof/>
          </w:rPr>
          <w:t>Table 2.5 System Registry value types and their descriptions.</w:t>
        </w:r>
        <w:r w:rsidR="00FD1ED1">
          <w:rPr>
            <w:noProof/>
            <w:webHidden/>
          </w:rPr>
          <w:tab/>
        </w:r>
        <w:r w:rsidR="00FD1ED1">
          <w:rPr>
            <w:noProof/>
            <w:webHidden/>
          </w:rPr>
          <w:fldChar w:fldCharType="begin"/>
        </w:r>
        <w:r w:rsidR="00FD1ED1">
          <w:rPr>
            <w:noProof/>
            <w:webHidden/>
          </w:rPr>
          <w:instrText xml:space="preserve"> PAGEREF _Toc484095340 \h </w:instrText>
        </w:r>
        <w:r w:rsidR="00FD1ED1">
          <w:rPr>
            <w:noProof/>
            <w:webHidden/>
          </w:rPr>
        </w:r>
        <w:r w:rsidR="00FD1ED1">
          <w:rPr>
            <w:noProof/>
            <w:webHidden/>
          </w:rPr>
          <w:fldChar w:fldCharType="separate"/>
        </w:r>
        <w:r w:rsidR="00FD1ED1">
          <w:rPr>
            <w:noProof/>
            <w:webHidden/>
          </w:rPr>
          <w:t>17</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41" w:history="1">
        <w:r w:rsidR="00FD1ED1" w:rsidRPr="00BE6A69">
          <w:rPr>
            <w:rStyle w:val="Hyperlink"/>
            <w:rFonts w:eastAsiaTheme="majorEastAsia"/>
            <w:noProof/>
          </w:rPr>
          <w:t>Table 2.6 Service Registry values and descriptions</w:t>
        </w:r>
        <w:r w:rsidR="00FD1ED1">
          <w:rPr>
            <w:noProof/>
            <w:webHidden/>
          </w:rPr>
          <w:tab/>
        </w:r>
        <w:r w:rsidR="00FD1ED1">
          <w:rPr>
            <w:noProof/>
            <w:webHidden/>
          </w:rPr>
          <w:fldChar w:fldCharType="begin"/>
        </w:r>
        <w:r w:rsidR="00FD1ED1">
          <w:rPr>
            <w:noProof/>
            <w:webHidden/>
          </w:rPr>
          <w:instrText xml:space="preserve"> PAGEREF _Toc484095341 \h </w:instrText>
        </w:r>
        <w:r w:rsidR="00FD1ED1">
          <w:rPr>
            <w:noProof/>
            <w:webHidden/>
          </w:rPr>
        </w:r>
        <w:r w:rsidR="00FD1ED1">
          <w:rPr>
            <w:noProof/>
            <w:webHidden/>
          </w:rPr>
          <w:fldChar w:fldCharType="separate"/>
        </w:r>
        <w:r w:rsidR="00FD1ED1">
          <w:rPr>
            <w:noProof/>
            <w:webHidden/>
          </w:rPr>
          <w:t>23</w:t>
        </w:r>
        <w:r w:rsidR="00FD1ED1">
          <w:rPr>
            <w:noProof/>
            <w:webHidden/>
          </w:rPr>
          <w:fldChar w:fldCharType="end"/>
        </w:r>
      </w:hyperlink>
    </w:p>
    <w:p w:rsidR="00FD1ED1" w:rsidRDefault="00A95E8E">
      <w:pPr>
        <w:pStyle w:val="TableofFigures"/>
        <w:tabs>
          <w:tab w:val="right" w:leader="dot" w:pos="8780"/>
        </w:tabs>
        <w:rPr>
          <w:rFonts w:asciiTheme="minorHAnsi" w:eastAsiaTheme="minorEastAsia" w:hAnsiTheme="minorHAnsi" w:cstheme="minorBidi"/>
          <w:noProof/>
          <w:color w:val="auto"/>
          <w:sz w:val="22"/>
        </w:rPr>
      </w:pPr>
      <w:hyperlink w:anchor="_Toc484095342" w:history="1">
        <w:r w:rsidR="00FD1ED1" w:rsidRPr="00BE6A69">
          <w:rPr>
            <w:rStyle w:val="Hyperlink"/>
            <w:rFonts w:eastAsiaTheme="majorEastAsia"/>
            <w:noProof/>
          </w:rPr>
          <w:t>Table 2.7 Graylog Collector Sidecar configuration parameters and their descriptions.</w:t>
        </w:r>
        <w:r w:rsidR="00FD1ED1">
          <w:rPr>
            <w:noProof/>
            <w:webHidden/>
          </w:rPr>
          <w:tab/>
        </w:r>
        <w:r w:rsidR="00FD1ED1">
          <w:rPr>
            <w:noProof/>
            <w:webHidden/>
          </w:rPr>
          <w:fldChar w:fldCharType="begin"/>
        </w:r>
        <w:r w:rsidR="00FD1ED1">
          <w:rPr>
            <w:noProof/>
            <w:webHidden/>
          </w:rPr>
          <w:instrText xml:space="preserve"> PAGEREF _Toc484095342 \h </w:instrText>
        </w:r>
        <w:r w:rsidR="00FD1ED1">
          <w:rPr>
            <w:noProof/>
            <w:webHidden/>
          </w:rPr>
        </w:r>
        <w:r w:rsidR="00FD1ED1">
          <w:rPr>
            <w:noProof/>
            <w:webHidden/>
          </w:rPr>
          <w:fldChar w:fldCharType="separate"/>
        </w:r>
        <w:r w:rsidR="00FD1ED1">
          <w:rPr>
            <w:noProof/>
            <w:webHidden/>
          </w:rPr>
          <w:t>33</w:t>
        </w:r>
        <w:r w:rsidR="00FD1ED1">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7"/>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Distributed Log Collector Hardware and a Centralized Log Storage on Cloud</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log, and alert to the log storage.</w:t>
      </w:r>
    </w:p>
    <w:p w:rsidR="00B02E5E" w:rsidRPr="00E445CE" w:rsidRDefault="00A94DD6" w:rsidP="00CA1AEF">
      <w:pPr>
        <w:pStyle w:val="Heading1"/>
      </w:pPr>
      <w:bookmarkStart w:id="18" w:name="_Toc484095221"/>
      <w:r w:rsidRPr="00E445CE">
        <w:lastRenderedPageBreak/>
        <w:t>INTRODUCTION</w:t>
      </w:r>
      <w:bookmarkEnd w:id="18"/>
    </w:p>
    <w:p w:rsidR="00A94DD6" w:rsidRDefault="00235F8C" w:rsidP="006565FE">
      <w:pPr>
        <w:pStyle w:val="Heading2"/>
      </w:pPr>
      <w:bookmarkStart w:id="19" w:name="_Toc484095222"/>
      <w:r>
        <w:t>Motivation</w:t>
      </w:r>
      <w:bookmarkEnd w:id="19"/>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have to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6A3B63">
      <w:pPr>
        <w:pStyle w:val="Heading2"/>
      </w:pPr>
      <w:bookmarkStart w:id="20" w:name="_Toc484095223"/>
      <w:r>
        <w:t>Thesis’ statement</w:t>
      </w:r>
      <w:bookmarkEnd w:id="20"/>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1" w:name="_Toc484095224"/>
      <w:r>
        <w:t>Subject</w:t>
      </w:r>
      <w:bookmarkEnd w:id="21"/>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6A3B63">
      <w:pPr>
        <w:pStyle w:val="Heading2"/>
      </w:pPr>
      <w:bookmarkStart w:id="22" w:name="_Toc484095225"/>
      <w:r>
        <w:lastRenderedPageBreak/>
        <w:t>Scope</w:t>
      </w:r>
      <w:bookmarkEnd w:id="22"/>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6A3B63">
      <w:pPr>
        <w:pStyle w:val="Heading2"/>
      </w:pPr>
      <w:bookmarkStart w:id="23" w:name="_Toc484095226"/>
      <w:r>
        <w:t xml:space="preserve">The needs of </w:t>
      </w:r>
      <w:r w:rsidR="00E41963">
        <w:t>Registry</w:t>
      </w:r>
      <w:r>
        <w:t xml:space="preserve"> monitoring module</w:t>
      </w:r>
      <w:bookmarkEnd w:id="23"/>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has to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4" w:name="_Toc484095227"/>
      <w:r>
        <w:t>The needs of S</w:t>
      </w:r>
      <w:r w:rsidR="006A3B63">
        <w:t>ervice monitoring module</w:t>
      </w:r>
      <w:bookmarkEnd w:id="24"/>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5" w:name="_Toc484095228"/>
      <w:r>
        <w:t>The needs of Distributed L</w:t>
      </w:r>
      <w:r w:rsidR="00990FA2">
        <w:t>o</w:t>
      </w:r>
      <w:r>
        <w:t>g Collector H</w:t>
      </w:r>
      <w:r w:rsidR="00990FA2">
        <w:t>ardware</w:t>
      </w:r>
      <w:bookmarkEnd w:id="25"/>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6" w:name="_Toc484095229"/>
      <w:r>
        <w:t>T</w:t>
      </w:r>
      <w:r w:rsidR="00990FA2">
        <w:t xml:space="preserve">he needs of </w:t>
      </w:r>
      <w:r w:rsidR="00EE0D90">
        <w:t>Centralized Log Storage System</w:t>
      </w:r>
      <w:bookmarkEnd w:id="26"/>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 xml:space="preserve">s of log 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5A1547" w:rsidRDefault="005A1547" w:rsidP="00D92C26"/>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4095230"/>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4095231"/>
      <w:r>
        <w:t>Related works</w:t>
      </w:r>
      <w:bookmarkEnd w:id="28"/>
    </w:p>
    <w:p w:rsidR="00C525C7" w:rsidRDefault="00C525C7" w:rsidP="00C525C7">
      <w:pPr>
        <w:pStyle w:val="Heading3"/>
      </w:pPr>
      <w:bookmarkStart w:id="29" w:name="_Toc484095232"/>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4095321"/>
      <w:r w:rsidRPr="00927DA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w:t>
      </w:r>
      <w:r w:rsidR="00EB4378">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4095233"/>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When an attacker accesses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Samhain has been developed mainly for the purpose of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 xml:space="preserve">To minimize the impact on the disk IO and get immediate notifications, Samhain can leverage the inotify function in Linux kernel system. Inotify is an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4095234"/>
      <w:r>
        <w:lastRenderedPageBreak/>
        <w:t>Background</w:t>
      </w:r>
      <w:bookmarkEnd w:id="33"/>
    </w:p>
    <w:p w:rsidR="00AC6729" w:rsidRDefault="00E41963" w:rsidP="00AC6729">
      <w:pPr>
        <w:pStyle w:val="Heading3"/>
      </w:pPr>
      <w:bookmarkStart w:id="34" w:name="_Toc484095235"/>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4095336"/>
      <w:r w:rsidRPr="00430F2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1</w:t>
      </w:r>
      <w:r w:rsidR="00B91AB3">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6" w:name="_Toc484095337"/>
      <w:r w:rsidRPr="00A738C2">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2</w:t>
      </w:r>
      <w:r w:rsidR="00B91AB3">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says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has to expand its size, it will expand the size in block-granular increments. The first block of a hive is called “base block”. </w:t>
      </w:r>
      <w:r w:rsidR="00D01F87">
        <w:t>In many ways similar to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SystemRoot\CONFIG\SAM), an update sequence numbers,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4095338"/>
      <w:r w:rsidRPr="00325EC6">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3</w:t>
      </w:r>
      <w:r w:rsidR="00B91AB3">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4095322"/>
      <w:r>
        <w:t xml:space="preserve">Figure </w:t>
      </w:r>
      <w:r w:rsidR="00A95E8E">
        <w:fldChar w:fldCharType="begin"/>
      </w:r>
      <w:r w:rsidR="00A95E8E">
        <w:instrText xml:space="preserve"> STYLEREF 1 \s </w:instrText>
      </w:r>
      <w:r w:rsidR="00A95E8E">
        <w:fldChar w:fldCharType="separate"/>
      </w:r>
      <w:r w:rsidR="00EB4378">
        <w:rPr>
          <w:noProof/>
        </w:rPr>
        <w:t>2</w:t>
      </w:r>
      <w:r w:rsidR="00A95E8E">
        <w:rPr>
          <w:noProof/>
        </w:rPr>
        <w:fldChar w:fldCharType="end"/>
      </w:r>
      <w:r w:rsidR="00EB4378">
        <w:t>.</w:t>
      </w:r>
      <w:r w:rsidR="00A95E8E">
        <w:fldChar w:fldCharType="begin"/>
      </w:r>
      <w:r w:rsidR="00A95E8E">
        <w:instrText xml:space="preserve"> SEQ Figure \* ARABIC \s 1 </w:instrText>
      </w:r>
      <w:r w:rsidR="00A95E8E">
        <w:fldChar w:fldCharType="separate"/>
      </w:r>
      <w:r w:rsidR="00EB4378">
        <w:rPr>
          <w:noProof/>
        </w:rPr>
        <w:t>2</w:t>
      </w:r>
      <w:r w:rsidR="00A95E8E">
        <w:rPr>
          <w:noProof/>
        </w:rPr>
        <w:fldChar w:fldCharType="end"/>
      </w:r>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Using bin instead of cells to track active parts of the Registry, system can reduce the management overheads. The question is why using bins makes system run smoother than cells? For answering that question, we have to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particular key, we have to locate the cell containing that key’s subkey lists using the subkey-list cell. For each subkey cell, we check the subkey’s name to fine the one we want to locate.</w:t>
      </w:r>
      <w:r w:rsidR="00E05464">
        <w:t xml:space="preserve"> Let’s take a look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4095323"/>
      <w:r w:rsidRPr="00AB2F74">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3</w:t>
      </w:r>
      <w:r w:rsidR="00EB4378">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r w:rsidR="007235C2">
        <w:t>T</w:t>
      </w:r>
      <w:r>
        <w:t xml:space="preserve">ake a look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into memory as a read-only hive, then adds the cell index to the base of the in-memory hive image to locate the cells. However, hives growth by size when they have more subkeys and values added to them, that leads to the system has to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4095324"/>
      <w:r w:rsidRPr="00AD10D8">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4</w:t>
      </w:r>
      <w:r w:rsidR="00EB4378">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Contains all the actively loaded user profiles on the computer. HKEY_CURRENT_USER is a subkey of HKEY_USERS. HKEY_USERS is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Contains configuration information particular to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4095339"/>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4</w:t>
      </w:r>
      <w:r w:rsidR="00B91AB3">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has to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Data without any particular type.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4095340"/>
      <w:r w:rsidRPr="00ED091A">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5</w:t>
      </w:r>
      <w:r w:rsidR="00B91AB3">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4095236"/>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4095325"/>
      <w:r w:rsidRPr="00C44A6F">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5</w:t>
      </w:r>
      <w:r w:rsidR="00EB4378">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4095326"/>
      <w:r w:rsidRPr="00C44A6F">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6</w:t>
      </w:r>
      <w:r w:rsidR="00EB4378">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name of the resource DLL that contains the event description strings for those events that the service writes into the application event log. Resource DLLs are located in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lastRenderedPageBreak/>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4095341"/>
      <w:r w:rsidRPr="00C44A6F">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6</w:t>
      </w:r>
      <w:r w:rsidR="00B91AB3">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The startup type can be set to “disable”, which tells SCM not to start the service at startup, the service also cannot be started by any mean as well. The dependencies between services are important that we should take a look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has to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has to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4095237"/>
      <w:r>
        <w:lastRenderedPageBreak/>
        <w:t>Graylog</w:t>
      </w:r>
      <w:bookmarkEnd w:id="52"/>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a large </w:t>
      </w:r>
      <w:r w:rsidR="009676F8">
        <w:t>number</w:t>
      </w:r>
      <w:r w:rsidR="007E3DD2">
        <w:t xml:space="preserve"> </w:t>
      </w:r>
      <w:r w:rsidR="008B60E4">
        <w:t>of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has to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whether or not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cidr_match(“10.10.10.0/24”,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4095327"/>
      <w:r w:rsidRPr="00EA77C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7</w:t>
      </w:r>
      <w:r w:rsidR="00EB4378">
        <w:rPr>
          <w:sz w:val="26"/>
          <w:szCs w:val="26"/>
        </w:rPr>
        <w:fldChar w:fldCharType="end"/>
      </w:r>
      <w:r w:rsidRPr="00EA77C6">
        <w:rPr>
          <w:sz w:val="26"/>
          <w:szCs w:val="26"/>
        </w:rPr>
        <w:t xml:space="preserve"> Graylog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4095328"/>
      <w:r w:rsidRPr="00EA77C6">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8</w:t>
      </w:r>
      <w:r w:rsidR="00EB4378">
        <w:rPr>
          <w:sz w:val="26"/>
          <w:szCs w:val="26"/>
        </w:rPr>
        <w:fldChar w:fldCharType="end"/>
      </w:r>
      <w:r w:rsidRPr="00EA77C6">
        <w:rPr>
          <w:sz w:val="26"/>
          <w:szCs w:val="26"/>
        </w:rPr>
        <w:t xml:space="preserve"> The correlation between Graylog server and Graylog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API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4095329"/>
      <w:r>
        <w:t xml:space="preserve">Figure </w:t>
      </w:r>
      <w:r w:rsidR="00A95E8E">
        <w:fldChar w:fldCharType="begin"/>
      </w:r>
      <w:r w:rsidR="00A95E8E">
        <w:instrText xml:space="preserve"> STYLEREF 1 \s </w:instrText>
      </w:r>
      <w:r w:rsidR="00A95E8E">
        <w:fldChar w:fldCharType="separate"/>
      </w:r>
      <w:r w:rsidR="00EB4378">
        <w:rPr>
          <w:noProof/>
        </w:rPr>
        <w:t>2</w:t>
      </w:r>
      <w:r w:rsidR="00A95E8E">
        <w:rPr>
          <w:noProof/>
        </w:rPr>
        <w:fldChar w:fldCharType="end"/>
      </w:r>
      <w:r w:rsidR="00EB4378">
        <w:t>.</w:t>
      </w:r>
      <w:r w:rsidR="00A95E8E">
        <w:fldChar w:fldCharType="begin"/>
      </w:r>
      <w:r w:rsidR="00A95E8E">
        <w:instrText xml:space="preserve"> SEQ Figure \* ARABIC \s 1 </w:instrText>
      </w:r>
      <w:r w:rsidR="00A95E8E">
        <w:fldChar w:fldCharType="separate"/>
      </w:r>
      <w:r w:rsidR="00EB4378">
        <w:rPr>
          <w:noProof/>
        </w:rPr>
        <w:t>9</w:t>
      </w:r>
      <w:r w:rsidR="00A95E8E">
        <w:rPr>
          <w:noProof/>
        </w:rPr>
        <w:fldChar w:fldCharType="end"/>
      </w:r>
      <w:r>
        <w:t xml:space="preserve"> </w:t>
      </w:r>
      <w:r w:rsidR="00EA77C6">
        <w:t>Example configuration of Graylog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4095342"/>
      <w:r w:rsidRPr="00F95A3B">
        <w:rPr>
          <w:sz w:val="26"/>
          <w:szCs w:val="26"/>
        </w:rPr>
        <w:t xml:space="preserve">Table </w:t>
      </w:r>
      <w:r w:rsidR="00B91AB3">
        <w:rPr>
          <w:sz w:val="26"/>
          <w:szCs w:val="26"/>
        </w:rPr>
        <w:fldChar w:fldCharType="begin"/>
      </w:r>
      <w:r w:rsidR="00B91AB3">
        <w:rPr>
          <w:sz w:val="26"/>
          <w:szCs w:val="26"/>
        </w:rPr>
        <w:instrText xml:space="preserve"> STYLEREF 1 \s </w:instrText>
      </w:r>
      <w:r w:rsidR="00B91AB3">
        <w:rPr>
          <w:sz w:val="26"/>
          <w:szCs w:val="26"/>
        </w:rPr>
        <w:fldChar w:fldCharType="separate"/>
      </w:r>
      <w:r w:rsidR="00B91AB3">
        <w:rPr>
          <w:noProof/>
          <w:sz w:val="26"/>
          <w:szCs w:val="26"/>
        </w:rPr>
        <w:t>2</w:t>
      </w:r>
      <w:r w:rsidR="00B91AB3">
        <w:rPr>
          <w:sz w:val="26"/>
          <w:szCs w:val="26"/>
        </w:rPr>
        <w:fldChar w:fldCharType="end"/>
      </w:r>
      <w:r w:rsidR="00B91AB3">
        <w:rPr>
          <w:sz w:val="26"/>
          <w:szCs w:val="26"/>
        </w:rPr>
        <w:t>.</w:t>
      </w:r>
      <w:r w:rsidR="00B91AB3">
        <w:rPr>
          <w:sz w:val="26"/>
          <w:szCs w:val="26"/>
        </w:rPr>
        <w:fldChar w:fldCharType="begin"/>
      </w:r>
      <w:r w:rsidR="00B91AB3">
        <w:rPr>
          <w:sz w:val="26"/>
          <w:szCs w:val="26"/>
        </w:rPr>
        <w:instrText xml:space="preserve"> SEQ Table \* ARABIC \s 1 </w:instrText>
      </w:r>
      <w:r w:rsidR="00B91AB3">
        <w:rPr>
          <w:sz w:val="26"/>
          <w:szCs w:val="26"/>
        </w:rPr>
        <w:fldChar w:fldCharType="separate"/>
      </w:r>
      <w:r w:rsidR="00B91AB3">
        <w:rPr>
          <w:noProof/>
          <w:sz w:val="26"/>
          <w:szCs w:val="26"/>
        </w:rPr>
        <w:t>7</w:t>
      </w:r>
      <w:r w:rsidR="00B91AB3">
        <w:rPr>
          <w:sz w:val="26"/>
          <w:szCs w:val="26"/>
        </w:rPr>
        <w:fldChar w:fldCharType="end"/>
      </w:r>
      <w:r w:rsidRPr="00F95A3B">
        <w:rPr>
          <w:sz w:val="26"/>
          <w:szCs w:val="26"/>
        </w:rPr>
        <w:t xml:space="preserve"> Graylog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Graylog server can function individually, or can be connect</w:t>
      </w:r>
      <w:r w:rsidR="00DD628B">
        <w:t>ed</w:t>
      </w:r>
      <w:r>
        <w:t xml:space="preserve"> together by configuring them to work in cluster environments. In cluster mode, Graylog servers connect together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4095330"/>
      <w:r w:rsidRPr="004E0912">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10</w:t>
      </w:r>
      <w:r w:rsidR="00EB4378">
        <w:rPr>
          <w:sz w:val="26"/>
          <w:szCs w:val="26"/>
        </w:rPr>
        <w:fldChar w:fldCharType="end"/>
      </w:r>
      <w:r w:rsidRPr="004E0912">
        <w:rPr>
          <w:sz w:val="26"/>
          <w:szCs w:val="26"/>
        </w:rPr>
        <w:t xml:space="preserve"> Graylog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have to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gets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4095331"/>
      <w:r w:rsidRPr="008D3B35">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11</w:t>
      </w:r>
      <w:r w:rsidR="00EB4378">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Every message that comes in is matched against the rules of a stream. For message that match any or all of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4095332"/>
      <w:r w:rsidRPr="00F06FEA">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2</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12</w:t>
      </w:r>
      <w:r w:rsidR="00EB4378">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has to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There could be any scenarios when a stream rule takes too long to match, therefore a</w:t>
      </w:r>
      <w:r w:rsidR="00EA3EC9">
        <w:t xml:space="preserve"> large</w:t>
      </w:r>
      <w:r>
        <w:t xml:space="preserve"> number of messages have to be waited</w:t>
      </w:r>
      <w:r w:rsidR="004D192C">
        <w:t xml:space="preserve">. The message processing can be stall, therefore, those waiting messages have to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3802AB"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3802AB" w:rsidRDefault="003802AB">
      <w:pPr>
        <w:spacing w:after="0" w:line="360" w:lineRule="auto"/>
        <w:ind w:left="0" w:firstLine="567"/>
      </w:pPr>
      <w:r>
        <w:br w:type="page"/>
      </w:r>
    </w:p>
    <w:p w:rsidR="00215BF8" w:rsidRPr="00E445CE" w:rsidRDefault="00E445CE" w:rsidP="00CA1AEF">
      <w:pPr>
        <w:pStyle w:val="Heading1"/>
      </w:pPr>
      <w:bookmarkStart w:id="66" w:name="_Toc484095238"/>
      <w:r>
        <w:lastRenderedPageBreak/>
        <w:t>PROJECT</w:t>
      </w:r>
      <w:r w:rsidRPr="00E445CE">
        <w:t xml:space="preserve"> ARCHITECTURE</w:t>
      </w:r>
      <w:bookmarkEnd w:id="66"/>
    </w:p>
    <w:p w:rsidR="0031762B" w:rsidRDefault="00E445CE" w:rsidP="008625D0">
      <w:r>
        <w:t>In this chapter, we would like to present about APTIDS, its functionalities and their operations.</w:t>
      </w:r>
    </w:p>
    <w:p w:rsidR="00E445CE" w:rsidRDefault="00E445CE" w:rsidP="00E445CE">
      <w:pPr>
        <w:pStyle w:val="Heading2"/>
      </w:pPr>
      <w:bookmarkStart w:id="67" w:name="_Toc484095239"/>
      <w:r>
        <w:t>APTIDS’s overall architecture</w:t>
      </w:r>
      <w:bookmarkEnd w:id="67"/>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68" w:name="_Toc484095240"/>
      <w:r>
        <w:lastRenderedPageBreak/>
        <w:t>Registry Monitor</w:t>
      </w:r>
      <w:r w:rsidR="00CC0C0B">
        <w:t xml:space="preserve"> </w:t>
      </w:r>
      <w:r w:rsidR="00BD03D9">
        <w:t>Module</w:t>
      </w:r>
      <w:bookmarkEnd w:id="68"/>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Therefore, to detect that any malicious executable program that has written its configurations and executable file path in to Registry Hive, we have to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69" w:name="_Toc484095241"/>
      <w:r>
        <w:lastRenderedPageBreak/>
        <w:t>Registry Monitor Architecture</w:t>
      </w:r>
      <w:bookmarkEnd w:id="69"/>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0" w:name="_Toc484095333"/>
      <w:r w:rsidRPr="004113CB">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1</w:t>
      </w:r>
      <w:r w:rsidR="00EB4378">
        <w:rPr>
          <w:sz w:val="26"/>
          <w:szCs w:val="26"/>
        </w:rPr>
        <w:fldChar w:fldCharType="end"/>
      </w:r>
      <w:r w:rsidRPr="004113CB">
        <w:rPr>
          <w:sz w:val="26"/>
          <w:szCs w:val="26"/>
        </w:rPr>
        <w:t xml:space="preserve"> Registry Monitor architecture diagram</w:t>
      </w:r>
      <w:bookmarkEnd w:id="70"/>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1" w:name="_Toc484095242"/>
      <w:r>
        <w:lastRenderedPageBreak/>
        <w:t>Registry Monitor Workflow</w:t>
      </w:r>
      <w:bookmarkEnd w:id="71"/>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2" w:name="_Toc484095243"/>
      <w:r>
        <w:t>Identifying Registry Change</w:t>
      </w:r>
      <w:bookmarkEnd w:id="72"/>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3" w:name="_Toc484095334"/>
      <w:r w:rsidRPr="00063A1C">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2</w:t>
      </w:r>
      <w:r w:rsidR="00EB4378">
        <w:rPr>
          <w:sz w:val="26"/>
          <w:szCs w:val="26"/>
        </w:rPr>
        <w:fldChar w:fldCharType="end"/>
      </w:r>
      <w:r>
        <w:rPr>
          <w:sz w:val="26"/>
          <w:szCs w:val="26"/>
        </w:rPr>
        <w:t xml:space="preserve"> Mechanism for detecting change in registry</w:t>
      </w:r>
      <w:bookmarkEnd w:id="73"/>
    </w:p>
    <w:p w:rsidR="00E445CE" w:rsidRDefault="00E445CE" w:rsidP="00E445CE">
      <w:pPr>
        <w:pStyle w:val="Heading2"/>
      </w:pPr>
      <w:bookmarkStart w:id="74" w:name="_Toc484095244"/>
      <w:r>
        <w:lastRenderedPageBreak/>
        <w:t>Service Monitor</w:t>
      </w:r>
      <w:r w:rsidR="00672188">
        <w:t xml:space="preserve"> Module</w:t>
      </w:r>
      <w:r w:rsidR="00E2646F">
        <w:t xml:space="preserve"> </w:t>
      </w:r>
      <w:bookmarkEnd w:id="74"/>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But what makes really excited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5" w:name="_Toc484095245"/>
      <w:r>
        <w:t>Service Monitor Architecture</w:t>
      </w:r>
      <w:bookmarkEnd w:id="75"/>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6" w:name="_Toc484095335"/>
      <w:r w:rsidRPr="00E646DE">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3</w:t>
      </w:r>
      <w:r w:rsidR="00EB4378">
        <w:rPr>
          <w:sz w:val="26"/>
          <w:szCs w:val="26"/>
        </w:rPr>
        <w:fldChar w:fldCharType="end"/>
      </w:r>
      <w:r w:rsidRPr="00E646DE">
        <w:rPr>
          <w:sz w:val="26"/>
          <w:szCs w:val="26"/>
        </w:rPr>
        <w:t xml:space="preserve"> Service Monitor Architecture</w:t>
      </w:r>
      <w:bookmarkEnd w:id="76"/>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77" w:name="_Toc484095246"/>
      <w:r>
        <w:lastRenderedPageBreak/>
        <w:t>Service Monitor Workflows</w:t>
      </w:r>
      <w:bookmarkEnd w:id="77"/>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r>
        <w:lastRenderedPageBreak/>
        <w:t>NotifyServiceStatusChange</w:t>
      </w:r>
      <w:r w:rsidR="007D1D38">
        <w:t xml:space="preserve"> and Asynchronous Procedure Calls</w:t>
      </w:r>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particular thread.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r w:rsidRPr="009D33EA">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4</w:t>
      </w:r>
      <w:r w:rsidR="00EB4378">
        <w:rPr>
          <w:sz w:val="26"/>
          <w:szCs w:val="26"/>
        </w:rPr>
        <w:fldChar w:fldCharType="end"/>
      </w:r>
      <w:r w:rsidRPr="009D33EA">
        <w:rPr>
          <w:sz w:val="26"/>
          <w:szCs w:val="26"/>
        </w:rPr>
        <w:t xml:space="preserve"> NotifyServiceStatusChange and APC</w:t>
      </w:r>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E445CE">
      <w:pPr>
        <w:pStyle w:val="Heading2"/>
      </w:pPr>
      <w:bookmarkStart w:id="78" w:name="_Toc484095247"/>
      <w:r>
        <w:lastRenderedPageBreak/>
        <w:t xml:space="preserve">Distributed </w:t>
      </w:r>
      <w:r w:rsidR="00E445CE">
        <w:t>Log Collector Hardware</w:t>
      </w:r>
      <w:r w:rsidR="00E2646F">
        <w:t xml:space="preserve"> (2/6)</w:t>
      </w:r>
      <w:bookmarkEnd w:id="78"/>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A1554A" w:rsidRDefault="00A1554A" w:rsidP="00A1554A">
      <w:pPr>
        <w:pStyle w:val="Heading3"/>
        <w:rPr>
          <w:color w:val="2F5496" w:themeColor="accent1" w:themeShade="BF"/>
          <w:szCs w:val="26"/>
        </w:rPr>
      </w:pPr>
      <w:bookmarkStart w:id="79" w:name="_Toc484095248"/>
      <w:r>
        <w:t>Log Collector Hardware architecture</w:t>
      </w:r>
    </w:p>
    <w:p w:rsidR="00A1554A" w:rsidRDefault="00A1554A" w:rsidP="00A1554A">
      <w:r>
        <w:t>The architecture of Log Collector Hardware can be graphically described in the figure below.</w:t>
      </w:r>
    </w:p>
    <w:p w:rsidR="00134A20" w:rsidRDefault="00E26D9F" w:rsidP="00134A20">
      <w:pPr>
        <w:keepNext/>
      </w:pPr>
      <w:r>
        <w:rPr>
          <w:noProof/>
        </w:rPr>
        <w:drawing>
          <wp:inline distT="0" distB="0" distL="0" distR="0" wp14:anchorId="28C0FF6D" wp14:editId="357056EC">
            <wp:extent cx="5581650" cy="509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5097145"/>
                    </a:xfrm>
                    <a:prstGeom prst="rect">
                      <a:avLst/>
                    </a:prstGeom>
                  </pic:spPr>
                </pic:pic>
              </a:graphicData>
            </a:graphic>
          </wp:inline>
        </w:drawing>
      </w:r>
    </w:p>
    <w:p w:rsidR="00134A20" w:rsidRPr="00134A20" w:rsidRDefault="00134A20" w:rsidP="00134A20">
      <w:pPr>
        <w:pStyle w:val="Caption"/>
        <w:jc w:val="center"/>
        <w:rPr>
          <w:sz w:val="26"/>
          <w:szCs w:val="26"/>
        </w:rPr>
      </w:pPr>
      <w:r w:rsidRPr="00134A20">
        <w:rPr>
          <w:sz w:val="26"/>
          <w:szCs w:val="26"/>
        </w:rPr>
        <w:t xml:space="preserve">Figure </w:t>
      </w:r>
      <w:r w:rsidR="00EB4378">
        <w:rPr>
          <w:sz w:val="26"/>
          <w:szCs w:val="26"/>
        </w:rPr>
        <w:fldChar w:fldCharType="begin"/>
      </w:r>
      <w:r w:rsidR="00EB4378">
        <w:rPr>
          <w:sz w:val="26"/>
          <w:szCs w:val="26"/>
        </w:rPr>
        <w:instrText xml:space="preserve"> STYLEREF 1 \s </w:instrText>
      </w:r>
      <w:r w:rsidR="00EB4378">
        <w:rPr>
          <w:sz w:val="26"/>
          <w:szCs w:val="26"/>
        </w:rPr>
        <w:fldChar w:fldCharType="separate"/>
      </w:r>
      <w:r w:rsidR="00EB4378">
        <w:rPr>
          <w:noProof/>
          <w:sz w:val="26"/>
          <w:szCs w:val="26"/>
        </w:rPr>
        <w:t>3</w:t>
      </w:r>
      <w:r w:rsidR="00EB4378">
        <w:rPr>
          <w:sz w:val="26"/>
          <w:szCs w:val="26"/>
        </w:rPr>
        <w:fldChar w:fldCharType="end"/>
      </w:r>
      <w:r w:rsidR="00EB4378">
        <w:rPr>
          <w:sz w:val="26"/>
          <w:szCs w:val="26"/>
        </w:rPr>
        <w:t>.</w:t>
      </w:r>
      <w:r w:rsidR="00EB4378">
        <w:rPr>
          <w:sz w:val="26"/>
          <w:szCs w:val="26"/>
        </w:rPr>
        <w:fldChar w:fldCharType="begin"/>
      </w:r>
      <w:r w:rsidR="00EB4378">
        <w:rPr>
          <w:sz w:val="26"/>
          <w:szCs w:val="26"/>
        </w:rPr>
        <w:instrText xml:space="preserve"> SEQ Figure \* ARABIC \s 1 </w:instrText>
      </w:r>
      <w:r w:rsidR="00EB4378">
        <w:rPr>
          <w:sz w:val="26"/>
          <w:szCs w:val="26"/>
        </w:rPr>
        <w:fldChar w:fldCharType="separate"/>
      </w:r>
      <w:r w:rsidR="00EB4378">
        <w:rPr>
          <w:noProof/>
          <w:sz w:val="26"/>
          <w:szCs w:val="26"/>
        </w:rPr>
        <w:t>5</w:t>
      </w:r>
      <w:r w:rsidR="00EB4378">
        <w:rPr>
          <w:sz w:val="26"/>
          <w:szCs w:val="26"/>
        </w:rPr>
        <w:fldChar w:fldCharType="end"/>
      </w:r>
      <w:r w:rsidRPr="00134A20">
        <w:rPr>
          <w:sz w:val="26"/>
          <w:szCs w:val="26"/>
        </w:rPr>
        <w:t xml:space="preserve"> Distributed Log Collector Hardware architecture</w:t>
      </w:r>
    </w:p>
    <w:p w:rsidR="00F4418A" w:rsidRDefault="00F4418A" w:rsidP="00A1554A"/>
    <w:p w:rsidR="00F4418A" w:rsidRDefault="00F4418A" w:rsidP="00A1554A"/>
    <w:p w:rsidR="00F4418A" w:rsidRPr="00F4418A" w:rsidRDefault="00C63970" w:rsidP="00F4418A">
      <w:pPr>
        <w:pStyle w:val="Heading3"/>
        <w:rPr>
          <w:color w:val="2F5496" w:themeColor="accent1" w:themeShade="BF"/>
          <w:szCs w:val="26"/>
        </w:rPr>
      </w:pPr>
      <w:r>
        <w:lastRenderedPageBreak/>
        <w:t xml:space="preserve">Distributed </w:t>
      </w:r>
      <w:r w:rsidR="00F4418A">
        <w:t>Log Collector Hardware workflow</w:t>
      </w:r>
      <w:r>
        <w:t>s</w:t>
      </w:r>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D8127C" w:rsidRDefault="00D8127C" w:rsidP="00D8127C">
      <w:pPr>
        <w:pStyle w:val="Heading3"/>
        <w:rPr>
          <w:color w:val="2F5496" w:themeColor="accent1" w:themeShade="BF"/>
          <w:szCs w:val="26"/>
        </w:rPr>
      </w:pPr>
      <w:r>
        <w:t>DLCH Server</w:t>
      </w:r>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E445CE">
      <w:pPr>
        <w:pStyle w:val="Heading2"/>
      </w:pPr>
      <w:r>
        <w:lastRenderedPageBreak/>
        <w:t xml:space="preserve">Centralized </w:t>
      </w:r>
      <w:r w:rsidR="00E445CE">
        <w:t>Log</w:t>
      </w:r>
      <w:r>
        <w:t xml:space="preserve"> Storage</w:t>
      </w:r>
      <w:r w:rsidR="00E445CE">
        <w:t xml:space="preserve"> System</w:t>
      </w:r>
      <w:bookmarkEnd w:id="79"/>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976DC2">
      <w:pPr>
        <w:pStyle w:val="Heading3"/>
      </w:pPr>
      <w:r>
        <w:t>CLSS Architecture</w:t>
      </w:r>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r w:rsidRPr="00EB4378">
        <w:rPr>
          <w:sz w:val="26"/>
          <w:szCs w:val="26"/>
        </w:rPr>
        <w:t xml:space="preserve">Figure </w:t>
      </w:r>
      <w:r w:rsidRPr="00EB4378">
        <w:rPr>
          <w:sz w:val="26"/>
          <w:szCs w:val="26"/>
        </w:rPr>
        <w:fldChar w:fldCharType="begin"/>
      </w:r>
      <w:r w:rsidRPr="00EB4378">
        <w:rPr>
          <w:sz w:val="26"/>
          <w:szCs w:val="26"/>
        </w:rPr>
        <w:instrText xml:space="preserve"> STYLEREF 1 \s </w:instrText>
      </w:r>
      <w:r w:rsidRPr="00EB4378">
        <w:rPr>
          <w:sz w:val="26"/>
          <w:szCs w:val="26"/>
        </w:rPr>
        <w:fldChar w:fldCharType="separate"/>
      </w:r>
      <w:r w:rsidRPr="00EB4378">
        <w:rPr>
          <w:noProof/>
          <w:sz w:val="26"/>
          <w:szCs w:val="26"/>
        </w:rPr>
        <w:t>3</w:t>
      </w:r>
      <w:r w:rsidRPr="00EB4378">
        <w:rPr>
          <w:sz w:val="26"/>
          <w:szCs w:val="26"/>
        </w:rPr>
        <w:fldChar w:fldCharType="end"/>
      </w:r>
      <w:r w:rsidRPr="00EB4378">
        <w:rPr>
          <w:sz w:val="26"/>
          <w:szCs w:val="26"/>
        </w:rPr>
        <w:t>.</w:t>
      </w:r>
      <w:r w:rsidRPr="00EB4378">
        <w:rPr>
          <w:sz w:val="26"/>
          <w:szCs w:val="26"/>
        </w:rPr>
        <w:fldChar w:fldCharType="begin"/>
      </w:r>
      <w:r w:rsidRPr="00EB4378">
        <w:rPr>
          <w:sz w:val="26"/>
          <w:szCs w:val="26"/>
        </w:rPr>
        <w:instrText xml:space="preserve"> SEQ Figure \* ARABIC \s 1 </w:instrText>
      </w:r>
      <w:r w:rsidRPr="00EB4378">
        <w:rPr>
          <w:sz w:val="26"/>
          <w:szCs w:val="26"/>
        </w:rPr>
        <w:fldChar w:fldCharType="separate"/>
      </w:r>
      <w:r w:rsidRPr="00EB4378">
        <w:rPr>
          <w:noProof/>
          <w:sz w:val="26"/>
          <w:szCs w:val="26"/>
        </w:rPr>
        <w:t>6</w:t>
      </w:r>
      <w:r w:rsidRPr="00EB4378">
        <w:rPr>
          <w:sz w:val="26"/>
          <w:szCs w:val="26"/>
        </w:rPr>
        <w:fldChar w:fldCharType="end"/>
      </w:r>
      <w:r w:rsidRPr="00EB4378">
        <w:rPr>
          <w:sz w:val="26"/>
          <w:szCs w:val="26"/>
        </w:rPr>
        <w:t xml:space="preserve"> Centralized Log Storage System architecture</w:t>
      </w:r>
    </w:p>
    <w:p w:rsidR="00EB4378" w:rsidRDefault="00EE0D90" w:rsidP="00EB4378">
      <w:pPr>
        <w:pStyle w:val="Heading3"/>
      </w:pPr>
      <w:r>
        <w:t xml:space="preserve"> </w:t>
      </w:r>
      <w:r w:rsidR="00EB4378">
        <w:t>CLSS Workflows</w:t>
      </w:r>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E445CE" w:rsidRDefault="00364F5C" w:rsidP="00364F5C">
      <w:pPr>
        <w:pStyle w:val="ListParagraph"/>
        <w:numPr>
          <w:ilvl w:val="0"/>
          <w:numId w:val="24"/>
        </w:numPr>
      </w:pPr>
      <w:r>
        <w:t>Graylog Search Engine implemented in Graylog, which is built into CLSS, help administrator to query and display log information.</w:t>
      </w:r>
      <w:r w:rsidR="00E445CE">
        <w:br w:type="page"/>
      </w:r>
    </w:p>
    <w:p w:rsidR="00E445CE" w:rsidRPr="00CA1AEF" w:rsidRDefault="00E2646F" w:rsidP="00E445CE">
      <w:pPr>
        <w:pStyle w:val="Heading1"/>
      </w:pPr>
      <w:bookmarkStart w:id="80" w:name="_Toc484095249"/>
      <w:r w:rsidRPr="00CA1AEF">
        <w:lastRenderedPageBreak/>
        <w:t>IMPLEMENTATION</w:t>
      </w:r>
      <w:bookmarkEnd w:id="80"/>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A95E8E">
      <w:pPr>
        <w:pStyle w:val="Heading2"/>
      </w:pPr>
      <w:r>
        <w:t xml:space="preserve"> APTIDS</w:t>
      </w:r>
    </w:p>
    <w:p w:rsidR="00A95E8E" w:rsidRDefault="00A95E8E" w:rsidP="00A95E8E">
      <w:pPr>
        <w:pStyle w:val="Heading3"/>
      </w:pPr>
      <w:r>
        <w:t>Registry Monitor</w:t>
      </w:r>
      <w:r w:rsidR="00910D7B">
        <w:t xml:space="preserve"> module’s source code</w:t>
      </w:r>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0"/>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CreateFileA(szRegConfig,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GetLastError();</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ReadFile(hFile,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printf(</w:t>
      </w:r>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Config.conf is a configuration file using XML-like format. For reading its valuable data, we have to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HeapAlloc(GetProcessHeap(),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  (</w:t>
      </w:r>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Pr="00B0640C" w:rsidRDefault="00B0640C" w:rsidP="00B0640C">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strncpy((</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 lpKey,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strncpy(lpMainKey,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hThreadArray[iThread] = 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ExitProcess(1);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memset(lpMainKey,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Sleep(10);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 xml:space="preserve">WaitForMultipleObjects(iThread,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RegMonitor(</w:t>
      </w:r>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calloc(5,1);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calloc(</w:t>
      </w:r>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snprintf(achMainKey,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t xml:space="preserve">snprintf(achSubKey,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sz w:val="19"/>
          <w:szCs w:val="19"/>
        </w:rPr>
        <w:t xml:space="preserve">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The values set to dwFilter indicate the specific aspects that a registry key has to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w:t>
            </w:r>
            <w:r>
              <w:t xml:space="preserve"> </w:t>
            </w:r>
            <w:r>
              <w:t>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w:t>
            </w:r>
            <w:r>
              <w:t xml:space="preserve"> </w:t>
            </w:r>
            <w:r>
              <w:t>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w:t>
            </w:r>
            <w:r>
              <w:t xml:space="preserve"> </w:t>
            </w:r>
            <w:r>
              <w:t>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r>
        <w:t xml:space="preserve"> dwFilter values and their meanings</w:t>
      </w:r>
    </w:p>
    <w:p w:rsidR="00B0640C" w:rsidRDefault="00B91AB3" w:rsidP="00B91AB3">
      <w:pPr>
        <w:pStyle w:val="Caption"/>
        <w:jc w:val="center"/>
      </w:pPr>
      <w:r>
        <w:t xml:space="preserve">From: </w:t>
      </w:r>
      <w:hyperlink r:id="rId47" w:history="1">
        <w:r w:rsidRPr="00224EDD">
          <w:rPr>
            <w:rStyle w:val="Hyperlink"/>
          </w:rPr>
          <w:t>https://msdn.microsoft.com/en-us/library/windows/desktop/ms724892(v=vs.85).aspx</w:t>
        </w:r>
      </w:hyperlink>
    </w:p>
    <w:p w:rsidR="00B91AB3" w:rsidRPr="00B91AB3" w:rsidRDefault="00B91AB3" w:rsidP="00B91AB3">
      <w:bookmarkStart w:id="81" w:name="_GoBack"/>
      <w:bookmarkEnd w:id="81"/>
    </w:p>
    <w:sectPr w:rsidR="00B91AB3" w:rsidRPr="00B91AB3" w:rsidSect="000C0B89">
      <w:footerReference w:type="default" r:id="rId48"/>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C0D" w:rsidRDefault="005A5C0D" w:rsidP="000C0B89">
      <w:pPr>
        <w:spacing w:after="0" w:line="240" w:lineRule="auto"/>
      </w:pPr>
      <w:r>
        <w:separator/>
      </w:r>
    </w:p>
  </w:endnote>
  <w:endnote w:type="continuationSeparator" w:id="0">
    <w:p w:rsidR="005A5C0D" w:rsidRDefault="005A5C0D"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8E" w:rsidRDefault="00A95E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A95E8E" w:rsidRDefault="00A95E8E">
        <w:pPr>
          <w:pStyle w:val="Footer"/>
          <w:jc w:val="center"/>
        </w:pPr>
      </w:p>
      <w:p w:rsidR="00A95E8E" w:rsidRDefault="00A95E8E">
        <w:pPr>
          <w:pStyle w:val="Footer"/>
          <w:jc w:val="center"/>
        </w:pPr>
      </w:p>
    </w:sdtContent>
  </w:sdt>
  <w:p w:rsidR="00A95E8E" w:rsidRDefault="00A95E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8E" w:rsidRDefault="00A95E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A95E8E" w:rsidRDefault="00A95E8E">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A95E8E" w:rsidRDefault="00A95E8E">
        <w:pPr>
          <w:pStyle w:val="Footer"/>
          <w:jc w:val="center"/>
        </w:pPr>
        <w:r>
          <w:fldChar w:fldCharType="begin"/>
        </w:r>
        <w:r>
          <w:instrText xml:space="preserve"> PAGE    \* MERGEFORMAT </w:instrText>
        </w:r>
        <w:r>
          <w:fldChar w:fldCharType="separate"/>
        </w:r>
        <w:r w:rsidR="00B91AB3">
          <w:rPr>
            <w:noProof/>
          </w:rPr>
          <w:t>57</w:t>
        </w:r>
        <w:r>
          <w:rPr>
            <w:noProof/>
          </w:rPr>
          <w:fldChar w:fldCharType="end"/>
        </w:r>
      </w:p>
    </w:sdtContent>
  </w:sdt>
  <w:p w:rsidR="00A95E8E" w:rsidRDefault="00A95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C0D" w:rsidRDefault="005A5C0D" w:rsidP="000C0B89">
      <w:pPr>
        <w:spacing w:after="0" w:line="240" w:lineRule="auto"/>
      </w:pPr>
      <w:r>
        <w:separator/>
      </w:r>
    </w:p>
  </w:footnote>
  <w:footnote w:type="continuationSeparator" w:id="0">
    <w:p w:rsidR="005A5C0D" w:rsidRDefault="005A5C0D"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8E" w:rsidRDefault="00A95E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8E" w:rsidRDefault="00A95E8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E8E" w:rsidRDefault="00A95E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8"/>
  </w:num>
  <w:num w:numId="2">
    <w:abstractNumId w:val="8"/>
  </w:num>
  <w:num w:numId="3">
    <w:abstractNumId w:val="8"/>
  </w:num>
  <w:num w:numId="4">
    <w:abstractNumId w:val="8"/>
  </w:num>
  <w:num w:numId="5">
    <w:abstractNumId w:val="8"/>
  </w:num>
  <w:num w:numId="6">
    <w:abstractNumId w:val="14"/>
  </w:num>
  <w:num w:numId="7">
    <w:abstractNumId w:val="14"/>
  </w:num>
  <w:num w:numId="8">
    <w:abstractNumId w:val="14"/>
  </w:num>
  <w:num w:numId="9">
    <w:abstractNumId w:val="1"/>
  </w:num>
  <w:num w:numId="10">
    <w:abstractNumId w:val="17"/>
  </w:num>
  <w:num w:numId="11">
    <w:abstractNumId w:val="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4"/>
  </w:num>
  <w:num w:numId="16">
    <w:abstractNumId w:val="13"/>
  </w:num>
  <w:num w:numId="17">
    <w:abstractNumId w:val="5"/>
  </w:num>
  <w:num w:numId="18">
    <w:abstractNumId w:val="10"/>
  </w:num>
  <w:num w:numId="19">
    <w:abstractNumId w:val="15"/>
  </w:num>
  <w:num w:numId="20">
    <w:abstractNumId w:val="12"/>
  </w:num>
  <w:num w:numId="21">
    <w:abstractNumId w:val="2"/>
  </w:num>
  <w:num w:numId="22">
    <w:abstractNumId w:val="9"/>
  </w:num>
  <w:num w:numId="23">
    <w:abstractNumId w:val="7"/>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23C3A"/>
    <w:rsid w:val="00026B5A"/>
    <w:rsid w:val="00030F92"/>
    <w:rsid w:val="00047AC7"/>
    <w:rsid w:val="00050E57"/>
    <w:rsid w:val="0005763A"/>
    <w:rsid w:val="0006024B"/>
    <w:rsid w:val="00062D79"/>
    <w:rsid w:val="00063A1C"/>
    <w:rsid w:val="00063F47"/>
    <w:rsid w:val="00064EB7"/>
    <w:rsid w:val="000679BF"/>
    <w:rsid w:val="00094EB9"/>
    <w:rsid w:val="00095BB2"/>
    <w:rsid w:val="000A3225"/>
    <w:rsid w:val="000A4306"/>
    <w:rsid w:val="000A7B42"/>
    <w:rsid w:val="000B0473"/>
    <w:rsid w:val="000B5B0F"/>
    <w:rsid w:val="000B664D"/>
    <w:rsid w:val="000C0B89"/>
    <w:rsid w:val="000C11BF"/>
    <w:rsid w:val="000F6B4C"/>
    <w:rsid w:val="00126710"/>
    <w:rsid w:val="00130837"/>
    <w:rsid w:val="00130C5A"/>
    <w:rsid w:val="00131B99"/>
    <w:rsid w:val="00133620"/>
    <w:rsid w:val="00134A20"/>
    <w:rsid w:val="00134A41"/>
    <w:rsid w:val="00135336"/>
    <w:rsid w:val="00137AE0"/>
    <w:rsid w:val="001417F4"/>
    <w:rsid w:val="001425DB"/>
    <w:rsid w:val="001541BB"/>
    <w:rsid w:val="001561F9"/>
    <w:rsid w:val="00156C89"/>
    <w:rsid w:val="001670A1"/>
    <w:rsid w:val="00173F3F"/>
    <w:rsid w:val="00177021"/>
    <w:rsid w:val="00196A18"/>
    <w:rsid w:val="001B297E"/>
    <w:rsid w:val="001B6B58"/>
    <w:rsid w:val="001C2E70"/>
    <w:rsid w:val="001C670A"/>
    <w:rsid w:val="001D0746"/>
    <w:rsid w:val="001D11AB"/>
    <w:rsid w:val="001E6C8C"/>
    <w:rsid w:val="001E7337"/>
    <w:rsid w:val="00211D26"/>
    <w:rsid w:val="00215BF8"/>
    <w:rsid w:val="00232F6A"/>
    <w:rsid w:val="00235F8C"/>
    <w:rsid w:val="00245FA6"/>
    <w:rsid w:val="00247427"/>
    <w:rsid w:val="002558B0"/>
    <w:rsid w:val="00266A24"/>
    <w:rsid w:val="00281521"/>
    <w:rsid w:val="00284E83"/>
    <w:rsid w:val="002A12C8"/>
    <w:rsid w:val="002B5F3A"/>
    <w:rsid w:val="002B600A"/>
    <w:rsid w:val="002B7458"/>
    <w:rsid w:val="002B7F94"/>
    <w:rsid w:val="002C2B3F"/>
    <w:rsid w:val="002C43F1"/>
    <w:rsid w:val="002D0BB9"/>
    <w:rsid w:val="002D356E"/>
    <w:rsid w:val="002F6C96"/>
    <w:rsid w:val="003024F5"/>
    <w:rsid w:val="003043ED"/>
    <w:rsid w:val="00311405"/>
    <w:rsid w:val="0031291A"/>
    <w:rsid w:val="0031433A"/>
    <w:rsid w:val="0031762B"/>
    <w:rsid w:val="0032487F"/>
    <w:rsid w:val="00325366"/>
    <w:rsid w:val="00325EC6"/>
    <w:rsid w:val="0033002B"/>
    <w:rsid w:val="003328A2"/>
    <w:rsid w:val="0033426A"/>
    <w:rsid w:val="003371FE"/>
    <w:rsid w:val="0034161F"/>
    <w:rsid w:val="003527B4"/>
    <w:rsid w:val="00362FBB"/>
    <w:rsid w:val="00364852"/>
    <w:rsid w:val="00364F5C"/>
    <w:rsid w:val="003712A1"/>
    <w:rsid w:val="003725C1"/>
    <w:rsid w:val="0037653E"/>
    <w:rsid w:val="003802AB"/>
    <w:rsid w:val="003813AA"/>
    <w:rsid w:val="00387B49"/>
    <w:rsid w:val="00390127"/>
    <w:rsid w:val="0039660C"/>
    <w:rsid w:val="003A6E7F"/>
    <w:rsid w:val="003A6EDB"/>
    <w:rsid w:val="003B1B5E"/>
    <w:rsid w:val="003B53B6"/>
    <w:rsid w:val="003B77C9"/>
    <w:rsid w:val="003C365B"/>
    <w:rsid w:val="003D5563"/>
    <w:rsid w:val="003E2A6F"/>
    <w:rsid w:val="003F21BB"/>
    <w:rsid w:val="003F301F"/>
    <w:rsid w:val="00406E91"/>
    <w:rsid w:val="00407D41"/>
    <w:rsid w:val="004113CB"/>
    <w:rsid w:val="0042288E"/>
    <w:rsid w:val="00430F22"/>
    <w:rsid w:val="0047771F"/>
    <w:rsid w:val="0048196B"/>
    <w:rsid w:val="00495982"/>
    <w:rsid w:val="004A1113"/>
    <w:rsid w:val="004A4D8F"/>
    <w:rsid w:val="004B0379"/>
    <w:rsid w:val="004B1D3D"/>
    <w:rsid w:val="004C3F6D"/>
    <w:rsid w:val="004C6026"/>
    <w:rsid w:val="004C6A4E"/>
    <w:rsid w:val="004D192C"/>
    <w:rsid w:val="004E0912"/>
    <w:rsid w:val="004E2049"/>
    <w:rsid w:val="00503832"/>
    <w:rsid w:val="0051408A"/>
    <w:rsid w:val="00514FF3"/>
    <w:rsid w:val="005250D5"/>
    <w:rsid w:val="00525B3D"/>
    <w:rsid w:val="00526388"/>
    <w:rsid w:val="00546E51"/>
    <w:rsid w:val="00562238"/>
    <w:rsid w:val="00576CC6"/>
    <w:rsid w:val="00577F94"/>
    <w:rsid w:val="00580A9D"/>
    <w:rsid w:val="00584149"/>
    <w:rsid w:val="00592005"/>
    <w:rsid w:val="005A10E7"/>
    <w:rsid w:val="005A1547"/>
    <w:rsid w:val="005A5C0D"/>
    <w:rsid w:val="005C05B7"/>
    <w:rsid w:val="005C4649"/>
    <w:rsid w:val="005C5F8C"/>
    <w:rsid w:val="005C63B5"/>
    <w:rsid w:val="00600BA7"/>
    <w:rsid w:val="00602CF8"/>
    <w:rsid w:val="00620473"/>
    <w:rsid w:val="00621518"/>
    <w:rsid w:val="00630EC7"/>
    <w:rsid w:val="006565FE"/>
    <w:rsid w:val="00672188"/>
    <w:rsid w:val="00680540"/>
    <w:rsid w:val="006867D5"/>
    <w:rsid w:val="006A2017"/>
    <w:rsid w:val="006A21F8"/>
    <w:rsid w:val="006A30E1"/>
    <w:rsid w:val="006A3B63"/>
    <w:rsid w:val="006A5361"/>
    <w:rsid w:val="006A6051"/>
    <w:rsid w:val="006B6E8A"/>
    <w:rsid w:val="006D2D3D"/>
    <w:rsid w:val="007074B2"/>
    <w:rsid w:val="0072132A"/>
    <w:rsid w:val="007235C2"/>
    <w:rsid w:val="00730D2E"/>
    <w:rsid w:val="00754DC7"/>
    <w:rsid w:val="007634B2"/>
    <w:rsid w:val="00763FEA"/>
    <w:rsid w:val="007644D7"/>
    <w:rsid w:val="0076640B"/>
    <w:rsid w:val="00782346"/>
    <w:rsid w:val="00790A80"/>
    <w:rsid w:val="00790F27"/>
    <w:rsid w:val="0079537F"/>
    <w:rsid w:val="007A6F8C"/>
    <w:rsid w:val="007B5D92"/>
    <w:rsid w:val="007C596B"/>
    <w:rsid w:val="007C5A92"/>
    <w:rsid w:val="007D1D38"/>
    <w:rsid w:val="007D4BC6"/>
    <w:rsid w:val="007D52D3"/>
    <w:rsid w:val="007D6443"/>
    <w:rsid w:val="007E3DD2"/>
    <w:rsid w:val="007E611D"/>
    <w:rsid w:val="007E68F2"/>
    <w:rsid w:val="00803051"/>
    <w:rsid w:val="00811A53"/>
    <w:rsid w:val="008173F2"/>
    <w:rsid w:val="0082423F"/>
    <w:rsid w:val="00830CDC"/>
    <w:rsid w:val="00841223"/>
    <w:rsid w:val="00845030"/>
    <w:rsid w:val="00850E34"/>
    <w:rsid w:val="0085113D"/>
    <w:rsid w:val="008625D0"/>
    <w:rsid w:val="00865126"/>
    <w:rsid w:val="00865A00"/>
    <w:rsid w:val="008668F2"/>
    <w:rsid w:val="00872321"/>
    <w:rsid w:val="00877325"/>
    <w:rsid w:val="00894091"/>
    <w:rsid w:val="00896C1B"/>
    <w:rsid w:val="008A23FC"/>
    <w:rsid w:val="008B23B2"/>
    <w:rsid w:val="008B4B82"/>
    <w:rsid w:val="008B60E4"/>
    <w:rsid w:val="008B6D53"/>
    <w:rsid w:val="008C06C7"/>
    <w:rsid w:val="008C5BAA"/>
    <w:rsid w:val="008D132E"/>
    <w:rsid w:val="008D3B35"/>
    <w:rsid w:val="008E4183"/>
    <w:rsid w:val="008F4BF7"/>
    <w:rsid w:val="00901234"/>
    <w:rsid w:val="00901910"/>
    <w:rsid w:val="00904D1E"/>
    <w:rsid w:val="009067EA"/>
    <w:rsid w:val="00910021"/>
    <w:rsid w:val="00910D7B"/>
    <w:rsid w:val="00914C39"/>
    <w:rsid w:val="00927DA6"/>
    <w:rsid w:val="00944C64"/>
    <w:rsid w:val="00955443"/>
    <w:rsid w:val="00964D71"/>
    <w:rsid w:val="009676F8"/>
    <w:rsid w:val="009729D4"/>
    <w:rsid w:val="00976DC2"/>
    <w:rsid w:val="009862B5"/>
    <w:rsid w:val="00990FA2"/>
    <w:rsid w:val="00994A2F"/>
    <w:rsid w:val="009A1B99"/>
    <w:rsid w:val="009A2690"/>
    <w:rsid w:val="009A5E7D"/>
    <w:rsid w:val="009B04F7"/>
    <w:rsid w:val="009C38F0"/>
    <w:rsid w:val="009D33EA"/>
    <w:rsid w:val="009D36EB"/>
    <w:rsid w:val="009D4270"/>
    <w:rsid w:val="009F4123"/>
    <w:rsid w:val="00A03AA4"/>
    <w:rsid w:val="00A067CE"/>
    <w:rsid w:val="00A1554A"/>
    <w:rsid w:val="00A240EA"/>
    <w:rsid w:val="00A2470A"/>
    <w:rsid w:val="00A432FD"/>
    <w:rsid w:val="00A51D11"/>
    <w:rsid w:val="00A738C2"/>
    <w:rsid w:val="00A753E4"/>
    <w:rsid w:val="00A81747"/>
    <w:rsid w:val="00A8226C"/>
    <w:rsid w:val="00A94DD6"/>
    <w:rsid w:val="00A95E8E"/>
    <w:rsid w:val="00AA7BD6"/>
    <w:rsid w:val="00AB2F74"/>
    <w:rsid w:val="00AC114D"/>
    <w:rsid w:val="00AC1E06"/>
    <w:rsid w:val="00AC6309"/>
    <w:rsid w:val="00AC6729"/>
    <w:rsid w:val="00AD10D8"/>
    <w:rsid w:val="00AE511C"/>
    <w:rsid w:val="00AF24DE"/>
    <w:rsid w:val="00AF4962"/>
    <w:rsid w:val="00AF4EA3"/>
    <w:rsid w:val="00AF58DA"/>
    <w:rsid w:val="00B02E5E"/>
    <w:rsid w:val="00B0640C"/>
    <w:rsid w:val="00B17C91"/>
    <w:rsid w:val="00B23BE4"/>
    <w:rsid w:val="00B37AF9"/>
    <w:rsid w:val="00B41F3B"/>
    <w:rsid w:val="00B46827"/>
    <w:rsid w:val="00B8041C"/>
    <w:rsid w:val="00B82687"/>
    <w:rsid w:val="00B9013B"/>
    <w:rsid w:val="00B91AB3"/>
    <w:rsid w:val="00BA1DEF"/>
    <w:rsid w:val="00BA60B3"/>
    <w:rsid w:val="00BB1F1C"/>
    <w:rsid w:val="00BB3774"/>
    <w:rsid w:val="00BC159D"/>
    <w:rsid w:val="00BC587C"/>
    <w:rsid w:val="00BD03D9"/>
    <w:rsid w:val="00BD3EE8"/>
    <w:rsid w:val="00BE402E"/>
    <w:rsid w:val="00BE5065"/>
    <w:rsid w:val="00C0486E"/>
    <w:rsid w:val="00C111F5"/>
    <w:rsid w:val="00C21216"/>
    <w:rsid w:val="00C258C6"/>
    <w:rsid w:val="00C27956"/>
    <w:rsid w:val="00C352B0"/>
    <w:rsid w:val="00C40A43"/>
    <w:rsid w:val="00C437AB"/>
    <w:rsid w:val="00C44A6F"/>
    <w:rsid w:val="00C500CD"/>
    <w:rsid w:val="00C51A1A"/>
    <w:rsid w:val="00C525C7"/>
    <w:rsid w:val="00C56305"/>
    <w:rsid w:val="00C63970"/>
    <w:rsid w:val="00C73690"/>
    <w:rsid w:val="00C93DB6"/>
    <w:rsid w:val="00C9424D"/>
    <w:rsid w:val="00CA1AEF"/>
    <w:rsid w:val="00CA6920"/>
    <w:rsid w:val="00CB3FAC"/>
    <w:rsid w:val="00CC0C0B"/>
    <w:rsid w:val="00CD4CB3"/>
    <w:rsid w:val="00CD556F"/>
    <w:rsid w:val="00CF077E"/>
    <w:rsid w:val="00CF22DD"/>
    <w:rsid w:val="00D01F87"/>
    <w:rsid w:val="00D03D21"/>
    <w:rsid w:val="00D11EE7"/>
    <w:rsid w:val="00D14275"/>
    <w:rsid w:val="00D17E2A"/>
    <w:rsid w:val="00D22AC8"/>
    <w:rsid w:val="00D26AF5"/>
    <w:rsid w:val="00D26C9E"/>
    <w:rsid w:val="00D30FE1"/>
    <w:rsid w:val="00D32649"/>
    <w:rsid w:val="00D32ED3"/>
    <w:rsid w:val="00D370AF"/>
    <w:rsid w:val="00D5205D"/>
    <w:rsid w:val="00D56635"/>
    <w:rsid w:val="00D7500C"/>
    <w:rsid w:val="00D8127C"/>
    <w:rsid w:val="00D90AA0"/>
    <w:rsid w:val="00D92C26"/>
    <w:rsid w:val="00D94BDA"/>
    <w:rsid w:val="00DA04E1"/>
    <w:rsid w:val="00DB49AE"/>
    <w:rsid w:val="00DC3F5C"/>
    <w:rsid w:val="00DC60B1"/>
    <w:rsid w:val="00DC7DDE"/>
    <w:rsid w:val="00DD628B"/>
    <w:rsid w:val="00DE0682"/>
    <w:rsid w:val="00E05464"/>
    <w:rsid w:val="00E2646F"/>
    <w:rsid w:val="00E26D9F"/>
    <w:rsid w:val="00E31F6B"/>
    <w:rsid w:val="00E364D7"/>
    <w:rsid w:val="00E41963"/>
    <w:rsid w:val="00E445CE"/>
    <w:rsid w:val="00E44D34"/>
    <w:rsid w:val="00E53CB7"/>
    <w:rsid w:val="00E646DE"/>
    <w:rsid w:val="00E672A8"/>
    <w:rsid w:val="00E7062B"/>
    <w:rsid w:val="00E73C40"/>
    <w:rsid w:val="00E76CFF"/>
    <w:rsid w:val="00E819FF"/>
    <w:rsid w:val="00E90A36"/>
    <w:rsid w:val="00EA3EC9"/>
    <w:rsid w:val="00EA4E51"/>
    <w:rsid w:val="00EA77C6"/>
    <w:rsid w:val="00EB4378"/>
    <w:rsid w:val="00ED091A"/>
    <w:rsid w:val="00EE0D90"/>
    <w:rsid w:val="00EE76F2"/>
    <w:rsid w:val="00EF2B8A"/>
    <w:rsid w:val="00F06FEA"/>
    <w:rsid w:val="00F102F2"/>
    <w:rsid w:val="00F10476"/>
    <w:rsid w:val="00F11BB5"/>
    <w:rsid w:val="00F17DB1"/>
    <w:rsid w:val="00F216DD"/>
    <w:rsid w:val="00F33E00"/>
    <w:rsid w:val="00F41346"/>
    <w:rsid w:val="00F4418A"/>
    <w:rsid w:val="00F77A4C"/>
    <w:rsid w:val="00F77C71"/>
    <w:rsid w:val="00F85F5E"/>
    <w:rsid w:val="00F95A3B"/>
    <w:rsid w:val="00F9659F"/>
    <w:rsid w:val="00FA2604"/>
    <w:rsid w:val="00FA40B2"/>
    <w:rsid w:val="00FB1472"/>
    <w:rsid w:val="00FB2DC8"/>
    <w:rsid w:val="00FB2F32"/>
    <w:rsid w:val="00FB3953"/>
    <w:rsid w:val="00FB778B"/>
    <w:rsid w:val="00FC0348"/>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F830F"/>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4.png"/><Relationship Id="rId47" Type="http://schemas.openxmlformats.org/officeDocument/2006/relationships/hyperlink" Target="https://msdn.microsoft.com/en-us/library/windows/desktop/ms724892(v=vs.85).aspx"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0" Type="http://schemas.openxmlformats.org/officeDocument/2006/relationships/image" Target="media/image3.png"/><Relationship Id="rId29" Type="http://schemas.openxmlformats.org/officeDocument/2006/relationships/hyperlink" Target="http://docs.graylog.org/en/2.2/pages/architecture.ht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footer" Target="footer4.xml"/><Relationship Id="rId8" Type="http://schemas.openxmlformats.org/officeDocument/2006/relationships/header" Target="header1.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E4695C93-C600-44F8-8A58-C3A461A9A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68</Pages>
  <Words>14880</Words>
  <Characters>84822</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121</cp:revision>
  <dcterms:created xsi:type="dcterms:W3CDTF">2017-04-30T03:41:00Z</dcterms:created>
  <dcterms:modified xsi:type="dcterms:W3CDTF">2017-06-10T08:17:00Z</dcterms:modified>
</cp:coreProperties>
</file>