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4F8" w:rsidRPr="006D74F8" w:rsidRDefault="006D74F8" w:rsidP="006D74F8">
      <w:pPr>
        <w:pStyle w:val="Nzev"/>
        <w:jc w:val="center"/>
      </w:pPr>
      <w:r>
        <w:t>Projekt 1 UPA</w:t>
      </w:r>
    </w:p>
    <w:p w:rsidR="00850A09" w:rsidRDefault="00850A09" w:rsidP="00850A09">
      <w:r>
        <w:t xml:space="preserve">Příklady DB v přednášce: </w:t>
      </w:r>
      <w:hyperlink r:id="rId5" w:history="1">
        <w:r w:rsidRPr="00850A09">
          <w:rPr>
            <w:rStyle w:val="Hypertextovodkaz"/>
          </w:rPr>
          <w:t>https://rychly-edu.gitlab.io/lectures/upa/UPA03-nosql-databases_print.pdf</w:t>
        </w:r>
      </w:hyperlink>
    </w:p>
    <w:p w:rsidR="001C0642" w:rsidRDefault="001C0642" w:rsidP="001C0642">
      <w:pPr>
        <w:pStyle w:val="Nadpis1"/>
      </w:pPr>
      <w:r>
        <w:t>Neo4j – grafová databáze</w:t>
      </w:r>
    </w:p>
    <w:p w:rsidR="001C0642" w:rsidRPr="001C0642" w:rsidRDefault="001C0642">
      <w:r>
        <w:rPr>
          <w:b/>
          <w:bCs/>
        </w:rPr>
        <w:t xml:space="preserve">Název: </w:t>
      </w:r>
      <w:r w:rsidRPr="001C0642">
        <w:t xml:space="preserve">Základní </w:t>
      </w:r>
      <w:proofErr w:type="gramStart"/>
      <w:r w:rsidRPr="001C0642">
        <w:t>školy - spádové</w:t>
      </w:r>
      <w:proofErr w:type="gramEnd"/>
      <w:r w:rsidRPr="001C0642">
        <w:t xml:space="preserve"> oblasti</w:t>
      </w:r>
    </w:p>
    <w:p w:rsidR="00BF15B3" w:rsidRDefault="001C0642">
      <w:r>
        <w:rPr>
          <w:b/>
          <w:bCs/>
        </w:rPr>
        <w:t xml:space="preserve">URL: </w:t>
      </w:r>
      <w:hyperlink r:id="rId6" w:history="1">
        <w:r w:rsidRPr="00771E54">
          <w:rPr>
            <w:rStyle w:val="Hypertextovodkaz"/>
          </w:rPr>
          <w:t>https://data.gov.cz/datov%C3%A1-sada?iri=https%3A%2F%2Fdata.gov.cz%2Fzdroj%2Fdatov%C3%A9-sady%2F44992785%2Fbcffa5f75361a584462ffc75340d970d</w:t>
        </w:r>
      </w:hyperlink>
    </w:p>
    <w:p w:rsidR="001C0642" w:rsidRDefault="001C0642">
      <w:r>
        <w:rPr>
          <w:b/>
          <w:bCs/>
        </w:rPr>
        <w:t xml:space="preserve">Popis: </w:t>
      </w:r>
      <w:r w:rsidRPr="001C0642">
        <w:t>Adresy přiřazené dle spádovosti k jednotlivým základním školám. Data obsahují všechny brněnské adresní body s kódem škol pro přiřazení ke spádovým základním školám. Data byla vytvořena dle přílohy platné vyhlášky o spádovosti základních škol. Data jsou zobrazena v mapové aplikaci Spádovost základních škol a na webu Zápis žáků do základních škol ve městě Brně. Podrobnější informace najdete v dokumentaci. Data jsou v souřadnicovém systému GCS WGS84.</w:t>
      </w:r>
    </w:p>
    <w:p w:rsidR="001C0642" w:rsidRDefault="001C0642">
      <w:r>
        <w:rPr>
          <w:b/>
          <w:bCs/>
        </w:rPr>
        <w:t xml:space="preserve">Poznámka: </w:t>
      </w:r>
      <w:r>
        <w:t>Možnost vytvořit grafovou databázi, kde jsou ke každé škole přiřazeny spádové adresy</w:t>
      </w:r>
    </w:p>
    <w:p w:rsidR="001C0642" w:rsidRDefault="001C0642"/>
    <w:p w:rsidR="001C0642" w:rsidRDefault="001C0642" w:rsidP="001C0642">
      <w:pPr>
        <w:pStyle w:val="Nadpis1"/>
      </w:pPr>
      <w:proofErr w:type="spellStart"/>
      <w:r w:rsidRPr="001C0642">
        <w:t>Apache</w:t>
      </w:r>
      <w:proofErr w:type="spellEnd"/>
      <w:r w:rsidRPr="001C0642">
        <w:t xml:space="preserve"> </w:t>
      </w:r>
      <w:proofErr w:type="spellStart"/>
      <w:proofErr w:type="gramStart"/>
      <w:r w:rsidRPr="001C0642">
        <w:t>Cassandra</w:t>
      </w:r>
      <w:proofErr w:type="spellEnd"/>
      <w:r w:rsidRPr="001C0642">
        <w:t xml:space="preserve"> </w:t>
      </w:r>
      <w:r>
        <w:t xml:space="preserve">- </w:t>
      </w:r>
      <w:r w:rsidRPr="001C0642">
        <w:t>sloupcová</w:t>
      </w:r>
      <w:proofErr w:type="gramEnd"/>
      <w:r w:rsidRPr="001C0642">
        <w:t xml:space="preserve"> </w:t>
      </w:r>
      <w:proofErr w:type="spellStart"/>
      <w:r w:rsidRPr="001C0642">
        <w:t>wide-column</w:t>
      </w:r>
      <w:proofErr w:type="spellEnd"/>
      <w:r w:rsidRPr="001C0642">
        <w:t xml:space="preserve"> databáze</w:t>
      </w:r>
    </w:p>
    <w:p w:rsidR="001C0642" w:rsidRPr="002B78AC" w:rsidRDefault="001C0642" w:rsidP="001C0642">
      <w:r>
        <w:rPr>
          <w:b/>
          <w:bCs/>
        </w:rPr>
        <w:t>Název:</w:t>
      </w:r>
      <w:r w:rsidR="002B78AC">
        <w:rPr>
          <w:b/>
          <w:bCs/>
        </w:rPr>
        <w:t xml:space="preserve"> </w:t>
      </w:r>
      <w:r w:rsidR="002B78AC" w:rsidRPr="002B78AC">
        <w:t xml:space="preserve">Obecní </w:t>
      </w:r>
      <w:proofErr w:type="gramStart"/>
      <w:r w:rsidR="002B78AC" w:rsidRPr="002B78AC">
        <w:t>bydlení - běžné</w:t>
      </w:r>
      <w:proofErr w:type="gramEnd"/>
      <w:r w:rsidR="002B78AC" w:rsidRPr="002B78AC">
        <w:t xml:space="preserve"> obecní byty podle městských částí</w:t>
      </w:r>
    </w:p>
    <w:p w:rsidR="001C0642" w:rsidRPr="00850A09" w:rsidRDefault="001C0642" w:rsidP="001C0642">
      <w:r>
        <w:rPr>
          <w:b/>
          <w:bCs/>
        </w:rPr>
        <w:t>URL:</w:t>
      </w:r>
      <w:r w:rsidR="002B78AC">
        <w:rPr>
          <w:b/>
          <w:bCs/>
        </w:rPr>
        <w:t xml:space="preserve"> </w:t>
      </w:r>
      <w:hyperlink r:id="rId7" w:history="1">
        <w:r w:rsidR="002B78AC" w:rsidRPr="002B78AC">
          <w:rPr>
            <w:rStyle w:val="Hypertextovodkaz"/>
          </w:rPr>
          <w:t>https://data.gov.cz/datov%C3%A1-sada?iri=https%3A%2F%2Fdata.gov.cz%2Fzdroj%2Fdatov%C3%A9-sady%2F44992785%2Fb506c2012c18e27760685fa4a4989b02</w:t>
        </w:r>
      </w:hyperlink>
    </w:p>
    <w:p w:rsidR="001C0642" w:rsidRPr="00850A09" w:rsidRDefault="001C0642" w:rsidP="001C0642">
      <w:r>
        <w:rPr>
          <w:b/>
          <w:bCs/>
        </w:rPr>
        <w:t>Popis:</w:t>
      </w:r>
      <w:r w:rsidR="002B78AC">
        <w:rPr>
          <w:b/>
          <w:bCs/>
        </w:rPr>
        <w:t xml:space="preserve"> </w:t>
      </w:r>
      <w:r w:rsidR="002B78AC" w:rsidRPr="002B78AC">
        <w:t xml:space="preserve">Datová sada se zaměřuje na běžné obecní byty, tedy byty, které mají ve správě městské části a může o ně žádat široká veřejnost. Konkrétní informace o tomto druhu bydlení je najít na stránkách https://bydleni.brno.cz/, kde jsou také mapové výstupy, pro které se využívá tato datová </w:t>
      </w:r>
      <w:proofErr w:type="spellStart"/>
      <w:proofErr w:type="gramStart"/>
      <w:r w:rsidR="002B78AC" w:rsidRPr="002B78AC">
        <w:t>sada.Pro</w:t>
      </w:r>
      <w:proofErr w:type="spellEnd"/>
      <w:proofErr w:type="gramEnd"/>
      <w:r w:rsidR="002B78AC" w:rsidRPr="002B78AC">
        <w:t xml:space="preserve"> jednotlivé městské části jsou shromažďovány informace o počtu bytů, počtu žadatelů, přidělených bytech, uvolněných bytech a ceně nájemného. Data se aktualizují s roční </w:t>
      </w:r>
      <w:proofErr w:type="gramStart"/>
      <w:r w:rsidR="002B78AC" w:rsidRPr="002B78AC">
        <w:t>periodou</w:t>
      </w:r>
      <w:proofErr w:type="gramEnd"/>
      <w:r w:rsidR="002B78AC" w:rsidRPr="002B78AC">
        <w:t xml:space="preserve"> a to od roku 2017</w:t>
      </w:r>
    </w:p>
    <w:p w:rsidR="001C0642" w:rsidRPr="00850A09" w:rsidRDefault="001C0642" w:rsidP="001C0642">
      <w:r>
        <w:rPr>
          <w:b/>
          <w:bCs/>
        </w:rPr>
        <w:t>Poznámka:</w:t>
      </w:r>
      <w:r w:rsidR="002B78AC">
        <w:rPr>
          <w:b/>
          <w:bCs/>
        </w:rPr>
        <w:t xml:space="preserve"> </w:t>
      </w:r>
      <w:r w:rsidR="002B78AC" w:rsidRPr="002B78AC">
        <w:t xml:space="preserve">Možnost použití roku jako </w:t>
      </w:r>
      <w:proofErr w:type="spellStart"/>
      <w:r w:rsidR="002B78AC" w:rsidRPr="002B78AC">
        <w:t>clustering</w:t>
      </w:r>
      <w:proofErr w:type="spellEnd"/>
      <w:r w:rsidR="002B78AC" w:rsidRPr="002B78AC">
        <w:t xml:space="preserve"> </w:t>
      </w:r>
      <w:proofErr w:type="spellStart"/>
      <w:r w:rsidR="002B78AC" w:rsidRPr="002B78AC">
        <w:t>key</w:t>
      </w:r>
      <w:proofErr w:type="spellEnd"/>
    </w:p>
    <w:p w:rsidR="001C0642" w:rsidRDefault="001C0642" w:rsidP="001C0642">
      <w:pPr>
        <w:rPr>
          <w:b/>
          <w:bCs/>
        </w:rPr>
      </w:pPr>
    </w:p>
    <w:p w:rsidR="001C0642" w:rsidRPr="001C0642" w:rsidRDefault="001C0642" w:rsidP="001C0642">
      <w:pPr>
        <w:pStyle w:val="Nadpis1"/>
      </w:pPr>
      <w:proofErr w:type="spellStart"/>
      <w:proofErr w:type="gramStart"/>
      <w:r w:rsidRPr="001C0642">
        <w:t>MongoDB</w:t>
      </w:r>
      <w:proofErr w:type="spellEnd"/>
      <w:r w:rsidRPr="001C0642">
        <w:t xml:space="preserve"> </w:t>
      </w:r>
      <w:r>
        <w:t xml:space="preserve"> -</w:t>
      </w:r>
      <w:proofErr w:type="gramEnd"/>
      <w:r>
        <w:t xml:space="preserve"> </w:t>
      </w:r>
      <w:r w:rsidRPr="001C0642">
        <w:t xml:space="preserve">dokumentová databáze </w:t>
      </w:r>
    </w:p>
    <w:p w:rsidR="001C0642" w:rsidRPr="00850A09" w:rsidRDefault="001C0642" w:rsidP="001C0642">
      <w:r>
        <w:rPr>
          <w:b/>
          <w:bCs/>
        </w:rPr>
        <w:t>Název:</w:t>
      </w:r>
      <w:r w:rsidR="00850A09" w:rsidRPr="00850A09">
        <w:t xml:space="preserve"> </w:t>
      </w:r>
      <w:r w:rsidR="00850A09" w:rsidRPr="00850A09">
        <w:t>BRNO BRZO: Stavební projekty a záměry</w:t>
      </w:r>
    </w:p>
    <w:p w:rsidR="001C0642" w:rsidRPr="00850A09" w:rsidRDefault="001C0642" w:rsidP="001C0642">
      <w:r>
        <w:rPr>
          <w:b/>
          <w:bCs/>
        </w:rPr>
        <w:t>URL:</w:t>
      </w:r>
      <w:r w:rsidR="00850A09">
        <w:rPr>
          <w:b/>
          <w:bCs/>
        </w:rPr>
        <w:t xml:space="preserve"> </w:t>
      </w:r>
      <w:hyperlink r:id="rId8" w:history="1">
        <w:r w:rsidR="00850A09" w:rsidRPr="006D74F8">
          <w:rPr>
            <w:rStyle w:val="Hypertextovodkaz"/>
          </w:rPr>
          <w:t>https://data.gov.cz/datov%C3%A1-sada?iri=https%3A%2F%2Fdata.gov.cz%2Fzdroj%2Fdatov%C3%A9-sady%2F44992785%2Facb846315eaed4fba2473b12903b3267</w:t>
        </w:r>
      </w:hyperlink>
    </w:p>
    <w:p w:rsidR="00850A09" w:rsidRDefault="001C0642" w:rsidP="001C0642">
      <w:r>
        <w:rPr>
          <w:b/>
          <w:bCs/>
        </w:rPr>
        <w:t>Popis</w:t>
      </w:r>
      <w:r w:rsidRPr="00850A09">
        <w:rPr>
          <w:b/>
          <w:bCs/>
        </w:rPr>
        <w:t>:</w:t>
      </w:r>
      <w:r w:rsidR="00850A09" w:rsidRPr="00850A09">
        <w:t xml:space="preserve"> </w:t>
      </w:r>
      <w:r w:rsidR="00850A09" w:rsidRPr="00850A09">
        <w:t xml:space="preserve">Datová sada obsahuje záznamy o připravovaných stavebních projektech, veřejné i soukromé sféry, na území města Brna. Sběr záznamů probíhá průběžně, z veřejně dostupných zdrojů, zejména z webových stránek jednotlivých investorů, architektonických studií, veřejných diskuzních </w:t>
      </w:r>
      <w:proofErr w:type="gramStart"/>
      <w:r w:rsidR="00850A09" w:rsidRPr="00850A09">
        <w:t>fór,</w:t>
      </w:r>
      <w:proofErr w:type="gramEnd"/>
      <w:r w:rsidR="00850A09" w:rsidRPr="00850A09">
        <w:t xml:space="preserve"> apod. Zařazení projektu do databáze není deklarací schválení nebo souhlasu orgánů statutárního města Brna s realizací. Má pouze informativní charakter.</w:t>
      </w:r>
    </w:p>
    <w:p w:rsidR="001C0642" w:rsidRPr="00850A09" w:rsidRDefault="001C0642" w:rsidP="001C0642">
      <w:r>
        <w:rPr>
          <w:b/>
          <w:bCs/>
        </w:rPr>
        <w:t>Poznámka:</w:t>
      </w:r>
      <w:r w:rsidR="00850A09">
        <w:rPr>
          <w:b/>
          <w:bCs/>
        </w:rPr>
        <w:t xml:space="preserve"> </w:t>
      </w:r>
      <w:r w:rsidR="00850A09">
        <w:t>CSV obsahuje hodně textu -&gt; lze z toho vytvořit dokumenty do dokumentové DB</w:t>
      </w:r>
    </w:p>
    <w:p w:rsidR="001C0642" w:rsidRDefault="001C0642" w:rsidP="001C0642">
      <w:pPr>
        <w:rPr>
          <w:b/>
          <w:bCs/>
        </w:rPr>
      </w:pPr>
    </w:p>
    <w:p w:rsidR="001C0642" w:rsidRPr="001C0642" w:rsidRDefault="001C0642" w:rsidP="001C0642">
      <w:pPr>
        <w:pStyle w:val="Nadpis1"/>
      </w:pPr>
      <w:proofErr w:type="spellStart"/>
      <w:proofErr w:type="gramStart"/>
      <w:r w:rsidRPr="001C0642">
        <w:t>InfluxDB</w:t>
      </w:r>
      <w:proofErr w:type="spellEnd"/>
      <w:r w:rsidRPr="001C0642">
        <w:t xml:space="preserve"> </w:t>
      </w:r>
      <w:r>
        <w:t xml:space="preserve">- </w:t>
      </w:r>
      <w:r w:rsidRPr="001C0642">
        <w:t>databáze</w:t>
      </w:r>
      <w:proofErr w:type="gramEnd"/>
      <w:r w:rsidRPr="001C0642">
        <w:t xml:space="preserve"> časových řad </w:t>
      </w:r>
    </w:p>
    <w:p w:rsidR="001C0642" w:rsidRDefault="001C0642" w:rsidP="001C0642">
      <w:pPr>
        <w:rPr>
          <w:b/>
          <w:bCs/>
        </w:rPr>
      </w:pPr>
      <w:r>
        <w:rPr>
          <w:b/>
          <w:bCs/>
        </w:rPr>
        <w:t>Název:</w:t>
      </w:r>
      <w:r w:rsidR="00850A09">
        <w:rPr>
          <w:b/>
          <w:bCs/>
        </w:rPr>
        <w:t xml:space="preserve"> </w:t>
      </w:r>
      <w:r w:rsidR="00850A09" w:rsidRPr="00850A09">
        <w:t>Polohy vozidel hromadné dopravy</w:t>
      </w:r>
    </w:p>
    <w:p w:rsidR="001C0642" w:rsidRPr="00850A09" w:rsidRDefault="001C0642" w:rsidP="001C0642">
      <w:r>
        <w:rPr>
          <w:b/>
          <w:bCs/>
        </w:rPr>
        <w:t>URL:</w:t>
      </w:r>
      <w:r w:rsidR="00850A09">
        <w:rPr>
          <w:b/>
          <w:bCs/>
        </w:rPr>
        <w:t xml:space="preserve"> </w:t>
      </w:r>
      <w:hyperlink r:id="rId9" w:history="1">
        <w:r w:rsidR="00850A09" w:rsidRPr="00850A09">
          <w:rPr>
            <w:rStyle w:val="Hypertextovodkaz"/>
          </w:rPr>
          <w:t>https://data.gov.cz/datov%C3%A1-sada?iri=https%3A%2F%2Fdata.gov.cz%2Fzdroj%2Fdatov%C3%A9-sady%2F44992785%2F2629f44c90338528b23bcb3a3dbbeb4a</w:t>
        </w:r>
      </w:hyperlink>
    </w:p>
    <w:p w:rsidR="001C0642" w:rsidRPr="00850A09" w:rsidRDefault="001C0642" w:rsidP="001C0642">
      <w:r>
        <w:rPr>
          <w:b/>
          <w:bCs/>
        </w:rPr>
        <w:t>Popis:</w:t>
      </w:r>
      <w:r w:rsidR="00850A09">
        <w:rPr>
          <w:b/>
          <w:bCs/>
        </w:rPr>
        <w:t xml:space="preserve"> </w:t>
      </w:r>
      <w:r w:rsidR="00850A09" w:rsidRPr="00850A09">
        <w:t>Polohová data vozidel hromadné dopravy IDS JMK. Data jsou aktualizována každých 10 sekund. Souřadnicový systém je GCS WGS84. Zdrojem dat je společnost KORDIS. Data obsahují záznamy za posledn</w:t>
      </w:r>
      <w:r w:rsidR="00850A09">
        <w:t>í</w:t>
      </w:r>
      <w:r w:rsidR="00850A09" w:rsidRPr="00850A09">
        <w:t xml:space="preserve">ch 48 hodin. Generování exportů kvůli vysoké frekvenci aktualizace dat není možné. Využijte prosím JSON </w:t>
      </w:r>
      <w:proofErr w:type="spellStart"/>
      <w:r w:rsidR="00850A09" w:rsidRPr="00850A09">
        <w:t>feed</w:t>
      </w:r>
      <w:proofErr w:type="spellEnd"/>
      <w:r w:rsidR="00850A09" w:rsidRPr="00850A09">
        <w:t xml:space="preserve"> prostřednictvím API rozhraní nebo REST rozhraní služby.</w:t>
      </w:r>
    </w:p>
    <w:p w:rsidR="001C0642" w:rsidRPr="00850A09" w:rsidRDefault="001C0642" w:rsidP="001C0642">
      <w:r>
        <w:rPr>
          <w:b/>
          <w:bCs/>
        </w:rPr>
        <w:t>Poznámka:</w:t>
      </w:r>
      <w:r w:rsidR="00850A09">
        <w:rPr>
          <w:b/>
          <w:bCs/>
        </w:rPr>
        <w:t xml:space="preserve"> </w:t>
      </w:r>
      <w:r w:rsidR="00850A09" w:rsidRPr="00850A09">
        <w:t>Vhodné pro DB časových řad, kvůli časté aktualizaci (něco jako periodické zaznamenávání měření senzorem)</w:t>
      </w:r>
    </w:p>
    <w:p w:rsidR="001C0642" w:rsidRPr="001C0642" w:rsidRDefault="001C0642" w:rsidP="001C0642">
      <w:pPr>
        <w:rPr>
          <w:b/>
          <w:bCs/>
        </w:rPr>
      </w:pPr>
    </w:p>
    <w:sectPr w:rsidR="001C0642" w:rsidRPr="001C0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5F6F"/>
    <w:multiLevelType w:val="multilevel"/>
    <w:tmpl w:val="C42A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81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42"/>
    <w:rsid w:val="001C0642"/>
    <w:rsid w:val="00273ABF"/>
    <w:rsid w:val="002B78AC"/>
    <w:rsid w:val="006D74F8"/>
    <w:rsid w:val="00850A09"/>
    <w:rsid w:val="00BF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67B7A"/>
  <w15:chartTrackingRefBased/>
  <w15:docId w15:val="{C5A32867-EFE9-4655-AE31-215AA0CD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0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0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1C064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C0642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6D7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D74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cz/datov%C3%A1-sada?iri=https%3A%2F%2Fdata.gov.cz%2Fzdroj%2Fdatov%C3%A9-sady%2F44992785%2Facb846315eaed4fba2473b12903b32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ov.cz/datov%C3%A1-sada?iri=https%3A%2F%2Fdata.gov.cz%2Fzdroj%2Fdatov%C3%A9-sady%2F44992785%2Fb506c2012c18e27760685fa4a4989b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cz/datov%C3%A1-sada?iri=https%3A%2F%2Fdata.gov.cz%2Fzdroj%2Fdatov%C3%A9-sady%2F44992785%2Fbcffa5f75361a584462ffc75340d970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ychly-edu.gitlab.io/lectures/upa/UPA03-nosql-databases_print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gov.cz/datov%C3%A1-sada?iri=https%3A%2F%2Fdata.gov.cz%2Fzdroj%2Fdatov%C3%A9-sady%2F44992785%2F2629f44c90338528b23bcb3a3dbbeb4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555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Orava</dc:creator>
  <cp:keywords/>
  <dc:description/>
  <cp:lastModifiedBy>Vojtěch Orava</cp:lastModifiedBy>
  <cp:revision>4</cp:revision>
  <dcterms:created xsi:type="dcterms:W3CDTF">2023-09-30T08:36:00Z</dcterms:created>
  <dcterms:modified xsi:type="dcterms:W3CDTF">2023-09-30T09:15:00Z</dcterms:modified>
</cp:coreProperties>
</file>