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D3B21" w14:textId="77777777" w:rsidR="00EA6D97" w:rsidRDefault="00EA6D97" w:rsidP="00EA6D97">
      <w:pPr>
        <w:spacing w:line="240" w:lineRule="auto"/>
        <w:ind w:firstLine="0"/>
        <w:jc w:val="center"/>
      </w:pPr>
      <w:r>
        <w:rPr>
          <w:szCs w:val="28"/>
        </w:rPr>
        <w:t>МИНИСТЕРСТВО ОБРАЗОВАНИЯ И НАУКИ РОССИЙСКОЙ ФЕДЕРАЦИИ</w:t>
      </w:r>
    </w:p>
    <w:p w14:paraId="3DB22014" w14:textId="77777777" w:rsidR="00EA6D97" w:rsidRDefault="00EA6D97" w:rsidP="00EA6D97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</w:t>
      </w:r>
    </w:p>
    <w:p w14:paraId="758576DB" w14:textId="77777777" w:rsidR="00EA6D97" w:rsidRDefault="00EA6D97" w:rsidP="00EA6D97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УЧРЕЖДЕНИЕ ВЫСШЕГО ОБРАЗОВАНИЯ</w:t>
      </w:r>
    </w:p>
    <w:p w14:paraId="1C2D965D" w14:textId="77777777" w:rsidR="00EA6D97" w:rsidRDefault="00EA6D97" w:rsidP="00EA6D97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«РОССИЙСКИЙ ГОСУДАРСТВЕННЫЙ ПЕДАГОГИЧЕСКИЙ УНИВЕРСИТЕТ им. А. И. ГЕРЦЕНА»</w:t>
      </w:r>
    </w:p>
    <w:p w14:paraId="1BEE295B" w14:textId="77777777" w:rsidR="00EA6D97" w:rsidRDefault="00EA6D97" w:rsidP="00EA6D97">
      <w:pPr>
        <w:spacing w:line="240" w:lineRule="auto"/>
        <w:ind w:firstLine="0"/>
        <w:jc w:val="center"/>
        <w:rPr>
          <w:szCs w:val="28"/>
        </w:rPr>
      </w:pPr>
    </w:p>
    <w:p w14:paraId="1AB54B0C" w14:textId="77777777" w:rsidR="00EA6D97" w:rsidRDefault="00EA6D97" w:rsidP="00EA6D97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Кафедра информационных систем</w:t>
      </w:r>
    </w:p>
    <w:p w14:paraId="380CCDAC" w14:textId="77777777" w:rsidR="00EA6D97" w:rsidRDefault="00EA6D97" w:rsidP="00EA6D97">
      <w:pPr>
        <w:spacing w:line="240" w:lineRule="auto"/>
        <w:ind w:firstLine="0"/>
        <w:jc w:val="center"/>
        <w:rPr>
          <w:szCs w:val="28"/>
        </w:rPr>
      </w:pPr>
    </w:p>
    <w:p w14:paraId="5E3B0FCE" w14:textId="12C45E0A" w:rsidR="00EA6D97" w:rsidRDefault="00EA6D97" w:rsidP="00EA6D97">
      <w:pPr>
        <w:spacing w:line="240" w:lineRule="auto"/>
        <w:ind w:firstLine="0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23529650" wp14:editId="51FDDAEC">
            <wp:extent cx="1554480" cy="1531620"/>
            <wp:effectExtent l="0" t="0" r="7620" b="0"/>
            <wp:docPr id="1" name="Рисунок 1" descr="https://www.herzen.spb.ru/uploads/frejdkinm/files/%D0%B1%D0%B8%D0%BB%D0%B8%D0%BD%D0%B3%D0%B2.%20%D0%B4%D0%BB%D1%8F%20%D1%81%D0%B2%D0%B5%D1%82%D0%BB%D0%BE%D0%B3%D0%BE%20%D1%84%D0%BE%D0%BD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https://www.herzen.spb.ru/uploads/frejdkinm/files/%D0%B1%D0%B8%D0%BB%D0%B8%D0%BD%D0%B3%D0%B2.%20%D0%B4%D0%BB%D1%8F%20%D1%81%D0%B2%D0%B5%D1%82%D0%BB%D0%BE%D0%B3%D0%BE%20%D1%84%D0%BE%D0%BD%D0%B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4740" w14:textId="77777777" w:rsidR="00EA6D97" w:rsidRDefault="00EA6D97" w:rsidP="00EA6D97">
      <w:pPr>
        <w:spacing w:line="240" w:lineRule="auto"/>
        <w:ind w:firstLine="0"/>
        <w:rPr>
          <w:szCs w:val="28"/>
        </w:rPr>
      </w:pPr>
    </w:p>
    <w:p w14:paraId="42EC2DED" w14:textId="77777777" w:rsidR="00EA6D97" w:rsidRDefault="00EA6D97" w:rsidP="00EA6D97">
      <w:pPr>
        <w:spacing w:line="240" w:lineRule="auto"/>
        <w:ind w:firstLine="0"/>
        <w:jc w:val="center"/>
        <w:rPr>
          <w:szCs w:val="28"/>
        </w:rPr>
      </w:pPr>
    </w:p>
    <w:p w14:paraId="79AAC877" w14:textId="77777777" w:rsidR="00EA6D97" w:rsidRDefault="00EA6D97" w:rsidP="00EA6D97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Лабораторная работа 1</w:t>
      </w:r>
    </w:p>
    <w:p w14:paraId="27D98899" w14:textId="77777777" w:rsidR="00EA6D97" w:rsidRDefault="00EA6D97" w:rsidP="00EA6D97">
      <w:pPr>
        <w:spacing w:line="240" w:lineRule="auto"/>
        <w:ind w:firstLine="0"/>
        <w:jc w:val="center"/>
        <w:rPr>
          <w:szCs w:val="28"/>
        </w:rPr>
      </w:pPr>
    </w:p>
    <w:p w14:paraId="5F5A29BA" w14:textId="77777777" w:rsidR="00EA6D97" w:rsidRDefault="00EA6D97" w:rsidP="00EA6D97">
      <w:pPr>
        <w:pStyle w:val="a3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>по дисциплине: «</w:t>
      </w:r>
      <w:r>
        <w:rPr>
          <w:b w:val="0"/>
          <w:bCs/>
          <w:iCs/>
          <w:color w:val="1A202C"/>
          <w:szCs w:val="28"/>
          <w:shd w:val="clear" w:color="auto" w:fill="FFFFFF"/>
          <w:lang w:val="ru-RU"/>
        </w:rPr>
        <w:t>Методы и средства проектирования информационных систем и технологий</w:t>
      </w:r>
      <w:r>
        <w:rPr>
          <w:b w:val="0"/>
          <w:szCs w:val="28"/>
          <w:lang w:val="ru-RU"/>
        </w:rPr>
        <w:t>»</w:t>
      </w:r>
    </w:p>
    <w:p w14:paraId="20FF9DBD" w14:textId="6DF386DB" w:rsidR="00EA6D97" w:rsidRDefault="00EA6D97" w:rsidP="00EA6D97">
      <w:pPr>
        <w:pStyle w:val="a3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 xml:space="preserve">на тему:    Проектирование базы данных </w:t>
      </w:r>
      <w:r>
        <w:rPr>
          <w:b w:val="0"/>
          <w:szCs w:val="28"/>
          <w:lang w:val="ru-RU"/>
        </w:rPr>
        <w:br/>
        <w:t>«Разработка</w:t>
      </w:r>
      <w:r>
        <w:rPr>
          <w:b w:val="0"/>
          <w:spacing w:val="-7"/>
          <w:szCs w:val="28"/>
          <w:lang w:val="ru-RU"/>
        </w:rPr>
        <w:t xml:space="preserve"> </w:t>
      </w:r>
      <w:r>
        <w:rPr>
          <w:b w:val="0"/>
          <w:szCs w:val="28"/>
          <w:lang w:val="ru-RU"/>
        </w:rPr>
        <w:t>информационной</w:t>
      </w:r>
      <w:r>
        <w:rPr>
          <w:b w:val="0"/>
          <w:spacing w:val="-6"/>
          <w:szCs w:val="28"/>
          <w:lang w:val="ru-RU"/>
        </w:rPr>
        <w:t xml:space="preserve"> </w:t>
      </w:r>
      <w:r>
        <w:rPr>
          <w:b w:val="0"/>
          <w:szCs w:val="28"/>
          <w:lang w:val="ru-RU"/>
        </w:rPr>
        <w:t>системы</w:t>
      </w:r>
      <w:r>
        <w:rPr>
          <w:b w:val="0"/>
          <w:spacing w:val="-6"/>
          <w:szCs w:val="28"/>
          <w:lang w:val="ru-RU"/>
        </w:rPr>
        <w:t xml:space="preserve"> </w:t>
      </w:r>
      <w:r>
        <w:rPr>
          <w:b w:val="0"/>
          <w:szCs w:val="28"/>
          <w:lang w:val="ru-RU"/>
        </w:rPr>
        <w:t xml:space="preserve">для </w:t>
      </w:r>
      <w:r w:rsidR="00835D9A">
        <w:rPr>
          <w:b w:val="0"/>
          <w:szCs w:val="28"/>
          <w:lang w:val="ru-RU"/>
        </w:rPr>
        <w:t>авиакомпании</w:t>
      </w:r>
      <w:r>
        <w:rPr>
          <w:b w:val="0"/>
          <w:szCs w:val="28"/>
          <w:lang w:val="ru-RU"/>
        </w:rPr>
        <w:t>».</w:t>
      </w:r>
    </w:p>
    <w:p w14:paraId="095314FC" w14:textId="77777777" w:rsidR="00EA6D97" w:rsidRDefault="00EA6D97" w:rsidP="00EA6D97">
      <w:pPr>
        <w:spacing w:before="240" w:line="240" w:lineRule="auto"/>
        <w:jc w:val="center"/>
        <w:rPr>
          <w:szCs w:val="28"/>
        </w:rPr>
      </w:pPr>
    </w:p>
    <w:p w14:paraId="5358B94C" w14:textId="77777777" w:rsidR="00EA6D97" w:rsidRDefault="00EA6D97" w:rsidP="00EA6D97">
      <w:pPr>
        <w:spacing w:line="240" w:lineRule="auto"/>
        <w:rPr>
          <w:szCs w:val="28"/>
        </w:rPr>
      </w:pPr>
    </w:p>
    <w:p w14:paraId="0DC989D4" w14:textId="77777777" w:rsidR="00EA6D97" w:rsidRDefault="00EA6D97" w:rsidP="00EA6D97">
      <w:pPr>
        <w:pStyle w:val="a3"/>
        <w:ind w:left="5103" w:hanging="5103"/>
        <w:jc w:val="left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 xml:space="preserve">Выполнил: </w:t>
      </w:r>
      <w:r>
        <w:rPr>
          <w:b w:val="0"/>
          <w:szCs w:val="28"/>
          <w:lang w:val="ru-RU"/>
        </w:rPr>
        <w:tab/>
        <w:t>студент 4 курса бакалавриата направления 09.03.02 – "Информационные системы и технологии"</w:t>
      </w:r>
    </w:p>
    <w:p w14:paraId="07B94F1A" w14:textId="00AC4A96" w:rsidR="00EA6D97" w:rsidRDefault="00EA6D97" w:rsidP="00EA6D97">
      <w:pPr>
        <w:pStyle w:val="a3"/>
        <w:spacing w:before="120"/>
        <w:ind w:left="5103" w:hanging="4224"/>
        <w:jc w:val="left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ab/>
      </w:r>
      <w:r w:rsidR="00835D9A">
        <w:rPr>
          <w:b w:val="0"/>
          <w:szCs w:val="28"/>
          <w:lang w:val="ru-RU"/>
        </w:rPr>
        <w:t>Люкин Александр Николаевич</w:t>
      </w:r>
    </w:p>
    <w:p w14:paraId="6B1C5E0D" w14:textId="77777777" w:rsidR="00EA6D97" w:rsidRDefault="00EA6D97" w:rsidP="00EA6D97">
      <w:pPr>
        <w:pStyle w:val="a3"/>
        <w:ind w:left="5103" w:hanging="4224"/>
        <w:jc w:val="left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ab/>
      </w:r>
    </w:p>
    <w:p w14:paraId="3A510F1C" w14:textId="77777777" w:rsidR="00EA6D97" w:rsidRDefault="00EA6D97" w:rsidP="00EA6D97">
      <w:pPr>
        <w:pStyle w:val="a3"/>
        <w:ind w:left="5103" w:hanging="4224"/>
        <w:jc w:val="left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ab/>
      </w:r>
    </w:p>
    <w:p w14:paraId="52BD7EB6" w14:textId="75640B3E" w:rsidR="00EA6D97" w:rsidRDefault="00EA6D97" w:rsidP="00EA6D97">
      <w:pPr>
        <w:tabs>
          <w:tab w:val="left" w:pos="5204"/>
        </w:tabs>
        <w:spacing w:before="1" w:after="240" w:line="240" w:lineRule="auto"/>
        <w:ind w:left="1440" w:right="760" w:hanging="1440"/>
        <w:jc w:val="left"/>
        <w:rPr>
          <w:spacing w:val="-2"/>
        </w:rPr>
      </w:pPr>
      <w:r>
        <w:rPr>
          <w:szCs w:val="28"/>
        </w:rPr>
        <w:t xml:space="preserve">Проверил: </w:t>
      </w:r>
      <w:r>
        <w:rPr>
          <w:szCs w:val="28"/>
        </w:rPr>
        <w:tab/>
        <w:t xml:space="preserve">                                                      </w:t>
      </w:r>
    </w:p>
    <w:p w14:paraId="4AB2E847" w14:textId="1A10404A" w:rsidR="00EA6D97" w:rsidRDefault="00EA6D97" w:rsidP="00EA6D97">
      <w:pPr>
        <w:tabs>
          <w:tab w:val="left" w:pos="5204"/>
        </w:tabs>
        <w:spacing w:line="240" w:lineRule="auto"/>
        <w:ind w:left="5204" w:right="760" w:hanging="5040"/>
        <w:jc w:val="left"/>
        <w:rPr>
          <w:spacing w:val="-2"/>
        </w:rPr>
      </w:pPr>
      <w:r>
        <w:rPr>
          <w:spacing w:val="-2"/>
        </w:rPr>
        <w:tab/>
      </w:r>
    </w:p>
    <w:p w14:paraId="7C7F069C" w14:textId="77777777" w:rsidR="00EA6D97" w:rsidRDefault="00EA6D97" w:rsidP="00EA6D97">
      <w:pPr>
        <w:tabs>
          <w:tab w:val="left" w:pos="5204"/>
        </w:tabs>
        <w:spacing w:line="240" w:lineRule="auto"/>
        <w:ind w:left="5204" w:right="760" w:hanging="5040"/>
        <w:jc w:val="left"/>
        <w:rPr>
          <w:spacing w:val="-2"/>
        </w:rPr>
      </w:pPr>
    </w:p>
    <w:p w14:paraId="4C85D5AB" w14:textId="77777777" w:rsidR="00EA6D97" w:rsidRDefault="00EA6D97" w:rsidP="00EA6D97">
      <w:pPr>
        <w:pStyle w:val="a3"/>
        <w:ind w:left="5103" w:hanging="3687"/>
        <w:jc w:val="left"/>
        <w:rPr>
          <w:szCs w:val="28"/>
          <w:lang w:val="ru-RU"/>
        </w:rPr>
      </w:pPr>
    </w:p>
    <w:p w14:paraId="4562CDD9" w14:textId="77777777" w:rsidR="00EA6D97" w:rsidRDefault="00EA6D97" w:rsidP="00EA6D97">
      <w:pPr>
        <w:pStyle w:val="a3"/>
        <w:ind w:left="5103" w:hanging="3687"/>
        <w:jc w:val="left"/>
        <w:rPr>
          <w:szCs w:val="28"/>
          <w:lang w:val="ru-RU"/>
        </w:rPr>
      </w:pPr>
    </w:p>
    <w:p w14:paraId="7A7FD7AB" w14:textId="77777777" w:rsidR="00EA6D97" w:rsidRDefault="00EA6D97" w:rsidP="00EA6D97">
      <w:pPr>
        <w:spacing w:line="240" w:lineRule="auto"/>
        <w:ind w:firstLine="0"/>
        <w:rPr>
          <w:szCs w:val="28"/>
        </w:rPr>
      </w:pPr>
    </w:p>
    <w:p w14:paraId="1581B329" w14:textId="77777777" w:rsidR="00EA6D97" w:rsidRDefault="00EA6D97" w:rsidP="00EA6D97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Санкт-Петербург</w:t>
      </w:r>
    </w:p>
    <w:p w14:paraId="2BC2DF12" w14:textId="77777777" w:rsidR="00EA6D97" w:rsidRDefault="00EA6D97" w:rsidP="00EA6D97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2025</w:t>
      </w:r>
    </w:p>
    <w:p w14:paraId="6DF491B3" w14:textId="77777777" w:rsidR="00EA6D97" w:rsidRPr="00EA6D97" w:rsidRDefault="00EA6D97" w:rsidP="00EA6D97">
      <w:pPr>
        <w:spacing w:line="276" w:lineRule="auto"/>
        <w:ind w:firstLine="0"/>
        <w:rPr>
          <w:szCs w:val="28"/>
        </w:rPr>
      </w:pPr>
      <w:r w:rsidRPr="00EA6D97">
        <w:rPr>
          <w:szCs w:val="28"/>
        </w:rPr>
        <w:lastRenderedPageBreak/>
        <w:t xml:space="preserve">Задание: </w:t>
      </w:r>
    </w:p>
    <w:p w14:paraId="5A8669E6" w14:textId="77777777" w:rsidR="00EA6D97" w:rsidRPr="00EA6D97" w:rsidRDefault="00EA6D97" w:rsidP="00EA6D97">
      <w:pPr>
        <w:pStyle w:val="Defaul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A6D97">
        <w:rPr>
          <w:rFonts w:ascii="Times New Roman" w:hAnsi="Times New Roman" w:cs="Times New Roman"/>
          <w:sz w:val="28"/>
          <w:szCs w:val="28"/>
        </w:rPr>
        <w:t xml:space="preserve">1. Описать предметную область </w:t>
      </w:r>
    </w:p>
    <w:p w14:paraId="71998FB7" w14:textId="77777777" w:rsidR="00EA6D97" w:rsidRPr="00EA6D97" w:rsidRDefault="00EA6D97" w:rsidP="00EA6D97">
      <w:pPr>
        <w:pStyle w:val="Defaul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A6D97">
        <w:rPr>
          <w:rFonts w:ascii="Times New Roman" w:hAnsi="Times New Roman" w:cs="Times New Roman"/>
          <w:sz w:val="28"/>
          <w:szCs w:val="28"/>
        </w:rPr>
        <w:t xml:space="preserve">2. Выделить ключевые объекты системы </w:t>
      </w:r>
    </w:p>
    <w:p w14:paraId="2B2B66A7" w14:textId="77777777" w:rsidR="00EA6D97" w:rsidRPr="00EA6D97" w:rsidRDefault="00EA6D97" w:rsidP="00EA6D97">
      <w:pPr>
        <w:pStyle w:val="Defaul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B0DE238" w14:textId="77777777" w:rsidR="00EA6D97" w:rsidRPr="00EA6D97" w:rsidRDefault="00EA6D97" w:rsidP="00EA6D97">
      <w:pPr>
        <w:pStyle w:val="Defaul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A6D97">
        <w:rPr>
          <w:rFonts w:ascii="Times New Roman" w:hAnsi="Times New Roman" w:cs="Times New Roman"/>
          <w:sz w:val="28"/>
          <w:szCs w:val="28"/>
        </w:rPr>
        <w:t xml:space="preserve"> Ход работы: </w:t>
      </w:r>
    </w:p>
    <w:p w14:paraId="1EAC581C" w14:textId="77777777" w:rsidR="00EA6D97" w:rsidRPr="00EA6D97" w:rsidRDefault="00EA6D97" w:rsidP="00EA6D97">
      <w:pPr>
        <w:pStyle w:val="Defaul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A6D97">
        <w:rPr>
          <w:rFonts w:ascii="Times New Roman" w:hAnsi="Times New Roman" w:cs="Times New Roman"/>
          <w:sz w:val="28"/>
          <w:szCs w:val="28"/>
        </w:rPr>
        <w:t xml:space="preserve">1. Выбрать вариант задания </w:t>
      </w:r>
    </w:p>
    <w:p w14:paraId="54BCF4E0" w14:textId="77777777" w:rsidR="00EA6D97" w:rsidRPr="00EA6D97" w:rsidRDefault="00EA6D97" w:rsidP="00EA6D97">
      <w:pPr>
        <w:pStyle w:val="Defaul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A6D97">
        <w:rPr>
          <w:rFonts w:ascii="Times New Roman" w:hAnsi="Times New Roman" w:cs="Times New Roman"/>
          <w:sz w:val="28"/>
          <w:szCs w:val="28"/>
        </w:rPr>
        <w:t xml:space="preserve">2. Провести исследование предметной области </w:t>
      </w:r>
    </w:p>
    <w:p w14:paraId="700B12E2" w14:textId="77777777" w:rsidR="00EA6D97" w:rsidRPr="00EA6D97" w:rsidRDefault="00EA6D97" w:rsidP="00EA6D97">
      <w:pPr>
        <w:pStyle w:val="Defaul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A6D97">
        <w:rPr>
          <w:rFonts w:ascii="Times New Roman" w:hAnsi="Times New Roman" w:cs="Times New Roman"/>
          <w:sz w:val="28"/>
          <w:szCs w:val="28"/>
        </w:rPr>
        <w:t xml:space="preserve">3. Составить описание ключевых объектов системы и их атрибутов </w:t>
      </w:r>
    </w:p>
    <w:p w14:paraId="73E05C50" w14:textId="77777777" w:rsidR="00EA6D97" w:rsidRPr="00EA6D97" w:rsidRDefault="00EA6D97" w:rsidP="00EA6D97">
      <w:pPr>
        <w:pStyle w:val="Defaul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A6D97">
        <w:rPr>
          <w:rFonts w:ascii="Times New Roman" w:hAnsi="Times New Roman" w:cs="Times New Roman"/>
          <w:sz w:val="28"/>
          <w:szCs w:val="28"/>
        </w:rPr>
        <w:t xml:space="preserve">4. Представить результат в виде описания предметной области и ключевых объектов. При описании процессов в системе использовать PlantUML. </w:t>
      </w:r>
    </w:p>
    <w:p w14:paraId="01425EC7" w14:textId="77777777" w:rsidR="00EA6D97" w:rsidRPr="00EA6D97" w:rsidRDefault="00EA6D97" w:rsidP="00EA6D97">
      <w:pPr>
        <w:spacing w:line="276" w:lineRule="auto"/>
        <w:ind w:firstLine="0"/>
        <w:rPr>
          <w:szCs w:val="28"/>
        </w:rPr>
      </w:pPr>
    </w:p>
    <w:p w14:paraId="6A3AB98E" w14:textId="607238E4" w:rsidR="00EA6D97" w:rsidRPr="00EA6D97" w:rsidRDefault="00EA6D97" w:rsidP="00EA6D97">
      <w:pPr>
        <w:spacing w:line="276" w:lineRule="auto"/>
        <w:ind w:firstLine="0"/>
        <w:rPr>
          <w:i/>
          <w:szCs w:val="28"/>
        </w:rPr>
      </w:pPr>
      <w:r w:rsidRPr="00EA6D97">
        <w:rPr>
          <w:i/>
          <w:szCs w:val="28"/>
        </w:rPr>
        <w:t xml:space="preserve">Предметная область: система управления </w:t>
      </w:r>
      <w:r w:rsidRPr="00EA6D97">
        <w:rPr>
          <w:i/>
          <w:szCs w:val="28"/>
        </w:rPr>
        <w:t>авиакомпанией:</w:t>
      </w:r>
    </w:p>
    <w:p w14:paraId="3DC2C4C7" w14:textId="77777777" w:rsidR="00EA6D97" w:rsidRPr="00EA6D97" w:rsidRDefault="00EA6D97" w:rsidP="00EA6D97">
      <w:pPr>
        <w:spacing w:after="160" w:line="259" w:lineRule="auto"/>
        <w:ind w:firstLine="0"/>
        <w:jc w:val="left"/>
        <w:rPr>
          <w:bCs/>
          <w:szCs w:val="28"/>
        </w:rPr>
      </w:pPr>
      <w:r w:rsidRPr="00EA6D97">
        <w:rPr>
          <w:bCs/>
          <w:szCs w:val="28"/>
        </w:rPr>
        <w:t>Авиакомпания — это организация, обеспечивающая регулярные и чартерные перевозки пассажиров и грузов с использованием парка воздушных судов. В контексте автоматизации система учитывает основные сущности: рейсы (конкретные перелеты по расписанию), которые связывают аэропорты вылета и прибытия. Каждый рейс выполняется определенным типом самолета, имеющим уникальный бортовой номер и зафиксированную конфигурацию мест.</w:t>
      </w:r>
    </w:p>
    <w:p w14:paraId="7403DEC8" w14:textId="77777777" w:rsidR="00EA6D97" w:rsidRPr="00EA6D97" w:rsidRDefault="00EA6D97" w:rsidP="00EA6D97">
      <w:pPr>
        <w:spacing w:after="160" w:line="259" w:lineRule="auto"/>
        <w:ind w:firstLine="0"/>
        <w:jc w:val="left"/>
        <w:rPr>
          <w:bCs/>
          <w:szCs w:val="28"/>
        </w:rPr>
      </w:pPr>
      <w:r w:rsidRPr="00EA6D97">
        <w:rPr>
          <w:bCs/>
          <w:szCs w:val="28"/>
        </w:rPr>
        <w:t>Для выполнения рейса система назначает экипаж — группу сотрудников (пилотов и бортпроводников), имеющих соответствующие допуски. Взаимодействие с клиентами строится вокруг билетов, которые привязаны к конкретным пассажирам и определяют класс обслуживания (эконом, бизнес и т.д.). Система также управляет процессом регистрации, фиксируя статус явки пассажира и назначение конкретного кресла в салоне. Таким образом, автоматизируемая область включает учет авиапарка и маршрутной сети, планирование работы персонала, а также полный цикл продажи и контроля проездных документов.</w:t>
      </w:r>
    </w:p>
    <w:p w14:paraId="52A26ED9" w14:textId="77777777" w:rsidR="00EA6D97" w:rsidRPr="00EA6D97" w:rsidRDefault="00EA6D97" w:rsidP="00EA6D97">
      <w:pPr>
        <w:spacing w:after="160" w:line="259" w:lineRule="auto"/>
        <w:ind w:firstLine="0"/>
        <w:jc w:val="left"/>
        <w:rPr>
          <w:bCs/>
          <w:i/>
          <w:iCs/>
          <w:szCs w:val="28"/>
        </w:rPr>
      </w:pPr>
    </w:p>
    <w:p w14:paraId="53868C5A" w14:textId="71F154EF" w:rsidR="00EA6D97" w:rsidRPr="00EA6D97" w:rsidRDefault="00EA6D97" w:rsidP="00EA6D97">
      <w:pPr>
        <w:spacing w:after="160" w:line="259" w:lineRule="auto"/>
        <w:ind w:firstLine="0"/>
        <w:jc w:val="left"/>
        <w:rPr>
          <w:bCs/>
          <w:i/>
          <w:iCs/>
          <w:szCs w:val="28"/>
        </w:rPr>
      </w:pPr>
      <w:r w:rsidRPr="00EA6D97">
        <w:rPr>
          <w:bCs/>
          <w:i/>
          <w:iCs/>
          <w:szCs w:val="28"/>
        </w:rPr>
        <w:t>Описание сущностей:</w:t>
      </w:r>
    </w:p>
    <w:p w14:paraId="6BC32F89" w14:textId="77777777" w:rsidR="00EA6D97" w:rsidRPr="00EA6D97" w:rsidRDefault="00EA6D97" w:rsidP="00EA6D97">
      <w:pPr>
        <w:pStyle w:val="a5"/>
        <w:numPr>
          <w:ilvl w:val="0"/>
          <w:numId w:val="4"/>
        </w:numPr>
        <w:spacing w:after="160" w:line="259" w:lineRule="auto"/>
        <w:jc w:val="left"/>
        <w:rPr>
          <w:bCs/>
          <w:szCs w:val="28"/>
        </w:rPr>
      </w:pPr>
      <w:r w:rsidRPr="00EA6D97">
        <w:rPr>
          <w:b/>
          <w:szCs w:val="28"/>
        </w:rPr>
        <w:t>Рейс</w:t>
      </w:r>
      <w:r w:rsidRPr="00EA6D97">
        <w:rPr>
          <w:bCs/>
          <w:szCs w:val="28"/>
        </w:rPr>
        <w:t xml:space="preserve"> — запланированный перелет между двумя пунктами в конкретную дату и время.</w:t>
      </w:r>
    </w:p>
    <w:p w14:paraId="3A03889D" w14:textId="77777777" w:rsidR="00EA6D97" w:rsidRPr="00EA6D97" w:rsidRDefault="00EA6D97" w:rsidP="00EA6D97">
      <w:pPr>
        <w:pStyle w:val="a5"/>
        <w:numPr>
          <w:ilvl w:val="0"/>
          <w:numId w:val="4"/>
        </w:numPr>
        <w:spacing w:after="160" w:line="259" w:lineRule="auto"/>
        <w:jc w:val="left"/>
        <w:rPr>
          <w:bCs/>
          <w:szCs w:val="28"/>
        </w:rPr>
      </w:pPr>
      <w:r w:rsidRPr="00EA6D97">
        <w:rPr>
          <w:b/>
          <w:szCs w:val="28"/>
        </w:rPr>
        <w:t>Борт</w:t>
      </w:r>
      <w:r w:rsidRPr="00EA6D97">
        <w:rPr>
          <w:bCs/>
          <w:szCs w:val="28"/>
        </w:rPr>
        <w:t xml:space="preserve"> — воздушное судно с уникальным номером, обладающее определенной вместимостью и техническими характеристиками.</w:t>
      </w:r>
    </w:p>
    <w:p w14:paraId="349CD3F7" w14:textId="77777777" w:rsidR="00EA6D97" w:rsidRPr="00EA6D97" w:rsidRDefault="00EA6D97" w:rsidP="00EA6D97">
      <w:pPr>
        <w:pStyle w:val="a5"/>
        <w:numPr>
          <w:ilvl w:val="0"/>
          <w:numId w:val="4"/>
        </w:numPr>
        <w:spacing w:after="160" w:line="259" w:lineRule="auto"/>
        <w:jc w:val="left"/>
        <w:rPr>
          <w:bCs/>
          <w:szCs w:val="28"/>
        </w:rPr>
      </w:pPr>
      <w:r w:rsidRPr="00EA6D97">
        <w:rPr>
          <w:b/>
          <w:szCs w:val="28"/>
        </w:rPr>
        <w:t>Аэропорт</w:t>
      </w:r>
      <w:r w:rsidRPr="00EA6D97">
        <w:rPr>
          <w:bCs/>
          <w:szCs w:val="28"/>
        </w:rPr>
        <w:t xml:space="preserve"> — узловой пункт маршрутной сети, имеющий международный код (IATA/ICAO) и местоположение.</w:t>
      </w:r>
    </w:p>
    <w:p w14:paraId="7F7C77E7" w14:textId="77777777" w:rsidR="00EA6D97" w:rsidRPr="00EA6D97" w:rsidRDefault="00EA6D97" w:rsidP="00EA6D97">
      <w:pPr>
        <w:pStyle w:val="a5"/>
        <w:numPr>
          <w:ilvl w:val="0"/>
          <w:numId w:val="4"/>
        </w:numPr>
        <w:spacing w:after="160" w:line="259" w:lineRule="auto"/>
        <w:jc w:val="left"/>
        <w:rPr>
          <w:bCs/>
          <w:szCs w:val="28"/>
        </w:rPr>
      </w:pPr>
      <w:r w:rsidRPr="00EA6D97">
        <w:rPr>
          <w:b/>
          <w:szCs w:val="28"/>
        </w:rPr>
        <w:t>Экипаж</w:t>
      </w:r>
      <w:r w:rsidRPr="00EA6D97">
        <w:rPr>
          <w:bCs/>
          <w:szCs w:val="28"/>
        </w:rPr>
        <w:t xml:space="preserve"> — сформированная команда сотрудников, ответственная за выполнение конкретного рейса.</w:t>
      </w:r>
    </w:p>
    <w:p w14:paraId="6510DC91" w14:textId="77777777" w:rsidR="00EA6D97" w:rsidRPr="00EA6D97" w:rsidRDefault="00EA6D97" w:rsidP="00EA6D97">
      <w:pPr>
        <w:pStyle w:val="a5"/>
        <w:numPr>
          <w:ilvl w:val="0"/>
          <w:numId w:val="4"/>
        </w:numPr>
        <w:spacing w:after="160" w:line="259" w:lineRule="auto"/>
        <w:jc w:val="left"/>
        <w:rPr>
          <w:bCs/>
          <w:szCs w:val="28"/>
        </w:rPr>
      </w:pPr>
      <w:r w:rsidRPr="00EA6D97">
        <w:rPr>
          <w:b/>
          <w:szCs w:val="28"/>
        </w:rPr>
        <w:lastRenderedPageBreak/>
        <w:t>Пассажир</w:t>
      </w:r>
      <w:r w:rsidRPr="00EA6D97">
        <w:rPr>
          <w:bCs/>
          <w:szCs w:val="28"/>
        </w:rPr>
        <w:t xml:space="preserve"> — физическое лицо, пользующееся услугами перевозки, с указанием паспортных данных.</w:t>
      </w:r>
    </w:p>
    <w:p w14:paraId="52EA860F" w14:textId="77777777" w:rsidR="00EA6D97" w:rsidRPr="00EA6D97" w:rsidRDefault="00EA6D97" w:rsidP="00EA6D97">
      <w:pPr>
        <w:pStyle w:val="a5"/>
        <w:numPr>
          <w:ilvl w:val="0"/>
          <w:numId w:val="4"/>
        </w:numPr>
        <w:spacing w:after="160" w:line="259" w:lineRule="auto"/>
        <w:jc w:val="left"/>
        <w:rPr>
          <w:bCs/>
          <w:szCs w:val="28"/>
        </w:rPr>
      </w:pPr>
      <w:r w:rsidRPr="00EA6D97">
        <w:rPr>
          <w:b/>
          <w:szCs w:val="28"/>
        </w:rPr>
        <w:t>Билет</w:t>
      </w:r>
      <w:r w:rsidRPr="00EA6D97">
        <w:rPr>
          <w:bCs/>
          <w:szCs w:val="28"/>
        </w:rPr>
        <w:t xml:space="preserve"> — документ, подтверждающий право пассажира на полет, содержащий информацию о тарифе и стоимости.</w:t>
      </w:r>
    </w:p>
    <w:p w14:paraId="0A25D00F" w14:textId="77777777" w:rsidR="00EA6D97" w:rsidRPr="00EA6D97" w:rsidRDefault="00EA6D97" w:rsidP="00EA6D97">
      <w:pPr>
        <w:pStyle w:val="a5"/>
        <w:numPr>
          <w:ilvl w:val="0"/>
          <w:numId w:val="4"/>
        </w:numPr>
        <w:spacing w:after="160" w:line="259" w:lineRule="auto"/>
        <w:jc w:val="left"/>
        <w:rPr>
          <w:bCs/>
          <w:szCs w:val="28"/>
        </w:rPr>
      </w:pPr>
      <w:r w:rsidRPr="00EA6D97">
        <w:rPr>
          <w:b/>
          <w:szCs w:val="28"/>
        </w:rPr>
        <w:t xml:space="preserve">Тариф </w:t>
      </w:r>
      <w:r w:rsidRPr="00EA6D97">
        <w:rPr>
          <w:bCs/>
          <w:szCs w:val="28"/>
        </w:rPr>
        <w:t>— категория размещения и набора услуг (например, «Эконом-стандарт» или «Бизнес-флекс»), определяющая правила возврата и багажа.</w:t>
      </w:r>
    </w:p>
    <w:p w14:paraId="55F64725" w14:textId="77777777" w:rsidR="00EA6D97" w:rsidRPr="00EA6D97" w:rsidRDefault="00EA6D97" w:rsidP="00EA6D97">
      <w:pPr>
        <w:spacing w:line="276" w:lineRule="auto"/>
        <w:ind w:firstLine="0"/>
        <w:jc w:val="left"/>
        <w:rPr>
          <w:szCs w:val="28"/>
        </w:rPr>
      </w:pPr>
    </w:p>
    <w:p w14:paraId="64144303" w14:textId="16E1B691" w:rsidR="00EA6D97" w:rsidRPr="00EA6D97" w:rsidRDefault="00EA6D97" w:rsidP="00EA6D97">
      <w:pPr>
        <w:spacing w:line="276" w:lineRule="auto"/>
        <w:ind w:firstLine="0"/>
        <w:jc w:val="left"/>
        <w:rPr>
          <w:i/>
          <w:szCs w:val="28"/>
        </w:rPr>
      </w:pPr>
      <w:r w:rsidRPr="00EA6D97">
        <w:rPr>
          <w:i/>
          <w:szCs w:val="28"/>
        </w:rPr>
        <w:t>Процессы, происходящие в предметной области</w:t>
      </w:r>
      <w:r w:rsidRPr="00EA6D97">
        <w:rPr>
          <w:i/>
          <w:szCs w:val="28"/>
        </w:rPr>
        <w:t>:</w:t>
      </w:r>
    </w:p>
    <w:p w14:paraId="7559B584" w14:textId="77777777" w:rsidR="00EA6D97" w:rsidRPr="00EA6D97" w:rsidRDefault="00EA6D97" w:rsidP="00EA6D97">
      <w:pPr>
        <w:spacing w:after="160" w:line="259" w:lineRule="auto"/>
        <w:ind w:firstLine="0"/>
        <w:jc w:val="left"/>
        <w:rPr>
          <w:bCs/>
          <w:color w:val="000000"/>
          <w:szCs w:val="28"/>
          <w:shd w:val="clear" w:color="auto" w:fill="FFFFFF"/>
        </w:rPr>
      </w:pPr>
      <w:r w:rsidRPr="00EA6D97">
        <w:rPr>
          <w:bCs/>
          <w:color w:val="000000"/>
          <w:szCs w:val="28"/>
          <w:shd w:val="clear" w:color="auto" w:fill="FFFFFF"/>
        </w:rPr>
        <w:t>В рамках автоматизации типовые процессы авиакомпании охватывают управление операционной деятельностью и взаимодействие с пассажирами:</w:t>
      </w:r>
    </w:p>
    <w:p w14:paraId="0D958ABB" w14:textId="77777777" w:rsidR="00EA6D97" w:rsidRPr="00EA6D97" w:rsidRDefault="00EA6D97" w:rsidP="00EA6D97">
      <w:pPr>
        <w:pStyle w:val="a5"/>
        <w:numPr>
          <w:ilvl w:val="0"/>
          <w:numId w:val="5"/>
        </w:numPr>
        <w:spacing w:after="160" w:line="259" w:lineRule="auto"/>
        <w:jc w:val="left"/>
        <w:rPr>
          <w:bCs/>
          <w:color w:val="000000"/>
          <w:szCs w:val="28"/>
          <w:shd w:val="clear" w:color="auto" w:fill="FFFFFF"/>
        </w:rPr>
      </w:pPr>
      <w:r w:rsidRPr="00EA6D97">
        <w:rPr>
          <w:b/>
          <w:color w:val="000000"/>
          <w:szCs w:val="28"/>
          <w:shd w:val="clear" w:color="auto" w:fill="FFFFFF"/>
        </w:rPr>
        <w:t>Формирование расписания и назначение рейсов.</w:t>
      </w:r>
      <w:r w:rsidRPr="00EA6D97">
        <w:rPr>
          <w:bCs/>
          <w:color w:val="000000"/>
          <w:szCs w:val="28"/>
          <w:shd w:val="clear" w:color="auto" w:fill="FFFFFF"/>
        </w:rPr>
        <w:t xml:space="preserve"> На основе маршрутной сети создаются шаблоны регулярных рейсов. Система фиксирует пункты вылета и прилета, время в пути и периодичность (например, ежедневно или по выходным). Каждому конкретному вылету присваивается статус (планируется, регистрация, вылетел и т.д.).</w:t>
      </w:r>
    </w:p>
    <w:p w14:paraId="3CF7F27D" w14:textId="77777777" w:rsidR="00EA6D97" w:rsidRPr="00EA6D97" w:rsidRDefault="00EA6D97" w:rsidP="00EA6D97">
      <w:pPr>
        <w:pStyle w:val="a5"/>
        <w:numPr>
          <w:ilvl w:val="0"/>
          <w:numId w:val="5"/>
        </w:numPr>
        <w:spacing w:after="160" w:line="259" w:lineRule="auto"/>
        <w:jc w:val="left"/>
        <w:rPr>
          <w:bCs/>
          <w:color w:val="000000"/>
          <w:szCs w:val="28"/>
          <w:shd w:val="clear" w:color="auto" w:fill="FFFFFF"/>
        </w:rPr>
      </w:pPr>
      <w:r w:rsidRPr="00EA6D97">
        <w:rPr>
          <w:b/>
          <w:color w:val="000000"/>
          <w:szCs w:val="28"/>
          <w:shd w:val="clear" w:color="auto" w:fill="FFFFFF"/>
        </w:rPr>
        <w:t>Управление авиапарком и назначение бортов.</w:t>
      </w:r>
      <w:r w:rsidRPr="00EA6D97">
        <w:rPr>
          <w:bCs/>
          <w:color w:val="000000"/>
          <w:szCs w:val="28"/>
          <w:shd w:val="clear" w:color="auto" w:fill="FFFFFF"/>
        </w:rPr>
        <w:t xml:space="preserve"> Для каждого рейса подбирается подходящий тип самолета в зависимости от ожидаемой загрузки и дальности полета. Система отслеживает техническое состояние самолетов, их текущее местоположение и наработку часов, чтобы вовремя отправлять их на техническое обслуживание.</w:t>
      </w:r>
    </w:p>
    <w:p w14:paraId="0F1E74FD" w14:textId="77777777" w:rsidR="00EA6D97" w:rsidRPr="00EA6D97" w:rsidRDefault="00EA6D97" w:rsidP="00EA6D97">
      <w:pPr>
        <w:pStyle w:val="a5"/>
        <w:numPr>
          <w:ilvl w:val="0"/>
          <w:numId w:val="5"/>
        </w:numPr>
        <w:spacing w:after="160" w:line="259" w:lineRule="auto"/>
        <w:jc w:val="left"/>
        <w:rPr>
          <w:bCs/>
          <w:color w:val="000000"/>
          <w:szCs w:val="28"/>
          <w:shd w:val="clear" w:color="auto" w:fill="FFFFFF"/>
        </w:rPr>
      </w:pPr>
      <w:r w:rsidRPr="00EA6D97">
        <w:rPr>
          <w:b/>
          <w:color w:val="000000"/>
          <w:szCs w:val="28"/>
          <w:shd w:val="clear" w:color="auto" w:fill="FFFFFF"/>
        </w:rPr>
        <w:t xml:space="preserve">Планирование работы экипажей. </w:t>
      </w:r>
      <w:r w:rsidRPr="00EA6D97">
        <w:rPr>
          <w:bCs/>
          <w:color w:val="000000"/>
          <w:szCs w:val="28"/>
          <w:shd w:val="clear" w:color="auto" w:fill="FFFFFF"/>
        </w:rPr>
        <w:t>Система формирует команды пилотов и бортпроводников для каждого рейса. При этом учитываются нормы налета (чтобы сотрудники не переутомлялись), наличие действующих сертификатов и допусков к конкретному типу воздушного судна.</w:t>
      </w:r>
    </w:p>
    <w:p w14:paraId="1E7ABDA4" w14:textId="77777777" w:rsidR="00EA6D97" w:rsidRPr="00EA6D97" w:rsidRDefault="00EA6D97" w:rsidP="00EA6D97">
      <w:pPr>
        <w:pStyle w:val="a5"/>
        <w:numPr>
          <w:ilvl w:val="0"/>
          <w:numId w:val="5"/>
        </w:numPr>
        <w:spacing w:after="160" w:line="259" w:lineRule="auto"/>
        <w:jc w:val="left"/>
        <w:rPr>
          <w:bCs/>
          <w:color w:val="000000"/>
          <w:szCs w:val="28"/>
          <w:shd w:val="clear" w:color="auto" w:fill="FFFFFF"/>
        </w:rPr>
      </w:pPr>
      <w:r w:rsidRPr="00EA6D97">
        <w:rPr>
          <w:b/>
          <w:color w:val="000000"/>
          <w:szCs w:val="28"/>
          <w:shd w:val="clear" w:color="auto" w:fill="FFFFFF"/>
        </w:rPr>
        <w:t>Продажа и бронирование билетов.</w:t>
      </w:r>
      <w:r w:rsidRPr="00EA6D97">
        <w:rPr>
          <w:bCs/>
          <w:color w:val="000000"/>
          <w:szCs w:val="28"/>
          <w:shd w:val="clear" w:color="auto" w:fill="FFFFFF"/>
        </w:rPr>
        <w:t xml:space="preserve"> Основной коммерческий процесс, включающий выбор пассажиром маршрута, тарифа и дополнительных услуг (багаж, питание). Система резервирует место в самолете, фиксирует персональные данные пассажира и подтверждает оплату, формируя электронный билет.</w:t>
      </w:r>
    </w:p>
    <w:p w14:paraId="65CA0B1A" w14:textId="77777777" w:rsidR="00EA6D97" w:rsidRPr="00EA6D97" w:rsidRDefault="00EA6D97" w:rsidP="00EA6D97">
      <w:pPr>
        <w:pStyle w:val="a5"/>
        <w:numPr>
          <w:ilvl w:val="0"/>
          <w:numId w:val="5"/>
        </w:numPr>
        <w:spacing w:after="160" w:line="259" w:lineRule="auto"/>
        <w:jc w:val="left"/>
        <w:rPr>
          <w:bCs/>
          <w:color w:val="000000"/>
          <w:szCs w:val="28"/>
          <w:shd w:val="clear" w:color="auto" w:fill="FFFFFF"/>
        </w:rPr>
      </w:pPr>
      <w:r w:rsidRPr="00EA6D97">
        <w:rPr>
          <w:b/>
          <w:color w:val="000000"/>
          <w:szCs w:val="28"/>
          <w:shd w:val="clear" w:color="auto" w:fill="FFFFFF"/>
        </w:rPr>
        <w:t>Регистрация и контроль посадки.</w:t>
      </w:r>
      <w:r w:rsidRPr="00EA6D97">
        <w:rPr>
          <w:bCs/>
          <w:color w:val="000000"/>
          <w:szCs w:val="28"/>
          <w:shd w:val="clear" w:color="auto" w:fill="FFFFFF"/>
        </w:rPr>
        <w:t xml:space="preserve"> Процесс перевода бронирования в статус «подтвержденного вылета». Пассажир выбирает конкретное место в салоне, сдает багаж и получает посадочный талон. Система контролирует количество явившихся на рейс людей для финального расчета веса и центровки самолета перед взлетом.</w:t>
      </w:r>
    </w:p>
    <w:p w14:paraId="1318CC13" w14:textId="77777777" w:rsidR="00EA6D97" w:rsidRPr="00EA6D97" w:rsidRDefault="00EA6D97" w:rsidP="00EA6D97">
      <w:pPr>
        <w:pStyle w:val="a5"/>
        <w:numPr>
          <w:ilvl w:val="0"/>
          <w:numId w:val="5"/>
        </w:numPr>
        <w:spacing w:after="160" w:line="259" w:lineRule="auto"/>
        <w:jc w:val="left"/>
        <w:rPr>
          <w:bCs/>
          <w:color w:val="000000"/>
          <w:szCs w:val="28"/>
          <w:shd w:val="clear" w:color="auto" w:fill="FFFFFF"/>
        </w:rPr>
      </w:pPr>
      <w:r w:rsidRPr="00EA6D97">
        <w:rPr>
          <w:b/>
          <w:color w:val="000000"/>
          <w:szCs w:val="28"/>
          <w:shd w:val="clear" w:color="auto" w:fill="FFFFFF"/>
        </w:rPr>
        <w:t>Отчётность и аналитика.</w:t>
      </w:r>
      <w:r w:rsidRPr="00EA6D97">
        <w:rPr>
          <w:bCs/>
          <w:color w:val="000000"/>
          <w:szCs w:val="28"/>
          <w:shd w:val="clear" w:color="auto" w:fill="FFFFFF"/>
        </w:rPr>
        <w:t xml:space="preserve"> По итогам выполнения рейсов генерируются отчеты: коммерческая загрузка бортов (процент занятых кресел), финансовая выручка по направлениям и тарифам, а также </w:t>
      </w:r>
      <w:r w:rsidRPr="00EA6D97">
        <w:rPr>
          <w:bCs/>
          <w:color w:val="000000"/>
          <w:szCs w:val="28"/>
          <w:shd w:val="clear" w:color="auto" w:fill="FFFFFF"/>
        </w:rPr>
        <w:lastRenderedPageBreak/>
        <w:t>статистика задержек и их причин для оптимизации работы компании в будущем.</w:t>
      </w:r>
    </w:p>
    <w:p w14:paraId="3C00CB8D" w14:textId="77777777" w:rsidR="00EA6D97" w:rsidRPr="00EA6D97" w:rsidRDefault="00EA6D97" w:rsidP="00EA6D97">
      <w:pPr>
        <w:spacing w:line="276" w:lineRule="auto"/>
        <w:ind w:firstLine="0"/>
        <w:jc w:val="left"/>
        <w:rPr>
          <w:i/>
          <w:szCs w:val="28"/>
        </w:rPr>
      </w:pPr>
    </w:p>
    <w:p w14:paraId="058DB5B8" w14:textId="36452D25" w:rsidR="00EA6D97" w:rsidRPr="00EA6D97" w:rsidRDefault="00EA6D97" w:rsidP="00EA6D97">
      <w:pPr>
        <w:spacing w:line="276" w:lineRule="auto"/>
        <w:ind w:firstLine="0"/>
        <w:jc w:val="left"/>
        <w:rPr>
          <w:i/>
          <w:szCs w:val="28"/>
          <w:lang w:val="en-US"/>
        </w:rPr>
      </w:pPr>
      <w:r w:rsidRPr="00EA6D97">
        <w:rPr>
          <w:i/>
          <w:szCs w:val="28"/>
        </w:rPr>
        <w:t>Связи между сущностями</w:t>
      </w:r>
      <w:r w:rsidRPr="00EA6D97">
        <w:rPr>
          <w:i/>
          <w:szCs w:val="28"/>
          <w:lang w:val="en-US"/>
        </w:rPr>
        <w:t>:</w:t>
      </w:r>
    </w:p>
    <w:p w14:paraId="05586506" w14:textId="77777777" w:rsidR="00EA6D97" w:rsidRPr="00EA6D97" w:rsidRDefault="00EA6D97" w:rsidP="00EA6D97">
      <w:pPr>
        <w:pStyle w:val="a5"/>
        <w:numPr>
          <w:ilvl w:val="0"/>
          <w:numId w:val="6"/>
        </w:numPr>
        <w:spacing w:line="276" w:lineRule="auto"/>
        <w:jc w:val="left"/>
        <w:rPr>
          <w:szCs w:val="28"/>
        </w:rPr>
      </w:pPr>
      <w:r w:rsidRPr="00EA6D97">
        <w:rPr>
          <w:szCs w:val="28"/>
        </w:rPr>
        <w:t>Каждый рейс выполняется по определенному маршруту между двумя конкретными аэропортами (отправления и прибытия);</w:t>
      </w:r>
    </w:p>
    <w:p w14:paraId="2B285406" w14:textId="77777777" w:rsidR="00EA6D97" w:rsidRPr="00EA6D97" w:rsidRDefault="00EA6D97" w:rsidP="00EA6D97">
      <w:pPr>
        <w:pStyle w:val="a5"/>
        <w:numPr>
          <w:ilvl w:val="0"/>
          <w:numId w:val="6"/>
        </w:numPr>
        <w:spacing w:line="276" w:lineRule="auto"/>
        <w:jc w:val="left"/>
        <w:rPr>
          <w:szCs w:val="28"/>
        </w:rPr>
      </w:pPr>
      <w:r w:rsidRPr="00EA6D97">
        <w:rPr>
          <w:szCs w:val="28"/>
        </w:rPr>
        <w:t>Каждый рейс закреплен за определенным воздушным судном (бортом), обладающим своей вместимостью;</w:t>
      </w:r>
    </w:p>
    <w:p w14:paraId="452C308A" w14:textId="77777777" w:rsidR="00EA6D97" w:rsidRPr="00EA6D97" w:rsidRDefault="00EA6D97" w:rsidP="00EA6D97">
      <w:pPr>
        <w:pStyle w:val="a5"/>
        <w:numPr>
          <w:ilvl w:val="0"/>
          <w:numId w:val="6"/>
        </w:numPr>
        <w:spacing w:line="276" w:lineRule="auto"/>
        <w:jc w:val="left"/>
        <w:rPr>
          <w:szCs w:val="28"/>
        </w:rPr>
      </w:pPr>
      <w:r w:rsidRPr="00EA6D97">
        <w:rPr>
          <w:szCs w:val="28"/>
        </w:rPr>
        <w:t>Билеты приобретаются пассажирами на конкретный запланированный рейс;</w:t>
      </w:r>
    </w:p>
    <w:p w14:paraId="4B4EE71D" w14:textId="77777777" w:rsidR="00EA6D97" w:rsidRPr="00EA6D97" w:rsidRDefault="00EA6D97" w:rsidP="00EA6D97">
      <w:pPr>
        <w:pStyle w:val="a5"/>
        <w:numPr>
          <w:ilvl w:val="0"/>
          <w:numId w:val="6"/>
        </w:numPr>
        <w:spacing w:line="276" w:lineRule="auto"/>
        <w:jc w:val="left"/>
        <w:rPr>
          <w:szCs w:val="28"/>
        </w:rPr>
      </w:pPr>
      <w:r w:rsidRPr="00EA6D97">
        <w:rPr>
          <w:szCs w:val="28"/>
        </w:rPr>
        <w:t>Каждый билет привязан к определенному тарифу, который определяет его стоимость, нормы багажа и условия возврата;</w:t>
      </w:r>
    </w:p>
    <w:p w14:paraId="2D051A3B" w14:textId="77777777" w:rsidR="00EA6D97" w:rsidRPr="00EA6D97" w:rsidRDefault="00EA6D97" w:rsidP="00EA6D97">
      <w:pPr>
        <w:pStyle w:val="a5"/>
        <w:numPr>
          <w:ilvl w:val="0"/>
          <w:numId w:val="6"/>
        </w:numPr>
        <w:spacing w:line="276" w:lineRule="auto"/>
        <w:jc w:val="left"/>
        <w:rPr>
          <w:szCs w:val="28"/>
        </w:rPr>
      </w:pPr>
      <w:r w:rsidRPr="00EA6D97">
        <w:rPr>
          <w:szCs w:val="28"/>
        </w:rPr>
        <w:t>Члены экипажа (пилоты и бортпроводники) назначаются на выполнение конкретных рейсов согласно их должностям;</w:t>
      </w:r>
    </w:p>
    <w:p w14:paraId="37CC02FB" w14:textId="77777777" w:rsidR="00EA6D97" w:rsidRPr="00EA6D97" w:rsidRDefault="00EA6D97" w:rsidP="00EA6D97">
      <w:pPr>
        <w:pStyle w:val="a5"/>
        <w:numPr>
          <w:ilvl w:val="0"/>
          <w:numId w:val="6"/>
        </w:numPr>
        <w:spacing w:line="276" w:lineRule="auto"/>
        <w:jc w:val="left"/>
        <w:rPr>
          <w:szCs w:val="28"/>
        </w:rPr>
      </w:pPr>
      <w:r w:rsidRPr="00EA6D97">
        <w:rPr>
          <w:szCs w:val="28"/>
        </w:rPr>
        <w:t>Учет авиапарка позволяет контролировать техническое состояние каждого самолета и его готовность к вылету.</w:t>
      </w:r>
    </w:p>
    <w:p w14:paraId="280C9354" w14:textId="6DCDA0E9" w:rsidR="00EA6D97" w:rsidRDefault="00EA6D97" w:rsidP="00EA6D97">
      <w:pPr>
        <w:spacing w:line="276" w:lineRule="auto"/>
        <w:ind w:firstLine="0"/>
        <w:jc w:val="left"/>
      </w:pPr>
      <w:r>
        <w:rPr>
          <w:noProof/>
        </w:rPr>
        <w:drawing>
          <wp:inline distT="0" distB="0" distL="0" distR="0" wp14:anchorId="04A2FC17" wp14:editId="0F461D51">
            <wp:extent cx="5940425" cy="30664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7AA1" w14:textId="77777777" w:rsidR="00260AEA" w:rsidRDefault="00260AEA"/>
    <w:sectPr w:rsidR="00260A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63037"/>
    <w:multiLevelType w:val="hybridMultilevel"/>
    <w:tmpl w:val="F386E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F7EC2"/>
    <w:multiLevelType w:val="hybridMultilevel"/>
    <w:tmpl w:val="516C3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A4A5E"/>
    <w:multiLevelType w:val="hybridMultilevel"/>
    <w:tmpl w:val="86BE9388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" w15:restartNumberingAfterBreak="0">
    <w:nsid w:val="513100F6"/>
    <w:multiLevelType w:val="hybridMultilevel"/>
    <w:tmpl w:val="0C187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64415"/>
    <w:multiLevelType w:val="hybridMultilevel"/>
    <w:tmpl w:val="52DE9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154ED8"/>
    <w:multiLevelType w:val="hybridMultilevel"/>
    <w:tmpl w:val="EA240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68"/>
    <w:rsid w:val="00260AEA"/>
    <w:rsid w:val="00835D9A"/>
    <w:rsid w:val="00E33968"/>
    <w:rsid w:val="00EA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F554C"/>
  <w15:chartTrackingRefBased/>
  <w15:docId w15:val="{8DC3C882-50FB-4058-A2CE-3040EB7D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6D97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EA6D97"/>
    <w:pPr>
      <w:spacing w:line="240" w:lineRule="auto"/>
      <w:ind w:firstLine="0"/>
      <w:jc w:val="center"/>
    </w:pPr>
    <w:rPr>
      <w:rFonts w:eastAsia="Times New Roman"/>
      <w:b/>
      <w:color w:val="000000"/>
      <w:szCs w:val="20"/>
      <w:lang w:val="en-GB" w:eastAsia="ru-RU"/>
    </w:rPr>
  </w:style>
  <w:style w:type="character" w:customStyle="1" w:styleId="a4">
    <w:name w:val="Заголовок Знак"/>
    <w:basedOn w:val="a0"/>
    <w:link w:val="a3"/>
    <w:rsid w:val="00EA6D97"/>
    <w:rPr>
      <w:rFonts w:ascii="Times New Roman" w:eastAsia="Times New Roman" w:hAnsi="Times New Roman" w:cs="Times New Roman"/>
      <w:b/>
      <w:color w:val="000000"/>
      <w:sz w:val="28"/>
      <w:szCs w:val="20"/>
      <w:lang w:val="en-GB" w:eastAsia="ru-RU"/>
    </w:rPr>
  </w:style>
  <w:style w:type="paragraph" w:styleId="a5">
    <w:name w:val="List Paragraph"/>
    <w:basedOn w:val="a"/>
    <w:uiPriority w:val="34"/>
    <w:qFormat/>
    <w:rsid w:val="00EA6D97"/>
    <w:pPr>
      <w:ind w:left="720"/>
      <w:contextualSpacing/>
    </w:pPr>
  </w:style>
  <w:style w:type="paragraph" w:customStyle="1" w:styleId="Default">
    <w:name w:val="Default"/>
    <w:rsid w:val="00EA6D9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9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798</Words>
  <Characters>4554</Characters>
  <Application>Microsoft Office Word</Application>
  <DocSecurity>0</DocSecurity>
  <Lines>37</Lines>
  <Paragraphs>10</Paragraphs>
  <ScaleCrop>false</ScaleCrop>
  <Company>LightKey.Store</Company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Люкин</dc:creator>
  <cp:keywords/>
  <dc:description/>
  <cp:lastModifiedBy>Александр Люкин</cp:lastModifiedBy>
  <cp:revision>3</cp:revision>
  <dcterms:created xsi:type="dcterms:W3CDTF">2026-03-22T04:38:00Z</dcterms:created>
  <dcterms:modified xsi:type="dcterms:W3CDTF">2026-03-22T04:46:00Z</dcterms:modified>
</cp:coreProperties>
</file>