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5C" w:rsidRPr="000B0D5C" w:rsidRDefault="000B0D5C" w:rsidP="000B0D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B0D5C">
        <w:rPr>
          <w:rFonts w:ascii="新細明體" w:eastAsia="新細明體" w:hAnsi="新細明體" w:cs="新細明體"/>
          <w:color w:val="888888"/>
          <w:kern w:val="0"/>
          <w:sz w:val="20"/>
          <w:szCs w:val="20"/>
          <w:shd w:val="clear" w:color="auto" w:fill="DDDDDD"/>
        </w:rPr>
        <w:t>2016-09-21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  <w:t>[C#] [WinForm] 強迫使用系統管理員(administrator)開啟程式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讓程式開啟時必須使用管理員權限的方式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最簡單的方法就是加入一個app.</w:t>
      </w:r>
      <w:proofErr w:type="gramStart"/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manifest</w:t>
      </w:r>
      <w:proofErr w:type="gramEnd"/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在專案中加入新項目 選取[應用程式資訊清單檔案]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檔名是 app.</w:t>
      </w:r>
      <w:proofErr w:type="gramStart"/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manifest</w:t>
      </w:r>
      <w:proofErr w:type="gramEnd"/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在前幾行把 requestedExecutionLevel level="asInvoker" 改成 ="</w:t>
      </w: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highlight w:val="yellow"/>
        </w:rPr>
        <w:t>requireAdministrator</w:t>
      </w: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"即可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</w:rPr>
        <w:t>EX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&lt;trustInfo xmlns="urn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:schemas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-microsoft-com:asm.v2"&gt;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security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&lt;requestedPrivileges xmlns="urn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:schemas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-microsoft-com:asm.v3"&gt;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proofErr w:type="gramStart"/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&lt;!--</w:t>
      </w:r>
      <w:proofErr w:type="gramEnd"/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 xml:space="preserve"> UAC 資訊清單選項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如果要變更 Windows 使用者帳戶控制層級，請將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requestedExecutionLevel 節點以下列其中之一取代。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="asInvoker" uiAccess="false" /&gt;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="requireAdministrator" uiAccess="false" /&gt;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="highestAvailable" uiAccess="false" /&gt;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指定 requestedExecutionLevel 項目會停用檔案及登錄虛擬化。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如果您的應用程式需要針對回溯相容性進行這項虛擬化，請移除這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 w:hint="eastAsia"/>
          <w:b/>
          <w:bCs/>
          <w:color w:val="187A00"/>
          <w:kern w:val="0"/>
          <w:szCs w:val="24"/>
          <w:shd w:val="pct15" w:color="auto" w:fill="FFFFFF"/>
        </w:rPr>
        <w:t>項目。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--&gt;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&lt;requestedExecutionLevel level="requireAdministrator" uiAccess="false" /&gt;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&lt;/requestedPrivileges&gt;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&lt;/security&gt;</w:t>
      </w:r>
    </w:p>
    <w:p w:rsidR="000B0D5C" w:rsidRPr="000B0D5C" w:rsidRDefault="000B0D5C" w:rsidP="000B0D5C">
      <w:pPr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新細明體" w:eastAsia="新細明體" w:hAnsi="新細明體" w:cs="新細明體"/>
          <w:b/>
          <w:bCs/>
          <w:color w:val="187A00"/>
          <w:kern w:val="0"/>
          <w:szCs w:val="24"/>
          <w:shd w:val="pct15" w:color="auto" w:fill="FFFFFF"/>
        </w:rPr>
        <w:t>&lt;/trustInfo&gt;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&lt;trustInfo xmlns=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"urn</w:t>
      </w:r>
      <w:proofErr w:type="gramStart"/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:schemas</w:t>
      </w:r>
      <w:proofErr w:type="gramEnd"/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-microsoft-com:asm.v2"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security</w:t>
      </w:r>
      <w:proofErr w:type="gramEnd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&lt;requestedPrivileges xmlns=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"urn</w:t>
      </w:r>
      <w:proofErr w:type="gramStart"/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:schemas</w:t>
      </w:r>
      <w:proofErr w:type="gramEnd"/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-microsoft-com:asm.v3"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proofErr w:type="gramStart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&lt;!--</w:t>
      </w:r>
      <w:proofErr w:type="gramEnd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UAC 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資訊清單選項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如果要變更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Windows 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使用者帳戶控制層級，請將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requestedExecutionLevel 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節點以下列其中之一取代。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"asInvoker"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uiAccess=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"false"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/&gt;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lastRenderedPageBreak/>
        <w:t>&lt;</w:t>
      </w:r>
      <w:proofErr w:type="gramStart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"requireAdministrator"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uiAccess=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"false"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/&gt;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</w:t>
      </w:r>
      <w:proofErr w:type="gramStart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requestedExecutionLevel  level</w:t>
      </w:r>
      <w:proofErr w:type="gramEnd"/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"highestAvailable"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uiAccess=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"false"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/&gt;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指定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requestedExecutionLevel 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項目會停用檔案及登錄虛擬化。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如果您的應用程式需要針對回溯相容性進行這項虛擬化，請移除這個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項目。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--&gt;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&lt;requestedExecutionLevel level=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"requireAdministrator"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uiAccess=</w:t>
      </w:r>
      <w:r w:rsidRPr="000B0D5C">
        <w:rPr>
          <w:rFonts w:ascii="Consolas" w:eastAsia="新細明體" w:hAnsi="Consolas" w:cs="新細明體"/>
          <w:color w:val="A31515"/>
          <w:kern w:val="0"/>
          <w:szCs w:val="24"/>
          <w:shd w:val="pct15" w:color="auto" w:fill="FFFFFF"/>
        </w:rPr>
        <w:t>"false"</w:t>
      </w: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 xml:space="preserve"> /&gt;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&lt;/requestedPrivileges&gt;</w:t>
      </w:r>
    </w:p>
    <w:p w:rsidR="000B0D5C" w:rsidRPr="000B0D5C" w:rsidRDefault="000B0D5C" w:rsidP="000B0D5C">
      <w:pPr>
        <w:widowControl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&lt;/security&gt;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</w:pPr>
      <w:r w:rsidRPr="000B0D5C">
        <w:rPr>
          <w:rFonts w:ascii="Consolas" w:eastAsia="新細明體" w:hAnsi="Consolas" w:cs="新細明體"/>
          <w:color w:val="333333"/>
          <w:kern w:val="0"/>
          <w:szCs w:val="24"/>
          <w:shd w:val="pct15" w:color="auto" w:fill="FFFFFF"/>
        </w:rPr>
        <w:t>&lt;/trustInfo&gt;</w:t>
      </w:r>
    </w:p>
    <w:p w:rsid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0B0D5C" w:rsidRDefault="000B0D5C" w:rsidP="000B0D5C">
      <w:pPr>
        <w:widowControl/>
        <w:spacing w:line="330" w:lineRule="atLeast"/>
        <w:outlineLvl w:val="2"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checkVidPid()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sBuffer;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System.Diagnostics.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Process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proctest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System.Diagnostics.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Process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proctest.StartInfo.FileName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"devcon.exe"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proctest.StartInfo.WorkingDirectory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.CurrentDirectory + 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@"\"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proctest.StartInfo.CreateNoWindow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proctest.StartInfo.RedirectStandardOutput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proctest.StartInfo.UseShellExecute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sBuffer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"hwids *USB\\VID_0403*</w:t>
      </w:r>
      <w:bookmarkStart w:id="0" w:name="_GoBack"/>
      <w:bookmarkEnd w:id="0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proctest.StartInfo.Arguments = sBuffer;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proctest.Start(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sBuffer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proctest.StandardOutput.ReadToEnd();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(sBuffer ==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"No matching devices found.\r\n"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Console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sBuffer);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{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Console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sBuffer);</w:t>
      </w:r>
    </w:p>
    <w:p w:rsidR="000B0D5C" w:rsidRDefault="000B0D5C" w:rsidP="000B0D5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B0D5C" w:rsidRPr="000B0D5C" w:rsidRDefault="000B0D5C" w:rsidP="000B0D5C">
      <w:pPr>
        <w:widowControl/>
        <w:spacing w:line="330" w:lineRule="atLeast"/>
        <w:outlineLvl w:val="2"/>
        <w:rPr>
          <w:rFonts w:ascii="新細明體" w:eastAsia="新細明體" w:hAnsi="新細明體" w:cs="新細明體"/>
          <w:b/>
          <w:bCs/>
          <w:color w:val="187A00"/>
          <w:kern w:val="0"/>
          <w:sz w:val="27"/>
          <w:szCs w:val="27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sectPr w:rsidR="000B0D5C" w:rsidRPr="000B0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08B9"/>
    <w:multiLevelType w:val="multilevel"/>
    <w:tmpl w:val="A3C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8E"/>
    <w:rsid w:val="000B0D5C"/>
    <w:rsid w:val="006774F0"/>
    <w:rsid w:val="00C87D41"/>
    <w:rsid w:val="00D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B0D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D5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B0D5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B0D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string">
    <w:name w:val="hljs-string"/>
    <w:basedOn w:val="a0"/>
    <w:rsid w:val="000B0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B0D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D5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B0D5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B0D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string">
    <w:name w:val="hljs-string"/>
    <w:basedOn w:val="a0"/>
    <w:rsid w:val="000B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67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314</Words>
  <Characters>1795</Characters>
  <Application>Microsoft Office Word</Application>
  <DocSecurity>0</DocSecurity>
  <Lines>14</Lines>
  <Paragraphs>4</Paragraphs>
  <ScaleCrop>false</ScaleCrop>
  <Company>HP Inc.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3</cp:revision>
  <dcterms:created xsi:type="dcterms:W3CDTF">2020-10-13T05:24:00Z</dcterms:created>
  <dcterms:modified xsi:type="dcterms:W3CDTF">2020-10-13T05:40:00Z</dcterms:modified>
</cp:coreProperties>
</file>