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4B74" w:rsidRDefault="003C506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YÊU C</w:t>
      </w:r>
      <w:r>
        <w:rPr>
          <w:rFonts w:ascii="Arial" w:eastAsia="Arial" w:hAnsi="Arial" w:cs="Arial"/>
          <w:b/>
          <w:sz w:val="32"/>
          <w:szCs w:val="32"/>
        </w:rPr>
        <w:t>Ầ</w:t>
      </w:r>
      <w:r>
        <w:rPr>
          <w:rFonts w:ascii="Arial" w:eastAsia="Arial" w:hAnsi="Arial" w:cs="Arial"/>
          <w:b/>
          <w:sz w:val="32"/>
          <w:szCs w:val="32"/>
        </w:rPr>
        <w:t>U BTL CSDL</w:t>
      </w:r>
    </w:p>
    <w:p w14:paraId="00000002" w14:textId="77777777" w:rsidR="00204B74" w:rsidRDefault="00204B74">
      <w:pPr>
        <w:spacing w:before="120"/>
        <w:rPr>
          <w:rFonts w:ascii="Arial" w:eastAsia="Arial" w:hAnsi="Arial" w:cs="Arial"/>
          <w:b/>
          <w:sz w:val="26"/>
          <w:szCs w:val="26"/>
          <w:u w:val="single"/>
        </w:rPr>
      </w:pPr>
    </w:p>
    <w:p w14:paraId="00000003" w14:textId="77777777" w:rsidR="00204B74" w:rsidRDefault="003C5060">
      <w:pPr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YÊU C</w:t>
      </w:r>
      <w:r>
        <w:rPr>
          <w:rFonts w:ascii="Arial" w:eastAsia="Arial" w:hAnsi="Arial" w:cs="Arial"/>
          <w:b/>
          <w:sz w:val="26"/>
          <w:szCs w:val="26"/>
          <w:u w:val="single"/>
        </w:rPr>
        <w:t>Ầ</w:t>
      </w:r>
      <w:r>
        <w:rPr>
          <w:rFonts w:ascii="Arial" w:eastAsia="Arial" w:hAnsi="Arial" w:cs="Arial"/>
          <w:b/>
          <w:sz w:val="26"/>
          <w:szCs w:val="26"/>
          <w:u w:val="single"/>
        </w:rPr>
        <w:t xml:space="preserve">U CHUNG: </w:t>
      </w:r>
    </w:p>
    <w:p w14:paraId="00000004" w14:textId="77777777" w:rsidR="00204B74" w:rsidRDefault="003C5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sz w:val="26"/>
          <w:szCs w:val="26"/>
        </w:rPr>
        <w:t>Xây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ự</w:t>
      </w:r>
      <w:r>
        <w:rPr>
          <w:rFonts w:ascii="Arial" w:eastAsia="Arial" w:hAnsi="Arial" w:cs="Arial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</w:t>
      </w:r>
      <w:r>
        <w:rPr>
          <w:rFonts w:ascii="Arial" w:eastAsia="Arial" w:hAnsi="Arial" w:cs="Arial"/>
          <w:sz w:val="26"/>
          <w:szCs w:val="26"/>
        </w:rPr>
        <w:t>ả</w:t>
      </w:r>
      <w:r>
        <w:rPr>
          <w:rFonts w:ascii="Arial" w:eastAsia="Arial" w:hAnsi="Arial" w:cs="Arial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thi</w:t>
      </w:r>
      <w:r>
        <w:rPr>
          <w:rFonts w:ascii="Arial" w:eastAsia="Arial" w:hAnsi="Arial" w:cs="Arial"/>
          <w:sz w:val="26"/>
          <w:szCs w:val="26"/>
        </w:rPr>
        <w:t>ế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</w:t>
      </w:r>
      <w:r>
        <w:rPr>
          <w:rFonts w:ascii="Arial" w:eastAsia="Arial" w:hAnsi="Arial" w:cs="Arial"/>
          <w:sz w:val="26"/>
          <w:szCs w:val="26"/>
        </w:rPr>
        <w:t>ế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CSDL </w:t>
      </w:r>
      <w:proofErr w:type="spellStart"/>
      <w:r>
        <w:rPr>
          <w:rFonts w:ascii="Arial" w:eastAsia="Arial" w:hAnsi="Arial" w:cs="Arial"/>
          <w:sz w:val="26"/>
          <w:szCs w:val="26"/>
        </w:rPr>
        <w:t>v</w:t>
      </w:r>
      <w:r>
        <w:rPr>
          <w:rFonts w:ascii="Arial" w:eastAsia="Arial" w:hAnsi="Arial" w:cs="Arial"/>
          <w:sz w:val="26"/>
          <w:szCs w:val="26"/>
        </w:rPr>
        <w:t>ớ</w:t>
      </w:r>
      <w:r>
        <w:rPr>
          <w:rFonts w:ascii="Arial" w:eastAsia="Arial" w:hAnsi="Arial" w:cs="Arial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yêu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</w:t>
      </w:r>
      <w:r>
        <w:rPr>
          <w:rFonts w:ascii="Arial" w:eastAsia="Arial" w:hAnsi="Arial" w:cs="Arial"/>
          <w:sz w:val="26"/>
          <w:szCs w:val="26"/>
        </w:rPr>
        <w:t>ầ</w:t>
      </w:r>
      <w:r>
        <w:rPr>
          <w:rFonts w:ascii="Arial" w:eastAsia="Arial" w:hAnsi="Arial" w:cs="Arial"/>
          <w:sz w:val="26"/>
          <w:szCs w:val="26"/>
        </w:rPr>
        <w:t>u đư</w:t>
      </w:r>
      <w:r>
        <w:rPr>
          <w:rFonts w:ascii="Arial" w:eastAsia="Arial" w:hAnsi="Arial" w:cs="Arial"/>
          <w:sz w:val="26"/>
          <w:szCs w:val="26"/>
        </w:rPr>
        <w:t>ợ</w:t>
      </w:r>
      <w:r>
        <w:rPr>
          <w:rFonts w:ascii="Arial" w:eastAsia="Arial" w:hAnsi="Arial" w:cs="Arial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sz w:val="26"/>
          <w:szCs w:val="26"/>
        </w:rPr>
        <w:t>cung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</w:t>
      </w:r>
      <w:r>
        <w:rPr>
          <w:rFonts w:ascii="Arial" w:eastAsia="Arial" w:hAnsi="Arial" w:cs="Arial"/>
          <w:sz w:val="26"/>
          <w:szCs w:val="26"/>
        </w:rPr>
        <w:t>ấ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00000005" w14:textId="77777777" w:rsidR="00204B74" w:rsidRDefault="003C5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bookmarkStart w:id="1" w:name="_heading=h.tpixw3ppwhmp" w:colFirst="0" w:colLast="0"/>
      <w:bookmarkEnd w:id="1"/>
      <w:proofErr w:type="spellStart"/>
      <w:r>
        <w:rPr>
          <w:rFonts w:ascii="Arial" w:eastAsia="Arial" w:hAnsi="Arial" w:cs="Arial"/>
          <w:sz w:val="26"/>
          <w:szCs w:val="26"/>
        </w:rPr>
        <w:t>Xây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ự</w:t>
      </w:r>
      <w:r>
        <w:rPr>
          <w:rFonts w:ascii="Arial" w:eastAsia="Arial" w:hAnsi="Arial" w:cs="Arial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b</w:t>
      </w:r>
      <w:r>
        <w:rPr>
          <w:rFonts w:ascii="Arial" w:eastAsia="Arial" w:hAnsi="Arial" w:cs="Arial"/>
          <w:sz w:val="26"/>
          <w:szCs w:val="26"/>
        </w:rPr>
        <w:t>ộ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m</w:t>
      </w:r>
      <w:r>
        <w:rPr>
          <w:rFonts w:ascii="Arial" w:eastAsia="Arial" w:hAnsi="Arial" w:cs="Arial"/>
          <w:sz w:val="26"/>
          <w:szCs w:val="26"/>
        </w:rPr>
        <w:t>ẫ</w:t>
      </w:r>
      <w:r>
        <w:rPr>
          <w:rFonts w:ascii="Arial" w:eastAsia="Arial" w:hAnsi="Arial" w:cs="Arial"/>
          <w:sz w:val="26"/>
          <w:szCs w:val="26"/>
        </w:rPr>
        <w:t xml:space="preserve">u, </w:t>
      </w:r>
      <w:proofErr w:type="spellStart"/>
      <w:r>
        <w:rPr>
          <w:rFonts w:ascii="Arial" w:eastAsia="Arial" w:hAnsi="Arial" w:cs="Arial"/>
          <w:sz w:val="26"/>
          <w:szCs w:val="26"/>
        </w:rPr>
        <w:t>th</w:t>
      </w:r>
      <w:r>
        <w:rPr>
          <w:rFonts w:ascii="Arial" w:eastAsia="Arial" w:hAnsi="Arial" w:cs="Arial"/>
          <w:sz w:val="26"/>
          <w:szCs w:val="26"/>
        </w:rPr>
        <w:t>ự</w:t>
      </w:r>
      <w:r>
        <w:rPr>
          <w:rFonts w:ascii="Arial" w:eastAsia="Arial" w:hAnsi="Arial" w:cs="Arial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CSDL trong </w:t>
      </w:r>
      <w:proofErr w:type="spellStart"/>
      <w:r>
        <w:rPr>
          <w:rFonts w:ascii="Arial" w:eastAsia="Arial" w:hAnsi="Arial" w:cs="Arial"/>
          <w:sz w:val="26"/>
          <w:szCs w:val="26"/>
        </w:rPr>
        <w:t>H</w:t>
      </w:r>
      <w:r>
        <w:rPr>
          <w:rFonts w:ascii="Arial" w:eastAsia="Arial" w:hAnsi="Arial" w:cs="Arial"/>
          <w:sz w:val="26"/>
          <w:szCs w:val="26"/>
        </w:rPr>
        <w:t>ệ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qu</w:t>
      </w:r>
      <w:r>
        <w:rPr>
          <w:rFonts w:ascii="Arial" w:eastAsia="Arial" w:hAnsi="Arial" w:cs="Arial"/>
          <w:sz w:val="26"/>
          <w:szCs w:val="26"/>
        </w:rPr>
        <w:t>ả</w:t>
      </w:r>
      <w:r>
        <w:rPr>
          <w:rFonts w:ascii="Arial" w:eastAsia="Arial" w:hAnsi="Arial" w:cs="Arial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</w:t>
      </w:r>
      <w:r>
        <w:rPr>
          <w:rFonts w:ascii="Arial" w:eastAsia="Arial" w:hAnsi="Arial" w:cs="Arial"/>
          <w:sz w:val="26"/>
          <w:szCs w:val="26"/>
        </w:rPr>
        <w:t>ị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CSDL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</w:t>
      </w:r>
      <w:r>
        <w:rPr>
          <w:rFonts w:ascii="Arial" w:eastAsia="Arial" w:hAnsi="Arial" w:cs="Arial"/>
          <w:sz w:val="26"/>
          <w:szCs w:val="26"/>
        </w:rPr>
        <w:t>ậ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m</w:t>
      </w:r>
      <w:r>
        <w:rPr>
          <w:rFonts w:ascii="Arial" w:eastAsia="Arial" w:hAnsi="Arial" w:cs="Arial"/>
          <w:sz w:val="26"/>
          <w:szCs w:val="26"/>
        </w:rPr>
        <w:t>ẫ</w:t>
      </w:r>
      <w:r>
        <w:rPr>
          <w:rFonts w:ascii="Arial" w:eastAsia="Arial" w:hAnsi="Arial" w:cs="Arial"/>
          <w:sz w:val="26"/>
          <w:szCs w:val="26"/>
        </w:rPr>
        <w:t>u.</w:t>
      </w:r>
    </w:p>
    <w:p w14:paraId="00000006" w14:textId="77777777" w:rsidR="00204B74" w:rsidRDefault="003C5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bookmarkStart w:id="2" w:name="_heading=h.28bipylcw0ua" w:colFirst="0" w:colLast="0"/>
      <w:bookmarkEnd w:id="2"/>
      <w:proofErr w:type="spellStart"/>
      <w:r>
        <w:rPr>
          <w:rFonts w:ascii="Arial" w:eastAsia="Arial" w:hAnsi="Arial" w:cs="Arial"/>
          <w:sz w:val="26"/>
          <w:szCs w:val="26"/>
        </w:rPr>
        <w:t>Vi</w:t>
      </w:r>
      <w:r>
        <w:rPr>
          <w:rFonts w:ascii="Arial" w:eastAsia="Arial" w:hAnsi="Arial" w:cs="Arial"/>
          <w:sz w:val="26"/>
          <w:szCs w:val="26"/>
        </w:rPr>
        <w:t>ế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</w:t>
      </w:r>
      <w:r>
        <w:rPr>
          <w:rFonts w:ascii="Arial" w:eastAsia="Arial" w:hAnsi="Arial" w:cs="Arial"/>
          <w:sz w:val="26"/>
          <w:szCs w:val="26"/>
        </w:rPr>
        <w:t>ấ</w:t>
      </w:r>
      <w:r>
        <w:rPr>
          <w:rFonts w:ascii="Arial" w:eastAsia="Arial" w:hAnsi="Arial" w:cs="Arial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theo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yêu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</w:t>
      </w:r>
      <w:r>
        <w:rPr>
          <w:rFonts w:ascii="Arial" w:eastAsia="Arial" w:hAnsi="Arial" w:cs="Arial"/>
          <w:sz w:val="26"/>
          <w:szCs w:val="26"/>
        </w:rPr>
        <w:t>ầ</w:t>
      </w:r>
      <w:r>
        <w:rPr>
          <w:rFonts w:ascii="Arial" w:eastAsia="Arial" w:hAnsi="Arial" w:cs="Arial"/>
          <w:sz w:val="26"/>
          <w:szCs w:val="26"/>
        </w:rPr>
        <w:t>u.</w:t>
      </w:r>
    </w:p>
    <w:p w14:paraId="00000007" w14:textId="77777777" w:rsidR="00204B74" w:rsidRDefault="003C5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bookmarkStart w:id="3" w:name="_heading=h.7hc3soerodpt" w:colFirst="0" w:colLast="0"/>
      <w:bookmarkEnd w:id="3"/>
      <w:proofErr w:type="spellStart"/>
      <w:r>
        <w:rPr>
          <w:rFonts w:ascii="Arial" w:eastAsia="Arial" w:hAnsi="Arial" w:cs="Arial"/>
          <w:sz w:val="26"/>
          <w:szCs w:val="26"/>
        </w:rPr>
        <w:t>Nâng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>
        <w:rPr>
          <w:rFonts w:ascii="Arial" w:eastAsia="Arial" w:hAnsi="Arial" w:cs="Arial"/>
          <w:sz w:val="26"/>
          <w:szCs w:val="26"/>
        </w:rPr>
        <w:t>Vi</w:t>
      </w:r>
      <w:r>
        <w:rPr>
          <w:rFonts w:ascii="Arial" w:eastAsia="Arial" w:hAnsi="Arial" w:cs="Arial"/>
          <w:sz w:val="26"/>
          <w:szCs w:val="26"/>
        </w:rPr>
        <w:t>ế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chương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trình </w:t>
      </w:r>
      <w:proofErr w:type="spellStart"/>
      <w:r>
        <w:rPr>
          <w:rFonts w:ascii="Arial" w:eastAsia="Arial" w:hAnsi="Arial" w:cs="Arial"/>
          <w:sz w:val="26"/>
          <w:szCs w:val="26"/>
        </w:rPr>
        <w:t>ho</w:t>
      </w:r>
      <w:r>
        <w:rPr>
          <w:rFonts w:ascii="Arial" w:eastAsia="Arial" w:hAnsi="Arial" w:cs="Arial"/>
          <w:sz w:val="26"/>
          <w:szCs w:val="26"/>
        </w:rPr>
        <w:t>ặ</w:t>
      </w:r>
      <w:r>
        <w:rPr>
          <w:rFonts w:ascii="Arial" w:eastAsia="Arial" w:hAnsi="Arial" w:cs="Arial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phát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tri</w:t>
      </w:r>
      <w:r>
        <w:rPr>
          <w:rFonts w:ascii="Arial" w:eastAsia="Arial" w:hAnsi="Arial" w:cs="Arial"/>
          <w:sz w:val="26"/>
          <w:szCs w:val="26"/>
        </w:rPr>
        <w:t>ể</w:t>
      </w:r>
      <w:r>
        <w:rPr>
          <w:rFonts w:ascii="Arial" w:eastAsia="Arial" w:hAnsi="Arial" w:cs="Arial"/>
          <w:sz w:val="26"/>
          <w:szCs w:val="26"/>
        </w:rPr>
        <w:t xml:space="preserve">n </w:t>
      </w:r>
      <w:r>
        <w:rPr>
          <w:rFonts w:ascii="Arial" w:eastAsia="Arial" w:hAnsi="Arial" w:cs="Arial"/>
          <w:sz w:val="26"/>
          <w:szCs w:val="26"/>
        </w:rPr>
        <w:t>ứ</w:t>
      </w:r>
      <w:r>
        <w:rPr>
          <w:rFonts w:ascii="Arial" w:eastAsia="Arial" w:hAnsi="Arial" w:cs="Arial"/>
          <w:sz w:val="26"/>
          <w:szCs w:val="26"/>
        </w:rPr>
        <w:t>ng d</w:t>
      </w:r>
      <w:r>
        <w:rPr>
          <w:rFonts w:ascii="Arial" w:eastAsia="Arial" w:hAnsi="Arial" w:cs="Arial"/>
          <w:sz w:val="26"/>
          <w:szCs w:val="26"/>
        </w:rPr>
        <w:t>ụ</w:t>
      </w:r>
      <w:r>
        <w:rPr>
          <w:rFonts w:ascii="Arial" w:eastAsia="Arial" w:hAnsi="Arial" w:cs="Arial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sz w:val="26"/>
          <w:szCs w:val="26"/>
        </w:rPr>
        <w:t>thao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</w:t>
      </w:r>
      <w:r>
        <w:rPr>
          <w:rFonts w:ascii="Arial" w:eastAsia="Arial" w:hAnsi="Arial" w:cs="Arial"/>
          <w:sz w:val="26"/>
          <w:szCs w:val="26"/>
        </w:rPr>
        <w:t>ớ</w:t>
      </w:r>
      <w:r>
        <w:rPr>
          <w:rFonts w:ascii="Arial" w:eastAsia="Arial" w:hAnsi="Arial" w:cs="Arial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CSDL. </w:t>
      </w:r>
      <w:proofErr w:type="spellStart"/>
      <w:r>
        <w:rPr>
          <w:rFonts w:ascii="Arial" w:eastAsia="Arial" w:hAnsi="Arial" w:cs="Arial"/>
          <w:sz w:val="26"/>
          <w:szCs w:val="26"/>
        </w:rPr>
        <w:t>S</w:t>
      </w:r>
      <w:r>
        <w:rPr>
          <w:rFonts w:ascii="Arial" w:eastAsia="Arial" w:hAnsi="Arial" w:cs="Arial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</w:t>
      </w:r>
      <w:r>
        <w:rPr>
          <w:rFonts w:ascii="Arial" w:eastAsia="Arial" w:hAnsi="Arial" w:cs="Arial"/>
          <w:sz w:val="26"/>
          <w:szCs w:val="26"/>
        </w:rPr>
        <w:t>ụ</w:t>
      </w:r>
      <w:r>
        <w:rPr>
          <w:rFonts w:ascii="Arial" w:eastAsia="Arial" w:hAnsi="Arial" w:cs="Arial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sz w:val="26"/>
          <w:szCs w:val="26"/>
        </w:rPr>
        <w:t>Redis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</w:t>
      </w:r>
      <w:r>
        <w:rPr>
          <w:rFonts w:ascii="Arial" w:eastAsia="Arial" w:hAnsi="Arial" w:cs="Arial"/>
          <w:sz w:val="26"/>
          <w:szCs w:val="26"/>
        </w:rPr>
        <w:t>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tăng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</w:t>
      </w:r>
      <w:r>
        <w:rPr>
          <w:rFonts w:ascii="Arial" w:eastAsia="Arial" w:hAnsi="Arial" w:cs="Arial"/>
          <w:sz w:val="26"/>
          <w:szCs w:val="26"/>
        </w:rPr>
        <w:t>ố</w:t>
      </w:r>
      <w:r>
        <w:rPr>
          <w:rFonts w:ascii="Arial" w:eastAsia="Arial" w:hAnsi="Arial" w:cs="Arial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</w:t>
      </w:r>
      <w:r>
        <w:rPr>
          <w:rFonts w:ascii="Arial" w:eastAsia="Arial" w:hAnsi="Arial" w:cs="Arial"/>
          <w:sz w:val="26"/>
          <w:szCs w:val="26"/>
        </w:rPr>
        <w:t>ộ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</w:t>
      </w:r>
      <w:r>
        <w:rPr>
          <w:rFonts w:ascii="Arial" w:eastAsia="Arial" w:hAnsi="Arial" w:cs="Arial"/>
          <w:sz w:val="26"/>
          <w:szCs w:val="26"/>
        </w:rPr>
        <w:t>ậ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00000008" w14:textId="77777777" w:rsidR="00204B74" w:rsidRDefault="003C50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6"/>
          <w:szCs w:val="26"/>
          <w:u w:val="single"/>
        </w:rPr>
      </w:pPr>
      <w:bookmarkStart w:id="4" w:name="_heading=h.6laai13h1s2q" w:colFirst="0" w:colLast="0"/>
      <w:bookmarkEnd w:id="4"/>
      <w:r>
        <w:rPr>
          <w:rFonts w:ascii="Arial" w:eastAsia="Arial" w:hAnsi="Arial" w:cs="Arial"/>
          <w:b/>
          <w:sz w:val="26"/>
          <w:szCs w:val="26"/>
          <w:u w:val="single"/>
        </w:rPr>
        <w:t>YÊU C</w:t>
      </w:r>
      <w:r>
        <w:rPr>
          <w:rFonts w:ascii="Arial" w:eastAsia="Arial" w:hAnsi="Arial" w:cs="Arial"/>
          <w:b/>
          <w:sz w:val="26"/>
          <w:szCs w:val="26"/>
          <w:u w:val="single"/>
        </w:rPr>
        <w:t>Ầ</w:t>
      </w:r>
      <w:r>
        <w:rPr>
          <w:rFonts w:ascii="Arial" w:eastAsia="Arial" w:hAnsi="Arial" w:cs="Arial"/>
          <w:b/>
          <w:sz w:val="26"/>
          <w:szCs w:val="26"/>
          <w:u w:val="single"/>
        </w:rPr>
        <w:t>U CHO NHÓM 01:</w:t>
      </w:r>
    </w:p>
    <w:p w14:paraId="00000009" w14:textId="77777777" w:rsidR="00204B74" w:rsidRDefault="003C5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6"/>
          <w:szCs w:val="26"/>
        </w:rPr>
      </w:pPr>
      <w:bookmarkStart w:id="5" w:name="_heading=h.vps7do685rn2" w:colFirst="0" w:colLast="0"/>
      <w:bookmarkEnd w:id="5"/>
      <w:proofErr w:type="spellStart"/>
      <w:r>
        <w:rPr>
          <w:rFonts w:ascii="Arial" w:eastAsia="Arial" w:hAnsi="Arial" w:cs="Arial"/>
          <w:sz w:val="26"/>
          <w:szCs w:val="26"/>
        </w:rPr>
        <w:t>S</w:t>
      </w:r>
      <w:r>
        <w:rPr>
          <w:rFonts w:ascii="Arial" w:eastAsia="Arial" w:hAnsi="Arial" w:cs="Arial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</w:t>
      </w:r>
      <w:r>
        <w:rPr>
          <w:rFonts w:ascii="Arial" w:eastAsia="Arial" w:hAnsi="Arial" w:cs="Arial"/>
          <w:sz w:val="26"/>
          <w:szCs w:val="26"/>
        </w:rPr>
        <w:t>ụ</w:t>
      </w:r>
      <w:r>
        <w:rPr>
          <w:rFonts w:ascii="Arial" w:eastAsia="Arial" w:hAnsi="Arial" w:cs="Arial"/>
          <w:sz w:val="26"/>
          <w:szCs w:val="26"/>
        </w:rPr>
        <w:t xml:space="preserve">ng MongoDB </w:t>
      </w:r>
      <w:proofErr w:type="spellStart"/>
      <w:r>
        <w:rPr>
          <w:rFonts w:ascii="Arial" w:eastAsia="Arial" w:hAnsi="Arial" w:cs="Arial"/>
          <w:sz w:val="26"/>
          <w:szCs w:val="26"/>
        </w:rPr>
        <w:t>ho</w:t>
      </w:r>
      <w:r>
        <w:rPr>
          <w:rFonts w:ascii="Arial" w:eastAsia="Arial" w:hAnsi="Arial" w:cs="Arial"/>
          <w:sz w:val="26"/>
          <w:szCs w:val="26"/>
        </w:rPr>
        <w:t>ặ</w:t>
      </w:r>
      <w:r>
        <w:rPr>
          <w:rFonts w:ascii="Arial" w:eastAsia="Arial" w:hAnsi="Arial" w:cs="Arial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AsterixDB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</w:t>
      </w:r>
      <w:r>
        <w:rPr>
          <w:rFonts w:ascii="Arial" w:eastAsia="Arial" w:hAnsi="Arial" w:cs="Arial"/>
          <w:sz w:val="26"/>
          <w:szCs w:val="26"/>
        </w:rPr>
        <w:t>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</w:t>
      </w:r>
      <w:r>
        <w:rPr>
          <w:rFonts w:ascii="Arial" w:eastAsia="Arial" w:hAnsi="Arial" w:cs="Arial"/>
          <w:sz w:val="26"/>
          <w:szCs w:val="26"/>
        </w:rPr>
        <w:t>ạ</w:t>
      </w:r>
      <w:r>
        <w:rPr>
          <w:rFonts w:ascii="Arial" w:eastAsia="Arial" w:hAnsi="Arial" w:cs="Arial"/>
          <w:sz w:val="26"/>
          <w:szCs w:val="26"/>
        </w:rPr>
        <w:t xml:space="preserve">o CSDL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nh</w:t>
      </w:r>
      <w:r>
        <w:rPr>
          <w:rFonts w:ascii="Arial" w:eastAsia="Arial" w:hAnsi="Arial" w:cs="Arial"/>
          <w:sz w:val="26"/>
          <w:szCs w:val="26"/>
        </w:rPr>
        <w:t>ậ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m</w:t>
      </w:r>
      <w:r>
        <w:rPr>
          <w:rFonts w:ascii="Arial" w:eastAsia="Arial" w:hAnsi="Arial" w:cs="Arial"/>
          <w:sz w:val="26"/>
          <w:szCs w:val="26"/>
        </w:rPr>
        <w:t>ẫ</w:t>
      </w:r>
      <w:r>
        <w:rPr>
          <w:rFonts w:ascii="Arial" w:eastAsia="Arial" w:hAnsi="Arial" w:cs="Arial"/>
          <w:sz w:val="26"/>
          <w:szCs w:val="26"/>
        </w:rPr>
        <w:t>u</w:t>
      </w:r>
    </w:p>
    <w:p w14:paraId="0000000A" w14:textId="77777777" w:rsidR="00204B74" w:rsidRDefault="003C5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bookmarkStart w:id="6" w:name="_heading=h.dny0rws1506e" w:colFirst="0" w:colLast="0"/>
      <w:bookmarkEnd w:id="6"/>
      <w:proofErr w:type="spellStart"/>
      <w:r>
        <w:rPr>
          <w:rFonts w:ascii="Arial" w:eastAsia="Arial" w:hAnsi="Arial" w:cs="Arial"/>
          <w:sz w:val="26"/>
          <w:szCs w:val="26"/>
        </w:rPr>
        <w:t>S</w:t>
      </w:r>
      <w:r>
        <w:rPr>
          <w:rFonts w:ascii="Arial" w:eastAsia="Arial" w:hAnsi="Arial" w:cs="Arial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</w:t>
      </w:r>
      <w:r>
        <w:rPr>
          <w:rFonts w:ascii="Arial" w:eastAsia="Arial" w:hAnsi="Arial" w:cs="Arial"/>
          <w:sz w:val="26"/>
          <w:szCs w:val="26"/>
        </w:rPr>
        <w:t>ụ</w:t>
      </w:r>
      <w:r>
        <w:rPr>
          <w:rFonts w:ascii="Arial" w:eastAsia="Arial" w:hAnsi="Arial" w:cs="Arial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sz w:val="26"/>
          <w:szCs w:val="26"/>
        </w:rPr>
        <w:t>NodeJS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</w:t>
      </w:r>
      <w:r>
        <w:rPr>
          <w:rFonts w:ascii="Arial" w:eastAsia="Arial" w:hAnsi="Arial" w:cs="Arial"/>
          <w:sz w:val="26"/>
          <w:szCs w:val="26"/>
        </w:rPr>
        <w:t>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</w:t>
      </w:r>
      <w:r>
        <w:rPr>
          <w:rFonts w:ascii="Arial" w:eastAsia="Arial" w:hAnsi="Arial" w:cs="Arial"/>
          <w:sz w:val="26"/>
          <w:szCs w:val="26"/>
        </w:rPr>
        <w:t>ế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ứ</w:t>
      </w:r>
      <w:r>
        <w:rPr>
          <w:rFonts w:ascii="Arial" w:eastAsia="Arial" w:hAnsi="Arial" w:cs="Arial"/>
          <w:sz w:val="26"/>
          <w:szCs w:val="26"/>
        </w:rPr>
        <w:t>ng d</w:t>
      </w:r>
      <w:r>
        <w:rPr>
          <w:rFonts w:ascii="Arial" w:eastAsia="Arial" w:hAnsi="Arial" w:cs="Arial"/>
          <w:sz w:val="26"/>
          <w:szCs w:val="26"/>
        </w:rPr>
        <w:t>ụ</w:t>
      </w:r>
      <w:r>
        <w:rPr>
          <w:rFonts w:ascii="Arial" w:eastAsia="Arial" w:hAnsi="Arial" w:cs="Arial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sz w:val="26"/>
          <w:szCs w:val="26"/>
        </w:rPr>
        <w:t>thao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CSDL. </w:t>
      </w:r>
      <w:proofErr w:type="spellStart"/>
      <w:r>
        <w:rPr>
          <w:rFonts w:ascii="Arial" w:eastAsia="Arial" w:hAnsi="Arial" w:cs="Arial"/>
          <w:sz w:val="26"/>
          <w:szCs w:val="26"/>
        </w:rPr>
        <w:t>Trư</w:t>
      </w:r>
      <w:r>
        <w:rPr>
          <w:rFonts w:ascii="Arial" w:eastAsia="Arial" w:hAnsi="Arial" w:cs="Arial"/>
          <w:sz w:val="26"/>
          <w:szCs w:val="26"/>
        </w:rPr>
        <w:t>ờ</w:t>
      </w:r>
      <w:r>
        <w:rPr>
          <w:rFonts w:ascii="Arial" w:eastAsia="Arial" w:hAnsi="Arial" w:cs="Arial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h</w:t>
      </w:r>
      <w:r>
        <w:rPr>
          <w:rFonts w:ascii="Arial" w:eastAsia="Arial" w:hAnsi="Arial" w:cs="Arial"/>
          <w:sz w:val="26"/>
          <w:szCs w:val="26"/>
        </w:rPr>
        <w:t>ợ</w:t>
      </w:r>
      <w:r>
        <w:rPr>
          <w:rFonts w:ascii="Arial" w:eastAsia="Arial" w:hAnsi="Arial" w:cs="Arial"/>
          <w:sz w:val="26"/>
          <w:szCs w:val="26"/>
        </w:rPr>
        <w:t xml:space="preserve">p </w:t>
      </w:r>
      <w:proofErr w:type="spellStart"/>
      <w:r>
        <w:rPr>
          <w:rFonts w:ascii="Arial" w:eastAsia="Arial" w:hAnsi="Arial" w:cs="Arial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s</w:t>
      </w:r>
      <w:r>
        <w:rPr>
          <w:rFonts w:ascii="Arial" w:eastAsia="Arial" w:hAnsi="Arial" w:cs="Arial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d</w:t>
      </w:r>
      <w:r>
        <w:rPr>
          <w:rFonts w:ascii="Arial" w:eastAsia="Arial" w:hAnsi="Arial" w:cs="Arial"/>
          <w:sz w:val="26"/>
          <w:szCs w:val="26"/>
        </w:rPr>
        <w:t>ụ</w:t>
      </w:r>
      <w:r>
        <w:rPr>
          <w:rFonts w:ascii="Arial" w:eastAsia="Arial" w:hAnsi="Arial" w:cs="Arial"/>
          <w:sz w:val="26"/>
          <w:szCs w:val="26"/>
        </w:rPr>
        <w:t>ng đư</w:t>
      </w:r>
      <w:r>
        <w:rPr>
          <w:rFonts w:ascii="Arial" w:eastAsia="Arial" w:hAnsi="Arial" w:cs="Arial"/>
          <w:sz w:val="26"/>
          <w:szCs w:val="26"/>
        </w:rPr>
        <w:t>ợ</w:t>
      </w:r>
      <w:r>
        <w:rPr>
          <w:rFonts w:ascii="Arial" w:eastAsia="Arial" w:hAnsi="Arial" w:cs="Arial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sz w:val="26"/>
          <w:szCs w:val="26"/>
        </w:rPr>
        <w:t>NodeJS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đ</w:t>
      </w:r>
      <w:r>
        <w:rPr>
          <w:rFonts w:ascii="Arial" w:eastAsia="Arial" w:hAnsi="Arial" w:cs="Arial"/>
          <w:sz w:val="26"/>
          <w:szCs w:val="26"/>
        </w:rPr>
        <w:t>ể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</w:t>
      </w:r>
      <w:r>
        <w:rPr>
          <w:rFonts w:ascii="Arial" w:eastAsia="Arial" w:hAnsi="Arial" w:cs="Arial"/>
          <w:sz w:val="26"/>
          <w:szCs w:val="26"/>
        </w:rPr>
        <w:t>ế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ứ</w:t>
      </w:r>
      <w:r>
        <w:rPr>
          <w:rFonts w:ascii="Arial" w:eastAsia="Arial" w:hAnsi="Arial" w:cs="Arial"/>
          <w:sz w:val="26"/>
          <w:szCs w:val="26"/>
        </w:rPr>
        <w:t>ng d</w:t>
      </w:r>
      <w:r>
        <w:rPr>
          <w:rFonts w:ascii="Arial" w:eastAsia="Arial" w:hAnsi="Arial" w:cs="Arial"/>
          <w:sz w:val="26"/>
          <w:szCs w:val="26"/>
        </w:rPr>
        <w:t>ụ</w:t>
      </w:r>
      <w:r>
        <w:rPr>
          <w:rFonts w:ascii="Arial" w:eastAsia="Arial" w:hAnsi="Arial" w:cs="Arial"/>
          <w:sz w:val="26"/>
          <w:szCs w:val="26"/>
        </w:rPr>
        <w:t xml:space="preserve">ng thì </w:t>
      </w:r>
      <w:proofErr w:type="spellStart"/>
      <w:r>
        <w:rPr>
          <w:rFonts w:ascii="Arial" w:eastAsia="Arial" w:hAnsi="Arial" w:cs="Arial"/>
          <w:sz w:val="26"/>
          <w:szCs w:val="26"/>
        </w:rPr>
        <w:t>ph</w:t>
      </w:r>
      <w:r>
        <w:rPr>
          <w:rFonts w:ascii="Arial" w:eastAsia="Arial" w:hAnsi="Arial" w:cs="Arial"/>
          <w:sz w:val="26"/>
          <w:szCs w:val="26"/>
        </w:rPr>
        <w:t>ả</w:t>
      </w:r>
      <w:r>
        <w:rPr>
          <w:rFonts w:ascii="Arial" w:eastAsia="Arial" w:hAnsi="Arial" w:cs="Arial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</w:t>
      </w:r>
      <w:r>
        <w:rPr>
          <w:rFonts w:ascii="Arial" w:eastAsia="Arial" w:hAnsi="Arial" w:cs="Arial"/>
          <w:sz w:val="26"/>
          <w:szCs w:val="26"/>
        </w:rPr>
        <w:t>ạ</w:t>
      </w:r>
      <w:r>
        <w:rPr>
          <w:rFonts w:ascii="Arial" w:eastAsia="Arial" w:hAnsi="Arial" w:cs="Arial"/>
          <w:sz w:val="26"/>
          <w:szCs w:val="26"/>
        </w:rPr>
        <w:t xml:space="preserve">o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vi</w:t>
      </w:r>
      <w:r>
        <w:rPr>
          <w:rFonts w:ascii="Arial" w:eastAsia="Arial" w:hAnsi="Arial" w:cs="Arial"/>
          <w:sz w:val="26"/>
          <w:szCs w:val="26"/>
        </w:rPr>
        <w:t>ế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6"/>
          <w:szCs w:val="26"/>
        </w:rPr>
        <w:t>câu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 </w:t>
      </w:r>
      <w:proofErr w:type="spellStart"/>
      <w:r>
        <w:rPr>
          <w:rFonts w:ascii="Arial" w:eastAsia="Arial" w:hAnsi="Arial" w:cs="Arial"/>
          <w:sz w:val="26"/>
          <w:szCs w:val="26"/>
        </w:rPr>
        <w:t>l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nh</w:t>
      </w:r>
      <w:proofErr w:type="spellEnd"/>
      <w:proofErr w:type="gram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trên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</w:t>
      </w:r>
      <w:r>
        <w:rPr>
          <w:rFonts w:ascii="Arial" w:eastAsia="Arial" w:hAnsi="Arial" w:cs="Arial"/>
          <w:sz w:val="26"/>
          <w:szCs w:val="26"/>
        </w:rPr>
        <w:t>ả</w:t>
      </w:r>
      <w:r>
        <w:rPr>
          <w:rFonts w:ascii="Arial" w:eastAsia="Arial" w:hAnsi="Arial" w:cs="Arial"/>
          <w:sz w:val="26"/>
          <w:szCs w:val="26"/>
        </w:rPr>
        <w:t xml:space="preserve"> MongoDB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AsterixDB</w:t>
      </w:r>
      <w:proofErr w:type="spellEnd"/>
      <w:r>
        <w:rPr>
          <w:rFonts w:ascii="Arial" w:eastAsia="Arial" w:hAnsi="Arial" w:cs="Arial"/>
          <w:sz w:val="26"/>
          <w:szCs w:val="26"/>
        </w:rPr>
        <w:t>.</w:t>
      </w:r>
    </w:p>
    <w:p w14:paraId="0000000E" w14:textId="77777777" w:rsidR="00204B74" w:rsidRDefault="003C5060">
      <w:pPr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YÊU C</w:t>
      </w:r>
      <w:r>
        <w:rPr>
          <w:rFonts w:ascii="Arial" w:eastAsia="Arial" w:hAnsi="Arial" w:cs="Arial"/>
          <w:b/>
          <w:sz w:val="26"/>
          <w:szCs w:val="26"/>
          <w:u w:val="single"/>
        </w:rPr>
        <w:t>Ầ</w:t>
      </w:r>
      <w:r>
        <w:rPr>
          <w:rFonts w:ascii="Arial" w:eastAsia="Arial" w:hAnsi="Arial" w:cs="Arial"/>
          <w:b/>
          <w:sz w:val="26"/>
          <w:szCs w:val="26"/>
          <w:u w:val="single"/>
        </w:rPr>
        <w:t>U N</w:t>
      </w:r>
      <w:r>
        <w:rPr>
          <w:rFonts w:ascii="Arial" w:eastAsia="Arial" w:hAnsi="Arial" w:cs="Arial"/>
          <w:b/>
          <w:sz w:val="26"/>
          <w:szCs w:val="26"/>
          <w:u w:val="single"/>
        </w:rPr>
        <w:t>Ộ</w:t>
      </w:r>
      <w:r>
        <w:rPr>
          <w:rFonts w:ascii="Arial" w:eastAsia="Arial" w:hAnsi="Arial" w:cs="Arial"/>
          <w:b/>
          <w:sz w:val="26"/>
          <w:szCs w:val="26"/>
          <w:u w:val="single"/>
        </w:rPr>
        <w:t>P:</w:t>
      </w:r>
    </w:p>
    <w:p w14:paraId="0000000F" w14:textId="77777777" w:rsidR="00204B74" w:rsidRDefault="003C5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6"/>
          <w:szCs w:val="26"/>
        </w:rPr>
      </w:pPr>
      <w:bookmarkStart w:id="7" w:name="_heading=h.qkawoxesmdx7" w:colFirst="0" w:colLast="0"/>
      <w:bookmarkEnd w:id="7"/>
      <w:proofErr w:type="spellStart"/>
      <w:r>
        <w:rPr>
          <w:rFonts w:ascii="Arial" w:eastAsia="Arial" w:hAnsi="Arial" w:cs="Arial"/>
          <w:sz w:val="26"/>
          <w:szCs w:val="26"/>
        </w:rPr>
        <w:t>B</w:t>
      </w:r>
      <w:r>
        <w:rPr>
          <w:rFonts w:ascii="Arial" w:eastAsia="Arial" w:hAnsi="Arial" w:cs="Arial"/>
          <w:sz w:val="26"/>
          <w:szCs w:val="26"/>
        </w:rPr>
        <w:t>ả</w:t>
      </w:r>
      <w:r>
        <w:rPr>
          <w:rFonts w:ascii="Arial" w:eastAsia="Arial" w:hAnsi="Arial" w:cs="Arial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thi</w:t>
      </w:r>
      <w:r>
        <w:rPr>
          <w:rFonts w:ascii="Arial" w:eastAsia="Arial" w:hAnsi="Arial" w:cs="Arial"/>
          <w:sz w:val="26"/>
          <w:szCs w:val="26"/>
        </w:rPr>
        <w:t>ế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</w:t>
      </w:r>
      <w:r>
        <w:rPr>
          <w:rFonts w:ascii="Arial" w:eastAsia="Arial" w:hAnsi="Arial" w:cs="Arial"/>
          <w:sz w:val="26"/>
          <w:szCs w:val="26"/>
        </w:rPr>
        <w:t>ế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CSDL (</w:t>
      </w:r>
      <w:proofErr w:type="spellStart"/>
      <w:r>
        <w:rPr>
          <w:rFonts w:ascii="Arial" w:eastAsia="Arial" w:hAnsi="Arial" w:cs="Arial"/>
          <w:sz w:val="26"/>
          <w:szCs w:val="26"/>
        </w:rPr>
        <w:t>n</w:t>
      </w:r>
      <w:r>
        <w:rPr>
          <w:rFonts w:ascii="Arial" w:eastAsia="Arial" w:hAnsi="Arial" w:cs="Arial"/>
          <w:sz w:val="26"/>
          <w:szCs w:val="26"/>
        </w:rPr>
        <w:t>ộ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file .pdf).</w:t>
      </w:r>
    </w:p>
    <w:p w14:paraId="00000010" w14:textId="77777777" w:rsidR="00204B74" w:rsidRDefault="003C5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6"/>
          <w:szCs w:val="26"/>
        </w:rPr>
      </w:pPr>
      <w:bookmarkStart w:id="8" w:name="_heading=h.t6vw1yr08nhl" w:colFirst="0" w:colLast="0"/>
      <w:bookmarkEnd w:id="8"/>
      <w:r>
        <w:rPr>
          <w:rFonts w:ascii="Arial" w:eastAsia="Arial" w:hAnsi="Arial" w:cs="Arial"/>
          <w:sz w:val="26"/>
          <w:szCs w:val="26"/>
        </w:rPr>
        <w:t xml:space="preserve">File script </w:t>
      </w:r>
      <w:proofErr w:type="spellStart"/>
      <w:r>
        <w:rPr>
          <w:rFonts w:ascii="Arial" w:eastAsia="Arial" w:hAnsi="Arial" w:cs="Arial"/>
          <w:sz w:val="26"/>
          <w:szCs w:val="26"/>
        </w:rPr>
        <w:t>ch</w:t>
      </w:r>
      <w:r>
        <w:rPr>
          <w:rFonts w:ascii="Arial" w:eastAsia="Arial" w:hAnsi="Arial" w:cs="Arial"/>
          <w:sz w:val="26"/>
          <w:szCs w:val="26"/>
        </w:rPr>
        <w:t>ứ</w:t>
      </w:r>
      <w:r>
        <w:rPr>
          <w:rFonts w:ascii="Arial" w:eastAsia="Arial" w:hAnsi="Arial" w:cs="Arial"/>
          <w:sz w:val="26"/>
          <w:szCs w:val="26"/>
        </w:rPr>
        <w:t>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</w:t>
      </w:r>
      <w:r>
        <w:rPr>
          <w:rFonts w:ascii="Arial" w:eastAsia="Arial" w:hAnsi="Arial" w:cs="Arial"/>
          <w:sz w:val="26"/>
          <w:szCs w:val="26"/>
        </w:rPr>
        <w:t>ạ</w:t>
      </w:r>
      <w:r>
        <w:rPr>
          <w:rFonts w:ascii="Arial" w:eastAsia="Arial" w:hAnsi="Arial" w:cs="Arial"/>
          <w:sz w:val="26"/>
          <w:szCs w:val="26"/>
        </w:rPr>
        <w:t xml:space="preserve">o </w:t>
      </w:r>
      <w:proofErr w:type="spellStart"/>
      <w:r>
        <w:rPr>
          <w:rFonts w:ascii="Arial" w:eastAsia="Arial" w:hAnsi="Arial" w:cs="Arial"/>
          <w:sz w:val="26"/>
          <w:szCs w:val="26"/>
        </w:rPr>
        <w:t>b</w:t>
      </w:r>
      <w:r>
        <w:rPr>
          <w:rFonts w:ascii="Arial" w:eastAsia="Arial" w:hAnsi="Arial" w:cs="Arial"/>
          <w:sz w:val="26"/>
          <w:szCs w:val="26"/>
        </w:rPr>
        <w:t>ả</w:t>
      </w:r>
      <w:r>
        <w:rPr>
          <w:rFonts w:ascii="Arial" w:eastAsia="Arial" w:hAnsi="Arial" w:cs="Arial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nh</w:t>
      </w:r>
      <w:r>
        <w:rPr>
          <w:rFonts w:ascii="Arial" w:eastAsia="Arial" w:hAnsi="Arial" w:cs="Arial"/>
          <w:sz w:val="26"/>
          <w:szCs w:val="26"/>
        </w:rPr>
        <w:t>ậ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d</w:t>
      </w:r>
      <w:r>
        <w:rPr>
          <w:rFonts w:ascii="Arial" w:eastAsia="Arial" w:hAnsi="Arial" w:cs="Arial"/>
          <w:sz w:val="26"/>
          <w:szCs w:val="26"/>
        </w:rPr>
        <w:t>ữ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</w:t>
      </w:r>
      <w:r>
        <w:rPr>
          <w:rFonts w:ascii="Arial" w:eastAsia="Arial" w:hAnsi="Arial" w:cs="Arial"/>
          <w:sz w:val="26"/>
          <w:szCs w:val="26"/>
        </w:rPr>
        <w:t>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câu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l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nh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truy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v</w:t>
      </w:r>
      <w:r>
        <w:rPr>
          <w:rFonts w:ascii="Arial" w:eastAsia="Arial" w:hAnsi="Arial" w:cs="Arial"/>
          <w:sz w:val="26"/>
          <w:szCs w:val="26"/>
        </w:rPr>
        <w:t>ấ</w:t>
      </w:r>
      <w:r>
        <w:rPr>
          <w:rFonts w:ascii="Arial" w:eastAsia="Arial" w:hAnsi="Arial" w:cs="Arial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theo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yêu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</w:t>
      </w:r>
      <w:r>
        <w:rPr>
          <w:rFonts w:ascii="Arial" w:eastAsia="Arial" w:hAnsi="Arial" w:cs="Arial"/>
          <w:sz w:val="26"/>
          <w:szCs w:val="26"/>
        </w:rPr>
        <w:t>ầ</w:t>
      </w:r>
      <w:r>
        <w:rPr>
          <w:rFonts w:ascii="Arial" w:eastAsia="Arial" w:hAnsi="Arial" w:cs="Arial"/>
          <w:sz w:val="26"/>
          <w:szCs w:val="26"/>
        </w:rPr>
        <w:t>u (</w:t>
      </w:r>
      <w:proofErr w:type="spellStart"/>
      <w:r>
        <w:rPr>
          <w:rFonts w:ascii="Arial" w:eastAsia="Arial" w:hAnsi="Arial" w:cs="Arial"/>
          <w:sz w:val="26"/>
          <w:szCs w:val="26"/>
        </w:rPr>
        <w:t>n</w:t>
      </w:r>
      <w:r>
        <w:rPr>
          <w:rFonts w:ascii="Arial" w:eastAsia="Arial" w:hAnsi="Arial" w:cs="Arial"/>
          <w:sz w:val="26"/>
          <w:szCs w:val="26"/>
        </w:rPr>
        <w:t>ộ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file .</w:t>
      </w:r>
      <w:proofErr w:type="spellStart"/>
      <w:r>
        <w:rPr>
          <w:rFonts w:ascii="Arial" w:eastAsia="Arial" w:hAnsi="Arial" w:cs="Arial"/>
          <w:sz w:val="26"/>
          <w:szCs w:val="26"/>
        </w:rPr>
        <w:t>sql</w:t>
      </w:r>
      <w:proofErr w:type="spellEnd"/>
      <w:r>
        <w:rPr>
          <w:rFonts w:ascii="Arial" w:eastAsia="Arial" w:hAnsi="Arial" w:cs="Arial"/>
          <w:sz w:val="26"/>
          <w:szCs w:val="26"/>
        </w:rPr>
        <w:t>).</w:t>
      </w:r>
    </w:p>
    <w:p w14:paraId="00000011" w14:textId="77777777" w:rsidR="00204B74" w:rsidRDefault="003C50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bookmarkStart w:id="9" w:name="_heading=h.3moros2439b9" w:colFirst="0" w:colLast="0"/>
      <w:bookmarkEnd w:id="9"/>
      <w:proofErr w:type="spellStart"/>
      <w:r>
        <w:rPr>
          <w:rFonts w:ascii="Arial" w:eastAsia="Arial" w:hAnsi="Arial" w:cs="Arial"/>
          <w:sz w:val="26"/>
          <w:szCs w:val="26"/>
        </w:rPr>
        <w:t>Chương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trình </w:t>
      </w:r>
      <w:proofErr w:type="spellStart"/>
      <w:r>
        <w:rPr>
          <w:rFonts w:ascii="Arial" w:eastAsia="Arial" w:hAnsi="Arial" w:cs="Arial"/>
          <w:sz w:val="26"/>
          <w:szCs w:val="26"/>
        </w:rPr>
        <w:t>thao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tác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CSDL (</w:t>
      </w:r>
      <w:proofErr w:type="spellStart"/>
      <w:r>
        <w:rPr>
          <w:rFonts w:ascii="Arial" w:eastAsia="Arial" w:hAnsi="Arial" w:cs="Arial"/>
          <w:sz w:val="26"/>
          <w:szCs w:val="26"/>
        </w:rPr>
        <w:t>n</w:t>
      </w:r>
      <w:r>
        <w:rPr>
          <w:rFonts w:ascii="Arial" w:eastAsia="Arial" w:hAnsi="Arial" w:cs="Arial"/>
          <w:sz w:val="26"/>
          <w:szCs w:val="26"/>
        </w:rPr>
        <w:t>ộ</w:t>
      </w:r>
      <w:r>
        <w:rPr>
          <w:rFonts w:ascii="Arial" w:eastAsia="Arial" w:hAnsi="Arial" w:cs="Arial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link </w:t>
      </w:r>
      <w:proofErr w:type="spellStart"/>
      <w:r>
        <w:rPr>
          <w:rFonts w:ascii="Arial" w:eastAsia="Arial" w:hAnsi="Arial" w:cs="Arial"/>
          <w:sz w:val="26"/>
          <w:szCs w:val="26"/>
        </w:rPr>
        <w:t>git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ho</w:t>
      </w:r>
      <w:r>
        <w:rPr>
          <w:rFonts w:ascii="Arial" w:eastAsia="Arial" w:hAnsi="Arial" w:cs="Arial"/>
          <w:sz w:val="26"/>
          <w:szCs w:val="26"/>
        </w:rPr>
        <w:t>ặ</w:t>
      </w:r>
      <w:r>
        <w:rPr>
          <w:rFonts w:ascii="Arial" w:eastAsia="Arial" w:hAnsi="Arial" w:cs="Arial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codesandbox</w:t>
      </w:r>
      <w:proofErr w:type="spellEnd"/>
      <w:r>
        <w:rPr>
          <w:rFonts w:ascii="Arial" w:eastAsia="Arial" w:hAnsi="Arial" w:cs="Arial"/>
          <w:sz w:val="26"/>
          <w:szCs w:val="26"/>
        </w:rPr>
        <w:t>).</w:t>
      </w:r>
    </w:p>
    <w:p w14:paraId="00000012" w14:textId="77777777" w:rsidR="00204B74" w:rsidRDefault="003C50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6"/>
          <w:szCs w:val="26"/>
        </w:rPr>
      </w:pPr>
      <w:bookmarkStart w:id="10" w:name="_heading=h.w2zn0dyb2puz" w:colFirst="0" w:colLast="0"/>
      <w:bookmarkEnd w:id="10"/>
      <w:r>
        <w:br w:type="page"/>
      </w:r>
    </w:p>
    <w:p w14:paraId="00000022" w14:textId="76FC3391" w:rsidR="00204B74" w:rsidRDefault="003C5060">
      <w:pPr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lastRenderedPageBreak/>
        <w:t>PROJECT 2:</w:t>
      </w:r>
    </w:p>
    <w:p w14:paraId="00000023" w14:textId="77777777" w:rsidR="00204B74" w:rsidRDefault="003C5060">
      <w:pPr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K</w:t>
      </w:r>
      <w:r>
        <w:rPr>
          <w:rFonts w:ascii="Arial" w:eastAsia="Arial" w:hAnsi="Arial" w:cs="Arial"/>
          <w:sz w:val="26"/>
          <w:szCs w:val="26"/>
        </w:rPr>
        <w:t>ị</w:t>
      </w:r>
      <w:r>
        <w:rPr>
          <w:rFonts w:ascii="Arial" w:eastAsia="Arial" w:hAnsi="Arial" w:cs="Arial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</w:t>
      </w:r>
      <w:r>
        <w:rPr>
          <w:rFonts w:ascii="Arial" w:eastAsia="Arial" w:hAnsi="Arial" w:cs="Arial"/>
          <w:sz w:val="26"/>
          <w:szCs w:val="26"/>
        </w:rPr>
        <w:t>ả</w:t>
      </w:r>
      <w:r>
        <w:rPr>
          <w:rFonts w:ascii="Arial" w:eastAsia="Arial" w:hAnsi="Arial" w:cs="Arial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</w:t>
      </w:r>
      <w:r>
        <w:rPr>
          <w:rFonts w:ascii="Arial" w:eastAsia="Arial" w:hAnsi="Arial" w:cs="Arial"/>
          <w:sz w:val="26"/>
          <w:szCs w:val="26"/>
        </w:rPr>
        <w:t>ế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gi</w:t>
      </w:r>
      <w:r>
        <w:rPr>
          <w:rFonts w:ascii="Arial" w:eastAsia="Arial" w:hAnsi="Arial" w:cs="Arial"/>
          <w:sz w:val="26"/>
          <w:szCs w:val="26"/>
        </w:rPr>
        <w:t>ớ</w:t>
      </w:r>
      <w:r>
        <w:rPr>
          <w:rFonts w:ascii="Arial" w:eastAsia="Arial" w:hAnsi="Arial" w:cs="Arial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th</w:t>
      </w:r>
      <w:r>
        <w:rPr>
          <w:rFonts w:ascii="Arial" w:eastAsia="Arial" w:hAnsi="Arial" w:cs="Arial"/>
          <w:sz w:val="26"/>
          <w:szCs w:val="26"/>
        </w:rPr>
        <w:t>ự</w:t>
      </w:r>
      <w:r>
        <w:rPr>
          <w:rFonts w:ascii="Arial" w:eastAsia="Arial" w:hAnsi="Arial" w:cs="Arial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: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Xây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d</w:t>
      </w:r>
      <w:r>
        <w:rPr>
          <w:rFonts w:ascii="Arial" w:eastAsia="Arial" w:hAnsi="Arial" w:cs="Arial"/>
          <w:b/>
          <w:sz w:val="26"/>
          <w:szCs w:val="26"/>
        </w:rPr>
        <w:t>ự</w:t>
      </w:r>
      <w:r>
        <w:rPr>
          <w:rFonts w:ascii="Arial" w:eastAsia="Arial" w:hAnsi="Arial" w:cs="Arial"/>
          <w:b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h</w:t>
      </w:r>
      <w:r>
        <w:rPr>
          <w:rFonts w:ascii="Arial" w:eastAsia="Arial" w:hAnsi="Arial" w:cs="Arial"/>
          <w:b/>
          <w:sz w:val="26"/>
          <w:szCs w:val="26"/>
        </w:rPr>
        <w:t>ệ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th</w:t>
      </w:r>
      <w:r>
        <w:rPr>
          <w:rFonts w:ascii="Arial" w:eastAsia="Arial" w:hAnsi="Arial" w:cs="Arial"/>
          <w:b/>
          <w:sz w:val="26"/>
          <w:szCs w:val="26"/>
        </w:rPr>
        <w:t>ố</w:t>
      </w:r>
      <w:r>
        <w:rPr>
          <w:rFonts w:ascii="Arial" w:eastAsia="Arial" w:hAnsi="Arial" w:cs="Arial"/>
          <w:b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qu</w:t>
      </w:r>
      <w:r>
        <w:rPr>
          <w:rFonts w:ascii="Arial" w:eastAsia="Arial" w:hAnsi="Arial" w:cs="Arial"/>
          <w:b/>
          <w:sz w:val="26"/>
          <w:szCs w:val="26"/>
        </w:rPr>
        <w:t>ả</w:t>
      </w:r>
      <w:r>
        <w:rPr>
          <w:rFonts w:ascii="Arial" w:eastAsia="Arial" w:hAnsi="Arial" w:cs="Arial"/>
          <w:b/>
          <w:sz w:val="26"/>
          <w:szCs w:val="26"/>
        </w:rPr>
        <w:t>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lý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túc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xá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b/>
          <w:sz w:val="26"/>
          <w:szCs w:val="26"/>
        </w:rPr>
        <w:t>.</w:t>
      </w:r>
    </w:p>
    <w:p w14:paraId="00000024" w14:textId="77777777" w:rsidR="00204B74" w:rsidRDefault="003C5060">
      <w:pPr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yêu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c</w:t>
      </w:r>
      <w:r>
        <w:rPr>
          <w:rFonts w:ascii="Arial" w:eastAsia="Arial" w:hAnsi="Arial" w:cs="Arial"/>
          <w:b/>
          <w:sz w:val="26"/>
          <w:szCs w:val="26"/>
        </w:rPr>
        <w:t>ầ</w:t>
      </w:r>
      <w:r>
        <w:rPr>
          <w:rFonts w:ascii="Arial" w:eastAsia="Arial" w:hAnsi="Arial" w:cs="Arial"/>
          <w:b/>
          <w:sz w:val="26"/>
          <w:szCs w:val="26"/>
        </w:rPr>
        <w:t>u v</w:t>
      </w:r>
      <w:r>
        <w:rPr>
          <w:rFonts w:ascii="Arial" w:eastAsia="Arial" w:hAnsi="Arial" w:cs="Arial"/>
          <w:b/>
          <w:sz w:val="26"/>
          <w:szCs w:val="26"/>
        </w:rPr>
        <w:t>ề</w:t>
      </w:r>
      <w:r>
        <w:rPr>
          <w:rFonts w:ascii="Arial" w:eastAsia="Arial" w:hAnsi="Arial" w:cs="Arial"/>
          <w:b/>
          <w:sz w:val="26"/>
          <w:szCs w:val="26"/>
        </w:rPr>
        <w:t xml:space="preserve"> CSDL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bao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g</w:t>
      </w:r>
      <w:r>
        <w:rPr>
          <w:rFonts w:ascii="Arial" w:eastAsia="Arial" w:hAnsi="Arial" w:cs="Arial"/>
          <w:b/>
          <w:sz w:val="26"/>
          <w:szCs w:val="26"/>
        </w:rPr>
        <w:t>ồ</w:t>
      </w:r>
      <w:r>
        <w:rPr>
          <w:rFonts w:ascii="Arial" w:eastAsia="Arial" w:hAnsi="Arial" w:cs="Arial"/>
          <w:b/>
          <w:sz w:val="26"/>
          <w:szCs w:val="26"/>
        </w:rPr>
        <w:t>m:</w:t>
      </w:r>
    </w:p>
    <w:p w14:paraId="00000025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Thông tin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g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m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Mã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SV,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CMT,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ớ</w:t>
      </w:r>
      <w:r>
        <w:rPr>
          <w:rFonts w:ascii="Arial" w:eastAsia="Arial" w:hAnsi="Arial" w:cs="Arial"/>
          <w:color w:val="000000"/>
          <w:sz w:val="26"/>
          <w:szCs w:val="26"/>
        </w:rPr>
        <w:t>p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quê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quán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. </w:t>
      </w:r>
    </w:p>
    <w:p w14:paraId="00000026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Thông tin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</w:rPr>
        <w:t>ở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g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m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lo</w:t>
      </w:r>
      <w:r>
        <w:rPr>
          <w:rFonts w:ascii="Arial" w:eastAsia="Arial" w:hAnsi="Arial" w:cs="Arial"/>
          <w:color w:val="000000"/>
          <w:sz w:val="26"/>
          <w:szCs w:val="26"/>
        </w:rPr>
        <w:t>ạ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đơn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giá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ngư</w:t>
      </w:r>
      <w:r>
        <w:rPr>
          <w:rFonts w:ascii="Arial" w:eastAsia="Arial" w:hAnsi="Arial" w:cs="Arial"/>
          <w:color w:val="000000"/>
          <w:sz w:val="26"/>
          <w:szCs w:val="26"/>
        </w:rPr>
        <w:t>ờ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r>
        <w:rPr>
          <w:rFonts w:ascii="Arial" w:eastAsia="Arial" w:hAnsi="Arial" w:cs="Arial"/>
          <w:color w:val="000000"/>
          <w:sz w:val="26"/>
          <w:szCs w:val="26"/>
        </w:rPr>
        <w:t>ở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chơi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trong KTX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cũng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lưu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g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m CMT,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ủ</w:t>
      </w:r>
      <w:r>
        <w:rPr>
          <w:rFonts w:ascii="Arial" w:eastAsia="Arial" w:hAnsi="Arial" w:cs="Arial"/>
          <w:color w:val="000000"/>
          <w:sz w:val="26"/>
          <w:szCs w:val="26"/>
        </w:rPr>
        <w:t>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SV </w:t>
      </w:r>
      <w:r>
        <w:rPr>
          <w:rFonts w:ascii="Arial" w:eastAsia="Arial" w:hAnsi="Arial" w:cs="Arial"/>
          <w:color w:val="000000"/>
          <w:sz w:val="26"/>
          <w:szCs w:val="26"/>
        </w:rPr>
        <w:t>ở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trong KTX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mà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chơi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chơi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thuê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</w:t>
      </w:r>
      <w:r>
        <w:rPr>
          <w:rFonts w:ascii="Arial" w:eastAsia="Arial" w:hAnsi="Arial" w:cs="Arial"/>
          <w:color w:val="000000"/>
          <w:sz w:val="26"/>
          <w:szCs w:val="26"/>
        </w:rPr>
        <w:t>ẵ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ứ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là </w:t>
      </w:r>
      <w:r>
        <w:rPr>
          <w:rFonts w:ascii="Arial" w:eastAsia="Arial" w:hAnsi="Arial" w:cs="Arial"/>
          <w:color w:val="000000"/>
          <w:sz w:val="26"/>
          <w:szCs w:val="26"/>
        </w:rPr>
        <w:t>ở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cũng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tr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>n c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tháng.</w:t>
      </w:r>
    </w:p>
    <w:p w14:paraId="00000027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trong KTX g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m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mã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đơn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giá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, th</w:t>
      </w:r>
      <w:r>
        <w:rPr>
          <w:rFonts w:ascii="Arial" w:eastAsia="Arial" w:hAnsi="Arial" w:cs="Arial"/>
          <w:color w:val="000000"/>
          <w:sz w:val="26"/>
          <w:szCs w:val="26"/>
        </w:rPr>
        <w:t>ờ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i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d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</w:t>
      </w:r>
      <w:r>
        <w:rPr>
          <w:rFonts w:ascii="Arial" w:eastAsia="Arial" w:hAnsi="Arial" w:cs="Arial"/>
          <w:color w:val="000000"/>
          <w:sz w:val="26"/>
          <w:szCs w:val="26"/>
        </w:rPr>
        <w:t>ể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d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ho</w:t>
      </w:r>
      <w:r>
        <w:rPr>
          <w:rFonts w:ascii="Arial" w:eastAsia="Arial" w:hAnsi="Arial" w:cs="Arial"/>
          <w:color w:val="000000"/>
          <w:sz w:val="26"/>
          <w:szCs w:val="26"/>
        </w:rPr>
        <w:t>ặ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nhi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</w:t>
      </w:r>
      <w:r>
        <w:rPr>
          <w:rFonts w:ascii="Arial" w:eastAsia="Arial" w:hAnsi="Arial" w:cs="Arial"/>
          <w:color w:val="000000"/>
          <w:sz w:val="26"/>
          <w:szCs w:val="26"/>
        </w:rPr>
        <w:t>ể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d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ho</w:t>
      </w:r>
      <w:r>
        <w:rPr>
          <w:rFonts w:ascii="Arial" w:eastAsia="Arial" w:hAnsi="Arial" w:cs="Arial"/>
          <w:color w:val="000000"/>
          <w:sz w:val="26"/>
          <w:szCs w:val="26"/>
        </w:rPr>
        <w:t>ặ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nhi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d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ể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cu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hoá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đơn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thanh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toán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ừ</w:t>
      </w:r>
      <w:r>
        <w:rPr>
          <w:rFonts w:ascii="Arial" w:eastAsia="Arial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lo</w:t>
      </w:r>
      <w:r>
        <w:rPr>
          <w:rFonts w:ascii="Arial" w:eastAsia="Arial" w:hAnsi="Arial" w:cs="Arial"/>
          <w:color w:val="000000"/>
          <w:sz w:val="26"/>
          <w:szCs w:val="26"/>
        </w:rPr>
        <w:t>ạ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cơ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tr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ong KTX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g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m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</w:t>
      </w:r>
      <w:r>
        <w:rPr>
          <w:rFonts w:ascii="Arial" w:eastAsia="Arial" w:hAnsi="Arial" w:cs="Arial"/>
          <w:color w:val="000000"/>
          <w:sz w:val="26"/>
          <w:szCs w:val="26"/>
        </w:rPr>
        <w:t>ặ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là,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trông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thuê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ăn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u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r>
        <w:rPr>
          <w:rFonts w:ascii="Arial" w:eastAsia="Arial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14:paraId="00000028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vé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 trong KTX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</w:t>
      </w:r>
      <w:r>
        <w:rPr>
          <w:rFonts w:ascii="Arial" w:eastAsia="Arial" w:hAnsi="Arial" w:cs="Arial"/>
          <w:color w:val="000000"/>
          <w:sz w:val="26"/>
          <w:szCs w:val="26"/>
        </w:rPr>
        <w:t>ớ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đơn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giá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100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nghìn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tháng.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</w:t>
      </w:r>
      <w:r>
        <w:rPr>
          <w:rFonts w:ascii="Arial" w:eastAsia="Arial" w:hAnsi="Arial" w:cs="Arial"/>
          <w:color w:val="000000"/>
          <w:sz w:val="26"/>
          <w:szCs w:val="26"/>
        </w:rPr>
        <w:t>ỉ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ra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vào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2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mi</w:t>
      </w:r>
      <w:r>
        <w:rPr>
          <w:rFonts w:ascii="Arial" w:eastAsia="Arial" w:hAnsi="Arial" w:cs="Arial"/>
          <w:color w:val="000000"/>
          <w:sz w:val="26"/>
          <w:szCs w:val="26"/>
        </w:rPr>
        <w:t>ễ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phí,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phát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 3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nghìn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>ng/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 Thông tin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lưu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ạ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g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>m th</w:t>
      </w:r>
      <w:r>
        <w:rPr>
          <w:rFonts w:ascii="Arial" w:eastAsia="Arial" w:hAnsi="Arial" w:cs="Arial"/>
          <w:color w:val="000000"/>
          <w:sz w:val="26"/>
          <w:szCs w:val="26"/>
        </w:rPr>
        <w:t>ờ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i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, th</w:t>
      </w:r>
      <w:r>
        <w:rPr>
          <w:rFonts w:ascii="Arial" w:eastAsia="Arial" w:hAnsi="Arial" w:cs="Arial"/>
          <w:color w:val="000000"/>
          <w:sz w:val="26"/>
          <w:szCs w:val="26"/>
        </w:rPr>
        <w:t>ờ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i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tr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</w:t>
      </w:r>
      <w:r>
        <w:rPr>
          <w:rFonts w:ascii="Arial" w:eastAsia="Arial" w:hAnsi="Arial" w:cs="Arial"/>
          <w:color w:val="000000"/>
          <w:sz w:val="26"/>
          <w:szCs w:val="26"/>
        </w:rPr>
        <w:t>ẫ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còn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</w:t>
      </w:r>
      <w:r>
        <w:rPr>
          <w:rFonts w:ascii="Arial" w:eastAsia="Arial" w:hAnsi="Arial" w:cs="Arial"/>
          <w:color w:val="000000"/>
          <w:sz w:val="26"/>
          <w:szCs w:val="26"/>
        </w:rPr>
        <w:t>ạ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thì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n).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</w:t>
      </w:r>
      <w:r>
        <w:rPr>
          <w:rFonts w:ascii="Arial" w:eastAsia="Arial" w:hAnsi="Arial" w:cs="Arial"/>
          <w:color w:val="000000"/>
          <w:sz w:val="26"/>
          <w:szCs w:val="26"/>
        </w:rPr>
        <w:t>ọ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ự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xây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ự</w:t>
      </w:r>
      <w:r>
        <w:rPr>
          <w:rFonts w:ascii="Arial" w:eastAsia="Arial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CSDL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cùng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vé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tháng.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</w:t>
      </w:r>
      <w:r>
        <w:rPr>
          <w:rFonts w:ascii="Arial" w:eastAsia="Arial" w:hAnsi="Arial" w:cs="Arial"/>
          <w:color w:val="000000"/>
          <w:sz w:val="26"/>
          <w:szCs w:val="26"/>
        </w:rPr>
        <w:t>ỉ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2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vé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tháng.</w:t>
      </w:r>
    </w:p>
    <w:p w14:paraId="00000029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vé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 s</w:t>
      </w:r>
      <w:r>
        <w:rPr>
          <w:rFonts w:ascii="Arial" w:eastAsia="Arial" w:hAnsi="Arial" w:cs="Arial"/>
          <w:color w:val="000000"/>
          <w:sz w:val="26"/>
          <w:szCs w:val="26"/>
        </w:rPr>
        <w:t>ẽ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tính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riêng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/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và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lưu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trong CSDL.</w:t>
      </w:r>
    </w:p>
    <w:p w14:paraId="0000002A" w14:textId="77777777" w:rsidR="00204B74" w:rsidRDefault="003C5060">
      <w:pPr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yêu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c</w:t>
      </w:r>
      <w:r>
        <w:rPr>
          <w:rFonts w:ascii="Arial" w:eastAsia="Arial" w:hAnsi="Arial" w:cs="Arial"/>
          <w:b/>
          <w:sz w:val="26"/>
          <w:szCs w:val="26"/>
        </w:rPr>
        <w:t>ầ</w:t>
      </w:r>
      <w:r>
        <w:rPr>
          <w:rFonts w:ascii="Arial" w:eastAsia="Arial" w:hAnsi="Arial" w:cs="Arial"/>
          <w:b/>
          <w:sz w:val="26"/>
          <w:szCs w:val="26"/>
        </w:rPr>
        <w:t xml:space="preserve">u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truy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v</w:t>
      </w:r>
      <w:r>
        <w:rPr>
          <w:rFonts w:ascii="Arial" w:eastAsia="Arial" w:hAnsi="Arial" w:cs="Arial"/>
          <w:b/>
          <w:sz w:val="26"/>
          <w:szCs w:val="26"/>
        </w:rPr>
        <w:t>ấ</w:t>
      </w:r>
      <w:r>
        <w:rPr>
          <w:rFonts w:ascii="Arial" w:eastAsia="Arial" w:hAnsi="Arial" w:cs="Arial"/>
          <w:b/>
          <w:sz w:val="26"/>
          <w:szCs w:val="26"/>
        </w:rPr>
        <w:t>n</w:t>
      </w:r>
      <w:proofErr w:type="spellEnd"/>
      <w:r>
        <w:rPr>
          <w:rFonts w:ascii="Arial" w:eastAsia="Arial" w:hAnsi="Arial" w:cs="Arial"/>
          <w:b/>
          <w:sz w:val="26"/>
          <w:szCs w:val="26"/>
        </w:rPr>
        <w:t>:</w:t>
      </w:r>
    </w:p>
    <w:p w14:paraId="0000002B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kê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trong KTX cùng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mà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</w:t>
      </w:r>
      <w:r>
        <w:rPr>
          <w:rFonts w:ascii="Arial" w:eastAsia="Arial" w:hAnsi="Arial" w:cs="Arial"/>
          <w:color w:val="000000"/>
          <w:sz w:val="26"/>
          <w:szCs w:val="26"/>
        </w:rPr>
        <w:t>ọ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tr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ấ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c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bao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g</w:t>
      </w:r>
      <w:r>
        <w:rPr>
          <w:rFonts w:ascii="Arial" w:eastAsia="Arial" w:hAnsi="Arial" w:cs="Arial"/>
          <w:color w:val="000000"/>
          <w:sz w:val="26"/>
          <w:szCs w:val="26"/>
        </w:rPr>
        <w:t>ồ</w:t>
      </w:r>
      <w:r>
        <w:rPr>
          <w:rFonts w:ascii="Arial" w:eastAsia="Arial" w:hAnsi="Arial" w:cs="Arial"/>
          <w:color w:val="000000"/>
          <w:sz w:val="26"/>
          <w:szCs w:val="26"/>
        </w:rPr>
        <w:t>m c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ti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đã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d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ng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tháng. Thông tin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có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</w:t>
      </w:r>
      <w:r>
        <w:rPr>
          <w:rFonts w:ascii="Arial" w:eastAsia="Arial" w:hAnsi="Arial" w:cs="Arial"/>
          <w:color w:val="000000"/>
          <w:sz w:val="26"/>
          <w:szCs w:val="26"/>
        </w:rPr>
        <w:t>ể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theo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sách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ho</w:t>
      </w:r>
      <w:r>
        <w:rPr>
          <w:rFonts w:ascii="Arial" w:eastAsia="Arial" w:hAnsi="Arial" w:cs="Arial"/>
          <w:color w:val="000000"/>
          <w:sz w:val="26"/>
          <w:szCs w:val="26"/>
        </w:rPr>
        <w:t>ặ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theo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ừ</w:t>
      </w:r>
      <w:r>
        <w:rPr>
          <w:rFonts w:ascii="Arial" w:eastAsia="Arial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ngư</w:t>
      </w:r>
      <w:r>
        <w:rPr>
          <w:rFonts w:ascii="Arial" w:eastAsia="Arial" w:hAnsi="Arial" w:cs="Arial"/>
          <w:color w:val="000000"/>
          <w:sz w:val="26"/>
          <w:szCs w:val="26"/>
        </w:rPr>
        <w:t>ờ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14:paraId="0000002C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kê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cùng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ổ</w:t>
      </w:r>
      <w:r>
        <w:rPr>
          <w:rFonts w:ascii="Arial" w:eastAsia="Arial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giá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mà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</w:t>
      </w:r>
      <w:r>
        <w:rPr>
          <w:rFonts w:ascii="Arial" w:eastAsia="Arial" w:hAnsi="Arial" w:cs="Arial"/>
          <w:color w:val="000000"/>
          <w:sz w:val="26"/>
          <w:szCs w:val="26"/>
        </w:rPr>
        <w:t>ọ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ử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d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ng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kho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</w:t>
      </w:r>
      <w:r>
        <w:rPr>
          <w:rFonts w:ascii="Arial" w:eastAsia="Arial" w:hAnsi="Arial" w:cs="Arial"/>
          <w:color w:val="000000"/>
          <w:sz w:val="26"/>
          <w:szCs w:val="26"/>
        </w:rPr>
        <w:t>ờ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i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gian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ừ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</w:t>
      </w:r>
      <w:r>
        <w:rPr>
          <w:rFonts w:ascii="Arial" w:eastAsia="Arial" w:hAnsi="Arial" w:cs="Arial"/>
          <w:color w:val="000000"/>
          <w:sz w:val="26"/>
          <w:szCs w:val="26"/>
        </w:rPr>
        <w:t>ắ</w:t>
      </w:r>
      <w:r>
        <w:rPr>
          <w:rFonts w:ascii="Arial" w:eastAsia="Arial" w:hAnsi="Arial" w:cs="Arial"/>
          <w:color w:val="000000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ngày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k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t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thúc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14:paraId="0000002D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kê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cùng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tin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thăm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</w:t>
      </w:r>
      <w:r>
        <w:rPr>
          <w:rFonts w:ascii="Arial" w:eastAsia="Arial" w:hAnsi="Arial" w:cs="Arial"/>
          <w:color w:val="000000"/>
          <w:sz w:val="26"/>
          <w:szCs w:val="26"/>
        </w:rPr>
        <w:t>ọ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tu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ho</w:t>
      </w:r>
      <w:r>
        <w:rPr>
          <w:rFonts w:ascii="Arial" w:eastAsia="Arial" w:hAnsi="Arial" w:cs="Arial"/>
          <w:color w:val="000000"/>
          <w:sz w:val="26"/>
          <w:szCs w:val="26"/>
        </w:rPr>
        <w:t>ặ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tháng, cùng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</w:t>
      </w:r>
      <w:r>
        <w:rPr>
          <w:rFonts w:ascii="Arial" w:eastAsia="Arial" w:hAnsi="Arial" w:cs="Arial"/>
          <w:color w:val="000000"/>
          <w:sz w:val="26"/>
          <w:szCs w:val="26"/>
        </w:rPr>
        <w:t>ế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chơi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14:paraId="0000002E" w14:textId="77777777" w:rsidR="00204B74" w:rsidRDefault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Li</w:t>
      </w:r>
      <w:r>
        <w:rPr>
          <w:rFonts w:ascii="Arial" w:eastAsia="Arial" w:hAnsi="Arial" w:cs="Arial"/>
          <w:sz w:val="26"/>
          <w:szCs w:val="26"/>
        </w:rPr>
        <w:t>ệ</w:t>
      </w:r>
      <w:r>
        <w:rPr>
          <w:rFonts w:ascii="Arial" w:eastAsia="Arial" w:hAnsi="Arial" w:cs="Arial"/>
          <w:sz w:val="26"/>
          <w:szCs w:val="26"/>
        </w:rPr>
        <w:t>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kê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danh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cùng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doanh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thu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ủ</w:t>
      </w:r>
      <w:r>
        <w:rPr>
          <w:rFonts w:ascii="Arial" w:eastAsia="Arial" w:hAnsi="Arial" w:cs="Arial"/>
          <w:color w:val="000000"/>
          <w:sz w:val="26"/>
          <w:szCs w:val="26"/>
        </w:rPr>
        <w:t>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d</w:t>
      </w:r>
      <w:r>
        <w:rPr>
          <w:rFonts w:ascii="Arial" w:eastAsia="Arial" w:hAnsi="Arial" w:cs="Arial"/>
          <w:color w:val="000000"/>
          <w:sz w:val="26"/>
          <w:szCs w:val="26"/>
        </w:rPr>
        <w:t>ị</w:t>
      </w:r>
      <w:r>
        <w:rPr>
          <w:rFonts w:ascii="Arial" w:eastAsia="Arial" w:hAnsi="Arial" w:cs="Arial"/>
          <w:color w:val="000000"/>
          <w:sz w:val="26"/>
          <w:szCs w:val="26"/>
        </w:rPr>
        <w:t>ch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trong KTX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tháng.</w:t>
      </w:r>
    </w:p>
    <w:p w14:paraId="0000005F" w14:textId="406ED236" w:rsidR="00204B74" w:rsidRPr="003C5060" w:rsidRDefault="003C5060" w:rsidP="003C5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rFonts w:ascii="Arial" w:eastAsia="Arial" w:hAnsi="Arial" w:cs="Arial"/>
          <w:color w:val="000000"/>
          <w:sz w:val="26"/>
          <w:szCs w:val="26"/>
        </w:rPr>
      </w:pP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</w:rPr>
        <w:t>ứ</w:t>
      </w:r>
      <w:r>
        <w:rPr>
          <w:rFonts w:ascii="Arial" w:eastAsia="Arial" w:hAnsi="Arial" w:cs="Arial"/>
          <w:color w:val="000000"/>
          <w:sz w:val="26"/>
          <w:szCs w:val="26"/>
        </w:rPr>
        <w:t>ng d</w:t>
      </w:r>
      <w:r>
        <w:rPr>
          <w:rFonts w:ascii="Arial" w:eastAsia="Arial" w:hAnsi="Arial" w:cs="Arial"/>
          <w:color w:val="000000"/>
          <w:sz w:val="26"/>
          <w:szCs w:val="26"/>
        </w:rPr>
        <w:t>ụ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ki</w:t>
      </w:r>
      <w:r>
        <w:rPr>
          <w:rFonts w:ascii="Arial" w:eastAsia="Arial" w:hAnsi="Arial" w:cs="Arial"/>
          <w:color w:val="000000"/>
          <w:sz w:val="26"/>
          <w:szCs w:val="26"/>
        </w:rPr>
        <w:t>ể</w:t>
      </w:r>
      <w:r>
        <w:rPr>
          <w:rFonts w:ascii="Arial" w:eastAsia="Arial" w:hAnsi="Arial" w:cs="Arial"/>
          <w:color w:val="000000"/>
          <w:sz w:val="26"/>
          <w:szCs w:val="26"/>
        </w:rPr>
        <w:t>m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tra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ràng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bu</w:t>
      </w:r>
      <w:r>
        <w:rPr>
          <w:rFonts w:ascii="Arial" w:eastAsia="Arial" w:hAnsi="Arial" w:cs="Arial"/>
          <w:color w:val="000000"/>
          <w:sz w:val="26"/>
          <w:szCs w:val="26"/>
        </w:rPr>
        <w:t>ộ</w:t>
      </w:r>
      <w:r>
        <w:rPr>
          <w:rFonts w:ascii="Arial" w:eastAsia="Arial" w:hAnsi="Arial" w:cs="Arial"/>
          <w:color w:val="000000"/>
          <w:sz w:val="26"/>
          <w:szCs w:val="26"/>
        </w:rPr>
        <w:t>c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v</w:t>
      </w:r>
      <w:r>
        <w:rPr>
          <w:rFonts w:ascii="Arial" w:eastAsia="Arial" w:hAnsi="Arial" w:cs="Arial"/>
          <w:color w:val="000000"/>
          <w:sz w:val="26"/>
          <w:szCs w:val="26"/>
        </w:rPr>
        <w:t>ề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ngư</w:t>
      </w:r>
      <w:r>
        <w:rPr>
          <w:rFonts w:ascii="Arial" w:eastAsia="Arial" w:hAnsi="Arial" w:cs="Arial"/>
          <w:color w:val="000000"/>
          <w:sz w:val="26"/>
          <w:szCs w:val="26"/>
        </w:rPr>
        <w:t>ờ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color w:val="000000"/>
          <w:sz w:val="26"/>
          <w:szCs w:val="26"/>
        </w:rPr>
        <w:t>ở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trong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phòng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s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xe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tháng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t</w:t>
      </w:r>
      <w:r>
        <w:rPr>
          <w:rFonts w:ascii="Arial" w:eastAsia="Arial" w:hAnsi="Arial" w:cs="Arial"/>
          <w:color w:val="000000"/>
          <w:sz w:val="26"/>
          <w:szCs w:val="26"/>
        </w:rPr>
        <w:t>ố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ủ</w:t>
      </w:r>
      <w:r>
        <w:rPr>
          <w:rFonts w:ascii="Arial" w:eastAsia="Arial" w:hAnsi="Arial" w:cs="Arial"/>
          <w:color w:val="000000"/>
          <w:sz w:val="26"/>
          <w:szCs w:val="26"/>
        </w:rPr>
        <w:t>a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m</w:t>
      </w:r>
      <w:r>
        <w:rPr>
          <w:rFonts w:ascii="Arial" w:eastAsia="Arial" w:hAnsi="Arial" w:cs="Arial"/>
          <w:color w:val="000000"/>
          <w:sz w:val="26"/>
          <w:szCs w:val="26"/>
        </w:rPr>
        <w:t>ỗ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sinh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viên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đăng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6"/>
          <w:szCs w:val="26"/>
        </w:rPr>
        <w:t>ký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,…</w:t>
      </w:r>
      <w:proofErr w:type="gram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c</w:t>
      </w:r>
      <w:r>
        <w:rPr>
          <w:rFonts w:ascii="Arial" w:eastAsia="Arial" w:hAnsi="Arial" w:cs="Arial"/>
          <w:color w:val="000000"/>
          <w:sz w:val="26"/>
          <w:szCs w:val="26"/>
        </w:rPr>
        <w:t>ầ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ph</w:t>
      </w:r>
      <w:r>
        <w:rPr>
          <w:rFonts w:ascii="Arial" w:eastAsia="Arial" w:hAnsi="Arial" w:cs="Arial"/>
          <w:color w:val="000000"/>
          <w:sz w:val="26"/>
          <w:szCs w:val="26"/>
        </w:rPr>
        <w:t>ả</w:t>
      </w:r>
      <w:r>
        <w:rPr>
          <w:rFonts w:ascii="Arial" w:eastAsia="Arial" w:hAnsi="Arial" w:cs="Arial"/>
          <w:color w:val="000000"/>
          <w:sz w:val="26"/>
          <w:szCs w:val="26"/>
        </w:rPr>
        <w:t>i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đư</w:t>
      </w:r>
      <w:r>
        <w:rPr>
          <w:rFonts w:ascii="Arial" w:eastAsia="Arial" w:hAnsi="Arial" w:cs="Arial"/>
          <w:color w:val="000000"/>
          <w:sz w:val="26"/>
          <w:szCs w:val="26"/>
        </w:rPr>
        <w:t>ợ</w:t>
      </w:r>
      <w:r>
        <w:rPr>
          <w:rFonts w:ascii="Arial" w:eastAsia="Arial" w:hAnsi="Arial" w:cs="Arial"/>
          <w:color w:val="000000"/>
          <w:sz w:val="26"/>
          <w:szCs w:val="26"/>
        </w:rPr>
        <w:t>c th</w:t>
      </w:r>
      <w:r>
        <w:rPr>
          <w:rFonts w:ascii="Arial" w:eastAsia="Arial" w:hAnsi="Arial" w:cs="Arial"/>
          <w:color w:val="000000"/>
          <w:sz w:val="26"/>
          <w:szCs w:val="26"/>
        </w:rPr>
        <w:t>ể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hi</w:t>
      </w:r>
      <w:r>
        <w:rPr>
          <w:rFonts w:ascii="Arial" w:eastAsia="Arial" w:hAnsi="Arial" w:cs="Arial"/>
          <w:color w:val="000000"/>
          <w:sz w:val="26"/>
          <w:szCs w:val="26"/>
        </w:rPr>
        <w:t>ệ</w:t>
      </w:r>
      <w:r>
        <w:rPr>
          <w:rFonts w:ascii="Arial" w:eastAsia="Arial" w:hAnsi="Arial" w:cs="Arial"/>
          <w:color w:val="000000"/>
          <w:sz w:val="26"/>
          <w:szCs w:val="26"/>
        </w:rPr>
        <w:t>n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</w:t>
      </w:r>
      <w:bookmarkStart w:id="11" w:name="_GoBack"/>
      <w:bookmarkEnd w:id="11"/>
    </w:p>
    <w:sectPr w:rsidR="00204B74" w:rsidRPr="003C5060">
      <w:pgSz w:w="11909" w:h="16834"/>
      <w:pgMar w:top="1276" w:right="1136" w:bottom="993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3514"/>
    <w:multiLevelType w:val="multilevel"/>
    <w:tmpl w:val="064A8FE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71116B"/>
    <w:multiLevelType w:val="multilevel"/>
    <w:tmpl w:val="ADC84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082828"/>
    <w:multiLevelType w:val="multilevel"/>
    <w:tmpl w:val="72548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74"/>
    <w:rsid w:val="00204B74"/>
    <w:rsid w:val="003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B81D"/>
  <w15:docId w15:val="{2DCDF981-2E1B-42A8-ABFD-60F84C04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10AD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fBWBt8UqcrA9vxsnaSn7Qo7Ig==">CgMxLjAyCGguZ2pkZ3hzMg5oLnRwaXh3M3Bwd2htcDIOaC4yOGJpcHlsY3cwdWEyDmguN2hjM3NvZXJvZHB0Mg5oLjZsYWFpMTNoMXMycTIOaC52cHM3ZG82ODVybjIyDmguZG55MHJ3czE1MDZlMg5oLnFrYXdveGVzbWR4NzIOaC50NnZ3MXlyMDhuaGwyDmguM21vcm9zMjQzOWI5Mg5oLncyem4wZHliMnB1ejgAciExUDNVaWVDd0hIZGlBUnByNVk0TjdhMEpVZ1BFcV9FU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Ha Huy Hung</cp:lastModifiedBy>
  <cp:revision>2</cp:revision>
  <dcterms:created xsi:type="dcterms:W3CDTF">2020-08-17T15:54:00Z</dcterms:created>
  <dcterms:modified xsi:type="dcterms:W3CDTF">2025-04-15T06:33:00Z</dcterms:modified>
</cp:coreProperties>
</file>