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523D" w14:textId="77777777" w:rsidR="009A1FEC" w:rsidRPr="00212B17" w:rsidRDefault="00E65001" w:rsidP="00FD64C4">
      <w:pPr>
        <w:jc w:val="center"/>
        <w:rPr>
          <w:b/>
          <w:sz w:val="36"/>
        </w:rPr>
      </w:pPr>
      <w:r w:rsidRPr="00212B17">
        <w:rPr>
          <w:b/>
          <w:sz w:val="36"/>
        </w:rPr>
        <w:t xml:space="preserve">Chapter 2.1 </w:t>
      </w:r>
      <w:r w:rsidR="00FD64C4" w:rsidRPr="00212B17">
        <w:rPr>
          <w:b/>
          <w:sz w:val="36"/>
        </w:rPr>
        <w:t xml:space="preserve"> Process</w:t>
      </w:r>
    </w:p>
    <w:p w14:paraId="1CBEE333" w14:textId="77777777" w:rsidR="00212B17" w:rsidRDefault="00212B17" w:rsidP="00212B17">
      <w:pPr>
        <w:rPr>
          <w:sz w:val="24"/>
        </w:rPr>
      </w:pPr>
      <w:r w:rsidRPr="00212B17">
        <w:rPr>
          <w:sz w:val="24"/>
        </w:rPr>
        <w:t>3.1 Using the program shown in Figure 3.30, explain what the output will</w:t>
      </w:r>
      <w:r>
        <w:rPr>
          <w:sz w:val="24"/>
        </w:rPr>
        <w:t xml:space="preserve"> </w:t>
      </w:r>
      <w:r w:rsidRPr="00212B17">
        <w:rPr>
          <w:sz w:val="24"/>
        </w:rPr>
        <w:t>be at LINE A.</w:t>
      </w:r>
    </w:p>
    <w:p w14:paraId="621EEABA" w14:textId="77777777" w:rsidR="00212B17" w:rsidRDefault="00212B17" w:rsidP="00212B17">
      <w:pPr>
        <w:rPr>
          <w:sz w:val="24"/>
        </w:rPr>
      </w:pPr>
      <w:r>
        <w:rPr>
          <w:noProof/>
        </w:rPr>
        <w:drawing>
          <wp:inline distT="0" distB="0" distL="0" distR="0" wp14:anchorId="6300F942" wp14:editId="37674732">
            <wp:extent cx="4201332" cy="357261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570" cy="35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96D5" w14:textId="372AB6E5" w:rsidR="00DD4FB0" w:rsidRPr="00212B17" w:rsidRDefault="00DD4FB0" w:rsidP="00212B17">
      <w:pPr>
        <w:rPr>
          <w:sz w:val="24"/>
        </w:rPr>
      </w:pPr>
      <w:r>
        <w:rPr>
          <w:sz w:val="24"/>
        </w:rPr>
        <w:t xml:space="preserve">Output at Line A will be : “PARENT: value = </w:t>
      </w:r>
      <w:r w:rsidR="00261351">
        <w:rPr>
          <w:sz w:val="24"/>
        </w:rPr>
        <w:t>20</w:t>
      </w:r>
      <w:r>
        <w:rPr>
          <w:sz w:val="24"/>
        </w:rPr>
        <w:t>”</w:t>
      </w:r>
    </w:p>
    <w:p w14:paraId="571FBB2F" w14:textId="77777777" w:rsidR="006E6A85" w:rsidRDefault="00212B17" w:rsidP="00212B17">
      <w:pPr>
        <w:rPr>
          <w:sz w:val="24"/>
        </w:rPr>
      </w:pPr>
      <w:r w:rsidRPr="00212B17">
        <w:rPr>
          <w:sz w:val="24"/>
        </w:rPr>
        <w:t>3.2 Including the initial parent process, how many processes are created by</w:t>
      </w:r>
      <w:r>
        <w:rPr>
          <w:sz w:val="24"/>
        </w:rPr>
        <w:t xml:space="preserve"> </w:t>
      </w:r>
      <w:r w:rsidRPr="00212B17">
        <w:rPr>
          <w:sz w:val="24"/>
        </w:rPr>
        <w:t>the program shown in Figure 3.31?</w:t>
      </w:r>
    </w:p>
    <w:p w14:paraId="775CDD34" w14:textId="77777777" w:rsidR="00212B17" w:rsidRDefault="00212B17" w:rsidP="00212B17">
      <w:pPr>
        <w:rPr>
          <w:sz w:val="24"/>
        </w:rPr>
      </w:pPr>
      <w:r>
        <w:rPr>
          <w:noProof/>
        </w:rPr>
        <w:drawing>
          <wp:inline distT="0" distB="0" distL="0" distR="0" wp14:anchorId="10232A6D" wp14:editId="301F423C">
            <wp:extent cx="2772493" cy="26114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53" cy="26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6667" w14:textId="2A970146" w:rsidR="00261351" w:rsidRDefault="008932DB" w:rsidP="00212B17">
      <w:pPr>
        <w:rPr>
          <w:sz w:val="24"/>
        </w:rPr>
      </w:pPr>
      <w:r>
        <w:rPr>
          <w:sz w:val="24"/>
        </w:rPr>
        <w:t>8 processes are created</w:t>
      </w:r>
    </w:p>
    <w:p w14:paraId="409EF9A5" w14:textId="77777777" w:rsidR="00212B17" w:rsidRDefault="00212B17" w:rsidP="00212B17">
      <w:pPr>
        <w:rPr>
          <w:sz w:val="24"/>
        </w:rPr>
      </w:pPr>
      <w:r w:rsidRPr="00212B17">
        <w:rPr>
          <w:sz w:val="24"/>
        </w:rPr>
        <w:lastRenderedPageBreak/>
        <w:t>3.3 Original versions of Apple’s mobile iOS operating system provided no</w:t>
      </w:r>
      <w:r w:rsidR="00EC7963">
        <w:rPr>
          <w:sz w:val="24"/>
        </w:rPr>
        <w:t xml:space="preserve"> </w:t>
      </w:r>
      <w:r w:rsidRPr="00212B17">
        <w:rPr>
          <w:sz w:val="24"/>
        </w:rPr>
        <w:t>means of concurrent processing. Discuss three major complications that</w:t>
      </w:r>
      <w:r w:rsidR="00EC7963">
        <w:rPr>
          <w:sz w:val="24"/>
        </w:rPr>
        <w:t xml:space="preserve"> </w:t>
      </w:r>
      <w:r w:rsidRPr="00212B17">
        <w:rPr>
          <w:sz w:val="24"/>
        </w:rPr>
        <w:t>concurrent processing adds to an operating system.</w:t>
      </w:r>
    </w:p>
    <w:p w14:paraId="5CC94CB7" w14:textId="77777777" w:rsidR="00D87D40" w:rsidRPr="00212B17" w:rsidRDefault="00D87D40" w:rsidP="00212B17">
      <w:pPr>
        <w:rPr>
          <w:sz w:val="24"/>
        </w:rPr>
      </w:pPr>
    </w:p>
    <w:p w14:paraId="2DDBFC32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3.4 The Sun UltraSPARC processor has multiple register sets. Describe what</w:t>
      </w:r>
      <w:r w:rsidR="00EC7963">
        <w:rPr>
          <w:sz w:val="24"/>
        </w:rPr>
        <w:t xml:space="preserve"> </w:t>
      </w:r>
      <w:r w:rsidRPr="00212B17">
        <w:rPr>
          <w:sz w:val="24"/>
        </w:rPr>
        <w:t>happens when a context switch occurs if the new context is already</w:t>
      </w:r>
      <w:r w:rsidR="00EC7963">
        <w:rPr>
          <w:sz w:val="24"/>
        </w:rPr>
        <w:t xml:space="preserve"> </w:t>
      </w:r>
      <w:r w:rsidRPr="00212B17">
        <w:rPr>
          <w:sz w:val="24"/>
        </w:rPr>
        <w:t>loaded into one of the register sets. What happens if the new context is</w:t>
      </w:r>
      <w:r w:rsidR="00EC7963">
        <w:rPr>
          <w:sz w:val="24"/>
        </w:rPr>
        <w:t xml:space="preserve"> </w:t>
      </w:r>
      <w:r w:rsidRPr="00212B17">
        <w:rPr>
          <w:sz w:val="24"/>
        </w:rPr>
        <w:t>in memory rather than in a register set and all the register sets are in</w:t>
      </w:r>
      <w:r w:rsidR="00EC7963">
        <w:rPr>
          <w:sz w:val="24"/>
        </w:rPr>
        <w:t xml:space="preserve"> </w:t>
      </w:r>
      <w:r w:rsidRPr="00212B17">
        <w:rPr>
          <w:sz w:val="24"/>
        </w:rPr>
        <w:t>use?</w:t>
      </w:r>
    </w:p>
    <w:p w14:paraId="6B66C80D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3.5 When a process creates a newprocess using the fork() operation,which</w:t>
      </w:r>
      <w:r w:rsidR="00EC7963">
        <w:rPr>
          <w:sz w:val="24"/>
        </w:rPr>
        <w:t xml:space="preserve"> </w:t>
      </w:r>
      <w:r w:rsidRPr="00212B17">
        <w:rPr>
          <w:sz w:val="24"/>
        </w:rPr>
        <w:t>of the following states is shared between the parent process and the child</w:t>
      </w:r>
      <w:r w:rsidR="00EC7963">
        <w:rPr>
          <w:sz w:val="24"/>
        </w:rPr>
        <w:t xml:space="preserve"> </w:t>
      </w:r>
      <w:r w:rsidRPr="00212B17">
        <w:rPr>
          <w:sz w:val="24"/>
        </w:rPr>
        <w:t>process?</w:t>
      </w:r>
    </w:p>
    <w:p w14:paraId="61159C46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a. Stack</w:t>
      </w:r>
    </w:p>
    <w:p w14:paraId="15190585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b. Heap</w:t>
      </w:r>
    </w:p>
    <w:p w14:paraId="7BF57BDB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c. Shared memory segments</w:t>
      </w:r>
    </w:p>
    <w:p w14:paraId="139D77C6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3.6 Consider the “exactly once”semanticwith respect to the RPCmechanism.</w:t>
      </w:r>
      <w:r w:rsidR="00EC7963">
        <w:rPr>
          <w:sz w:val="24"/>
        </w:rPr>
        <w:t xml:space="preserve"> </w:t>
      </w:r>
      <w:r w:rsidRPr="00212B17">
        <w:rPr>
          <w:sz w:val="24"/>
        </w:rPr>
        <w:t>Does the algorithm for implementing this semantic execute correctly</w:t>
      </w:r>
      <w:r w:rsidR="00EC7963">
        <w:rPr>
          <w:sz w:val="24"/>
        </w:rPr>
        <w:t xml:space="preserve"> </w:t>
      </w:r>
      <w:r w:rsidRPr="00212B17">
        <w:rPr>
          <w:sz w:val="24"/>
        </w:rPr>
        <w:t>even if the ACK message sent back to the client is lost due to a network</w:t>
      </w:r>
      <w:r w:rsidR="00EC7963">
        <w:rPr>
          <w:sz w:val="24"/>
        </w:rPr>
        <w:t xml:space="preserve"> </w:t>
      </w:r>
      <w:r w:rsidRPr="00212B17">
        <w:rPr>
          <w:sz w:val="24"/>
        </w:rPr>
        <w:t>problem? Describe the sequence of messages, and discuss whether</w:t>
      </w:r>
    </w:p>
    <w:p w14:paraId="1B089A1C" w14:textId="77777777" w:rsidR="00212B17" w:rsidRDefault="00212B17" w:rsidP="00212B17">
      <w:pPr>
        <w:rPr>
          <w:sz w:val="24"/>
        </w:rPr>
      </w:pPr>
      <w:r w:rsidRPr="00212B17">
        <w:rPr>
          <w:sz w:val="24"/>
        </w:rPr>
        <w:t>“exactly once” is still preserved.</w:t>
      </w:r>
    </w:p>
    <w:p w14:paraId="340CD9F9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3.7 Assume that a distributed system is susceptible to server failure. What</w:t>
      </w:r>
      <w:r w:rsidR="00EC7963">
        <w:rPr>
          <w:sz w:val="24"/>
        </w:rPr>
        <w:t xml:space="preserve"> </w:t>
      </w:r>
      <w:r w:rsidRPr="00212B17">
        <w:rPr>
          <w:sz w:val="24"/>
        </w:rPr>
        <w:t>mechanismswould be required to guarantee the “exactly once” semantic</w:t>
      </w:r>
      <w:r w:rsidR="00EC7963">
        <w:rPr>
          <w:sz w:val="24"/>
        </w:rPr>
        <w:t xml:space="preserve"> </w:t>
      </w:r>
      <w:r w:rsidRPr="00212B17">
        <w:rPr>
          <w:sz w:val="24"/>
        </w:rPr>
        <w:t>for execution of RPCs?</w:t>
      </w:r>
    </w:p>
    <w:p w14:paraId="6C12E8F7" w14:textId="77777777" w:rsidR="00212B17" w:rsidRPr="00212B17" w:rsidRDefault="00212B17" w:rsidP="00212B17">
      <w:pPr>
        <w:rPr>
          <w:b/>
          <w:sz w:val="32"/>
        </w:rPr>
      </w:pPr>
      <w:r w:rsidRPr="00212B17">
        <w:rPr>
          <w:b/>
          <w:sz w:val="32"/>
        </w:rPr>
        <w:t>Exercises</w:t>
      </w:r>
    </w:p>
    <w:p w14:paraId="2C803ED2" w14:textId="77777777" w:rsidR="00212B17" w:rsidRDefault="00212B17" w:rsidP="00212B17">
      <w:pPr>
        <w:rPr>
          <w:sz w:val="24"/>
        </w:rPr>
      </w:pPr>
      <w:r w:rsidRPr="00212B17">
        <w:rPr>
          <w:sz w:val="24"/>
        </w:rPr>
        <w:t>3.8 Describe the differences among short-term, medium-term, and long-term scheduling.</w:t>
      </w:r>
    </w:p>
    <w:p w14:paraId="4EF6D821" w14:textId="77777777" w:rsidR="00212B17" w:rsidRDefault="00212B17" w:rsidP="00212B17">
      <w:pPr>
        <w:rPr>
          <w:sz w:val="24"/>
        </w:rPr>
      </w:pPr>
    </w:p>
    <w:p w14:paraId="6ECE3BA8" w14:textId="77777777" w:rsidR="00212B17" w:rsidRPr="00212B17" w:rsidRDefault="00212B17" w:rsidP="00212B17">
      <w:pPr>
        <w:rPr>
          <w:sz w:val="24"/>
        </w:rPr>
      </w:pPr>
      <w:r w:rsidRPr="00212B17">
        <w:rPr>
          <w:sz w:val="24"/>
        </w:rPr>
        <w:t>3.9 Describe the actions taken by a kernel to context-switch between</w:t>
      </w:r>
      <w:r w:rsidR="00EC7963">
        <w:rPr>
          <w:sz w:val="24"/>
        </w:rPr>
        <w:t xml:space="preserve"> </w:t>
      </w:r>
      <w:r w:rsidRPr="00212B17">
        <w:rPr>
          <w:sz w:val="24"/>
        </w:rPr>
        <w:t>processes.</w:t>
      </w:r>
    </w:p>
    <w:p w14:paraId="78D39BC8" w14:textId="77777777" w:rsidR="00212B17" w:rsidRDefault="00212B17" w:rsidP="00212B17">
      <w:pPr>
        <w:rPr>
          <w:sz w:val="24"/>
        </w:rPr>
      </w:pPr>
      <w:r w:rsidRPr="00212B17">
        <w:rPr>
          <w:sz w:val="24"/>
        </w:rPr>
        <w:t>3.10 Construct a process tree similar to Figu</w:t>
      </w:r>
      <w:r w:rsidR="00EC7963">
        <w:rPr>
          <w:sz w:val="24"/>
        </w:rPr>
        <w:t>re 3.8. To obtain process infor</w:t>
      </w:r>
      <w:r w:rsidRPr="00212B17">
        <w:rPr>
          <w:sz w:val="24"/>
        </w:rPr>
        <w:t>mation for the UNIX or Linux system, use the command ps -ael.</w:t>
      </w:r>
    </w:p>
    <w:p w14:paraId="690C3C51" w14:textId="77777777" w:rsidR="00EC7963" w:rsidRDefault="00E706DC" w:rsidP="00212B1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3CB8D6" wp14:editId="468BB6B2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896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Use the command man ps to get more information about the ps com-mand. The task manager on Windows systems does not provide the</w:t>
      </w:r>
      <w:r>
        <w:rPr>
          <w:sz w:val="24"/>
        </w:rPr>
        <w:t xml:space="preserve"> </w:t>
      </w:r>
      <w:r w:rsidRPr="00E706DC">
        <w:rPr>
          <w:sz w:val="24"/>
        </w:rPr>
        <w:t>parent process ID,butthe process monitor tool, available from tech-net.microsoft.com, provides a process-tree tool.</w:t>
      </w:r>
    </w:p>
    <w:p w14:paraId="74519150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3.11 Explain the role of the init process onUNIX and Linux systems in regard</w:t>
      </w:r>
      <w:r>
        <w:rPr>
          <w:sz w:val="24"/>
        </w:rPr>
        <w:t xml:space="preserve"> </w:t>
      </w:r>
      <w:r w:rsidRPr="00E706DC">
        <w:rPr>
          <w:sz w:val="24"/>
        </w:rPr>
        <w:t>to process termination.</w:t>
      </w:r>
    </w:p>
    <w:p w14:paraId="7840AD8F" w14:textId="77777777" w:rsidR="00E706DC" w:rsidRDefault="00E706DC" w:rsidP="00E706DC">
      <w:pPr>
        <w:rPr>
          <w:sz w:val="24"/>
        </w:rPr>
      </w:pPr>
      <w:r w:rsidRPr="00E706DC">
        <w:rPr>
          <w:sz w:val="24"/>
        </w:rPr>
        <w:t>3.12 Including the initial parent process, how many processes are created by</w:t>
      </w:r>
      <w:r>
        <w:rPr>
          <w:sz w:val="24"/>
        </w:rPr>
        <w:t xml:space="preserve"> </w:t>
      </w:r>
      <w:r w:rsidRPr="00E706DC">
        <w:rPr>
          <w:sz w:val="24"/>
        </w:rPr>
        <w:t>the program shown in Figure 3.32?</w:t>
      </w:r>
    </w:p>
    <w:p w14:paraId="644F3EC2" w14:textId="77777777" w:rsidR="00E706DC" w:rsidRPr="00E706DC" w:rsidRDefault="00E706DC" w:rsidP="00E706DC">
      <w:pPr>
        <w:rPr>
          <w:sz w:val="24"/>
        </w:rPr>
      </w:pPr>
      <w:r>
        <w:rPr>
          <w:noProof/>
        </w:rPr>
        <w:drawing>
          <wp:inline distT="0" distB="0" distL="0" distR="0" wp14:anchorId="78EC930B" wp14:editId="26D1F8AB">
            <wp:extent cx="2789695" cy="2288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309" cy="22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8366" w14:textId="77777777" w:rsidR="00E706DC" w:rsidRDefault="00E706DC" w:rsidP="00E706DC">
      <w:pPr>
        <w:rPr>
          <w:sz w:val="24"/>
        </w:rPr>
      </w:pPr>
      <w:r w:rsidRPr="00E706DC">
        <w:rPr>
          <w:sz w:val="24"/>
        </w:rPr>
        <w:t>3.13 Explain the circumstances under which which the line of code marked</w:t>
      </w:r>
      <w:r>
        <w:rPr>
          <w:sz w:val="24"/>
        </w:rPr>
        <w:t xml:space="preserve"> </w:t>
      </w:r>
      <w:r w:rsidRPr="00E706DC">
        <w:rPr>
          <w:sz w:val="24"/>
        </w:rPr>
        <w:t>printf("LINE J") in Figure 3.33 will be reached.</w:t>
      </w:r>
    </w:p>
    <w:p w14:paraId="39E8C19D" w14:textId="77777777" w:rsidR="00E706DC" w:rsidRPr="00E706DC" w:rsidRDefault="00E706DC" w:rsidP="00E706D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3D92B5" wp14:editId="35321ABF">
            <wp:extent cx="428625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A8B" w14:textId="77777777" w:rsidR="00EC7963" w:rsidRDefault="00E706DC" w:rsidP="00E706DC">
      <w:pPr>
        <w:rPr>
          <w:sz w:val="24"/>
        </w:rPr>
      </w:pPr>
      <w:r w:rsidRPr="00E706DC">
        <w:rPr>
          <w:sz w:val="24"/>
        </w:rPr>
        <w:t>3.14 Using the programin Figure 3.34, identify the values of pid at lines A, B,</w:t>
      </w:r>
      <w:r>
        <w:rPr>
          <w:sz w:val="24"/>
        </w:rPr>
        <w:t xml:space="preserve"> </w:t>
      </w:r>
      <w:r w:rsidRPr="00E706DC">
        <w:rPr>
          <w:sz w:val="24"/>
        </w:rPr>
        <w:t>C,and D. (Assume that the actual pids of the parent and child are 2600</w:t>
      </w:r>
      <w:r>
        <w:rPr>
          <w:sz w:val="24"/>
        </w:rPr>
        <w:t xml:space="preserve"> </w:t>
      </w:r>
      <w:r w:rsidRPr="00E706DC">
        <w:rPr>
          <w:sz w:val="24"/>
        </w:rPr>
        <w:t>and 2603, respectively.)</w:t>
      </w:r>
    </w:p>
    <w:p w14:paraId="27FC2D6A" w14:textId="77777777" w:rsidR="00EC7963" w:rsidRDefault="00E706DC" w:rsidP="00212B1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38E7ED" wp14:editId="4826676F">
            <wp:extent cx="3952875" cy="4895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09F6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3.15 Give an example of a situation inwhich ordinary pipes aremore suitable</w:t>
      </w:r>
      <w:r>
        <w:rPr>
          <w:sz w:val="24"/>
        </w:rPr>
        <w:t xml:space="preserve"> </w:t>
      </w:r>
      <w:r w:rsidRPr="00E706DC">
        <w:rPr>
          <w:sz w:val="24"/>
        </w:rPr>
        <w:t>than named pipes and an example of a situation in which named pipes</w:t>
      </w:r>
      <w:r>
        <w:rPr>
          <w:sz w:val="24"/>
        </w:rPr>
        <w:t xml:space="preserve"> </w:t>
      </w:r>
      <w:r w:rsidRPr="00E706DC">
        <w:rPr>
          <w:sz w:val="24"/>
        </w:rPr>
        <w:t>are more suitable than ordinary pipes.</w:t>
      </w:r>
    </w:p>
    <w:p w14:paraId="5BF5DCA9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3.16 Consider the RPC mechanism. Describe the undesirable consequences</w:t>
      </w:r>
      <w:r>
        <w:rPr>
          <w:sz w:val="24"/>
        </w:rPr>
        <w:t xml:space="preserve"> </w:t>
      </w:r>
      <w:r w:rsidRPr="00E706DC">
        <w:rPr>
          <w:sz w:val="24"/>
        </w:rPr>
        <w:t>that could arise from not enforcing either the “at most once” or “exactly</w:t>
      </w:r>
      <w:r>
        <w:rPr>
          <w:sz w:val="24"/>
        </w:rPr>
        <w:t xml:space="preserve"> </w:t>
      </w:r>
      <w:r w:rsidRPr="00E706DC">
        <w:rPr>
          <w:sz w:val="24"/>
        </w:rPr>
        <w:t>once” semantic. Describe possible uses for amechanism that has neither</w:t>
      </w:r>
      <w:r>
        <w:rPr>
          <w:sz w:val="24"/>
        </w:rPr>
        <w:t xml:space="preserve"> </w:t>
      </w:r>
      <w:r w:rsidRPr="00E706DC">
        <w:rPr>
          <w:sz w:val="24"/>
        </w:rPr>
        <w:t>of these guarantees.</w:t>
      </w:r>
    </w:p>
    <w:p w14:paraId="021F2560" w14:textId="77777777" w:rsidR="00E706DC" w:rsidRDefault="00E706DC" w:rsidP="00E706DC">
      <w:pPr>
        <w:rPr>
          <w:sz w:val="24"/>
        </w:rPr>
      </w:pPr>
      <w:r w:rsidRPr="00E706DC">
        <w:rPr>
          <w:sz w:val="24"/>
        </w:rPr>
        <w:t>3.17 Using the program shown in Figure 3.35, explain what the output will</w:t>
      </w:r>
      <w:r>
        <w:rPr>
          <w:sz w:val="24"/>
        </w:rPr>
        <w:t xml:space="preserve"> </w:t>
      </w:r>
      <w:r w:rsidRPr="00E706DC">
        <w:rPr>
          <w:sz w:val="24"/>
        </w:rPr>
        <w:t>be at lines X and Y.</w:t>
      </w:r>
    </w:p>
    <w:p w14:paraId="7FE98F84" w14:textId="77777777" w:rsidR="00242130" w:rsidRPr="00E706DC" w:rsidRDefault="00242130" w:rsidP="00E706D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45ADC3A" wp14:editId="2CBF5AD0">
            <wp:extent cx="4548753" cy="4743096"/>
            <wp:effectExtent l="0" t="0" r="444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27" cy="475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AB46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3.18 What are the beneﬁts and the disadvantages of each of the following?</w:t>
      </w:r>
      <w:r>
        <w:rPr>
          <w:sz w:val="24"/>
        </w:rPr>
        <w:t xml:space="preserve"> </w:t>
      </w:r>
      <w:r w:rsidRPr="00E706DC">
        <w:rPr>
          <w:sz w:val="24"/>
        </w:rPr>
        <w:t>Consider both the system level and the programmer level.</w:t>
      </w:r>
    </w:p>
    <w:p w14:paraId="5F3E719F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a. Synchronous and asynchronous communication</w:t>
      </w:r>
    </w:p>
    <w:p w14:paraId="7999CEC1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b. Automatic and explicit buffering</w:t>
      </w:r>
    </w:p>
    <w:p w14:paraId="1C9DB4D5" w14:textId="77777777" w:rsidR="00E706DC" w:rsidRPr="00E706DC" w:rsidRDefault="00E706DC" w:rsidP="00E706DC">
      <w:pPr>
        <w:rPr>
          <w:sz w:val="24"/>
        </w:rPr>
      </w:pPr>
      <w:r w:rsidRPr="00E706DC">
        <w:rPr>
          <w:sz w:val="24"/>
        </w:rPr>
        <w:t>c. Send by copy and send by reference</w:t>
      </w:r>
    </w:p>
    <w:p w14:paraId="692F0673" w14:textId="77777777" w:rsidR="00E706DC" w:rsidRDefault="00E706DC" w:rsidP="00E706DC">
      <w:pPr>
        <w:rPr>
          <w:sz w:val="24"/>
        </w:rPr>
      </w:pPr>
      <w:r w:rsidRPr="00E706DC">
        <w:rPr>
          <w:sz w:val="24"/>
        </w:rPr>
        <w:t>d. Fixed-sized and variable-sized messages</w:t>
      </w:r>
    </w:p>
    <w:p w14:paraId="4C175706" w14:textId="77777777" w:rsidR="00E706DC" w:rsidRDefault="00E706DC" w:rsidP="00212B17">
      <w:pPr>
        <w:rPr>
          <w:sz w:val="24"/>
        </w:rPr>
      </w:pPr>
    </w:p>
    <w:p w14:paraId="36725493" w14:textId="77777777" w:rsidR="00E706DC" w:rsidRDefault="00E706DC" w:rsidP="00212B17">
      <w:pPr>
        <w:rPr>
          <w:sz w:val="24"/>
        </w:rPr>
      </w:pPr>
    </w:p>
    <w:p w14:paraId="5B236B9C" w14:textId="77777777" w:rsidR="00E706DC" w:rsidRDefault="00E706DC" w:rsidP="00212B17">
      <w:pPr>
        <w:rPr>
          <w:sz w:val="24"/>
        </w:rPr>
      </w:pPr>
    </w:p>
    <w:p w14:paraId="78E42233" w14:textId="77777777" w:rsidR="00EC7963" w:rsidRPr="00212B17" w:rsidRDefault="00EC7963" w:rsidP="00212B17">
      <w:pPr>
        <w:rPr>
          <w:sz w:val="24"/>
        </w:rPr>
      </w:pPr>
    </w:p>
    <w:sectPr w:rsidR="00EC7963" w:rsidRPr="0021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EC"/>
    <w:rsid w:val="00047121"/>
    <w:rsid w:val="000B3D5C"/>
    <w:rsid w:val="00101109"/>
    <w:rsid w:val="00177226"/>
    <w:rsid w:val="00212B17"/>
    <w:rsid w:val="00226DE5"/>
    <w:rsid w:val="00242130"/>
    <w:rsid w:val="00250F2B"/>
    <w:rsid w:val="00261351"/>
    <w:rsid w:val="002D69BF"/>
    <w:rsid w:val="003D25D8"/>
    <w:rsid w:val="00635F73"/>
    <w:rsid w:val="006E6A85"/>
    <w:rsid w:val="007348D7"/>
    <w:rsid w:val="00807554"/>
    <w:rsid w:val="00880A85"/>
    <w:rsid w:val="008932DB"/>
    <w:rsid w:val="008F0384"/>
    <w:rsid w:val="009A1FEC"/>
    <w:rsid w:val="009B6E54"/>
    <w:rsid w:val="009D6976"/>
    <w:rsid w:val="00A315B1"/>
    <w:rsid w:val="00C6597A"/>
    <w:rsid w:val="00CC49AD"/>
    <w:rsid w:val="00D35AA5"/>
    <w:rsid w:val="00D77459"/>
    <w:rsid w:val="00D87D40"/>
    <w:rsid w:val="00DD4FB0"/>
    <w:rsid w:val="00E65001"/>
    <w:rsid w:val="00E65E0A"/>
    <w:rsid w:val="00E706DC"/>
    <w:rsid w:val="00EC7963"/>
    <w:rsid w:val="00EF14D3"/>
    <w:rsid w:val="00F5533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1A1D"/>
  <w15:chartTrackingRefBased/>
  <w15:docId w15:val="{05CDEAF1-4686-4073-AF3F-39E6D453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6E6A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otal-answers">
    <w:name w:val="total-answers"/>
    <w:basedOn w:val="DefaultParagraphFont"/>
    <w:rsid w:val="006E6A85"/>
  </w:style>
  <w:style w:type="character" w:styleId="Strong">
    <w:name w:val="Strong"/>
    <w:basedOn w:val="DefaultParagraphFont"/>
    <w:uiPriority w:val="22"/>
    <w:qFormat/>
    <w:rsid w:val="006E6A85"/>
    <w:rPr>
      <w:b/>
      <w:bCs/>
    </w:rPr>
  </w:style>
  <w:style w:type="character" w:customStyle="1" w:styleId="answer-number">
    <w:name w:val="answer-number"/>
    <w:basedOn w:val="DefaultParagraphFont"/>
    <w:rsid w:val="006E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243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699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39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912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283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5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97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799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512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93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48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619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81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51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49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01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572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36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41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06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Thái  Hưng</cp:lastModifiedBy>
  <cp:revision>7</cp:revision>
  <dcterms:created xsi:type="dcterms:W3CDTF">2021-04-23T01:56:00Z</dcterms:created>
  <dcterms:modified xsi:type="dcterms:W3CDTF">2024-02-26T08:50:00Z</dcterms:modified>
</cp:coreProperties>
</file>