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tl w:val="0"/>
        </w:rPr>
        <w:t xml:space="preserve">Applying Vision Transformers and handle imbalanced NIR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Works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ML for NIR data approach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DL for NIR data approach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 Data  in general computer vision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 models are sensitive with imbalanced data -&gt; lower performance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metric is not fair when evaluate model with imbalanced 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Transformers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of Vanila Transformers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Transformers Architecture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 Loss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 Method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 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(description)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preprocessing (preprocessing pipeline)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 result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detail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&amp; environment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strategy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 &amp; Evaluation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precision, recall, f1 score, auc roc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 (source code)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B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FOE4VIGOVRIlcF0x0E33Dzb30w==">CgMxLjA4AHIhMVd5TldTRS0xMEo4QVFLek10eGllODZfb3NTVU0ybUZD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2023-09-24T16:37:00Z</dcterms:created>
  <dc:creator>Đinh Minh Toàn</dc:creator>
</cp:coreProperties>
</file>