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F351BA" w14:paraId="76924CAD" w14:textId="77777777" w:rsidTr="00593B73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F351BA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F351BA" w:rsidRDefault="007256F7" w:rsidP="00593B73">
            <w:pPr>
              <w:spacing w:line="240" w:lineRule="atLeast"/>
              <w:rPr>
                <w:sz w:val="24"/>
              </w:rPr>
            </w:pPr>
            <w:r>
              <w:rPr>
                <w:noProof/>
                <w:sz w:val="24"/>
              </w:rPr>
              <w:t xml:space="preserve">                       </w:t>
            </w:r>
            <w:r w:rsidRPr="00692BD2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F351BA" w14:paraId="0BAB884F" w14:textId="77777777" w:rsidTr="00593B73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F351BA" w:rsidRDefault="007256F7" w:rsidP="00593B73">
            <w:pPr>
              <w:spacing w:line="240" w:lineRule="atLeast"/>
              <w:jc w:val="center"/>
              <w:rPr>
                <w:caps/>
              </w:rPr>
            </w:pPr>
            <w:r w:rsidRPr="00F351BA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F351BA" w14:paraId="6E10959A" w14:textId="77777777" w:rsidTr="00593B73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77777777" w:rsidR="007256F7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>Федеральное государственное бюджетное образовательное учреждение</w:t>
            </w:r>
            <w:r>
              <w:rPr>
                <w:sz w:val="24"/>
              </w:rPr>
              <w:t xml:space="preserve"> </w:t>
            </w:r>
          </w:p>
          <w:p w14:paraId="5A9E3064" w14:textId="77777777" w:rsidR="007256F7" w:rsidRPr="00F351BA" w:rsidRDefault="007256F7" w:rsidP="00593B73">
            <w:pPr>
              <w:spacing w:line="240" w:lineRule="exact"/>
              <w:jc w:val="center"/>
              <w:rPr>
                <w:sz w:val="24"/>
              </w:rPr>
            </w:pPr>
            <w:r w:rsidRPr="00F351BA">
              <w:rPr>
                <w:sz w:val="24"/>
              </w:rPr>
              <w:t xml:space="preserve"> высшего образования</w:t>
            </w:r>
          </w:p>
          <w:p w14:paraId="01B35C20" w14:textId="77777777" w:rsidR="007256F7" w:rsidRPr="00F351BA" w:rsidRDefault="007256F7" w:rsidP="00593B73">
            <w:pPr>
              <w:spacing w:line="240" w:lineRule="exact"/>
              <w:jc w:val="center"/>
              <w:rPr>
                <w:b/>
              </w:rPr>
            </w:pPr>
            <w:r w:rsidRPr="00F351BA">
              <w:rPr>
                <w:b/>
                <w:sz w:val="24"/>
              </w:rPr>
              <w:t>«</w:t>
            </w:r>
            <w:r w:rsidRPr="000642F9">
              <w:rPr>
                <w:b/>
                <w:sz w:val="24"/>
                <w:szCs w:val="24"/>
              </w:rPr>
              <w:t>МИРЭА</w:t>
            </w:r>
            <w:r>
              <w:rPr>
                <w:b/>
                <w:sz w:val="24"/>
              </w:rPr>
              <w:t xml:space="preserve"> </w:t>
            </w:r>
            <w:r w:rsidRPr="008E4A10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>
              <w:rPr>
                <w:b/>
                <w:sz w:val="24"/>
              </w:rPr>
              <w:t>Российский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технологический</w:t>
            </w:r>
            <w:r w:rsidRPr="00F351BA">
              <w:rPr>
                <w:b/>
                <w:sz w:val="24"/>
              </w:rPr>
              <w:t xml:space="preserve"> </w:t>
            </w:r>
            <w:r>
              <w:rPr>
                <w:b/>
                <w:sz w:val="24"/>
              </w:rPr>
              <w:t>у</w:t>
            </w:r>
            <w:r w:rsidRPr="00F351BA">
              <w:rPr>
                <w:b/>
                <w:sz w:val="24"/>
              </w:rPr>
              <w:t>ниверситет»</w:t>
            </w:r>
          </w:p>
          <w:p w14:paraId="58E1EB66" w14:textId="77777777" w:rsidR="007256F7" w:rsidRPr="000642F9" w:rsidRDefault="007256F7" w:rsidP="00593B73">
            <w:pPr>
              <w:keepNext/>
              <w:jc w:val="center"/>
              <w:outlineLvl w:val="0"/>
              <w:rPr>
                <w:b/>
                <w:sz w:val="32"/>
                <w:szCs w:val="32"/>
              </w:rPr>
            </w:pPr>
            <w:bookmarkStart w:id="0" w:name="_Toc130380222"/>
            <w:bookmarkStart w:id="1" w:name="_Toc130382569"/>
            <w:r>
              <w:rPr>
                <w:b/>
                <w:sz w:val="32"/>
                <w:szCs w:val="32"/>
              </w:rPr>
              <w:t xml:space="preserve">РТУ </w:t>
            </w:r>
            <w:r w:rsidRPr="000642F9">
              <w:rPr>
                <w:b/>
                <w:sz w:val="32"/>
                <w:szCs w:val="32"/>
              </w:rPr>
              <w:t>МИРЭА</w:t>
            </w:r>
            <w:bookmarkEnd w:id="0"/>
            <w:bookmarkEnd w:id="1"/>
          </w:p>
        </w:tc>
      </w:tr>
    </w:tbl>
    <w:p w14:paraId="0D4814DB" w14:textId="77777777" w:rsidR="004F1D8E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>
        <w:rPr>
          <w:noProof/>
          <w:sz w:val="28"/>
        </w:rPr>
        <w:t>Институт Информационных технологий</w:t>
      </w:r>
    </w:p>
    <w:p w14:paraId="2154DC38" w14:textId="77777777" w:rsidR="00F372E5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F351BA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F351BA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F351BA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398C8A0E" w:rsidR="004F1D8E" w:rsidRPr="0009719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Отчет по практическ</w:t>
      </w:r>
      <w:r w:rsidR="00B23FC4">
        <w:rPr>
          <w:b/>
          <w:sz w:val="32"/>
          <w:szCs w:val="32"/>
        </w:rPr>
        <w:t>им</w:t>
      </w:r>
      <w:r>
        <w:rPr>
          <w:b/>
          <w:sz w:val="32"/>
          <w:szCs w:val="32"/>
        </w:rPr>
        <w:t xml:space="preserve"> работ</w:t>
      </w:r>
      <w:r w:rsidR="00B23FC4">
        <w:rPr>
          <w:b/>
          <w:sz w:val="32"/>
          <w:szCs w:val="32"/>
        </w:rPr>
        <w:t>ам</w:t>
      </w:r>
      <w:r>
        <w:rPr>
          <w:b/>
          <w:sz w:val="32"/>
          <w:szCs w:val="32"/>
        </w:rPr>
        <w:t xml:space="preserve"> </w:t>
      </w:r>
      <w:r w:rsidRPr="007D3B77">
        <w:rPr>
          <w:b/>
          <w:sz w:val="32"/>
          <w:szCs w:val="32"/>
        </w:rPr>
        <w:t>№1</w:t>
      </w:r>
      <w:r w:rsidR="00B23FC4" w:rsidRPr="007D3B77">
        <w:rPr>
          <w:b/>
          <w:sz w:val="32"/>
          <w:szCs w:val="32"/>
        </w:rPr>
        <w:t>-4</w:t>
      </w:r>
    </w:p>
    <w:p w14:paraId="451B5E75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F351BA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>по дисциплине «</w:t>
      </w:r>
      <w:r w:rsidR="00B23FC4">
        <w:rPr>
          <w:sz w:val="28"/>
        </w:rPr>
        <w:t>Системная и программная инженерия</w:t>
      </w:r>
      <w:r>
        <w:rPr>
          <w:sz w:val="28"/>
        </w:rPr>
        <w:t>»</w:t>
      </w:r>
    </w:p>
    <w:p w14:paraId="12D166C8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E61E0C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>
              <w:rPr>
                <w:b/>
                <w:sz w:val="28"/>
              </w:rPr>
              <w:t>Выполнил:</w:t>
            </w:r>
          </w:p>
          <w:p w14:paraId="0D70BD59" w14:textId="7021053F" w:rsidR="001A3791" w:rsidRPr="00B23FC4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C0622F">
              <w:rPr>
                <w:bCs/>
                <w:sz w:val="28"/>
              </w:rPr>
              <w:t>Студент</w:t>
            </w:r>
            <w:r w:rsidR="007D3B77">
              <w:rPr>
                <w:bCs/>
                <w:sz w:val="28"/>
              </w:rPr>
              <w:t>ы</w:t>
            </w:r>
            <w:r w:rsidRPr="00C0622F">
              <w:rPr>
                <w:bCs/>
                <w:sz w:val="28"/>
              </w:rPr>
              <w:t xml:space="preserve"> </w:t>
            </w:r>
            <w:r w:rsidRPr="007D3B77">
              <w:rPr>
                <w:bCs/>
                <w:sz w:val="28"/>
              </w:rPr>
              <w:t>группы</w:t>
            </w:r>
            <w:r w:rsidRPr="007D3B77">
              <w:rPr>
                <w:b/>
                <w:sz w:val="28"/>
              </w:rPr>
              <w:t xml:space="preserve"> </w:t>
            </w:r>
            <w:r w:rsidRPr="007D3B77">
              <w:rPr>
                <w:sz w:val="28"/>
              </w:rPr>
              <w:t>И</w:t>
            </w:r>
            <w:r w:rsidR="007D3B77" w:rsidRPr="007D3B77">
              <w:rPr>
                <w:sz w:val="28"/>
              </w:rPr>
              <w:t>НБ</w:t>
            </w:r>
            <w:r w:rsidRPr="007D3B77">
              <w:rPr>
                <w:sz w:val="28"/>
              </w:rPr>
              <w:t>О-</w:t>
            </w:r>
            <w:r w:rsidR="007D3B77" w:rsidRPr="007D3B77">
              <w:rPr>
                <w:sz w:val="28"/>
              </w:rPr>
              <w:t>04</w:t>
            </w:r>
            <w:r w:rsidRPr="007D3B77">
              <w:rPr>
                <w:sz w:val="28"/>
              </w:rPr>
              <w:t>-</w:t>
            </w:r>
            <w:r w:rsidR="007D3B77" w:rsidRPr="007D3B77">
              <w:rPr>
                <w:sz w:val="28"/>
              </w:rPr>
              <w:t>20</w:t>
            </w:r>
          </w:p>
        </w:tc>
        <w:tc>
          <w:tcPr>
            <w:tcW w:w="4673" w:type="dxa"/>
          </w:tcPr>
          <w:p w14:paraId="21771CDB" w14:textId="77777777" w:rsidR="00C0622F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</w:p>
          <w:p w14:paraId="3C4FD0CA" w14:textId="77777777" w:rsidR="001A3791" w:rsidRDefault="00026405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Наметкина А.А.</w:t>
            </w:r>
          </w:p>
          <w:p w14:paraId="54D68EEF" w14:textId="77777777" w:rsidR="00026405" w:rsidRDefault="00026405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Назаренко В.Д.</w:t>
            </w:r>
          </w:p>
          <w:p w14:paraId="2B80BE3D" w14:textId="77777777" w:rsidR="00026405" w:rsidRDefault="00026405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Юрченко В.А.</w:t>
            </w:r>
          </w:p>
          <w:p w14:paraId="2B5D52D9" w14:textId="77777777" w:rsidR="00026405" w:rsidRDefault="00026405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>Молчанов Н.М.</w:t>
            </w:r>
          </w:p>
          <w:p w14:paraId="1762502E" w14:textId="77777777" w:rsidR="00026405" w:rsidRDefault="00026405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>
              <w:rPr>
                <w:sz w:val="28"/>
              </w:rPr>
              <w:t xml:space="preserve">Ло Ван </w:t>
            </w:r>
            <w:proofErr w:type="spellStart"/>
            <w:r>
              <w:rPr>
                <w:sz w:val="28"/>
              </w:rPr>
              <w:t>Хунг</w:t>
            </w:r>
            <w:proofErr w:type="spellEnd"/>
          </w:p>
          <w:p w14:paraId="391CB20F" w14:textId="22D66EB8" w:rsidR="00026405" w:rsidRDefault="00026405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BA177E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31AAA531" w:rsidR="001A3791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>
              <w:rPr>
                <w:b/>
                <w:sz w:val="28"/>
              </w:rPr>
              <w:t>Проверил:</w:t>
            </w:r>
            <w:r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6B3426FE" w:rsidR="001A3791" w:rsidRPr="00BA177E" w:rsidRDefault="00026405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  <w:highlight w:val="yellow"/>
              </w:rPr>
            </w:pPr>
            <w:proofErr w:type="spellStart"/>
            <w:r w:rsidRPr="00026405">
              <w:rPr>
                <w:sz w:val="28"/>
              </w:rPr>
              <w:t>Исабекова</w:t>
            </w:r>
            <w:proofErr w:type="spellEnd"/>
            <w:r w:rsidRPr="00026405">
              <w:rPr>
                <w:sz w:val="28"/>
              </w:rPr>
              <w:t xml:space="preserve"> О.А.</w:t>
            </w:r>
          </w:p>
        </w:tc>
      </w:tr>
    </w:tbl>
    <w:p w14:paraId="4E3E7697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F351BA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1F3DF738" w14:textId="2741E57A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B077BA9" w14:textId="77777777" w:rsidR="00026405" w:rsidRDefault="00A24FB4" w:rsidP="001A3791">
      <w:pPr>
        <w:pStyle w:val="5"/>
        <w:spacing w:line="240" w:lineRule="auto"/>
        <w:ind w:firstLine="0"/>
        <w:jc w:val="center"/>
        <w:rPr>
          <w:sz w:val="28"/>
        </w:rPr>
      </w:pPr>
      <w:r>
        <w:rPr>
          <w:sz w:val="28"/>
        </w:rPr>
        <w:t xml:space="preserve">МОСКВА </w:t>
      </w:r>
      <w:r w:rsidR="001A3791">
        <w:rPr>
          <w:sz w:val="28"/>
        </w:rPr>
        <w:t>202</w:t>
      </w:r>
      <w:r w:rsidR="00604FFA">
        <w:rPr>
          <w:sz w:val="28"/>
        </w:rPr>
        <w:t>3</w:t>
      </w:r>
      <w:r w:rsidR="001A3791">
        <w:rPr>
          <w:sz w:val="28"/>
        </w:rPr>
        <w:t xml:space="preserve"> г.</w:t>
      </w:r>
    </w:p>
    <w:p w14:paraId="196331E1" w14:textId="77777777" w:rsidR="006B2F70" w:rsidRDefault="006B2F70" w:rsidP="001A3791">
      <w:pPr>
        <w:pStyle w:val="5"/>
        <w:spacing w:line="240" w:lineRule="auto"/>
        <w:ind w:firstLine="0"/>
        <w:jc w:val="center"/>
        <w:rPr>
          <w:sz w:val="28"/>
        </w:rPr>
        <w:sectPr w:rsidR="006B2F70" w:rsidSect="00C050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</w:rPr>
        <w:id w:val="-20002643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3679F8" w14:textId="0A97FABE" w:rsidR="006B2F70" w:rsidRPr="006B2F70" w:rsidRDefault="009D715C" w:rsidP="006B2F70">
          <w:pPr>
            <w:pStyle w:val="af4"/>
            <w:jc w:val="center"/>
            <w:rPr>
              <w:rFonts w:ascii="Times New Roman" w:hAnsi="Times New Roman" w:cs="Times New Roman"/>
              <w:b/>
              <w:color w:val="auto"/>
            </w:rPr>
          </w:pPr>
          <w:r>
            <w:rPr>
              <w:rFonts w:ascii="Times New Roman" w:hAnsi="Times New Roman" w:cs="Times New Roman"/>
              <w:b/>
              <w:color w:val="auto"/>
            </w:rPr>
            <w:t>Содержание</w:t>
          </w:r>
        </w:p>
        <w:p w14:paraId="4D228468" w14:textId="57E65BDC" w:rsidR="009D715C" w:rsidRPr="009D715C" w:rsidRDefault="006B2F7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14:paraId="403E790D" w14:textId="53C60212" w:rsidR="009D715C" w:rsidRPr="009D715C" w:rsidRDefault="009D71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382570" w:history="1">
            <w:r w:rsidRPr="009D715C">
              <w:rPr>
                <w:rStyle w:val="af5"/>
                <w:noProof/>
                <w:sz w:val="28"/>
                <w:szCs w:val="28"/>
              </w:rPr>
              <w:t>1.</w:t>
            </w:r>
            <w:r w:rsidRPr="009D715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715C">
              <w:rPr>
                <w:rStyle w:val="af5"/>
                <w:noProof/>
                <w:sz w:val="28"/>
                <w:szCs w:val="28"/>
              </w:rPr>
              <w:t>Обследование предметной области</w:t>
            </w:r>
            <w:r w:rsidRPr="009D715C">
              <w:rPr>
                <w:noProof/>
                <w:webHidden/>
                <w:sz w:val="28"/>
                <w:szCs w:val="28"/>
              </w:rPr>
              <w:tab/>
            </w:r>
            <w:r w:rsidRPr="009D71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715C">
              <w:rPr>
                <w:noProof/>
                <w:webHidden/>
                <w:sz w:val="28"/>
                <w:szCs w:val="28"/>
              </w:rPr>
              <w:instrText xml:space="preserve"> PAGEREF _Toc130382570 \h </w:instrText>
            </w:r>
            <w:r w:rsidRPr="009D715C">
              <w:rPr>
                <w:noProof/>
                <w:webHidden/>
                <w:sz w:val="28"/>
                <w:szCs w:val="28"/>
              </w:rPr>
            </w:r>
            <w:r w:rsidRPr="009D71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D715C">
              <w:rPr>
                <w:noProof/>
                <w:webHidden/>
                <w:sz w:val="28"/>
                <w:szCs w:val="28"/>
              </w:rPr>
              <w:t>3</w:t>
            </w:r>
            <w:r w:rsidRPr="009D71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7B6B772" w14:textId="33BB4D02" w:rsidR="009D715C" w:rsidRPr="009D715C" w:rsidRDefault="009D71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382571" w:history="1">
            <w:r w:rsidRPr="009D715C">
              <w:rPr>
                <w:rStyle w:val="af5"/>
                <w:noProof/>
                <w:sz w:val="28"/>
                <w:szCs w:val="28"/>
              </w:rPr>
              <w:t>2.</w:t>
            </w:r>
            <w:r w:rsidRPr="009D715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715C">
              <w:rPr>
                <w:rStyle w:val="af5"/>
                <w:noProof/>
                <w:sz w:val="28"/>
                <w:szCs w:val="28"/>
              </w:rPr>
              <w:t>Определение функциональных и пользовательских требований</w:t>
            </w:r>
            <w:r w:rsidRPr="009D715C">
              <w:rPr>
                <w:noProof/>
                <w:webHidden/>
                <w:sz w:val="28"/>
                <w:szCs w:val="28"/>
              </w:rPr>
              <w:tab/>
            </w:r>
            <w:r w:rsidRPr="009D71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715C">
              <w:rPr>
                <w:noProof/>
                <w:webHidden/>
                <w:sz w:val="28"/>
                <w:szCs w:val="28"/>
              </w:rPr>
              <w:instrText xml:space="preserve"> PAGEREF _Toc130382571 \h </w:instrText>
            </w:r>
            <w:r w:rsidRPr="009D715C">
              <w:rPr>
                <w:noProof/>
                <w:webHidden/>
                <w:sz w:val="28"/>
                <w:szCs w:val="28"/>
              </w:rPr>
            </w:r>
            <w:r w:rsidRPr="009D71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D715C">
              <w:rPr>
                <w:noProof/>
                <w:webHidden/>
                <w:sz w:val="28"/>
                <w:szCs w:val="28"/>
              </w:rPr>
              <w:t>4</w:t>
            </w:r>
            <w:r w:rsidRPr="009D71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87471" w14:textId="1EFADC93" w:rsidR="009D715C" w:rsidRPr="009D715C" w:rsidRDefault="009D71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382572" w:history="1">
            <w:r w:rsidRPr="009D715C">
              <w:rPr>
                <w:rStyle w:val="af5"/>
                <w:noProof/>
                <w:sz w:val="28"/>
                <w:szCs w:val="28"/>
              </w:rPr>
              <w:t>3.</w:t>
            </w:r>
            <w:r w:rsidRPr="009D715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715C">
              <w:rPr>
                <w:rStyle w:val="af5"/>
                <w:noProof/>
                <w:sz w:val="28"/>
                <w:szCs w:val="28"/>
              </w:rPr>
              <w:t>Начальное моделирование предметной области</w:t>
            </w:r>
            <w:r w:rsidRPr="009D715C">
              <w:rPr>
                <w:noProof/>
                <w:webHidden/>
                <w:sz w:val="28"/>
                <w:szCs w:val="28"/>
              </w:rPr>
              <w:tab/>
            </w:r>
            <w:r w:rsidRPr="009D71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715C">
              <w:rPr>
                <w:noProof/>
                <w:webHidden/>
                <w:sz w:val="28"/>
                <w:szCs w:val="28"/>
              </w:rPr>
              <w:instrText xml:space="preserve"> PAGEREF _Toc130382572 \h </w:instrText>
            </w:r>
            <w:r w:rsidRPr="009D715C">
              <w:rPr>
                <w:noProof/>
                <w:webHidden/>
                <w:sz w:val="28"/>
                <w:szCs w:val="28"/>
              </w:rPr>
            </w:r>
            <w:r w:rsidRPr="009D71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D715C">
              <w:rPr>
                <w:noProof/>
                <w:webHidden/>
                <w:sz w:val="28"/>
                <w:szCs w:val="28"/>
              </w:rPr>
              <w:t>7</w:t>
            </w:r>
            <w:r w:rsidRPr="009D71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87FFB3" w14:textId="53996A1F" w:rsidR="009D715C" w:rsidRPr="009D715C" w:rsidRDefault="009D71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382573" w:history="1">
            <w:r w:rsidRPr="009D715C">
              <w:rPr>
                <w:rStyle w:val="af5"/>
                <w:noProof/>
                <w:sz w:val="28"/>
                <w:szCs w:val="28"/>
              </w:rPr>
              <w:t>4.</w:t>
            </w:r>
            <w:r w:rsidRPr="009D715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715C">
              <w:rPr>
                <w:rStyle w:val="af5"/>
                <w:noProof/>
                <w:sz w:val="28"/>
                <w:szCs w:val="28"/>
              </w:rPr>
              <w:t>Матрица требований</w:t>
            </w:r>
            <w:r w:rsidRPr="009D715C">
              <w:rPr>
                <w:noProof/>
                <w:webHidden/>
                <w:sz w:val="28"/>
                <w:szCs w:val="28"/>
              </w:rPr>
              <w:tab/>
            </w:r>
            <w:r w:rsidRPr="009D71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715C">
              <w:rPr>
                <w:noProof/>
                <w:webHidden/>
                <w:sz w:val="28"/>
                <w:szCs w:val="28"/>
              </w:rPr>
              <w:instrText xml:space="preserve"> PAGEREF _Toc130382573 \h </w:instrText>
            </w:r>
            <w:r w:rsidRPr="009D715C">
              <w:rPr>
                <w:noProof/>
                <w:webHidden/>
                <w:sz w:val="28"/>
                <w:szCs w:val="28"/>
              </w:rPr>
            </w:r>
            <w:r w:rsidRPr="009D71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D715C">
              <w:rPr>
                <w:noProof/>
                <w:webHidden/>
                <w:sz w:val="28"/>
                <w:szCs w:val="28"/>
              </w:rPr>
              <w:t>10</w:t>
            </w:r>
            <w:r w:rsidRPr="009D71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0693830" w14:textId="4BB08E43" w:rsidR="009D715C" w:rsidRPr="009D715C" w:rsidRDefault="009D715C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8"/>
              <w:szCs w:val="28"/>
            </w:rPr>
          </w:pPr>
          <w:hyperlink w:anchor="_Toc130382574" w:history="1">
            <w:r w:rsidRPr="009D715C">
              <w:rPr>
                <w:rStyle w:val="af5"/>
                <w:noProof/>
                <w:sz w:val="28"/>
                <w:szCs w:val="28"/>
              </w:rPr>
              <w:t>5.</w:t>
            </w:r>
            <w:r w:rsidRPr="009D715C">
              <w:rPr>
                <w:rFonts w:asciiTheme="minorHAnsi" w:eastAsiaTheme="minorEastAsia" w:hAnsiTheme="minorHAnsi" w:cstheme="minorBidi"/>
                <w:noProof/>
                <w:sz w:val="28"/>
                <w:szCs w:val="28"/>
              </w:rPr>
              <w:tab/>
            </w:r>
            <w:r w:rsidRPr="009D715C">
              <w:rPr>
                <w:rStyle w:val="af5"/>
                <w:noProof/>
                <w:sz w:val="28"/>
                <w:szCs w:val="28"/>
              </w:rPr>
              <w:t>ЗАКЛЮЧЕНИЕ</w:t>
            </w:r>
            <w:r w:rsidRPr="009D715C">
              <w:rPr>
                <w:noProof/>
                <w:webHidden/>
                <w:sz w:val="28"/>
                <w:szCs w:val="28"/>
              </w:rPr>
              <w:tab/>
            </w:r>
            <w:r w:rsidRPr="009D715C">
              <w:rPr>
                <w:noProof/>
                <w:webHidden/>
                <w:sz w:val="28"/>
                <w:szCs w:val="28"/>
              </w:rPr>
              <w:fldChar w:fldCharType="begin"/>
            </w:r>
            <w:r w:rsidRPr="009D715C">
              <w:rPr>
                <w:noProof/>
                <w:webHidden/>
                <w:sz w:val="28"/>
                <w:szCs w:val="28"/>
              </w:rPr>
              <w:instrText xml:space="preserve"> PAGEREF _Toc130382574 \h </w:instrText>
            </w:r>
            <w:r w:rsidRPr="009D715C">
              <w:rPr>
                <w:noProof/>
                <w:webHidden/>
                <w:sz w:val="28"/>
                <w:szCs w:val="28"/>
              </w:rPr>
            </w:r>
            <w:r w:rsidRPr="009D715C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9D715C">
              <w:rPr>
                <w:noProof/>
                <w:webHidden/>
                <w:sz w:val="28"/>
                <w:szCs w:val="28"/>
              </w:rPr>
              <w:t>14</w:t>
            </w:r>
            <w:r w:rsidRPr="009D715C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CF1F257" w14:textId="1F9D7231" w:rsidR="006B2F70" w:rsidRDefault="006B2F70">
          <w:r>
            <w:rPr>
              <w:b/>
              <w:bCs/>
            </w:rPr>
            <w:fldChar w:fldCharType="end"/>
          </w:r>
        </w:p>
      </w:sdtContent>
    </w:sdt>
    <w:p w14:paraId="205E8500" w14:textId="01CED602" w:rsidR="006B2F70" w:rsidRDefault="006B2F70">
      <w:pPr>
        <w:widowControl/>
        <w:autoSpaceDE/>
        <w:autoSpaceDN/>
        <w:adjustRightInd/>
        <w:spacing w:after="200" w:line="276" w:lineRule="auto"/>
        <w:rPr>
          <w:b/>
          <w:sz w:val="32"/>
          <w:szCs w:val="32"/>
        </w:rPr>
      </w:pPr>
      <w:r>
        <w:br w:type="page"/>
      </w:r>
    </w:p>
    <w:p w14:paraId="577A6C30" w14:textId="17727293" w:rsidR="001A3791" w:rsidRDefault="00026405" w:rsidP="007B272D">
      <w:pPr>
        <w:pStyle w:val="1"/>
        <w:ind w:left="-1276"/>
      </w:pPr>
      <w:bookmarkStart w:id="2" w:name="_Toc130382570"/>
      <w:r w:rsidRPr="00026405">
        <w:lastRenderedPageBreak/>
        <w:t>Обследование предметной области</w:t>
      </w:r>
      <w:bookmarkEnd w:id="2"/>
    </w:p>
    <w:p w14:paraId="179DEB97" w14:textId="59F4D2AD" w:rsidR="00026405" w:rsidRDefault="00026405" w:rsidP="00026405">
      <w:pPr>
        <w:pStyle w:val="ae"/>
      </w:pPr>
      <w:r>
        <w:t>Командная работа подразумевает распределение обязанностей и ролей, каждая из которых включает в себя определенный набор задач. Поэтому была организована команда, имеющая название «</w:t>
      </w:r>
      <w:proofErr w:type="spellStart"/>
      <w:r>
        <w:rPr>
          <w:lang w:val="en-US"/>
        </w:rPr>
        <w:t>FastWork</w:t>
      </w:r>
      <w:proofErr w:type="spellEnd"/>
      <w:r>
        <w:t>» и имеющая следующий состав, представленный в Таблице 1</w:t>
      </w:r>
      <w:r w:rsidR="002401B1">
        <w:t>.1</w:t>
      </w:r>
      <w:r>
        <w:t>.</w:t>
      </w:r>
    </w:p>
    <w:p w14:paraId="1596865A" w14:textId="478DC57D" w:rsidR="00026405" w:rsidRPr="00310AB8" w:rsidRDefault="00026405" w:rsidP="00026405">
      <w:pPr>
        <w:rPr>
          <w:i/>
          <w:sz w:val="24"/>
        </w:rPr>
      </w:pPr>
      <w:r w:rsidRPr="00310AB8">
        <w:rPr>
          <w:i/>
          <w:sz w:val="24"/>
        </w:rPr>
        <w:t>Таблица 1</w:t>
      </w:r>
      <w:r w:rsidR="002401B1">
        <w:rPr>
          <w:i/>
          <w:sz w:val="24"/>
        </w:rPr>
        <w:t>.1</w:t>
      </w:r>
      <w:r w:rsidRPr="00310AB8">
        <w:rPr>
          <w:i/>
          <w:sz w:val="24"/>
        </w:rPr>
        <w:t xml:space="preserve"> – роли в команде</w:t>
      </w:r>
      <w:r>
        <w:rPr>
          <w:i/>
          <w:sz w:val="24"/>
        </w:rPr>
        <w:t xml:space="preserve"> «</w:t>
      </w:r>
      <w:proofErr w:type="spellStart"/>
      <w:r>
        <w:rPr>
          <w:i/>
          <w:sz w:val="24"/>
          <w:lang w:val="en-US"/>
        </w:rPr>
        <w:t>FastWork</w:t>
      </w:r>
      <w:proofErr w:type="spellEnd"/>
      <w:r>
        <w:rPr>
          <w:i/>
          <w:sz w:val="24"/>
        </w:rPr>
        <w:t>»</w:t>
      </w:r>
    </w:p>
    <w:tbl>
      <w:tblPr>
        <w:tblStyle w:val="ad"/>
        <w:tblW w:w="0" w:type="auto"/>
        <w:tblInd w:w="704" w:type="dxa"/>
        <w:tblLook w:val="04A0" w:firstRow="1" w:lastRow="0" w:firstColumn="1" w:lastColumn="0" w:noHBand="0" w:noVBand="1"/>
      </w:tblPr>
      <w:tblGrid>
        <w:gridCol w:w="4393"/>
        <w:gridCol w:w="4112"/>
      </w:tblGrid>
      <w:tr w:rsidR="00026405" w14:paraId="501BF71B" w14:textId="77777777" w:rsidTr="00EA38D6">
        <w:tc>
          <w:tcPr>
            <w:tcW w:w="4393" w:type="dxa"/>
            <w:shd w:val="clear" w:color="auto" w:fill="D9D9D9" w:themeFill="background1" w:themeFillShade="D9"/>
          </w:tcPr>
          <w:p w14:paraId="4AACDA46" w14:textId="77777777" w:rsidR="00026405" w:rsidRPr="00C12C79" w:rsidRDefault="00026405" w:rsidP="00026405">
            <w:pPr>
              <w:spacing w:line="276" w:lineRule="auto"/>
              <w:jc w:val="center"/>
              <w:rPr>
                <w:b/>
                <w:sz w:val="24"/>
              </w:rPr>
            </w:pPr>
            <w:r w:rsidRPr="00C12C79">
              <w:rPr>
                <w:b/>
                <w:sz w:val="24"/>
              </w:rPr>
              <w:t>Роль</w:t>
            </w:r>
          </w:p>
        </w:tc>
        <w:tc>
          <w:tcPr>
            <w:tcW w:w="4112" w:type="dxa"/>
            <w:shd w:val="clear" w:color="auto" w:fill="D9D9D9" w:themeFill="background1" w:themeFillShade="D9"/>
          </w:tcPr>
          <w:p w14:paraId="643E9661" w14:textId="77777777" w:rsidR="00026405" w:rsidRPr="00C12C79" w:rsidRDefault="00026405" w:rsidP="00026405">
            <w:pPr>
              <w:spacing w:line="276" w:lineRule="auto"/>
              <w:jc w:val="center"/>
              <w:rPr>
                <w:b/>
                <w:sz w:val="24"/>
              </w:rPr>
            </w:pPr>
            <w:r w:rsidRPr="00C12C79">
              <w:rPr>
                <w:b/>
                <w:sz w:val="24"/>
              </w:rPr>
              <w:t>Фамилия И.О.</w:t>
            </w:r>
          </w:p>
        </w:tc>
      </w:tr>
      <w:tr w:rsidR="00026405" w14:paraId="6BB05C9A" w14:textId="77777777" w:rsidTr="00EA38D6">
        <w:tc>
          <w:tcPr>
            <w:tcW w:w="4393" w:type="dxa"/>
          </w:tcPr>
          <w:p w14:paraId="5BE3A7EA" w14:textId="77777777" w:rsidR="00026405" w:rsidRPr="00C12C79" w:rsidRDefault="00026405" w:rsidP="00026405">
            <w:pPr>
              <w:spacing w:line="276" w:lineRule="auto"/>
              <w:jc w:val="center"/>
              <w:rPr>
                <w:sz w:val="24"/>
              </w:rPr>
            </w:pPr>
            <w:r w:rsidRPr="00C12C79">
              <w:rPr>
                <w:sz w:val="24"/>
              </w:rPr>
              <w:t>Менеджер проекта</w:t>
            </w:r>
          </w:p>
        </w:tc>
        <w:tc>
          <w:tcPr>
            <w:tcW w:w="4112" w:type="dxa"/>
          </w:tcPr>
          <w:p w14:paraId="47ADA56F" w14:textId="77777777" w:rsidR="00026405" w:rsidRPr="00C12C79" w:rsidRDefault="00026405" w:rsidP="000264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Наметкина</w:t>
            </w:r>
            <w:r w:rsidRPr="00C12C79">
              <w:rPr>
                <w:sz w:val="24"/>
              </w:rPr>
              <w:t xml:space="preserve"> А.А.</w:t>
            </w:r>
          </w:p>
        </w:tc>
      </w:tr>
      <w:tr w:rsidR="00026405" w14:paraId="5EA7D07A" w14:textId="77777777" w:rsidTr="00EA38D6">
        <w:tc>
          <w:tcPr>
            <w:tcW w:w="4393" w:type="dxa"/>
          </w:tcPr>
          <w:p w14:paraId="67DD7282" w14:textId="77777777" w:rsidR="00026405" w:rsidRPr="00C12C79" w:rsidRDefault="00026405" w:rsidP="00026405">
            <w:pPr>
              <w:spacing w:line="276" w:lineRule="auto"/>
              <w:jc w:val="center"/>
              <w:rPr>
                <w:sz w:val="24"/>
              </w:rPr>
            </w:pPr>
            <w:r w:rsidRPr="00C12C79">
              <w:rPr>
                <w:sz w:val="24"/>
              </w:rPr>
              <w:t>Аналитик и технический писатель</w:t>
            </w:r>
          </w:p>
        </w:tc>
        <w:tc>
          <w:tcPr>
            <w:tcW w:w="4112" w:type="dxa"/>
          </w:tcPr>
          <w:p w14:paraId="357EDB17" w14:textId="77777777" w:rsidR="00026405" w:rsidRPr="00C12C79" w:rsidRDefault="00026405" w:rsidP="000264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Назаренко</w:t>
            </w:r>
            <w:r w:rsidRPr="00C12C79">
              <w:rPr>
                <w:sz w:val="24"/>
              </w:rPr>
              <w:t xml:space="preserve"> </w:t>
            </w:r>
            <w:r>
              <w:rPr>
                <w:sz w:val="24"/>
              </w:rPr>
              <w:t>В</w:t>
            </w:r>
            <w:r w:rsidRPr="00C12C79">
              <w:rPr>
                <w:sz w:val="24"/>
              </w:rPr>
              <w:t>.</w:t>
            </w:r>
            <w:r>
              <w:rPr>
                <w:sz w:val="24"/>
              </w:rPr>
              <w:t>Д</w:t>
            </w:r>
            <w:r w:rsidRPr="00C12C79">
              <w:rPr>
                <w:sz w:val="24"/>
              </w:rPr>
              <w:t>.</w:t>
            </w:r>
          </w:p>
        </w:tc>
      </w:tr>
      <w:tr w:rsidR="00026405" w14:paraId="7D48C694" w14:textId="77777777" w:rsidTr="00EA38D6">
        <w:tc>
          <w:tcPr>
            <w:tcW w:w="4393" w:type="dxa"/>
          </w:tcPr>
          <w:p w14:paraId="66F5D154" w14:textId="77777777" w:rsidR="00026405" w:rsidRPr="00C12C79" w:rsidRDefault="00026405" w:rsidP="00026405">
            <w:pPr>
              <w:spacing w:line="276" w:lineRule="auto"/>
              <w:jc w:val="center"/>
              <w:rPr>
                <w:sz w:val="24"/>
              </w:rPr>
            </w:pPr>
            <w:r w:rsidRPr="00C12C79">
              <w:rPr>
                <w:sz w:val="24"/>
                <w:lang w:val="en-US"/>
              </w:rPr>
              <w:t>Front</w:t>
            </w:r>
            <w:r w:rsidRPr="00C12C79">
              <w:rPr>
                <w:sz w:val="24"/>
              </w:rPr>
              <w:t>-</w:t>
            </w:r>
            <w:r w:rsidRPr="00C12C79">
              <w:rPr>
                <w:sz w:val="24"/>
                <w:lang w:val="en-US"/>
              </w:rPr>
              <w:t>end</w:t>
            </w:r>
            <w:r w:rsidRPr="00C12C79">
              <w:rPr>
                <w:sz w:val="24"/>
              </w:rPr>
              <w:t xml:space="preserve"> разработчик</w:t>
            </w:r>
          </w:p>
        </w:tc>
        <w:tc>
          <w:tcPr>
            <w:tcW w:w="4112" w:type="dxa"/>
          </w:tcPr>
          <w:p w14:paraId="7F6C6AC3" w14:textId="77777777" w:rsidR="00026405" w:rsidRPr="00C12C79" w:rsidRDefault="00026405" w:rsidP="000264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Юрченко</w:t>
            </w:r>
            <w:r w:rsidRPr="00C12C79">
              <w:rPr>
                <w:sz w:val="24"/>
              </w:rPr>
              <w:t xml:space="preserve"> </w:t>
            </w:r>
            <w:r>
              <w:rPr>
                <w:sz w:val="24"/>
              </w:rPr>
              <w:t>В.А.</w:t>
            </w:r>
          </w:p>
        </w:tc>
      </w:tr>
      <w:tr w:rsidR="00026405" w14:paraId="32FC03E1" w14:textId="77777777" w:rsidTr="00EA38D6">
        <w:tc>
          <w:tcPr>
            <w:tcW w:w="4393" w:type="dxa"/>
          </w:tcPr>
          <w:p w14:paraId="6BF712D3" w14:textId="77777777" w:rsidR="00026405" w:rsidRPr="00C12C79" w:rsidRDefault="00026405" w:rsidP="00026405">
            <w:pPr>
              <w:spacing w:line="276" w:lineRule="auto"/>
              <w:jc w:val="center"/>
              <w:rPr>
                <w:sz w:val="24"/>
              </w:rPr>
            </w:pPr>
            <w:r w:rsidRPr="00C12C79">
              <w:rPr>
                <w:sz w:val="24"/>
                <w:lang w:val="en-US"/>
              </w:rPr>
              <w:t>Back</w:t>
            </w:r>
            <w:r w:rsidRPr="00C12C79">
              <w:rPr>
                <w:sz w:val="24"/>
              </w:rPr>
              <w:t>-</w:t>
            </w:r>
            <w:r w:rsidRPr="00C12C79">
              <w:rPr>
                <w:sz w:val="24"/>
                <w:lang w:val="en-US"/>
              </w:rPr>
              <w:t>end</w:t>
            </w:r>
            <w:r w:rsidRPr="00C12C79">
              <w:rPr>
                <w:sz w:val="24"/>
              </w:rPr>
              <w:t xml:space="preserve"> разработчик</w:t>
            </w:r>
          </w:p>
        </w:tc>
        <w:tc>
          <w:tcPr>
            <w:tcW w:w="4112" w:type="dxa"/>
          </w:tcPr>
          <w:p w14:paraId="009A1A9F" w14:textId="77777777" w:rsidR="00026405" w:rsidRPr="00C12C79" w:rsidRDefault="00026405" w:rsidP="000264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Молчанов</w:t>
            </w:r>
            <w:r w:rsidRPr="00C12C79">
              <w:rPr>
                <w:sz w:val="24"/>
              </w:rPr>
              <w:t xml:space="preserve"> </w:t>
            </w:r>
            <w:r>
              <w:rPr>
                <w:sz w:val="24"/>
              </w:rPr>
              <w:t>Н</w:t>
            </w:r>
            <w:r w:rsidRPr="00C12C79">
              <w:rPr>
                <w:sz w:val="24"/>
              </w:rPr>
              <w:t>.</w:t>
            </w:r>
            <w:r>
              <w:rPr>
                <w:sz w:val="24"/>
              </w:rPr>
              <w:t>М</w:t>
            </w:r>
            <w:r w:rsidRPr="00C12C79">
              <w:rPr>
                <w:sz w:val="24"/>
              </w:rPr>
              <w:t>.</w:t>
            </w:r>
          </w:p>
        </w:tc>
      </w:tr>
      <w:tr w:rsidR="00026405" w14:paraId="4F257ABB" w14:textId="77777777" w:rsidTr="00EA38D6">
        <w:tc>
          <w:tcPr>
            <w:tcW w:w="4393" w:type="dxa"/>
          </w:tcPr>
          <w:p w14:paraId="092D9879" w14:textId="77777777" w:rsidR="00026405" w:rsidRPr="004A23EB" w:rsidRDefault="00026405" w:rsidP="000264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>Тестировщик</w:t>
            </w:r>
          </w:p>
        </w:tc>
        <w:tc>
          <w:tcPr>
            <w:tcW w:w="4112" w:type="dxa"/>
          </w:tcPr>
          <w:p w14:paraId="353F0EBF" w14:textId="77777777" w:rsidR="00026405" w:rsidRDefault="00026405" w:rsidP="00026405">
            <w:pPr>
              <w:spacing w:line="276" w:lineRule="auto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Ло Ван </w:t>
            </w:r>
            <w:proofErr w:type="spellStart"/>
            <w:r>
              <w:rPr>
                <w:sz w:val="24"/>
              </w:rPr>
              <w:t>Хунг</w:t>
            </w:r>
            <w:proofErr w:type="spellEnd"/>
          </w:p>
        </w:tc>
      </w:tr>
    </w:tbl>
    <w:p w14:paraId="6BE2491C" w14:textId="77777777" w:rsidR="00026405" w:rsidRDefault="00026405" w:rsidP="00026405">
      <w:pPr>
        <w:spacing w:line="276" w:lineRule="auto"/>
      </w:pPr>
    </w:p>
    <w:p w14:paraId="13F76534" w14:textId="7A4027D6" w:rsidR="00026405" w:rsidRPr="00F32906" w:rsidRDefault="00026405" w:rsidP="00F32906">
      <w:pPr>
        <w:pStyle w:val="ae"/>
      </w:pPr>
      <w:r>
        <w:t xml:space="preserve">В качестве темы проекта была </w:t>
      </w:r>
      <w:r w:rsidRPr="009E2AAB">
        <w:t>выбран</w:t>
      </w:r>
      <w:r>
        <w:t>а автоматизация процесса поиска целевого обучения для абитуриентов в виде площадки</w:t>
      </w:r>
      <w:r w:rsidRPr="009E2AAB">
        <w:t xml:space="preserve"> </w:t>
      </w:r>
      <w:r>
        <w:t>для размещения списков направлений и равного отбора по ним соответственно.</w:t>
      </w:r>
      <w:r>
        <w:br w:type="page"/>
      </w:r>
    </w:p>
    <w:p w14:paraId="791AED40" w14:textId="394EAD72" w:rsidR="00026405" w:rsidRDefault="00026405" w:rsidP="00B75992">
      <w:pPr>
        <w:pStyle w:val="1"/>
        <w:ind w:hanging="284"/>
        <w:jc w:val="left"/>
      </w:pPr>
      <w:bookmarkStart w:id="3" w:name="_Toc130382571"/>
      <w:r>
        <w:lastRenderedPageBreak/>
        <w:t>Определение функциональных и пользовательских требований</w:t>
      </w:r>
      <w:bookmarkEnd w:id="3"/>
    </w:p>
    <w:p w14:paraId="066F06F6" w14:textId="77777777" w:rsidR="00026405" w:rsidRPr="00B75992" w:rsidRDefault="00026405" w:rsidP="00B75992">
      <w:pPr>
        <w:pStyle w:val="af2"/>
        <w:spacing w:before="240"/>
        <w:ind w:firstLine="770"/>
        <w:jc w:val="both"/>
        <w:rPr>
          <w:sz w:val="28"/>
          <w:szCs w:val="28"/>
        </w:rPr>
      </w:pPr>
      <w:r w:rsidRPr="00B75992">
        <w:rPr>
          <w:sz w:val="28"/>
          <w:szCs w:val="28"/>
        </w:rPr>
        <w:t>Назначение системы заключается в удобном формировании отсортированных списков абитуриентов с возможностью составить карту избранных бюджетных и целевых направлений, где оба вида будут рассматриваться на равных правах и требовать равного количества баллов. Представители компаний с целевыми направлениями при этом будут иметь возможность приложить договор целевого обучения, в котором будут указаны особые условия, указывающие на выгоды обучения именно там.</w:t>
      </w:r>
    </w:p>
    <w:p w14:paraId="3D9E8F18" w14:textId="65D93C8D" w:rsidR="00026405" w:rsidRPr="00B75992" w:rsidRDefault="00026405" w:rsidP="00B75992">
      <w:pPr>
        <w:pStyle w:val="af2"/>
        <w:ind w:firstLine="770"/>
        <w:jc w:val="both"/>
        <w:rPr>
          <w:sz w:val="28"/>
          <w:szCs w:val="28"/>
        </w:rPr>
      </w:pPr>
      <w:r w:rsidRPr="00B75992">
        <w:rPr>
          <w:sz w:val="28"/>
          <w:szCs w:val="28"/>
        </w:rPr>
        <w:t>Юзер-</w:t>
      </w:r>
      <w:proofErr w:type="spellStart"/>
      <w:r w:rsidRPr="00B75992">
        <w:rPr>
          <w:sz w:val="28"/>
          <w:szCs w:val="28"/>
        </w:rPr>
        <w:t>стори</w:t>
      </w:r>
      <w:proofErr w:type="spellEnd"/>
      <w:r w:rsidRPr="00B75992">
        <w:rPr>
          <w:sz w:val="28"/>
          <w:szCs w:val="28"/>
        </w:rPr>
        <w:t>, проработанная под функциональные требования представлена в Таблице 2</w:t>
      </w:r>
      <w:r w:rsidR="002401B1" w:rsidRPr="00B75992">
        <w:rPr>
          <w:sz w:val="28"/>
          <w:szCs w:val="28"/>
        </w:rPr>
        <w:t>.1</w:t>
      </w:r>
      <w:r w:rsidRPr="00B75992">
        <w:rPr>
          <w:sz w:val="28"/>
          <w:szCs w:val="28"/>
        </w:rPr>
        <w:t>.</w:t>
      </w:r>
    </w:p>
    <w:p w14:paraId="54ED0CF2" w14:textId="0E080CA1" w:rsidR="00026405" w:rsidRPr="00026405" w:rsidRDefault="00026405" w:rsidP="00026405">
      <w:pPr>
        <w:rPr>
          <w:i/>
          <w:sz w:val="24"/>
        </w:rPr>
      </w:pPr>
      <w:r>
        <w:rPr>
          <w:i/>
          <w:sz w:val="24"/>
        </w:rPr>
        <w:t>Таблица 2</w:t>
      </w:r>
      <w:r w:rsidR="002401B1">
        <w:rPr>
          <w:i/>
          <w:sz w:val="24"/>
        </w:rPr>
        <w:t>.1</w:t>
      </w:r>
      <w:r w:rsidRPr="00310AB8">
        <w:rPr>
          <w:i/>
          <w:sz w:val="24"/>
        </w:rPr>
        <w:t xml:space="preserve"> – </w:t>
      </w:r>
      <w:r>
        <w:rPr>
          <w:i/>
          <w:sz w:val="24"/>
        </w:rPr>
        <w:t>Функциональные требования системы</w:t>
      </w:r>
    </w:p>
    <w:tbl>
      <w:tblPr>
        <w:tblStyle w:val="ad"/>
        <w:tblW w:w="0" w:type="auto"/>
        <w:tblInd w:w="-60" w:type="dxa"/>
        <w:tblLayout w:type="fixed"/>
        <w:tblLook w:val="04A0" w:firstRow="1" w:lastRow="0" w:firstColumn="1" w:lastColumn="0" w:noHBand="0" w:noVBand="1"/>
      </w:tblPr>
      <w:tblGrid>
        <w:gridCol w:w="1473"/>
        <w:gridCol w:w="2126"/>
        <w:gridCol w:w="1985"/>
        <w:gridCol w:w="3492"/>
      </w:tblGrid>
      <w:tr w:rsidR="00026405" w14:paraId="750B4D92" w14:textId="77777777" w:rsidTr="00EA38D6">
        <w:tc>
          <w:tcPr>
            <w:tcW w:w="1473" w:type="dxa"/>
            <w:shd w:val="clear" w:color="auto" w:fill="auto"/>
          </w:tcPr>
          <w:p w14:paraId="25169062" w14:textId="77777777" w:rsidR="00026405" w:rsidRPr="00AC4FCC" w:rsidRDefault="00026405" w:rsidP="00EA38D6">
            <w:pPr>
              <w:jc w:val="center"/>
              <w:rPr>
                <w:b/>
                <w:sz w:val="24"/>
                <w:szCs w:val="24"/>
              </w:rPr>
            </w:pPr>
            <w:r w:rsidRPr="00AC4FCC">
              <w:rPr>
                <w:b/>
                <w:sz w:val="24"/>
                <w:szCs w:val="24"/>
              </w:rPr>
              <w:t>Кто?</w:t>
            </w:r>
          </w:p>
        </w:tc>
        <w:tc>
          <w:tcPr>
            <w:tcW w:w="2126" w:type="dxa"/>
            <w:shd w:val="clear" w:color="auto" w:fill="auto"/>
          </w:tcPr>
          <w:p w14:paraId="6DADCBBA" w14:textId="77777777" w:rsidR="00026405" w:rsidRPr="00AC4FCC" w:rsidRDefault="00026405" w:rsidP="00EA38D6">
            <w:pPr>
              <w:jc w:val="center"/>
              <w:rPr>
                <w:b/>
                <w:sz w:val="24"/>
                <w:szCs w:val="24"/>
              </w:rPr>
            </w:pPr>
            <w:r w:rsidRPr="00AC4FCC">
              <w:rPr>
                <w:b/>
                <w:sz w:val="24"/>
                <w:szCs w:val="24"/>
              </w:rPr>
              <w:t>Чего хочет?</w:t>
            </w:r>
          </w:p>
        </w:tc>
        <w:tc>
          <w:tcPr>
            <w:tcW w:w="1985" w:type="dxa"/>
            <w:shd w:val="clear" w:color="auto" w:fill="auto"/>
          </w:tcPr>
          <w:p w14:paraId="3F6D8D64" w14:textId="77777777" w:rsidR="00026405" w:rsidRPr="00AC4FCC" w:rsidRDefault="00026405" w:rsidP="00EA38D6">
            <w:pPr>
              <w:jc w:val="center"/>
              <w:rPr>
                <w:b/>
                <w:sz w:val="24"/>
                <w:szCs w:val="24"/>
              </w:rPr>
            </w:pPr>
            <w:r w:rsidRPr="00AC4FCC">
              <w:rPr>
                <w:b/>
                <w:sz w:val="24"/>
                <w:szCs w:val="24"/>
              </w:rPr>
              <w:t>С какой целью?</w:t>
            </w:r>
          </w:p>
        </w:tc>
        <w:tc>
          <w:tcPr>
            <w:tcW w:w="3492" w:type="dxa"/>
            <w:shd w:val="clear" w:color="auto" w:fill="auto"/>
          </w:tcPr>
          <w:p w14:paraId="68D601AE" w14:textId="77777777" w:rsidR="00026405" w:rsidRPr="00AC4FCC" w:rsidRDefault="00026405" w:rsidP="00EA38D6">
            <w:pPr>
              <w:jc w:val="center"/>
              <w:rPr>
                <w:b/>
                <w:sz w:val="24"/>
                <w:szCs w:val="24"/>
              </w:rPr>
            </w:pPr>
            <w:r w:rsidRPr="00AC4FCC">
              <w:rPr>
                <w:b/>
                <w:sz w:val="24"/>
                <w:szCs w:val="24"/>
              </w:rPr>
              <w:t>Функциональные требования</w:t>
            </w:r>
          </w:p>
        </w:tc>
      </w:tr>
      <w:tr w:rsidR="00026405" w14:paraId="6E2F0022" w14:textId="77777777" w:rsidTr="00EA38D6">
        <w:tc>
          <w:tcPr>
            <w:tcW w:w="1473" w:type="dxa"/>
            <w:vMerge w:val="restart"/>
          </w:tcPr>
          <w:p w14:paraId="4DABC051" w14:textId="77777777" w:rsidR="00026405" w:rsidRPr="005C2062" w:rsidRDefault="00026405" w:rsidP="00EA38D6">
            <w:r>
              <w:t>Администратор</w:t>
            </w:r>
          </w:p>
        </w:tc>
        <w:tc>
          <w:tcPr>
            <w:tcW w:w="2126" w:type="dxa"/>
          </w:tcPr>
          <w:p w14:paraId="50FDBB04" w14:textId="77777777" w:rsidR="00026405" w:rsidRPr="005C2062" w:rsidRDefault="00026405" w:rsidP="00EA38D6">
            <w:r>
              <w:t>Возможность создания базы направлений</w:t>
            </w:r>
          </w:p>
        </w:tc>
        <w:tc>
          <w:tcPr>
            <w:tcW w:w="1985" w:type="dxa"/>
          </w:tcPr>
          <w:p w14:paraId="30FC6F42" w14:textId="77777777" w:rsidR="00026405" w:rsidRPr="005C2062" w:rsidRDefault="00026405" w:rsidP="00EA38D6">
            <w:r>
              <w:t>Предоставить абитуриентам возможность выбора</w:t>
            </w:r>
          </w:p>
        </w:tc>
        <w:tc>
          <w:tcPr>
            <w:tcW w:w="3492" w:type="dxa"/>
          </w:tcPr>
          <w:p w14:paraId="5F44F28B" w14:textId="77777777" w:rsidR="00026405" w:rsidRDefault="00026405" w:rsidP="00EA38D6">
            <w:r>
              <w:t>Создание неограниченной информационной базы с перечнем направлений, количеством их мест;</w:t>
            </w:r>
          </w:p>
          <w:p w14:paraId="7319A7D8" w14:textId="77777777" w:rsidR="00026405" w:rsidRDefault="00026405" w:rsidP="00EA38D6"/>
          <w:p w14:paraId="3A48F225" w14:textId="77777777" w:rsidR="00026405" w:rsidRDefault="00026405" w:rsidP="00EA38D6">
            <w:r>
              <w:t>Добавление новых позиций;</w:t>
            </w:r>
          </w:p>
          <w:p w14:paraId="1B7E45D8" w14:textId="77777777" w:rsidR="00026405" w:rsidRDefault="00026405" w:rsidP="00EA38D6"/>
          <w:p w14:paraId="564A1F1F" w14:textId="77777777" w:rsidR="00026405" w:rsidRDefault="00026405" w:rsidP="00EA38D6">
            <w:r>
              <w:t>Удаление существующих позиций;</w:t>
            </w:r>
          </w:p>
          <w:p w14:paraId="7498D62E" w14:textId="77777777" w:rsidR="00026405" w:rsidRDefault="00026405" w:rsidP="00EA38D6"/>
          <w:p w14:paraId="265D8E76" w14:textId="77777777" w:rsidR="00026405" w:rsidRPr="005C2062" w:rsidRDefault="00026405" w:rsidP="00EA38D6">
            <w:r>
              <w:t>Редактирование имеющихся позиций</w:t>
            </w:r>
          </w:p>
        </w:tc>
      </w:tr>
      <w:tr w:rsidR="00026405" w14:paraId="3EB93963" w14:textId="77777777" w:rsidTr="00EA38D6">
        <w:tc>
          <w:tcPr>
            <w:tcW w:w="1473" w:type="dxa"/>
            <w:vMerge/>
          </w:tcPr>
          <w:p w14:paraId="1C250C31" w14:textId="77777777" w:rsidR="00026405" w:rsidRDefault="00026405" w:rsidP="00EA38D6"/>
        </w:tc>
        <w:tc>
          <w:tcPr>
            <w:tcW w:w="2126" w:type="dxa"/>
          </w:tcPr>
          <w:p w14:paraId="545186BF" w14:textId="77777777" w:rsidR="00026405" w:rsidRDefault="00026405" w:rsidP="00EA38D6">
            <w:r>
              <w:t>Возможность создания базы достижений</w:t>
            </w:r>
          </w:p>
        </w:tc>
        <w:tc>
          <w:tcPr>
            <w:tcW w:w="1985" w:type="dxa"/>
          </w:tcPr>
          <w:p w14:paraId="56AB2A26" w14:textId="77777777" w:rsidR="00026405" w:rsidRDefault="00026405" w:rsidP="00EA38D6">
            <w:r>
              <w:t>Предоставить абитуриентам возможность указать имеющиеся достижения</w:t>
            </w:r>
          </w:p>
        </w:tc>
        <w:tc>
          <w:tcPr>
            <w:tcW w:w="3492" w:type="dxa"/>
          </w:tcPr>
          <w:p w14:paraId="7F7CC8B2" w14:textId="77777777" w:rsidR="00026405" w:rsidRDefault="00026405" w:rsidP="00EA38D6">
            <w:r>
              <w:t>Создание базы с перечнем возможных достижений, их «веса» в форме баллов;</w:t>
            </w:r>
          </w:p>
          <w:p w14:paraId="712C4D25" w14:textId="77777777" w:rsidR="00026405" w:rsidRDefault="00026405" w:rsidP="00EA38D6"/>
          <w:p w14:paraId="4B9887A4" w14:textId="77777777" w:rsidR="00026405" w:rsidRDefault="00026405" w:rsidP="00EA38D6">
            <w:r>
              <w:t>Добавление новых позиций;</w:t>
            </w:r>
          </w:p>
          <w:p w14:paraId="35987A84" w14:textId="77777777" w:rsidR="00026405" w:rsidRDefault="00026405" w:rsidP="00EA38D6"/>
          <w:p w14:paraId="35A0EEEC" w14:textId="77777777" w:rsidR="00026405" w:rsidRDefault="00026405" w:rsidP="00EA38D6">
            <w:r>
              <w:t>Удаление существующих позиций;</w:t>
            </w:r>
          </w:p>
          <w:p w14:paraId="79FAACD2" w14:textId="77777777" w:rsidR="00026405" w:rsidRDefault="00026405" w:rsidP="00EA38D6"/>
          <w:p w14:paraId="20C4F35F" w14:textId="77777777" w:rsidR="00026405" w:rsidRDefault="00026405" w:rsidP="00EA38D6">
            <w:r>
              <w:t>Редактирование имеющихся позиций</w:t>
            </w:r>
          </w:p>
        </w:tc>
      </w:tr>
      <w:tr w:rsidR="00026405" w14:paraId="1CF4063C" w14:textId="77777777" w:rsidTr="00EA38D6">
        <w:tc>
          <w:tcPr>
            <w:tcW w:w="1473" w:type="dxa"/>
            <w:vMerge/>
          </w:tcPr>
          <w:p w14:paraId="62DB5571" w14:textId="77777777" w:rsidR="00026405" w:rsidRPr="005C2062" w:rsidRDefault="00026405" w:rsidP="00EA38D6"/>
        </w:tc>
        <w:tc>
          <w:tcPr>
            <w:tcW w:w="2126" w:type="dxa"/>
          </w:tcPr>
          <w:p w14:paraId="1369BF06" w14:textId="77777777" w:rsidR="00026405" w:rsidRPr="005C2062" w:rsidRDefault="00026405" w:rsidP="00EA38D6">
            <w:r>
              <w:t>Возможность создания базы компаний/федеральных субъектов, предоставляющих возможность целевого обучения</w:t>
            </w:r>
          </w:p>
        </w:tc>
        <w:tc>
          <w:tcPr>
            <w:tcW w:w="1985" w:type="dxa"/>
          </w:tcPr>
          <w:p w14:paraId="5AD1FD07" w14:textId="77777777" w:rsidR="00026405" w:rsidRPr="005C2062" w:rsidRDefault="00026405" w:rsidP="00EA38D6">
            <w:r>
              <w:t>Предоставить абитуриентам возможность выбора</w:t>
            </w:r>
          </w:p>
        </w:tc>
        <w:tc>
          <w:tcPr>
            <w:tcW w:w="3492" w:type="dxa"/>
          </w:tcPr>
          <w:p w14:paraId="44E4EA0E" w14:textId="77777777" w:rsidR="00026405" w:rsidRPr="005C2062" w:rsidRDefault="00026405" w:rsidP="00EA38D6">
            <w:r>
              <w:t>Создание неограниченной информационной базы с перечнем компаний/федеральных компаний, предоставляющих возможность целевого обучения, количеством их мест, приложенным договором целевого обучения, отметкой о принятии соглашения</w:t>
            </w:r>
          </w:p>
        </w:tc>
      </w:tr>
      <w:tr w:rsidR="00026405" w14:paraId="05BA44DF" w14:textId="77777777" w:rsidTr="00EA38D6">
        <w:tc>
          <w:tcPr>
            <w:tcW w:w="1473" w:type="dxa"/>
            <w:vMerge/>
          </w:tcPr>
          <w:p w14:paraId="589FFBE5" w14:textId="77777777" w:rsidR="00026405" w:rsidRPr="005C2062" w:rsidRDefault="00026405" w:rsidP="00EA38D6"/>
        </w:tc>
        <w:tc>
          <w:tcPr>
            <w:tcW w:w="2126" w:type="dxa"/>
          </w:tcPr>
          <w:p w14:paraId="0C8F60B4" w14:textId="77777777" w:rsidR="00026405" w:rsidRPr="005C2062" w:rsidRDefault="00026405" w:rsidP="00EA38D6">
            <w:r>
              <w:t>Возможность создания базы абитуриентов</w:t>
            </w:r>
          </w:p>
        </w:tc>
        <w:tc>
          <w:tcPr>
            <w:tcW w:w="1985" w:type="dxa"/>
          </w:tcPr>
          <w:p w14:paraId="737D8B11" w14:textId="77777777" w:rsidR="00026405" w:rsidRPr="005C2062" w:rsidRDefault="00026405" w:rsidP="00EA38D6">
            <w:r>
              <w:t>Сформировать рейтинговый список</w:t>
            </w:r>
          </w:p>
        </w:tc>
        <w:tc>
          <w:tcPr>
            <w:tcW w:w="3492" w:type="dxa"/>
          </w:tcPr>
          <w:p w14:paraId="324CF56D" w14:textId="77777777" w:rsidR="00026405" w:rsidRDefault="00026405" w:rsidP="00EA38D6">
            <w:r>
              <w:t>Создание неограниченной информационной базы с абитуриентом, количеством их мест;</w:t>
            </w:r>
          </w:p>
          <w:p w14:paraId="4D701FF4" w14:textId="77777777" w:rsidR="00026405" w:rsidRDefault="00026405" w:rsidP="00EA38D6"/>
          <w:p w14:paraId="6186A6CF" w14:textId="77777777" w:rsidR="00026405" w:rsidRPr="005C2062" w:rsidRDefault="00026405" w:rsidP="00EA38D6">
            <w:r>
              <w:t>Возможность сортировки абитуриентов по количеству набранных баллов</w:t>
            </w:r>
          </w:p>
        </w:tc>
      </w:tr>
      <w:tr w:rsidR="00026405" w14:paraId="6F00ABA1" w14:textId="77777777" w:rsidTr="00EA38D6">
        <w:tc>
          <w:tcPr>
            <w:tcW w:w="1473" w:type="dxa"/>
            <w:vMerge w:val="restart"/>
          </w:tcPr>
          <w:p w14:paraId="55F0C12E" w14:textId="77777777" w:rsidR="00026405" w:rsidRPr="005C2062" w:rsidRDefault="00026405" w:rsidP="00EA38D6">
            <w:r>
              <w:t>Абитуриент</w:t>
            </w:r>
          </w:p>
        </w:tc>
        <w:tc>
          <w:tcPr>
            <w:tcW w:w="2126" w:type="dxa"/>
          </w:tcPr>
          <w:p w14:paraId="102FD4F6" w14:textId="77777777" w:rsidR="00026405" w:rsidRPr="005C2062" w:rsidRDefault="00026405" w:rsidP="00EA38D6">
            <w:r>
              <w:t>Создать профиль</w:t>
            </w:r>
          </w:p>
        </w:tc>
        <w:tc>
          <w:tcPr>
            <w:tcW w:w="1985" w:type="dxa"/>
          </w:tcPr>
          <w:p w14:paraId="16098D47" w14:textId="77777777" w:rsidR="00026405" w:rsidRPr="005C2062" w:rsidRDefault="00026405" w:rsidP="00EA38D6">
            <w:r>
              <w:t>Оказаться в списке абитуриентов</w:t>
            </w:r>
          </w:p>
        </w:tc>
        <w:tc>
          <w:tcPr>
            <w:tcW w:w="3492" w:type="dxa"/>
          </w:tcPr>
          <w:p w14:paraId="077DA135" w14:textId="77777777" w:rsidR="00026405" w:rsidRDefault="00026405" w:rsidP="00EA38D6">
            <w:r>
              <w:t>Создание профиля абитуриента с помощью почты и пароля;</w:t>
            </w:r>
          </w:p>
          <w:p w14:paraId="799E1B82" w14:textId="77777777" w:rsidR="00026405" w:rsidRDefault="00026405" w:rsidP="00EA38D6"/>
          <w:p w14:paraId="41923F57" w14:textId="77777777" w:rsidR="00026405" w:rsidRDefault="00026405" w:rsidP="00EA38D6">
            <w:r>
              <w:t>Редактирование пароля;</w:t>
            </w:r>
          </w:p>
          <w:p w14:paraId="2294C2DA" w14:textId="77777777" w:rsidR="00026405" w:rsidRDefault="00026405" w:rsidP="00EA38D6"/>
          <w:p w14:paraId="4003DB4B" w14:textId="77777777" w:rsidR="00026405" w:rsidRPr="005C2062" w:rsidRDefault="00026405" w:rsidP="00EA38D6">
            <w:r>
              <w:t>Удаление профиля</w:t>
            </w:r>
          </w:p>
        </w:tc>
      </w:tr>
      <w:tr w:rsidR="00026405" w14:paraId="6BC69385" w14:textId="77777777" w:rsidTr="00EA38D6">
        <w:tc>
          <w:tcPr>
            <w:tcW w:w="1473" w:type="dxa"/>
            <w:vMerge/>
          </w:tcPr>
          <w:p w14:paraId="07C52219" w14:textId="77777777" w:rsidR="00026405" w:rsidRDefault="00026405" w:rsidP="00EA38D6"/>
        </w:tc>
        <w:tc>
          <w:tcPr>
            <w:tcW w:w="2126" w:type="dxa"/>
          </w:tcPr>
          <w:p w14:paraId="30B9CE0F" w14:textId="77777777" w:rsidR="00026405" w:rsidRPr="005C2062" w:rsidRDefault="00026405" w:rsidP="00EA38D6">
            <w:r>
              <w:t>Добавить баллы и достижения</w:t>
            </w:r>
          </w:p>
        </w:tc>
        <w:tc>
          <w:tcPr>
            <w:tcW w:w="1985" w:type="dxa"/>
          </w:tcPr>
          <w:p w14:paraId="6322D908" w14:textId="77777777" w:rsidR="00026405" w:rsidRPr="005C2062" w:rsidRDefault="00026405" w:rsidP="00EA38D6">
            <w:r>
              <w:t>Подняться в рейтинге</w:t>
            </w:r>
          </w:p>
        </w:tc>
        <w:tc>
          <w:tcPr>
            <w:tcW w:w="3492" w:type="dxa"/>
          </w:tcPr>
          <w:p w14:paraId="4AED01F7" w14:textId="77777777" w:rsidR="00026405" w:rsidRDefault="00026405" w:rsidP="00EA38D6">
            <w:r>
              <w:t>Добавление баллов по выбранным предметам;</w:t>
            </w:r>
          </w:p>
          <w:p w14:paraId="01713674" w14:textId="77777777" w:rsidR="00026405" w:rsidRDefault="00026405" w:rsidP="00EA38D6"/>
          <w:p w14:paraId="6F42ABD2" w14:textId="77777777" w:rsidR="00026405" w:rsidRPr="005C2062" w:rsidRDefault="00026405" w:rsidP="00EA38D6">
            <w:r>
              <w:t>Добавление достижений из списка достижений</w:t>
            </w:r>
          </w:p>
        </w:tc>
      </w:tr>
      <w:tr w:rsidR="00026405" w14:paraId="2F9D8A96" w14:textId="77777777" w:rsidTr="00EA38D6">
        <w:tc>
          <w:tcPr>
            <w:tcW w:w="1473" w:type="dxa"/>
            <w:vMerge/>
          </w:tcPr>
          <w:p w14:paraId="3C1640D7" w14:textId="77777777" w:rsidR="00026405" w:rsidRDefault="00026405" w:rsidP="00EA38D6"/>
        </w:tc>
        <w:tc>
          <w:tcPr>
            <w:tcW w:w="2126" w:type="dxa"/>
          </w:tcPr>
          <w:p w14:paraId="3CC244C2" w14:textId="77777777" w:rsidR="00026405" w:rsidRPr="005C2062" w:rsidRDefault="00026405" w:rsidP="00EA38D6">
            <w:r>
              <w:t>Создать карточку выбранных направлений</w:t>
            </w:r>
          </w:p>
        </w:tc>
        <w:tc>
          <w:tcPr>
            <w:tcW w:w="1985" w:type="dxa"/>
          </w:tcPr>
          <w:p w14:paraId="03D4995A" w14:textId="77777777" w:rsidR="00026405" w:rsidRPr="005C2062" w:rsidRDefault="00026405" w:rsidP="00EA38D6">
            <w:r>
              <w:t>Заполнить свои приоритеты по бюджетным и лицевым направлениям</w:t>
            </w:r>
          </w:p>
        </w:tc>
        <w:tc>
          <w:tcPr>
            <w:tcW w:w="3492" w:type="dxa"/>
          </w:tcPr>
          <w:p w14:paraId="0E0BC121" w14:textId="77777777" w:rsidR="00026405" w:rsidRDefault="00026405" w:rsidP="00EA38D6">
            <w:r>
              <w:t>Создание карточки с направлениями и выбранным приоритетом;</w:t>
            </w:r>
          </w:p>
          <w:p w14:paraId="73FCC1A3" w14:textId="77777777" w:rsidR="00026405" w:rsidRDefault="00026405" w:rsidP="00EA38D6"/>
          <w:p w14:paraId="429D8253" w14:textId="77777777" w:rsidR="00026405" w:rsidRPr="005C2062" w:rsidRDefault="00026405" w:rsidP="00EA38D6">
            <w:r>
              <w:t>Изменение карточки</w:t>
            </w:r>
          </w:p>
        </w:tc>
      </w:tr>
      <w:tr w:rsidR="00026405" w14:paraId="36E8AEEC" w14:textId="77777777" w:rsidTr="00EA38D6">
        <w:tc>
          <w:tcPr>
            <w:tcW w:w="1473" w:type="dxa"/>
            <w:vMerge/>
          </w:tcPr>
          <w:p w14:paraId="49DA6D90" w14:textId="77777777" w:rsidR="00026405" w:rsidRDefault="00026405" w:rsidP="00EA38D6"/>
        </w:tc>
        <w:tc>
          <w:tcPr>
            <w:tcW w:w="2126" w:type="dxa"/>
          </w:tcPr>
          <w:p w14:paraId="5BAA1BAE" w14:textId="77777777" w:rsidR="00026405" w:rsidRPr="004F1F3F" w:rsidRDefault="00026405" w:rsidP="00EA38D6">
            <w:r>
              <w:t>Соглашаться с целевым направлением</w:t>
            </w:r>
          </w:p>
        </w:tc>
        <w:tc>
          <w:tcPr>
            <w:tcW w:w="1985" w:type="dxa"/>
          </w:tcPr>
          <w:p w14:paraId="27F4D168" w14:textId="77777777" w:rsidR="00026405" w:rsidRDefault="00026405" w:rsidP="00EA38D6">
            <w:r>
              <w:t>Поступить по целевому направлению</w:t>
            </w:r>
          </w:p>
        </w:tc>
        <w:tc>
          <w:tcPr>
            <w:tcW w:w="3492" w:type="dxa"/>
          </w:tcPr>
          <w:p w14:paraId="76124B89" w14:textId="77777777" w:rsidR="00026405" w:rsidRDefault="00026405" w:rsidP="00EA38D6">
            <w:r>
              <w:t>Возможность отметки согласия с интересующими целевыми направлениями</w:t>
            </w:r>
          </w:p>
        </w:tc>
      </w:tr>
      <w:tr w:rsidR="00026405" w14:paraId="1A283FF3" w14:textId="77777777" w:rsidTr="00EA38D6">
        <w:tc>
          <w:tcPr>
            <w:tcW w:w="1473" w:type="dxa"/>
            <w:vMerge w:val="restart"/>
          </w:tcPr>
          <w:p w14:paraId="178B59CC" w14:textId="77777777" w:rsidR="00026405" w:rsidRPr="005C2062" w:rsidRDefault="00026405" w:rsidP="00EA38D6">
            <w:r>
              <w:t>Представитель компании</w:t>
            </w:r>
          </w:p>
          <w:p w14:paraId="58009437" w14:textId="77777777" w:rsidR="00026405" w:rsidRPr="005C2062" w:rsidRDefault="00026405" w:rsidP="00EA38D6"/>
        </w:tc>
        <w:tc>
          <w:tcPr>
            <w:tcW w:w="2126" w:type="dxa"/>
          </w:tcPr>
          <w:p w14:paraId="2942E929" w14:textId="77777777" w:rsidR="00026405" w:rsidRPr="005C2062" w:rsidRDefault="00026405" w:rsidP="00EA38D6">
            <w:r>
              <w:t>Создать профиль</w:t>
            </w:r>
          </w:p>
        </w:tc>
        <w:tc>
          <w:tcPr>
            <w:tcW w:w="1985" w:type="dxa"/>
          </w:tcPr>
          <w:p w14:paraId="06F781F2" w14:textId="77777777" w:rsidR="00026405" w:rsidRPr="005C2062" w:rsidRDefault="00026405" w:rsidP="00EA38D6">
            <w:r>
              <w:t>Оказаться в списке компаний</w:t>
            </w:r>
          </w:p>
        </w:tc>
        <w:tc>
          <w:tcPr>
            <w:tcW w:w="3492" w:type="dxa"/>
          </w:tcPr>
          <w:p w14:paraId="6040CF4B" w14:textId="77777777" w:rsidR="00026405" w:rsidRDefault="00026405" w:rsidP="00EA38D6">
            <w:r>
              <w:t>Создание профиля компании с помощью почты и пароля;</w:t>
            </w:r>
          </w:p>
          <w:p w14:paraId="315D5ACC" w14:textId="77777777" w:rsidR="00026405" w:rsidRDefault="00026405" w:rsidP="00EA38D6"/>
          <w:p w14:paraId="657102D3" w14:textId="77777777" w:rsidR="00026405" w:rsidRDefault="00026405" w:rsidP="00EA38D6">
            <w:r>
              <w:t>Редактирование пароля;</w:t>
            </w:r>
          </w:p>
          <w:p w14:paraId="3B8633C4" w14:textId="77777777" w:rsidR="00026405" w:rsidRDefault="00026405" w:rsidP="00EA38D6"/>
          <w:p w14:paraId="267CBB40" w14:textId="77777777" w:rsidR="00026405" w:rsidRPr="005C2062" w:rsidRDefault="00026405" w:rsidP="00EA38D6">
            <w:r>
              <w:t>Удаление профиля</w:t>
            </w:r>
          </w:p>
        </w:tc>
      </w:tr>
      <w:tr w:rsidR="00026405" w14:paraId="66226047" w14:textId="77777777" w:rsidTr="00EA38D6">
        <w:tc>
          <w:tcPr>
            <w:tcW w:w="1473" w:type="dxa"/>
            <w:vMerge/>
          </w:tcPr>
          <w:p w14:paraId="1529FB83" w14:textId="77777777" w:rsidR="00026405" w:rsidRPr="005C2062" w:rsidRDefault="00026405" w:rsidP="00EA38D6"/>
        </w:tc>
        <w:tc>
          <w:tcPr>
            <w:tcW w:w="2126" w:type="dxa"/>
          </w:tcPr>
          <w:p w14:paraId="06A286D7" w14:textId="77777777" w:rsidR="00026405" w:rsidRPr="005C2062" w:rsidRDefault="00026405" w:rsidP="00EA38D6">
            <w:r>
              <w:t>Добавить договор целевого обучения</w:t>
            </w:r>
          </w:p>
        </w:tc>
        <w:tc>
          <w:tcPr>
            <w:tcW w:w="1985" w:type="dxa"/>
          </w:tcPr>
          <w:p w14:paraId="241BAD11" w14:textId="77777777" w:rsidR="00026405" w:rsidRPr="005C2062" w:rsidRDefault="00026405" w:rsidP="00EA38D6">
            <w:r>
              <w:t>Указать требования к абитуриентам и условия работы</w:t>
            </w:r>
          </w:p>
        </w:tc>
        <w:tc>
          <w:tcPr>
            <w:tcW w:w="3492" w:type="dxa"/>
          </w:tcPr>
          <w:p w14:paraId="54CB192D" w14:textId="77777777" w:rsidR="00026405" w:rsidRDefault="00026405" w:rsidP="00EA38D6">
            <w:r>
              <w:t>Добавление договора целевого обучения;</w:t>
            </w:r>
          </w:p>
          <w:p w14:paraId="0E91AF70" w14:textId="77777777" w:rsidR="00026405" w:rsidRDefault="00026405" w:rsidP="00EA38D6"/>
          <w:p w14:paraId="0604183C" w14:textId="77777777" w:rsidR="00026405" w:rsidRPr="005C2062" w:rsidRDefault="00026405" w:rsidP="00EA38D6">
            <w:r>
              <w:t>Удаление договора</w:t>
            </w:r>
          </w:p>
        </w:tc>
      </w:tr>
    </w:tbl>
    <w:p w14:paraId="4FD4839F" w14:textId="77777777" w:rsidR="00026405" w:rsidRDefault="00026405" w:rsidP="00026405">
      <w:pPr>
        <w:ind w:left="-60"/>
      </w:pPr>
    </w:p>
    <w:p w14:paraId="1C9089A1" w14:textId="452E08F4" w:rsidR="00F32906" w:rsidRDefault="00F32906" w:rsidP="00B75992">
      <w:pPr>
        <w:pStyle w:val="ae"/>
      </w:pPr>
      <w:r>
        <w:t>В рамках проекта</w:t>
      </w:r>
      <w:r w:rsidR="00E32509">
        <w:t xml:space="preserve"> между командой были распределены задачи, представленные</w:t>
      </w:r>
      <w:r w:rsidR="00B75992">
        <w:t xml:space="preserve"> </w:t>
      </w:r>
      <w:r>
        <w:t>на Рисунке 1.</w:t>
      </w:r>
    </w:p>
    <w:p w14:paraId="6FFC954A" w14:textId="1BC1B82B" w:rsidR="00F32906" w:rsidRDefault="00F32906" w:rsidP="00F32906">
      <w:pPr>
        <w:pStyle w:val="af0"/>
      </w:pPr>
      <w:r>
        <w:rPr>
          <w:noProof/>
        </w:rPr>
        <w:lastRenderedPageBreak/>
        <w:drawing>
          <wp:inline distT="0" distB="0" distL="0" distR="0" wp14:anchorId="0A453861" wp14:editId="61267775">
            <wp:extent cx="5935980" cy="8183880"/>
            <wp:effectExtent l="0" t="0" r="7620" b="7620"/>
            <wp:docPr id="1" name="Рисунок 1" descr="C:\Users\Iskris\AppData\Local\Microsoft\Windows\INetCache\Content.Word\f94a90b5-75a7-4c2e-8544-a05cd61c7470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skris\AppData\Local\Microsoft\Windows\INetCache\Content.Word\f94a90b5-75a7-4c2e-8544-a05cd61c7470.jf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818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EAFDA3" w14:textId="665B8E68" w:rsidR="00A41465" w:rsidRDefault="00F32906" w:rsidP="00F32906">
      <w:pPr>
        <w:pStyle w:val="af0"/>
      </w:pPr>
      <w:r w:rsidRPr="00026405">
        <w:t xml:space="preserve">Рисунок 1 – </w:t>
      </w:r>
      <w:proofErr w:type="spellStart"/>
      <w:r w:rsidRPr="00026405">
        <w:t>Канбан</w:t>
      </w:r>
      <w:proofErr w:type="spellEnd"/>
      <w:r w:rsidRPr="00026405">
        <w:t>-</w:t>
      </w:r>
      <w:r>
        <w:t>доска</w:t>
      </w:r>
    </w:p>
    <w:p w14:paraId="61732BE8" w14:textId="77777777" w:rsidR="00A41465" w:rsidRDefault="00A41465">
      <w:pPr>
        <w:widowControl/>
        <w:autoSpaceDE/>
        <w:autoSpaceDN/>
        <w:adjustRightInd/>
        <w:spacing w:after="200" w:line="276" w:lineRule="auto"/>
        <w:rPr>
          <w:b/>
          <w:sz w:val="28"/>
        </w:rPr>
      </w:pPr>
      <w:r>
        <w:br w:type="page"/>
      </w:r>
    </w:p>
    <w:p w14:paraId="64387E8B" w14:textId="48D4D6F7" w:rsidR="00026405" w:rsidRDefault="00A41465" w:rsidP="00B75992">
      <w:pPr>
        <w:pStyle w:val="1"/>
        <w:ind w:left="0" w:hanging="426"/>
      </w:pPr>
      <w:r>
        <w:lastRenderedPageBreak/>
        <w:t xml:space="preserve"> </w:t>
      </w:r>
      <w:bookmarkStart w:id="4" w:name="_Toc130382572"/>
      <w:r>
        <w:t>Начальное моделирование предметной области</w:t>
      </w:r>
      <w:bookmarkEnd w:id="4"/>
    </w:p>
    <w:p w14:paraId="0D933B6D" w14:textId="5870C301" w:rsidR="00026405" w:rsidRDefault="00A41465" w:rsidP="00026405">
      <w:pPr>
        <w:pStyle w:val="ae"/>
      </w:pPr>
      <w:r>
        <w:t xml:space="preserve">В рамках работы был составлен портрет пользователя </w:t>
      </w:r>
      <w:r w:rsidRPr="00026405">
        <w:t>–</w:t>
      </w:r>
      <w:r>
        <w:t xml:space="preserve"> вымышленного идеального клиента, в данном случае </w:t>
      </w:r>
      <w:r w:rsidRPr="00026405">
        <w:t>–</w:t>
      </w:r>
      <w:r>
        <w:t xml:space="preserve"> абитуриента (Таблица 3</w:t>
      </w:r>
      <w:r w:rsidR="002401B1">
        <w:t>.1</w:t>
      </w:r>
      <w:r>
        <w:t>).</w:t>
      </w:r>
    </w:p>
    <w:p w14:paraId="02FF0DED" w14:textId="7CE781F0" w:rsidR="00A41465" w:rsidRPr="00A41465" w:rsidRDefault="00A41465" w:rsidP="00A41465">
      <w:pPr>
        <w:pStyle w:val="ae"/>
        <w:rPr>
          <w:i/>
          <w:sz w:val="24"/>
        </w:rPr>
      </w:pPr>
      <w:r>
        <w:rPr>
          <w:i/>
          <w:sz w:val="24"/>
        </w:rPr>
        <w:t>Таблица 3</w:t>
      </w:r>
      <w:r w:rsidR="002401B1">
        <w:rPr>
          <w:i/>
          <w:sz w:val="24"/>
        </w:rPr>
        <w:t>.1</w:t>
      </w:r>
      <w:r>
        <w:rPr>
          <w:i/>
          <w:sz w:val="24"/>
        </w:rPr>
        <w:t xml:space="preserve"> </w:t>
      </w:r>
      <w:r w:rsidRPr="00310AB8">
        <w:rPr>
          <w:i/>
          <w:sz w:val="24"/>
        </w:rPr>
        <w:t xml:space="preserve">– </w:t>
      </w:r>
      <w:r>
        <w:rPr>
          <w:i/>
          <w:sz w:val="24"/>
        </w:rPr>
        <w:t>Портрет пользователя</w:t>
      </w:r>
    </w:p>
    <w:tbl>
      <w:tblPr>
        <w:tblStyle w:val="ad"/>
        <w:tblW w:w="0" w:type="auto"/>
        <w:tblInd w:w="-60" w:type="dxa"/>
        <w:tblLook w:val="04A0" w:firstRow="1" w:lastRow="0" w:firstColumn="1" w:lastColumn="0" w:noHBand="0" w:noVBand="1"/>
      </w:tblPr>
      <w:tblGrid>
        <w:gridCol w:w="4508"/>
        <w:gridCol w:w="4508"/>
      </w:tblGrid>
      <w:tr w:rsidR="00A41465" w14:paraId="48BD004D" w14:textId="77777777" w:rsidTr="00EA38D6">
        <w:tc>
          <w:tcPr>
            <w:tcW w:w="4508" w:type="dxa"/>
          </w:tcPr>
          <w:p w14:paraId="0DC5FA2B" w14:textId="77777777" w:rsidR="00A41465" w:rsidRPr="00AC4FCC" w:rsidRDefault="00A41465" w:rsidP="00EA38D6">
            <w:pPr>
              <w:pStyle w:val="af2"/>
              <w:ind w:left="0"/>
              <w:jc w:val="center"/>
              <w:rPr>
                <w:b/>
              </w:rPr>
            </w:pPr>
            <w:r w:rsidRPr="00AC4FCC">
              <w:rPr>
                <w:b/>
              </w:rPr>
              <w:t>Наименование характеристики</w:t>
            </w:r>
          </w:p>
        </w:tc>
        <w:tc>
          <w:tcPr>
            <w:tcW w:w="4508" w:type="dxa"/>
          </w:tcPr>
          <w:p w14:paraId="7F1AF885" w14:textId="77777777" w:rsidR="00A41465" w:rsidRPr="00AC4FCC" w:rsidRDefault="00A41465" w:rsidP="00EA38D6">
            <w:pPr>
              <w:pStyle w:val="af2"/>
              <w:ind w:left="0"/>
              <w:jc w:val="center"/>
              <w:rPr>
                <w:b/>
              </w:rPr>
            </w:pPr>
            <w:r w:rsidRPr="00AC4FCC">
              <w:rPr>
                <w:b/>
              </w:rPr>
              <w:t>Значение характеристики</w:t>
            </w:r>
          </w:p>
        </w:tc>
      </w:tr>
      <w:tr w:rsidR="00A41465" w14:paraId="78D7435D" w14:textId="77777777" w:rsidTr="00EA38D6">
        <w:tc>
          <w:tcPr>
            <w:tcW w:w="4508" w:type="dxa"/>
          </w:tcPr>
          <w:p w14:paraId="15C158BA" w14:textId="77777777" w:rsidR="00A41465" w:rsidRPr="00AC4FCC" w:rsidRDefault="00A41465" w:rsidP="00EA38D6">
            <w:pPr>
              <w:pStyle w:val="af2"/>
              <w:ind w:left="0"/>
              <w:rPr>
                <w:i/>
                <w:sz w:val="22"/>
                <w:szCs w:val="22"/>
              </w:rPr>
            </w:pPr>
            <w:r w:rsidRPr="00AC4FCC">
              <w:rPr>
                <w:i/>
                <w:sz w:val="22"/>
                <w:szCs w:val="22"/>
              </w:rPr>
              <w:t>Имя, возраст</w:t>
            </w:r>
          </w:p>
        </w:tc>
        <w:tc>
          <w:tcPr>
            <w:tcW w:w="4508" w:type="dxa"/>
          </w:tcPr>
          <w:p w14:paraId="35758760" w14:textId="77777777" w:rsidR="00A41465" w:rsidRPr="00AC4FCC" w:rsidRDefault="00A41465" w:rsidP="00EA38D6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Дима, 17 лет</w:t>
            </w:r>
          </w:p>
        </w:tc>
      </w:tr>
      <w:tr w:rsidR="00A41465" w14:paraId="52F36E7D" w14:textId="77777777" w:rsidTr="00EA38D6">
        <w:tc>
          <w:tcPr>
            <w:tcW w:w="4508" w:type="dxa"/>
          </w:tcPr>
          <w:p w14:paraId="754050A6" w14:textId="77777777" w:rsidR="00A41465" w:rsidRPr="00AC4FCC" w:rsidRDefault="00A41465" w:rsidP="00EA38D6">
            <w:pPr>
              <w:pStyle w:val="af2"/>
              <w:ind w:left="0"/>
              <w:rPr>
                <w:i/>
                <w:sz w:val="22"/>
                <w:szCs w:val="22"/>
              </w:rPr>
            </w:pPr>
            <w:r w:rsidRPr="00AC4FCC">
              <w:rPr>
                <w:i/>
                <w:sz w:val="22"/>
                <w:szCs w:val="22"/>
              </w:rPr>
              <w:t>Место проживания</w:t>
            </w:r>
          </w:p>
        </w:tc>
        <w:tc>
          <w:tcPr>
            <w:tcW w:w="4508" w:type="dxa"/>
          </w:tcPr>
          <w:p w14:paraId="3F62F8E6" w14:textId="77777777" w:rsidR="00A41465" w:rsidRPr="00AC4FCC" w:rsidRDefault="00A41465" w:rsidP="00EA38D6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Москва</w:t>
            </w:r>
          </w:p>
        </w:tc>
      </w:tr>
      <w:tr w:rsidR="00A41465" w14:paraId="19C9805D" w14:textId="77777777" w:rsidTr="00EA38D6">
        <w:tc>
          <w:tcPr>
            <w:tcW w:w="4508" w:type="dxa"/>
          </w:tcPr>
          <w:p w14:paraId="5FE29091" w14:textId="77777777" w:rsidR="00A41465" w:rsidRPr="00AC4FCC" w:rsidRDefault="00A41465" w:rsidP="00EA38D6">
            <w:pPr>
              <w:pStyle w:val="af2"/>
              <w:ind w:left="0"/>
              <w:rPr>
                <w:i/>
                <w:sz w:val="22"/>
                <w:szCs w:val="22"/>
              </w:rPr>
            </w:pPr>
            <w:r w:rsidRPr="00AC4FCC">
              <w:rPr>
                <w:i/>
                <w:sz w:val="22"/>
                <w:szCs w:val="22"/>
              </w:rPr>
              <w:t>Семейное положение, количество детей</w:t>
            </w:r>
          </w:p>
        </w:tc>
        <w:tc>
          <w:tcPr>
            <w:tcW w:w="4508" w:type="dxa"/>
          </w:tcPr>
          <w:p w14:paraId="11D0FEBE" w14:textId="77777777" w:rsidR="00A41465" w:rsidRPr="00AC4FCC" w:rsidRDefault="00A41465" w:rsidP="00EA38D6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 женат</w:t>
            </w:r>
          </w:p>
        </w:tc>
      </w:tr>
      <w:tr w:rsidR="00A41465" w14:paraId="7A366D9C" w14:textId="77777777" w:rsidTr="00EA38D6">
        <w:tc>
          <w:tcPr>
            <w:tcW w:w="4508" w:type="dxa"/>
          </w:tcPr>
          <w:p w14:paraId="624E323F" w14:textId="77777777" w:rsidR="00A41465" w:rsidRPr="00AC4FCC" w:rsidRDefault="00A41465" w:rsidP="00EA38D6">
            <w:pPr>
              <w:pStyle w:val="af2"/>
              <w:ind w:left="0"/>
              <w:rPr>
                <w:i/>
                <w:sz w:val="22"/>
                <w:szCs w:val="22"/>
              </w:rPr>
            </w:pPr>
            <w:r w:rsidRPr="00AC4FCC">
              <w:rPr>
                <w:i/>
                <w:sz w:val="22"/>
                <w:szCs w:val="22"/>
              </w:rPr>
              <w:t>Сфера занятости и уровень зарплаты</w:t>
            </w:r>
          </w:p>
        </w:tc>
        <w:tc>
          <w:tcPr>
            <w:tcW w:w="4508" w:type="dxa"/>
          </w:tcPr>
          <w:p w14:paraId="6CEA7925" w14:textId="77777777" w:rsidR="00A41465" w:rsidRPr="00AC4FCC" w:rsidRDefault="00A41465" w:rsidP="00EA38D6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Обучение</w:t>
            </w:r>
          </w:p>
        </w:tc>
      </w:tr>
      <w:tr w:rsidR="00A41465" w14:paraId="3A4F5D15" w14:textId="77777777" w:rsidTr="00EA38D6">
        <w:tc>
          <w:tcPr>
            <w:tcW w:w="4508" w:type="dxa"/>
          </w:tcPr>
          <w:p w14:paraId="1517EC8A" w14:textId="77777777" w:rsidR="00A41465" w:rsidRPr="00AC4FCC" w:rsidRDefault="00A41465" w:rsidP="00EA38D6">
            <w:pPr>
              <w:pStyle w:val="af2"/>
              <w:ind w:left="0"/>
              <w:rPr>
                <w:i/>
                <w:sz w:val="22"/>
                <w:szCs w:val="22"/>
              </w:rPr>
            </w:pPr>
            <w:r w:rsidRPr="00AC4FCC">
              <w:rPr>
                <w:i/>
                <w:sz w:val="22"/>
                <w:szCs w:val="22"/>
              </w:rPr>
              <w:t>Должность, связанные с ней проблемы</w:t>
            </w:r>
          </w:p>
        </w:tc>
        <w:tc>
          <w:tcPr>
            <w:tcW w:w="4508" w:type="dxa"/>
          </w:tcPr>
          <w:p w14:paraId="51DA2F24" w14:textId="77777777" w:rsidR="00A41465" w:rsidRPr="00AC4FCC" w:rsidRDefault="00A41465" w:rsidP="00EA38D6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Абитуриент, неясность будущего обучения</w:t>
            </w:r>
          </w:p>
        </w:tc>
      </w:tr>
      <w:tr w:rsidR="00A41465" w14:paraId="65D51B66" w14:textId="77777777" w:rsidTr="00EA38D6">
        <w:tc>
          <w:tcPr>
            <w:tcW w:w="4508" w:type="dxa"/>
          </w:tcPr>
          <w:p w14:paraId="11B2C2C7" w14:textId="77777777" w:rsidR="00A41465" w:rsidRPr="00AC4FCC" w:rsidRDefault="00A41465" w:rsidP="00EA38D6">
            <w:pPr>
              <w:pStyle w:val="af2"/>
              <w:ind w:left="0"/>
              <w:rPr>
                <w:i/>
                <w:sz w:val="22"/>
                <w:szCs w:val="22"/>
              </w:rPr>
            </w:pPr>
            <w:r w:rsidRPr="00AC4FCC">
              <w:rPr>
                <w:i/>
                <w:sz w:val="22"/>
                <w:szCs w:val="22"/>
              </w:rPr>
              <w:t>Потребности, желания, фобии</w:t>
            </w:r>
          </w:p>
        </w:tc>
        <w:tc>
          <w:tcPr>
            <w:tcW w:w="4508" w:type="dxa"/>
          </w:tcPr>
          <w:p w14:paraId="11E6FF19" w14:textId="77777777" w:rsidR="00A41465" w:rsidRPr="00AC4FCC" w:rsidRDefault="00A41465" w:rsidP="00EA38D6">
            <w:pPr>
              <w:pStyle w:val="af2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Диме необходимо выбрать список университетов и направлений для поступления. Он хочет поступить в престижное место, туда, где лучшие условия обучения. Диму напрягает отсутствие уверенности в том, что ему хватает баллов для поступления в одно из желаемых мест, или его не сместят люди с целевыми направлениями и меньшим количеством баллов</w:t>
            </w:r>
          </w:p>
        </w:tc>
      </w:tr>
    </w:tbl>
    <w:p w14:paraId="314D10A2" w14:textId="3C3FF185" w:rsidR="00A41465" w:rsidRDefault="00A41465" w:rsidP="00026405">
      <w:pPr>
        <w:pStyle w:val="ae"/>
      </w:pPr>
      <w:r>
        <w:t>Целевой аудиторией являются абитуриенты, готовящиеся к поступлению.</w:t>
      </w:r>
    </w:p>
    <w:p w14:paraId="07900C99" w14:textId="714AA720" w:rsidR="00A41465" w:rsidRDefault="00A41465" w:rsidP="00026405">
      <w:pPr>
        <w:pStyle w:val="ae"/>
      </w:pPr>
      <w:r>
        <w:t xml:space="preserve">Впоследствии были сформулированы требования к системе в форме </w:t>
      </w:r>
      <w:r>
        <w:rPr>
          <w:lang w:val="en-US"/>
        </w:rPr>
        <w:t>use</w:t>
      </w:r>
      <w:r w:rsidRPr="00A41465">
        <w:t xml:space="preserve"> </w:t>
      </w:r>
      <w:r>
        <w:rPr>
          <w:lang w:val="en-US"/>
        </w:rPr>
        <w:t>case</w:t>
      </w:r>
      <w:r w:rsidRPr="00A41465">
        <w:t xml:space="preserve"> </w:t>
      </w:r>
      <w:r>
        <w:t>диаграммы, представленной на Рисунке 2.</w:t>
      </w:r>
    </w:p>
    <w:p w14:paraId="218C9887" w14:textId="37D9FA68" w:rsidR="00A41465" w:rsidRDefault="00A41465" w:rsidP="00A41465">
      <w:pPr>
        <w:pStyle w:val="af0"/>
      </w:pPr>
      <w:r>
        <w:rPr>
          <w:noProof/>
        </w:rPr>
        <w:lastRenderedPageBreak/>
        <w:drawing>
          <wp:inline distT="0" distB="0" distL="0" distR="0" wp14:anchorId="29C435BB" wp14:editId="70BA584A">
            <wp:extent cx="5730240" cy="4381500"/>
            <wp:effectExtent l="0" t="0" r="3810" b="0"/>
            <wp:docPr id="3" name="Рисунок 3" descr="Untitled Diagram-Page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Untitled Diagram-Page-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845B19" w14:textId="022C7B67" w:rsidR="00A41465" w:rsidRDefault="00A41465" w:rsidP="00A41465">
      <w:pPr>
        <w:pStyle w:val="af0"/>
      </w:pPr>
      <w:r>
        <w:t>Рисунок 2</w:t>
      </w:r>
      <w:r w:rsidRPr="00026405">
        <w:t xml:space="preserve"> –</w:t>
      </w:r>
      <w:r>
        <w:t xml:space="preserve"> Диаграмма вариантов использования</w:t>
      </w:r>
    </w:p>
    <w:p w14:paraId="1B7B2589" w14:textId="5A45C1E1" w:rsidR="002401B1" w:rsidRDefault="002401B1" w:rsidP="002401B1">
      <w:pPr>
        <w:pStyle w:val="ae"/>
      </w:pPr>
      <w:r>
        <w:t>Была также спроектирована диаграмма последовательности, покрывающая весь процесс деятельности пользователя-абитуриента, как показано на Рисунке 3.</w:t>
      </w:r>
    </w:p>
    <w:p w14:paraId="412BBDDD" w14:textId="6A61D27A" w:rsidR="002401B1" w:rsidRDefault="002401B1" w:rsidP="002401B1">
      <w:pPr>
        <w:pStyle w:val="af0"/>
      </w:pPr>
      <w:r>
        <w:rPr>
          <w:noProof/>
        </w:rPr>
        <w:lastRenderedPageBreak/>
        <w:drawing>
          <wp:inline distT="0" distB="0" distL="0" distR="0" wp14:anchorId="3E5C7435" wp14:editId="3795015B">
            <wp:extent cx="5730240" cy="8039100"/>
            <wp:effectExtent l="0" t="0" r="3810" b="0"/>
            <wp:docPr id="4" name="Рисунок 4" descr="Untitled Diagram-Page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Untitled Diagram-Page-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03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78002A" w14:textId="6EDD3E66" w:rsidR="002401B1" w:rsidRDefault="002401B1" w:rsidP="002401B1">
      <w:pPr>
        <w:pStyle w:val="af0"/>
      </w:pPr>
      <w:r>
        <w:t>Рисунок 3</w:t>
      </w:r>
      <w:r w:rsidRPr="00026405">
        <w:t xml:space="preserve"> –</w:t>
      </w:r>
      <w:r>
        <w:t xml:space="preserve"> Диаграмма последовательности процесса «Создание карточки приоритетов»</w:t>
      </w:r>
    </w:p>
    <w:p w14:paraId="38AFBA94" w14:textId="77777777" w:rsidR="002401B1" w:rsidRDefault="002401B1">
      <w:pPr>
        <w:widowControl/>
        <w:autoSpaceDE/>
        <w:autoSpaceDN/>
        <w:adjustRightInd/>
        <w:spacing w:after="200" w:line="276" w:lineRule="auto"/>
        <w:rPr>
          <w:b/>
          <w:sz w:val="28"/>
        </w:rPr>
      </w:pPr>
      <w:r>
        <w:br w:type="page"/>
      </w:r>
    </w:p>
    <w:p w14:paraId="3F7461EB" w14:textId="152BAB21" w:rsidR="002401B1" w:rsidRDefault="002401B1" w:rsidP="002401B1">
      <w:pPr>
        <w:pStyle w:val="1"/>
      </w:pPr>
      <w:bookmarkStart w:id="5" w:name="_Toc130382573"/>
      <w:r>
        <w:lastRenderedPageBreak/>
        <w:t>Матрица требований</w:t>
      </w:r>
      <w:bookmarkEnd w:id="5"/>
    </w:p>
    <w:p w14:paraId="408A4FFE" w14:textId="36A9F479" w:rsidR="002401B1" w:rsidRDefault="002401B1" w:rsidP="002401B1">
      <w:pPr>
        <w:pStyle w:val="ae"/>
      </w:pPr>
      <w:r>
        <w:t>Реализована таблица нефункциональных требований (Таблица 4.1).</w:t>
      </w:r>
    </w:p>
    <w:p w14:paraId="24DE2E58" w14:textId="5A583F50" w:rsidR="002401B1" w:rsidRPr="00FF331E" w:rsidRDefault="002401B1" w:rsidP="002401B1">
      <w:pPr>
        <w:pStyle w:val="af2"/>
      </w:pPr>
      <w:r>
        <w:rPr>
          <w:i/>
        </w:rPr>
        <w:t xml:space="preserve">Таблица 4.1 </w:t>
      </w:r>
      <w:r w:rsidRPr="00310AB8">
        <w:rPr>
          <w:i/>
        </w:rPr>
        <w:t xml:space="preserve">– </w:t>
      </w:r>
      <w:r>
        <w:rPr>
          <w:i/>
        </w:rPr>
        <w:t>Нефункциональные требования</w:t>
      </w:r>
    </w:p>
    <w:tbl>
      <w:tblPr>
        <w:tblW w:w="973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10"/>
        <w:gridCol w:w="6225"/>
      </w:tblGrid>
      <w:tr w:rsidR="002401B1" w14:paraId="0757D0D4" w14:textId="77777777" w:rsidTr="00EA38D6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A4A8F4" w14:textId="77777777" w:rsidR="002401B1" w:rsidRPr="00FF331E" w:rsidRDefault="002401B1" w:rsidP="00EA38D6">
            <w:pPr>
              <w:pStyle w:val="af2"/>
            </w:pPr>
            <w:r w:rsidRPr="00FF331E">
              <w:t>Тип требования</w:t>
            </w:r>
          </w:p>
        </w:tc>
        <w:tc>
          <w:tcPr>
            <w:tcW w:w="6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F28151" w14:textId="77777777" w:rsidR="002401B1" w:rsidRPr="00FF331E" w:rsidRDefault="002401B1" w:rsidP="00EA38D6">
            <w:pPr>
              <w:pStyle w:val="af2"/>
            </w:pPr>
            <w:r w:rsidRPr="00FF331E">
              <w:t>Содержание требования</w:t>
            </w:r>
          </w:p>
        </w:tc>
      </w:tr>
      <w:tr w:rsidR="002401B1" w14:paraId="13E62562" w14:textId="77777777" w:rsidTr="00EA38D6">
        <w:trPr>
          <w:trHeight w:val="480"/>
        </w:trPr>
        <w:tc>
          <w:tcPr>
            <w:tcW w:w="351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F304AB" w14:textId="77777777" w:rsidR="002401B1" w:rsidRPr="00FF331E" w:rsidRDefault="002401B1" w:rsidP="00EA38D6">
            <w:pPr>
              <w:pStyle w:val="af2"/>
            </w:pPr>
            <w:r w:rsidRPr="00FF331E">
              <w:t>Технические ограничения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07020A" w14:textId="77777777" w:rsidR="002401B1" w:rsidRPr="00DA1530" w:rsidRDefault="002401B1" w:rsidP="00EA38D6">
            <w:pPr>
              <w:pStyle w:val="af2"/>
            </w:pPr>
            <w:r w:rsidRPr="00DA1530">
              <w:t xml:space="preserve">Веб-приложение должно быть </w:t>
            </w:r>
            <w:proofErr w:type="spellStart"/>
            <w:r w:rsidRPr="00DA1530">
              <w:t>кроссбраузерным</w:t>
            </w:r>
            <w:proofErr w:type="spellEnd"/>
            <w:r w:rsidRPr="00DA1530">
              <w:t xml:space="preserve"> и одинаково функционировать в всех популярных браузерах: Google </w:t>
            </w:r>
            <w:proofErr w:type="spellStart"/>
            <w:r w:rsidRPr="00DA1530">
              <w:t>Chrome</w:t>
            </w:r>
            <w:proofErr w:type="spellEnd"/>
            <w:r w:rsidRPr="00DA1530">
              <w:t xml:space="preserve">, Mozilla Firefox, Opera, </w:t>
            </w:r>
            <w:proofErr w:type="spellStart"/>
            <w:r w:rsidRPr="00DA1530">
              <w:t>Yandex.Браузер</w:t>
            </w:r>
            <w:proofErr w:type="spellEnd"/>
            <w:r w:rsidRPr="00DA1530">
              <w:t>, Microsoft Edge, Safari</w:t>
            </w:r>
          </w:p>
        </w:tc>
      </w:tr>
      <w:tr w:rsidR="002401B1" w14:paraId="45DC056D" w14:textId="77777777" w:rsidTr="00EA38D6">
        <w:trPr>
          <w:trHeight w:val="480"/>
        </w:trPr>
        <w:tc>
          <w:tcPr>
            <w:tcW w:w="351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34DBB7" w14:textId="77777777" w:rsidR="002401B1" w:rsidRPr="00FF331E" w:rsidRDefault="002401B1" w:rsidP="00EA38D6">
            <w:pPr>
              <w:pStyle w:val="af2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DE07BF" w14:textId="77777777" w:rsidR="002401B1" w:rsidRPr="00DA1530" w:rsidRDefault="002401B1" w:rsidP="00EA38D6">
            <w:pPr>
              <w:pStyle w:val="af2"/>
            </w:pPr>
            <w:r>
              <w:t>Веб-приложение должно поддерживаться на мобильных устройствах (иметь мобильную версию</w:t>
            </w:r>
            <w:r w:rsidRPr="00DA1530">
              <w:t>/</w:t>
            </w:r>
            <w:r>
              <w:t>адаптивная верстка)</w:t>
            </w:r>
          </w:p>
        </w:tc>
      </w:tr>
      <w:tr w:rsidR="002401B1" w14:paraId="7F59A3F9" w14:textId="77777777" w:rsidTr="00EA38D6">
        <w:trPr>
          <w:trHeight w:val="480"/>
        </w:trPr>
        <w:tc>
          <w:tcPr>
            <w:tcW w:w="3510" w:type="dxa"/>
            <w:vMerge w:val="restart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C8F4AD" w14:textId="77777777" w:rsidR="002401B1" w:rsidRPr="00FF331E" w:rsidRDefault="002401B1" w:rsidP="00EA38D6">
            <w:pPr>
              <w:pStyle w:val="af2"/>
            </w:pPr>
            <w:r w:rsidRPr="00FF331E">
              <w:t>Производительность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5F4EAA" w14:textId="77777777" w:rsidR="002401B1" w:rsidRPr="00F70BD2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0BD2">
              <w:rPr>
                <w:color w:val="292929"/>
              </w:rPr>
              <w:t>Полное резервное копирование базы данных клиентов дол</w:t>
            </w:r>
            <w:r>
              <w:rPr>
                <w:color w:val="292929"/>
              </w:rPr>
              <w:t xml:space="preserve">жно производиться не менее чем 3 </w:t>
            </w:r>
            <w:r w:rsidRPr="00F70BD2">
              <w:rPr>
                <w:color w:val="292929"/>
              </w:rPr>
              <w:t>раз в неделю</w:t>
            </w:r>
          </w:p>
        </w:tc>
      </w:tr>
      <w:tr w:rsidR="002401B1" w14:paraId="5D2F7440" w14:textId="77777777" w:rsidTr="00EA38D6">
        <w:trPr>
          <w:trHeight w:val="480"/>
        </w:trPr>
        <w:tc>
          <w:tcPr>
            <w:tcW w:w="3510" w:type="dxa"/>
            <w:vMerge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F48DF4" w14:textId="77777777" w:rsidR="002401B1" w:rsidRPr="00FF331E" w:rsidRDefault="002401B1" w:rsidP="00EA38D6">
            <w:pPr>
              <w:pStyle w:val="af2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F6A547" w14:textId="77777777" w:rsidR="002401B1" w:rsidRPr="00FF331E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proofErr w:type="spellStart"/>
            <w:r w:rsidRPr="00F70BD2">
              <w:rPr>
                <w:color w:val="292929"/>
              </w:rPr>
              <w:t>Snapshot</w:t>
            </w:r>
            <w:proofErr w:type="spellEnd"/>
            <w:r>
              <w:rPr>
                <w:color w:val="292929"/>
              </w:rPr>
              <w:t xml:space="preserve"> базы данных абитуриентов</w:t>
            </w:r>
            <w:r w:rsidRPr="00F70BD2">
              <w:rPr>
                <w:color w:val="292929"/>
              </w:rPr>
              <w:t xml:space="preserve"> должен производиться не менее чем </w:t>
            </w:r>
            <w:r>
              <w:rPr>
                <w:color w:val="292929"/>
              </w:rPr>
              <w:t>3</w:t>
            </w:r>
            <w:r w:rsidRPr="00F70BD2">
              <w:rPr>
                <w:color w:val="292929"/>
              </w:rPr>
              <w:t xml:space="preserve"> раз в сутки</w:t>
            </w:r>
            <w:r>
              <w:rPr>
                <w:color w:val="292929"/>
              </w:rPr>
              <w:t xml:space="preserve"> (утром, днем, вечером)</w:t>
            </w:r>
          </w:p>
        </w:tc>
      </w:tr>
      <w:tr w:rsidR="002401B1" w14:paraId="756A73F8" w14:textId="77777777" w:rsidTr="00EA38D6">
        <w:tc>
          <w:tcPr>
            <w:tcW w:w="3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BA4D4" w14:textId="77777777" w:rsidR="002401B1" w:rsidRPr="00FF331E" w:rsidRDefault="002401B1" w:rsidP="00EA38D6">
            <w:pPr>
              <w:pStyle w:val="af2"/>
            </w:pPr>
            <w:r w:rsidRPr="00FF331E">
              <w:t>Масштабируемость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3F09DF" w14:textId="77777777" w:rsidR="002401B1" w:rsidRPr="00F70BD2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должна поддерживать горизонтальное масштабирование</w:t>
            </w:r>
          </w:p>
        </w:tc>
      </w:tr>
      <w:tr w:rsidR="002401B1" w14:paraId="0FD0AFCE" w14:textId="77777777" w:rsidTr="00EA38D6">
        <w:tc>
          <w:tcPr>
            <w:tcW w:w="3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FF323" w14:textId="77777777" w:rsidR="002401B1" w:rsidRPr="00FF331E" w:rsidRDefault="002401B1" w:rsidP="00EA38D6">
            <w:pPr>
              <w:pStyle w:val="af2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F2F27" w14:textId="77777777" w:rsidR="002401B1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F70BD2">
              <w:rPr>
                <w:color w:val="292929"/>
              </w:rPr>
              <w:t xml:space="preserve">При нагрузке в 1000 запросов в секунду система должна выдавать пользователю ответ на запрос в пределах 500 </w:t>
            </w:r>
            <w:proofErr w:type="spellStart"/>
            <w:r w:rsidRPr="00F70BD2">
              <w:rPr>
                <w:color w:val="292929"/>
              </w:rPr>
              <w:t>мс</w:t>
            </w:r>
            <w:proofErr w:type="spellEnd"/>
          </w:p>
        </w:tc>
      </w:tr>
      <w:tr w:rsidR="002401B1" w14:paraId="15E6738E" w14:textId="77777777" w:rsidTr="00EA38D6">
        <w:tc>
          <w:tcPr>
            <w:tcW w:w="3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F53400" w14:textId="77777777" w:rsidR="002401B1" w:rsidRPr="00FF331E" w:rsidRDefault="002401B1" w:rsidP="00EA38D6">
            <w:pPr>
              <w:pStyle w:val="af2"/>
            </w:pPr>
            <w:r w:rsidRPr="00FF331E">
              <w:t>Надежность</w:t>
            </w:r>
            <w:r>
              <w:t xml:space="preserve">, доступность, </w:t>
            </w:r>
            <w:proofErr w:type="spellStart"/>
            <w:r>
              <w:t>рентопригодность</w:t>
            </w:r>
            <w:proofErr w:type="spellEnd"/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D8BD65" w14:textId="77777777" w:rsidR="002401B1" w:rsidRPr="00F70BD2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должны быть доступа 365 дней в году 24 часа в сутки</w:t>
            </w:r>
          </w:p>
        </w:tc>
      </w:tr>
      <w:tr w:rsidR="002401B1" w14:paraId="2DFCFC20" w14:textId="77777777" w:rsidTr="00EA38D6">
        <w:tc>
          <w:tcPr>
            <w:tcW w:w="35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EBDA57" w14:textId="77777777" w:rsidR="002401B1" w:rsidRPr="00FF331E" w:rsidRDefault="002401B1" w:rsidP="00EA38D6">
            <w:pPr>
              <w:pStyle w:val="af2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241316" w14:textId="77777777" w:rsidR="002401B1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должна быть защищена от внезапного отключения питания и перепадов напряжения</w:t>
            </w:r>
          </w:p>
        </w:tc>
      </w:tr>
      <w:tr w:rsidR="002401B1" w14:paraId="1E3A068C" w14:textId="77777777" w:rsidTr="00EA38D6">
        <w:tc>
          <w:tcPr>
            <w:tcW w:w="35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6115E4" w14:textId="77777777" w:rsidR="002401B1" w:rsidRPr="00FF331E" w:rsidRDefault="002401B1" w:rsidP="00EA38D6">
            <w:pPr>
              <w:pStyle w:val="af2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91A37E" w14:textId="77777777" w:rsidR="002401B1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Системное оборудование и программное обеспечение должны быть устойчивы</w:t>
            </w:r>
          </w:p>
        </w:tc>
      </w:tr>
      <w:tr w:rsidR="002401B1" w14:paraId="61D2607E" w14:textId="77777777" w:rsidTr="00EA38D6">
        <w:tc>
          <w:tcPr>
            <w:tcW w:w="3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19E062" w14:textId="77777777" w:rsidR="002401B1" w:rsidRPr="00FF331E" w:rsidRDefault="002401B1" w:rsidP="00EA38D6">
            <w:pPr>
              <w:pStyle w:val="af2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1D9EF" w14:textId="77777777" w:rsidR="002401B1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Система должна быть устойчива к </w:t>
            </w:r>
            <w:proofErr w:type="spellStart"/>
            <w:r>
              <w:t>неккоректным</w:t>
            </w:r>
            <w:proofErr w:type="spellEnd"/>
            <w:r>
              <w:t xml:space="preserve"> действиям пользователей системы</w:t>
            </w:r>
          </w:p>
        </w:tc>
      </w:tr>
      <w:tr w:rsidR="002401B1" w14:paraId="0B94ADDF" w14:textId="77777777" w:rsidTr="00EA38D6">
        <w:tc>
          <w:tcPr>
            <w:tcW w:w="3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CCA43B" w14:textId="77777777" w:rsidR="002401B1" w:rsidRPr="00FF331E" w:rsidRDefault="002401B1" w:rsidP="00EA38D6">
            <w:pPr>
              <w:pStyle w:val="af2"/>
            </w:pPr>
            <w:r w:rsidRPr="00FF331E">
              <w:lastRenderedPageBreak/>
              <w:t>Безопасность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54FD6" w14:textId="77777777" w:rsidR="002401B1" w:rsidRPr="00F70BD2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Система должна быть защищена от несанкционированного доступа</w:t>
            </w:r>
          </w:p>
        </w:tc>
      </w:tr>
      <w:tr w:rsidR="002401B1" w14:paraId="410FA8D2" w14:textId="77777777" w:rsidTr="00EA38D6">
        <w:tc>
          <w:tcPr>
            <w:tcW w:w="35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DEF17E" w14:textId="77777777" w:rsidR="002401B1" w:rsidRPr="00FF331E" w:rsidRDefault="002401B1" w:rsidP="00EA38D6">
            <w:pPr>
              <w:pStyle w:val="af2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E3526E" w14:textId="77777777" w:rsidR="002401B1" w:rsidRPr="00A37DDB" w:rsidRDefault="002401B1" w:rsidP="00EA38D6">
            <w:pPr>
              <w:pStyle w:val="af2"/>
            </w:pPr>
            <w:r w:rsidRPr="00A37DDB">
              <w:t>Длина пароля. Пароль должен содержать не менее 8 символов, а лучше – 10 и более.</w:t>
            </w:r>
          </w:p>
          <w:p w14:paraId="6BDE0FC3" w14:textId="77777777" w:rsidR="002401B1" w:rsidRDefault="002401B1" w:rsidP="00EA38D6">
            <w:pPr>
              <w:pStyle w:val="af2"/>
            </w:pPr>
            <w:r w:rsidRPr="00A37DDB">
              <w:t xml:space="preserve">Наличие цифр и букв верхнего и нижнего регистров, идущих не подряд – </w:t>
            </w:r>
            <w:proofErr w:type="spellStart"/>
            <w:r w:rsidRPr="00A37DDB">
              <w:t>AAaaBBbb</w:t>
            </w:r>
            <w:proofErr w:type="spellEnd"/>
            <w:r w:rsidRPr="00A37DDB">
              <w:t>.</w:t>
            </w:r>
          </w:p>
        </w:tc>
      </w:tr>
      <w:tr w:rsidR="002401B1" w14:paraId="7E3403CF" w14:textId="77777777" w:rsidTr="00EA38D6">
        <w:tc>
          <w:tcPr>
            <w:tcW w:w="3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CC593B" w14:textId="77777777" w:rsidR="002401B1" w:rsidRPr="00FF331E" w:rsidRDefault="002401B1" w:rsidP="00EA38D6">
            <w:pPr>
              <w:pStyle w:val="af2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87F737" w14:textId="77777777" w:rsidR="002401B1" w:rsidRPr="008762F9" w:rsidRDefault="002401B1" w:rsidP="00EA38D6">
            <w:pPr>
              <w:pStyle w:val="af2"/>
            </w:pPr>
            <w:r w:rsidRPr="008762F9">
              <w:t>Профили пользователей и хранение данных должны соответствовать </w:t>
            </w:r>
            <w:hyperlink r:id="rId12" w:tgtFrame="_blank" w:tooltip="https://ru.wikipedia.org/wiki/Общий_регламент_по_защите_данных" w:history="1">
              <w:r w:rsidRPr="008762F9">
                <w:t>GDPR</w:t>
              </w:r>
            </w:hyperlink>
            <w:r w:rsidRPr="008762F9">
              <w:t>.</w:t>
            </w:r>
          </w:p>
          <w:p w14:paraId="1D23B719" w14:textId="77777777" w:rsidR="002401B1" w:rsidRPr="00A37DDB" w:rsidRDefault="002401B1" w:rsidP="00EA38D6">
            <w:pPr>
              <w:pStyle w:val="af2"/>
            </w:pPr>
          </w:p>
        </w:tc>
      </w:tr>
      <w:tr w:rsidR="002401B1" w14:paraId="3331837D" w14:textId="77777777" w:rsidTr="00EA38D6">
        <w:tc>
          <w:tcPr>
            <w:tcW w:w="35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831236" w14:textId="77777777" w:rsidR="002401B1" w:rsidRPr="00FF331E" w:rsidRDefault="002401B1" w:rsidP="00EA38D6">
            <w:pPr>
              <w:pStyle w:val="af2"/>
            </w:pPr>
            <w:r>
              <w:t>Локализация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E7EC1" w14:textId="77777777" w:rsidR="002401B1" w:rsidRPr="00FF331E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864"/>
              </w:tabs>
            </w:pPr>
            <w:r>
              <w:t>Российская Федерация (РФ), язык - русский</w:t>
            </w:r>
          </w:p>
        </w:tc>
      </w:tr>
      <w:tr w:rsidR="002401B1" w14:paraId="60E83074" w14:textId="77777777" w:rsidTr="00EA38D6">
        <w:tc>
          <w:tcPr>
            <w:tcW w:w="3510" w:type="dxa"/>
            <w:vMerge w:val="restart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8E0FEE" w14:textId="77777777" w:rsidR="002401B1" w:rsidRDefault="002401B1" w:rsidP="00EA38D6">
            <w:pPr>
              <w:pStyle w:val="af2"/>
            </w:pPr>
            <w:r>
              <w:t>Бизнес-требования</w:t>
            </w: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5D5CF" w14:textId="77777777" w:rsidR="002401B1" w:rsidRPr="00FF331E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Увеличить количество абитуриентов по программам целевого обучения, в которых заинтересован крупный бизнес на 15%</w:t>
            </w:r>
          </w:p>
        </w:tc>
      </w:tr>
      <w:tr w:rsidR="002401B1" w14:paraId="3EFB219F" w14:textId="77777777" w:rsidTr="00EA38D6">
        <w:tc>
          <w:tcPr>
            <w:tcW w:w="3510" w:type="dxa"/>
            <w:vMerge/>
            <w:tcBorders>
              <w:left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97AC34" w14:textId="77777777" w:rsidR="002401B1" w:rsidRDefault="002401B1" w:rsidP="00EA38D6">
            <w:pPr>
              <w:pStyle w:val="af2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B62D78" w14:textId="77777777" w:rsidR="002401B1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Если подано несколько согласий в несколько ВУЗов, аннулировать подачу всех согласий</w:t>
            </w:r>
          </w:p>
        </w:tc>
      </w:tr>
      <w:tr w:rsidR="002401B1" w14:paraId="12DF4919" w14:textId="77777777" w:rsidTr="00EA38D6">
        <w:tc>
          <w:tcPr>
            <w:tcW w:w="3510" w:type="dxa"/>
            <w:vMerge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45A01C" w14:textId="77777777" w:rsidR="002401B1" w:rsidRDefault="002401B1" w:rsidP="00EA38D6">
            <w:pPr>
              <w:pStyle w:val="af2"/>
            </w:pPr>
          </w:p>
        </w:tc>
        <w:tc>
          <w:tcPr>
            <w:tcW w:w="62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1C39B9" w14:textId="77777777" w:rsidR="002401B1" w:rsidRDefault="002401B1" w:rsidP="00EA38D6">
            <w:pPr>
              <w:pStyle w:val="af2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Если пользователь не подписывает согласие на зачисление до даты конца подачи согласий на зачисление - аннулировать подачу согласия</w:t>
            </w:r>
          </w:p>
        </w:tc>
      </w:tr>
    </w:tbl>
    <w:p w14:paraId="5B393C86" w14:textId="54537987" w:rsidR="002401B1" w:rsidRPr="002401B1" w:rsidRDefault="00DC2BC1" w:rsidP="002401B1">
      <w:pPr>
        <w:pStyle w:val="ae"/>
      </w:pPr>
      <w:r>
        <w:t>В ходе работы требования к разработке были формализированы, в результате чего построена матрица, представленная в виде Таблицы 4.2.</w:t>
      </w:r>
    </w:p>
    <w:p w14:paraId="1D109A4E" w14:textId="5C9F501F" w:rsidR="00DC2BC1" w:rsidRPr="00DC2BC1" w:rsidRDefault="002401B1" w:rsidP="00DC2BC1">
      <w:pPr>
        <w:pStyle w:val="ae"/>
        <w:rPr>
          <w:i/>
          <w:sz w:val="24"/>
        </w:rPr>
      </w:pPr>
      <w:r>
        <w:rPr>
          <w:i/>
          <w:sz w:val="24"/>
        </w:rPr>
        <w:t xml:space="preserve">Таблица 4.2 </w:t>
      </w:r>
      <w:r w:rsidRPr="00310AB8">
        <w:rPr>
          <w:i/>
          <w:sz w:val="24"/>
        </w:rPr>
        <w:t xml:space="preserve">– </w:t>
      </w:r>
      <w:r>
        <w:rPr>
          <w:i/>
          <w:sz w:val="24"/>
        </w:rPr>
        <w:t>Матрица требований</w:t>
      </w:r>
    </w:p>
    <w:tbl>
      <w:tblPr>
        <w:tblW w:w="98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00"/>
        <w:gridCol w:w="1517"/>
        <w:gridCol w:w="358"/>
        <w:gridCol w:w="2460"/>
        <w:gridCol w:w="158"/>
        <w:gridCol w:w="993"/>
        <w:gridCol w:w="364"/>
        <w:gridCol w:w="1605"/>
        <w:gridCol w:w="1800"/>
      </w:tblGrid>
      <w:tr w:rsidR="00DC2BC1" w:rsidRPr="00254F69" w14:paraId="7A4A4792" w14:textId="77777777" w:rsidTr="00EA38D6">
        <w:tc>
          <w:tcPr>
            <w:tcW w:w="6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FC54EA" w14:textId="77777777" w:rsidR="00DC2BC1" w:rsidRPr="00254F69" w:rsidRDefault="00DC2BC1" w:rsidP="00EA38D6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№</w:t>
            </w:r>
          </w:p>
        </w:tc>
        <w:tc>
          <w:tcPr>
            <w:tcW w:w="1517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525FCA" w14:textId="77777777" w:rsidR="00DC2BC1" w:rsidRPr="00254F69" w:rsidRDefault="00DC2BC1" w:rsidP="00EA38D6">
            <w:pPr>
              <w:spacing w:line="288" w:lineRule="auto"/>
              <w:jc w:val="center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Требование</w:t>
            </w:r>
          </w:p>
        </w:tc>
        <w:tc>
          <w:tcPr>
            <w:tcW w:w="2976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31867F" w14:textId="77777777" w:rsidR="00DC2BC1" w:rsidRPr="00254F69" w:rsidRDefault="00DC2BC1" w:rsidP="00EA38D6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Суть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A63A" w14:textId="77777777" w:rsidR="00DC2BC1" w:rsidRPr="00254F69" w:rsidRDefault="00DC2BC1" w:rsidP="00EA38D6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Автор</w:t>
            </w:r>
          </w:p>
        </w:tc>
        <w:tc>
          <w:tcPr>
            <w:tcW w:w="196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F515" w14:textId="77777777" w:rsidR="00DC2BC1" w:rsidRPr="00254F69" w:rsidRDefault="00DC2BC1" w:rsidP="00EA38D6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Ссылки</w:t>
            </w:r>
          </w:p>
        </w:tc>
        <w:tc>
          <w:tcPr>
            <w:tcW w:w="1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9103C3" w14:textId="77777777" w:rsidR="00DC2BC1" w:rsidRPr="00254F69" w:rsidRDefault="00DC2BC1" w:rsidP="00EA38D6">
            <w:pPr>
              <w:spacing w:line="288" w:lineRule="auto"/>
              <w:ind w:firstLine="20"/>
              <w:jc w:val="center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Критерий проверки</w:t>
            </w:r>
          </w:p>
        </w:tc>
      </w:tr>
      <w:tr w:rsidR="00DC2BC1" w:rsidRPr="00254F69" w14:paraId="2D1AB08E" w14:textId="77777777" w:rsidTr="00EA38D6">
        <w:trPr>
          <w:trHeight w:val="44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A8B66F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925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6B86AE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Веб-интерфейс</w:t>
            </w:r>
          </w:p>
        </w:tc>
      </w:tr>
      <w:tr w:rsidR="00DC2BC1" w:rsidRPr="00254F69" w14:paraId="7A08AEB1" w14:textId="77777777" w:rsidTr="00EA38D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F40E6D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254F69">
              <w:rPr>
                <w:sz w:val="24"/>
                <w:szCs w:val="24"/>
              </w:rPr>
              <w:t>.1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DA5971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A628FA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“Приложение должно иметь функцию регистрации нового пользователя"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EF26F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2770A7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998D4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Регистрация нового пользователя</w:t>
            </w:r>
          </w:p>
        </w:tc>
      </w:tr>
      <w:tr w:rsidR="00DC2BC1" w:rsidRPr="00254F69" w14:paraId="7F71D966" w14:textId="77777777" w:rsidTr="00EA38D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2A68D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 w:rsidRPr="00254F69">
              <w:rPr>
                <w:sz w:val="24"/>
                <w:szCs w:val="24"/>
              </w:rPr>
              <w:t>.2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5C3893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Авторизация пользовател</w:t>
            </w:r>
            <w:r w:rsidRPr="00254F69">
              <w:rPr>
                <w:sz w:val="24"/>
                <w:szCs w:val="24"/>
              </w:rPr>
              <w:lastRenderedPageBreak/>
              <w:t>я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358F0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lastRenderedPageBreak/>
              <w:t xml:space="preserve">“Приложение должно иметь функцию авторизации </w:t>
            </w:r>
            <w:r w:rsidRPr="00254F69">
              <w:rPr>
                <w:sz w:val="24"/>
                <w:szCs w:val="24"/>
              </w:rPr>
              <w:lastRenderedPageBreak/>
              <w:t>зарегистрированного пользователя”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7BA7E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AA3C4D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D84F95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 xml:space="preserve">Авторизация зарегистрированного </w:t>
            </w:r>
            <w:r w:rsidRPr="00254F69">
              <w:rPr>
                <w:sz w:val="24"/>
                <w:szCs w:val="24"/>
              </w:rPr>
              <w:lastRenderedPageBreak/>
              <w:t>пользователя на сайте</w:t>
            </w:r>
          </w:p>
        </w:tc>
      </w:tr>
      <w:tr w:rsidR="00DC2BC1" w:rsidRPr="00254F69" w14:paraId="51EB336C" w14:textId="77777777" w:rsidTr="00EA38D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AE08D4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1.3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580B6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специальностей в избранное и разбивание на группы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779BD7" w14:textId="77777777" w:rsidR="00DC2BC1" w:rsidRPr="00785EFC" w:rsidRDefault="00DC2BC1" w:rsidP="00EA38D6">
            <w:pPr>
              <w:jc w:val="both"/>
              <w:rPr>
                <w:sz w:val="24"/>
                <w:szCs w:val="24"/>
              </w:rPr>
            </w:pPr>
            <w:r w:rsidRPr="00785EFC">
              <w:rPr>
                <w:sz w:val="24"/>
                <w:szCs w:val="24"/>
              </w:rPr>
              <w:t>“Приложение должно иметь функцию создания карточку выбранных направлений”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232CA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834540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785EFC">
              <w:rPr>
                <w:sz w:val="24"/>
                <w:szCs w:val="24"/>
              </w:rPr>
              <w:t>https://habr.com/ru/post/46147/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4883C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Добавление специальностей в избранное и разбивание на группы</w:t>
            </w:r>
          </w:p>
        </w:tc>
      </w:tr>
      <w:tr w:rsidR="00DC2BC1" w:rsidRPr="00254F69" w14:paraId="4C67782F" w14:textId="77777777" w:rsidTr="00EA38D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096F7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1.4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C6EAD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Прикрепление документов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3EC0BC" w14:textId="77777777" w:rsidR="00DC2BC1" w:rsidRPr="00DA3A9B" w:rsidRDefault="00DC2BC1" w:rsidP="00EA38D6">
            <w:pPr>
              <w:jc w:val="both"/>
              <w:rPr>
                <w:sz w:val="24"/>
                <w:szCs w:val="24"/>
              </w:rPr>
            </w:pPr>
            <w:r w:rsidRPr="00DA3A9B">
              <w:rPr>
                <w:sz w:val="24"/>
                <w:szCs w:val="24"/>
              </w:rPr>
              <w:t>“Приложение должно иметь функцию согласия на поступление по целевому обучению”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74B69F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EF929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D70BCF">
              <w:rPr>
                <w:sz w:val="24"/>
                <w:szCs w:val="24"/>
              </w:rPr>
              <w:t>https://www.spbstu.ru/abit/events/features-admission-targeted-training/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F9560F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Прикрепление документов</w:t>
            </w:r>
          </w:p>
        </w:tc>
      </w:tr>
      <w:tr w:rsidR="00DC2BC1" w:rsidRPr="00254F69" w14:paraId="48A28D5A" w14:textId="77777777" w:rsidTr="00EA38D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A763F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1.5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71A30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Прикрепление достижений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549256" w14:textId="77777777" w:rsidR="00DC2BC1" w:rsidRPr="00DA3A9B" w:rsidRDefault="00DC2BC1" w:rsidP="00EA38D6">
            <w:pPr>
              <w:jc w:val="both"/>
              <w:rPr>
                <w:sz w:val="24"/>
                <w:szCs w:val="24"/>
              </w:rPr>
            </w:pPr>
            <w:r w:rsidRPr="00DA3A9B">
              <w:rPr>
                <w:sz w:val="24"/>
                <w:szCs w:val="24"/>
              </w:rPr>
              <w:t>“Приложение должно иметь функцию добавления баллов и достижений”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E9A1F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EB8FE6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D70BCF">
              <w:rPr>
                <w:sz w:val="24"/>
                <w:szCs w:val="24"/>
              </w:rPr>
              <w:t>https://ba.hse.ru/dost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FC2EF7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Прикрепление достижений</w:t>
            </w:r>
          </w:p>
        </w:tc>
      </w:tr>
      <w:tr w:rsidR="00DC2BC1" w:rsidRPr="00254F69" w14:paraId="2C3C2CA0" w14:textId="77777777" w:rsidTr="00EA38D6">
        <w:trPr>
          <w:trHeight w:val="440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58473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3</w:t>
            </w:r>
          </w:p>
        </w:tc>
        <w:tc>
          <w:tcPr>
            <w:tcW w:w="925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86DF96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 xml:space="preserve">Приложение для </w:t>
            </w:r>
            <w:r>
              <w:rPr>
                <w:sz w:val="24"/>
                <w:szCs w:val="24"/>
              </w:rPr>
              <w:t>компании-представителя</w:t>
            </w:r>
          </w:p>
        </w:tc>
      </w:tr>
      <w:tr w:rsidR="00DC2BC1" w:rsidRPr="00254F69" w14:paraId="2EB5F61A" w14:textId="77777777" w:rsidTr="00EA38D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88B345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3.1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5219EF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 xml:space="preserve">Авторизация </w:t>
            </w:r>
            <w:r>
              <w:rPr>
                <w:sz w:val="24"/>
                <w:szCs w:val="24"/>
              </w:rPr>
              <w:t>компании-представителя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B9C4AE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“Приложение должно иметь функцию авторизации зарегистрированного (вручную модератором) водителя”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BB45C4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04219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https://habr.com/ru/company/infopulse/blog/346318/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A4A761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Авторизация водителя в приложении</w:t>
            </w:r>
          </w:p>
        </w:tc>
      </w:tr>
      <w:tr w:rsidR="00DC2BC1" w:rsidRPr="00254F69" w14:paraId="479F59BA" w14:textId="77777777" w:rsidTr="00EA38D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AF1053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3.2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120190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 xml:space="preserve">Вывод контактной информации о </w:t>
            </w:r>
            <w:r>
              <w:rPr>
                <w:sz w:val="24"/>
                <w:szCs w:val="24"/>
              </w:rPr>
              <w:t>абитуриенте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2E11B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"Приложение должно иметь функцию вывода контактной информ</w:t>
            </w:r>
            <w:r>
              <w:rPr>
                <w:sz w:val="24"/>
                <w:szCs w:val="24"/>
              </w:rPr>
              <w:t xml:space="preserve">ации о клиенте, для возможности </w:t>
            </w:r>
            <w:r w:rsidRPr="00254F69">
              <w:rPr>
                <w:sz w:val="24"/>
                <w:szCs w:val="24"/>
              </w:rPr>
              <w:t>"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12A2F2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020B75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http://www.consultant.ru/document/cons_doc_LAW_61801/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E76C7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>Вывод контактной информации выбранного клиента</w:t>
            </w:r>
          </w:p>
        </w:tc>
      </w:tr>
      <w:tr w:rsidR="00DC2BC1" w:rsidRPr="00254F69" w14:paraId="7D5F0DC2" w14:textId="77777777" w:rsidTr="00EA38D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21F91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3.3</w:t>
            </w:r>
          </w:p>
        </w:tc>
        <w:tc>
          <w:tcPr>
            <w:tcW w:w="15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1E633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CA6B5C">
              <w:rPr>
                <w:sz w:val="24"/>
                <w:szCs w:val="24"/>
              </w:rPr>
              <w:t>Добавить договор целевого обучения</w:t>
            </w:r>
          </w:p>
        </w:tc>
        <w:tc>
          <w:tcPr>
            <w:tcW w:w="2976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A91B46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254F69">
              <w:rPr>
                <w:sz w:val="24"/>
                <w:szCs w:val="24"/>
              </w:rPr>
              <w:t xml:space="preserve">"Приложение должно иметь функцию </w:t>
            </w:r>
            <w:r>
              <w:rPr>
                <w:sz w:val="24"/>
                <w:szCs w:val="24"/>
              </w:rPr>
              <w:t xml:space="preserve">добавления договора на целевое обучение </w:t>
            </w:r>
            <w:r w:rsidRPr="00254F69">
              <w:rPr>
                <w:sz w:val="24"/>
                <w:szCs w:val="24"/>
              </w:rPr>
              <w:t>"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884A16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96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8EF8FF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094139">
              <w:rPr>
                <w:sz w:val="24"/>
                <w:szCs w:val="24"/>
              </w:rPr>
              <w:t>https://rg.ru/2020/07/14/kak-pravilno-oformit-soglasie-na-zachislenie-v-vuz.html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321A9" w14:textId="77777777" w:rsidR="00DC2BC1" w:rsidRPr="00254F69" w:rsidRDefault="00DC2BC1" w:rsidP="00EA38D6">
            <w:pPr>
              <w:jc w:val="both"/>
              <w:rPr>
                <w:sz w:val="24"/>
                <w:szCs w:val="24"/>
              </w:rPr>
            </w:pPr>
            <w:r w:rsidRPr="00D70BCF">
              <w:rPr>
                <w:sz w:val="24"/>
                <w:szCs w:val="24"/>
              </w:rPr>
              <w:t>https://www.spbstu.ru/abit/events/features-admission-targeted-training/</w:t>
            </w:r>
          </w:p>
        </w:tc>
      </w:tr>
      <w:tr w:rsidR="00DC2BC1" w14:paraId="5C3AA176" w14:textId="77777777" w:rsidTr="00EA38D6">
        <w:trPr>
          <w:trHeight w:val="165"/>
        </w:trPr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9FC29D" w14:textId="77777777" w:rsidR="00DC2BC1" w:rsidRPr="00094139" w:rsidRDefault="00DC2BC1" w:rsidP="00EA38D6">
            <w:pPr>
              <w:jc w:val="both"/>
              <w:rPr>
                <w:sz w:val="24"/>
                <w:szCs w:val="24"/>
              </w:rPr>
            </w:pPr>
            <w:r w:rsidRPr="00094139">
              <w:rPr>
                <w:sz w:val="24"/>
                <w:szCs w:val="24"/>
              </w:rPr>
              <w:t>4</w:t>
            </w:r>
          </w:p>
        </w:tc>
        <w:tc>
          <w:tcPr>
            <w:tcW w:w="9255" w:type="dxa"/>
            <w:gridSpan w:val="8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F9D3AF" w14:textId="77777777" w:rsidR="00DC2BC1" w:rsidRPr="00094139" w:rsidRDefault="00DC2BC1" w:rsidP="00EA38D6">
            <w:pPr>
              <w:jc w:val="both"/>
              <w:rPr>
                <w:sz w:val="24"/>
                <w:szCs w:val="24"/>
              </w:rPr>
            </w:pPr>
            <w:r w:rsidRPr="00094139">
              <w:rPr>
                <w:sz w:val="24"/>
                <w:szCs w:val="24"/>
              </w:rPr>
              <w:t>Правовые нормы регулирования деятельности компании</w:t>
            </w:r>
          </w:p>
        </w:tc>
      </w:tr>
      <w:tr w:rsidR="00DC2BC1" w14:paraId="70468669" w14:textId="77777777" w:rsidTr="00EA38D6">
        <w:tc>
          <w:tcPr>
            <w:tcW w:w="6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51113F" w14:textId="77777777" w:rsidR="00DC2BC1" w:rsidRPr="00094139" w:rsidRDefault="00DC2BC1" w:rsidP="00EA38D6">
            <w:pPr>
              <w:jc w:val="both"/>
              <w:rPr>
                <w:sz w:val="24"/>
                <w:szCs w:val="24"/>
              </w:rPr>
            </w:pPr>
            <w:r w:rsidRPr="00094139">
              <w:rPr>
                <w:sz w:val="24"/>
                <w:szCs w:val="24"/>
              </w:rPr>
              <w:t>4.1</w:t>
            </w:r>
          </w:p>
        </w:tc>
        <w:tc>
          <w:tcPr>
            <w:tcW w:w="1875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F6E82" w14:textId="77777777" w:rsidR="00DC2BC1" w:rsidRPr="00094139" w:rsidRDefault="00DC2BC1" w:rsidP="00EA38D6">
            <w:pPr>
              <w:jc w:val="both"/>
              <w:rPr>
                <w:sz w:val="24"/>
                <w:szCs w:val="24"/>
              </w:rPr>
            </w:pPr>
            <w:r w:rsidRPr="00094139">
              <w:rPr>
                <w:sz w:val="24"/>
                <w:szCs w:val="24"/>
              </w:rPr>
              <w:t>Закон "О защите персональных данных"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F5C26" w14:textId="77777777" w:rsidR="00DC2BC1" w:rsidRPr="00094139" w:rsidRDefault="00DC2BC1" w:rsidP="00EA38D6">
            <w:pPr>
              <w:jc w:val="both"/>
              <w:rPr>
                <w:sz w:val="24"/>
                <w:szCs w:val="24"/>
              </w:rPr>
            </w:pPr>
            <w:r w:rsidRPr="00094139">
              <w:rPr>
                <w:sz w:val="24"/>
                <w:szCs w:val="24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</w:t>
            </w:r>
            <w:r w:rsidRPr="00094139">
              <w:rPr>
                <w:sz w:val="24"/>
                <w:szCs w:val="24"/>
              </w:rPr>
              <w:lastRenderedPageBreak/>
              <w:t xml:space="preserve">нормами закона Федерального закона "О персональных данных" от 27.07.2006 </w:t>
            </w:r>
          </w:p>
          <w:p w14:paraId="604EFF5C" w14:textId="77777777" w:rsidR="00DC2BC1" w:rsidRPr="00094139" w:rsidRDefault="00DC2BC1" w:rsidP="00EA38D6">
            <w:pPr>
              <w:jc w:val="both"/>
              <w:rPr>
                <w:sz w:val="24"/>
                <w:szCs w:val="24"/>
              </w:rPr>
            </w:pPr>
            <w:r w:rsidRPr="00094139">
              <w:rPr>
                <w:sz w:val="24"/>
                <w:szCs w:val="24"/>
              </w:rPr>
              <w:t>N 152-ФЗ (последняя редакция)</w:t>
            </w:r>
          </w:p>
        </w:tc>
        <w:tc>
          <w:tcPr>
            <w:tcW w:w="151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A7594B" w14:textId="77777777" w:rsidR="00DC2BC1" w:rsidRPr="00094139" w:rsidRDefault="00DC2BC1" w:rsidP="00EA38D6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19692A" w14:textId="77777777" w:rsidR="00DC2BC1" w:rsidRPr="00094139" w:rsidRDefault="00DC2BC1" w:rsidP="00EA38D6">
            <w:pPr>
              <w:jc w:val="both"/>
              <w:rPr>
                <w:sz w:val="24"/>
                <w:szCs w:val="24"/>
              </w:rPr>
            </w:pPr>
            <w:r w:rsidRPr="00094139">
              <w:rPr>
                <w:sz w:val="24"/>
                <w:szCs w:val="24"/>
              </w:rPr>
              <w:t>http://www.consultant.ru/document/cons_doc_LAW_61801/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E43EB6" w14:textId="77777777" w:rsidR="00DC2BC1" w:rsidRPr="00094139" w:rsidRDefault="00DC2BC1" w:rsidP="00EA38D6">
            <w:pPr>
              <w:jc w:val="both"/>
              <w:rPr>
                <w:sz w:val="24"/>
                <w:szCs w:val="24"/>
              </w:rPr>
            </w:pPr>
            <w:r w:rsidRPr="00094139">
              <w:rPr>
                <w:sz w:val="24"/>
                <w:szCs w:val="24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</w:tr>
    </w:tbl>
    <w:p w14:paraId="216A0E88" w14:textId="523B4F85" w:rsidR="007B272D" w:rsidRDefault="007B272D" w:rsidP="002401B1">
      <w:pPr>
        <w:pStyle w:val="ae"/>
      </w:pPr>
      <w:r>
        <w:br w:type="page"/>
      </w:r>
    </w:p>
    <w:p w14:paraId="1CF191D4" w14:textId="77777777" w:rsidR="007B272D" w:rsidRPr="007B272D" w:rsidRDefault="007B272D" w:rsidP="00091126">
      <w:pPr>
        <w:pStyle w:val="1"/>
        <w:spacing w:line="360" w:lineRule="auto"/>
        <w:ind w:left="993" w:hanging="284"/>
        <w:jc w:val="left"/>
      </w:pPr>
      <w:bookmarkStart w:id="6" w:name="_Toc129443420"/>
      <w:bookmarkStart w:id="7" w:name="_Toc130382574"/>
      <w:r w:rsidRPr="007B272D">
        <w:lastRenderedPageBreak/>
        <w:t>ЗАКЛЮЧЕНИЕ</w:t>
      </w:r>
      <w:bookmarkEnd w:id="6"/>
      <w:bookmarkEnd w:id="7"/>
    </w:p>
    <w:p w14:paraId="7A743705" w14:textId="77777777" w:rsidR="007B272D" w:rsidRPr="007B272D" w:rsidRDefault="007B272D" w:rsidP="00091126">
      <w:pPr>
        <w:spacing w:line="360" w:lineRule="auto"/>
        <w:ind w:firstLine="709"/>
        <w:jc w:val="both"/>
        <w:rPr>
          <w:sz w:val="28"/>
          <w:szCs w:val="28"/>
        </w:rPr>
      </w:pPr>
      <w:r w:rsidRPr="007B272D">
        <w:rPr>
          <w:sz w:val="28"/>
          <w:szCs w:val="28"/>
          <w:shd w:val="clear" w:color="auto" w:fill="FFFFFF"/>
        </w:rPr>
        <w:t xml:space="preserve">В ходе выполнения практических работ №1-4 наша команда выбрала тему проекта и распределила роли между собой. Далее для удобного взаимодействия была создана </w:t>
      </w:r>
      <w:proofErr w:type="spellStart"/>
      <w:r w:rsidRPr="007B272D">
        <w:rPr>
          <w:sz w:val="28"/>
          <w:szCs w:val="28"/>
          <w:shd w:val="clear" w:color="auto" w:fill="FFFFFF"/>
        </w:rPr>
        <w:t>канбан</w:t>
      </w:r>
      <w:proofErr w:type="spellEnd"/>
      <w:r w:rsidRPr="007B272D">
        <w:rPr>
          <w:sz w:val="28"/>
          <w:szCs w:val="28"/>
          <w:shd w:val="clear" w:color="auto" w:fill="FFFFFF"/>
        </w:rPr>
        <w:t xml:space="preserve">-доска в программной среде </w:t>
      </w:r>
      <w:proofErr w:type="spellStart"/>
      <w:r w:rsidRPr="007B272D">
        <w:rPr>
          <w:sz w:val="28"/>
          <w:szCs w:val="28"/>
          <w:shd w:val="clear" w:color="auto" w:fill="FFFFFF"/>
        </w:rPr>
        <w:t>Katia</w:t>
      </w:r>
      <w:proofErr w:type="spellEnd"/>
      <w:r w:rsidRPr="007B272D">
        <w:rPr>
          <w:sz w:val="28"/>
          <w:szCs w:val="28"/>
          <w:shd w:val="clear" w:color="auto" w:fill="FFFFFF"/>
        </w:rPr>
        <w:t xml:space="preserve"> AI и заполнены задачи, также были сформированы функциональные требования, написаны </w:t>
      </w:r>
      <w:proofErr w:type="spellStart"/>
      <w:r w:rsidRPr="007B272D">
        <w:rPr>
          <w:sz w:val="28"/>
          <w:szCs w:val="28"/>
          <w:shd w:val="clear" w:color="auto" w:fill="FFFFFF"/>
        </w:rPr>
        <w:t>user</w:t>
      </w:r>
      <w:proofErr w:type="spellEnd"/>
      <w:r w:rsidRPr="007B272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B272D">
        <w:rPr>
          <w:sz w:val="28"/>
          <w:szCs w:val="28"/>
          <w:shd w:val="clear" w:color="auto" w:fill="FFFFFF"/>
        </w:rPr>
        <w:t>story</w:t>
      </w:r>
      <w:proofErr w:type="spellEnd"/>
      <w:r w:rsidRPr="007B272D">
        <w:rPr>
          <w:sz w:val="28"/>
          <w:szCs w:val="28"/>
          <w:shd w:val="clear" w:color="auto" w:fill="FFFFFF"/>
        </w:rPr>
        <w:t xml:space="preserve">. Чтобы приложение правильно функционировало, необходимо было сформировать нефункциональные требования. Для определения функционала были разработаны диаграммы </w:t>
      </w:r>
      <w:proofErr w:type="spellStart"/>
      <w:r w:rsidRPr="007B272D">
        <w:rPr>
          <w:sz w:val="28"/>
          <w:szCs w:val="28"/>
          <w:shd w:val="clear" w:color="auto" w:fill="FFFFFF"/>
        </w:rPr>
        <w:t>use</w:t>
      </w:r>
      <w:proofErr w:type="spellEnd"/>
      <w:r w:rsidRPr="007B272D">
        <w:rPr>
          <w:sz w:val="28"/>
          <w:szCs w:val="28"/>
          <w:shd w:val="clear" w:color="auto" w:fill="FFFFFF"/>
        </w:rPr>
        <w:t xml:space="preserve"> </w:t>
      </w:r>
      <w:proofErr w:type="spellStart"/>
      <w:r w:rsidRPr="007B272D">
        <w:rPr>
          <w:sz w:val="28"/>
          <w:szCs w:val="28"/>
          <w:shd w:val="clear" w:color="auto" w:fill="FFFFFF"/>
        </w:rPr>
        <w:t>case</w:t>
      </w:r>
      <w:proofErr w:type="spellEnd"/>
      <w:r w:rsidRPr="007B272D">
        <w:rPr>
          <w:sz w:val="28"/>
          <w:szCs w:val="28"/>
          <w:shd w:val="clear" w:color="auto" w:fill="FFFFFF"/>
        </w:rPr>
        <w:t xml:space="preserve"> и последовательности, а также обозначены портреты возможных пользователей.</w:t>
      </w:r>
    </w:p>
    <w:p w14:paraId="4866705E" w14:textId="77777777" w:rsidR="00DC2BC1" w:rsidRPr="002401B1" w:rsidRDefault="00DC2BC1" w:rsidP="002401B1">
      <w:pPr>
        <w:pStyle w:val="ae"/>
      </w:pPr>
    </w:p>
    <w:sectPr w:rsidR="00DC2BC1" w:rsidRPr="002401B1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57264B" w14:textId="77777777" w:rsidR="00571EBA" w:rsidRDefault="00571EBA" w:rsidP="00B51610">
      <w:r>
        <w:separator/>
      </w:r>
    </w:p>
  </w:endnote>
  <w:endnote w:type="continuationSeparator" w:id="0">
    <w:p w14:paraId="169ED23B" w14:textId="77777777" w:rsidR="00571EBA" w:rsidRDefault="00571EBA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2D5E3" w14:textId="77777777" w:rsidR="00571EBA" w:rsidRDefault="00571EBA" w:rsidP="00B51610">
      <w:r>
        <w:separator/>
      </w:r>
    </w:p>
  </w:footnote>
  <w:footnote w:type="continuationSeparator" w:id="0">
    <w:p w14:paraId="0E5CD827" w14:textId="77777777" w:rsidR="00571EBA" w:rsidRDefault="00571EBA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764244"/>
    <w:multiLevelType w:val="hybridMultilevel"/>
    <w:tmpl w:val="7322419C"/>
    <w:lvl w:ilvl="0" w:tplc="4B624B88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26405"/>
    <w:rsid w:val="00091126"/>
    <w:rsid w:val="00097197"/>
    <w:rsid w:val="000E29FF"/>
    <w:rsid w:val="000F3F12"/>
    <w:rsid w:val="00150F24"/>
    <w:rsid w:val="001855F1"/>
    <w:rsid w:val="001A3791"/>
    <w:rsid w:val="002318F4"/>
    <w:rsid w:val="002340A7"/>
    <w:rsid w:val="002401B1"/>
    <w:rsid w:val="00267CE4"/>
    <w:rsid w:val="0027063C"/>
    <w:rsid w:val="00276EA5"/>
    <w:rsid w:val="002B7E10"/>
    <w:rsid w:val="002C2B1B"/>
    <w:rsid w:val="003007C2"/>
    <w:rsid w:val="00304CFC"/>
    <w:rsid w:val="00312B35"/>
    <w:rsid w:val="00326CA1"/>
    <w:rsid w:val="003606E9"/>
    <w:rsid w:val="003A5BD5"/>
    <w:rsid w:val="003E1C7B"/>
    <w:rsid w:val="004E59FB"/>
    <w:rsid w:val="004F1D8E"/>
    <w:rsid w:val="00504142"/>
    <w:rsid w:val="00534697"/>
    <w:rsid w:val="005413B7"/>
    <w:rsid w:val="005467DA"/>
    <w:rsid w:val="00571EBA"/>
    <w:rsid w:val="005A3138"/>
    <w:rsid w:val="005B3020"/>
    <w:rsid w:val="005C2808"/>
    <w:rsid w:val="005D6D1E"/>
    <w:rsid w:val="00604FFA"/>
    <w:rsid w:val="00634279"/>
    <w:rsid w:val="006579BB"/>
    <w:rsid w:val="00685DEE"/>
    <w:rsid w:val="006B2F70"/>
    <w:rsid w:val="006C11FB"/>
    <w:rsid w:val="006C5914"/>
    <w:rsid w:val="006E73B0"/>
    <w:rsid w:val="007256F7"/>
    <w:rsid w:val="007447AD"/>
    <w:rsid w:val="00791CF8"/>
    <w:rsid w:val="007B272D"/>
    <w:rsid w:val="007B308D"/>
    <w:rsid w:val="007B6968"/>
    <w:rsid w:val="007D3B77"/>
    <w:rsid w:val="007D53B0"/>
    <w:rsid w:val="007F6FA8"/>
    <w:rsid w:val="00857916"/>
    <w:rsid w:val="0088093C"/>
    <w:rsid w:val="0088182D"/>
    <w:rsid w:val="00905D3C"/>
    <w:rsid w:val="009359CC"/>
    <w:rsid w:val="009646A3"/>
    <w:rsid w:val="00987FC4"/>
    <w:rsid w:val="0099022D"/>
    <w:rsid w:val="009A11CD"/>
    <w:rsid w:val="009D64D6"/>
    <w:rsid w:val="009D715C"/>
    <w:rsid w:val="009E084A"/>
    <w:rsid w:val="009F745E"/>
    <w:rsid w:val="00A00011"/>
    <w:rsid w:val="00A019B7"/>
    <w:rsid w:val="00A24FB4"/>
    <w:rsid w:val="00A259AB"/>
    <w:rsid w:val="00A41465"/>
    <w:rsid w:val="00AB0EDA"/>
    <w:rsid w:val="00AE62BA"/>
    <w:rsid w:val="00B06B93"/>
    <w:rsid w:val="00B0769F"/>
    <w:rsid w:val="00B23FC4"/>
    <w:rsid w:val="00B307BC"/>
    <w:rsid w:val="00B37736"/>
    <w:rsid w:val="00B51610"/>
    <w:rsid w:val="00B75992"/>
    <w:rsid w:val="00BA177E"/>
    <w:rsid w:val="00BA4F9C"/>
    <w:rsid w:val="00BC430F"/>
    <w:rsid w:val="00BC6040"/>
    <w:rsid w:val="00C05099"/>
    <w:rsid w:val="00C0622F"/>
    <w:rsid w:val="00C26B69"/>
    <w:rsid w:val="00C417E6"/>
    <w:rsid w:val="00C45F0E"/>
    <w:rsid w:val="00CE601B"/>
    <w:rsid w:val="00CF3141"/>
    <w:rsid w:val="00D02A2E"/>
    <w:rsid w:val="00D142F7"/>
    <w:rsid w:val="00D53C4E"/>
    <w:rsid w:val="00D6625E"/>
    <w:rsid w:val="00D76265"/>
    <w:rsid w:val="00D92CEB"/>
    <w:rsid w:val="00DC2BC1"/>
    <w:rsid w:val="00DD07F6"/>
    <w:rsid w:val="00E00AFE"/>
    <w:rsid w:val="00E1363E"/>
    <w:rsid w:val="00E32509"/>
    <w:rsid w:val="00E61E0C"/>
    <w:rsid w:val="00E91D97"/>
    <w:rsid w:val="00EC6942"/>
    <w:rsid w:val="00F32906"/>
    <w:rsid w:val="00F372E5"/>
    <w:rsid w:val="00F83184"/>
    <w:rsid w:val="00FC48F6"/>
    <w:rsid w:val="00FC7801"/>
    <w:rsid w:val="00FD1EFC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6405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026405"/>
    <w:pPr>
      <w:keepNext/>
      <w:widowControl/>
      <w:numPr>
        <w:numId w:val="2"/>
      </w:numPr>
      <w:tabs>
        <w:tab w:val="left" w:pos="5529"/>
      </w:tabs>
      <w:autoSpaceDE/>
      <w:autoSpaceDN/>
      <w:adjustRightInd/>
      <w:spacing w:line="360" w:lineRule="exact"/>
      <w:ind w:left="284"/>
      <w:jc w:val="center"/>
      <w:outlineLvl w:val="0"/>
    </w:pPr>
    <w:rPr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6405"/>
    <w:rPr>
      <w:rFonts w:ascii="Times New Roman" w:eastAsia="Times New Roman" w:hAnsi="Times New Roman" w:cs="Times New Roman"/>
      <w:b/>
      <w:sz w:val="32"/>
      <w:szCs w:val="32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3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Текстовый"/>
    <w:basedOn w:val="a"/>
    <w:link w:val="af"/>
    <w:qFormat/>
    <w:rsid w:val="00026405"/>
    <w:pPr>
      <w:spacing w:before="120" w:line="360" w:lineRule="auto"/>
      <w:ind w:firstLine="709"/>
      <w:jc w:val="both"/>
    </w:pPr>
    <w:rPr>
      <w:sz w:val="28"/>
    </w:rPr>
  </w:style>
  <w:style w:type="paragraph" w:customStyle="1" w:styleId="af0">
    <w:name w:val="Рисунковый"/>
    <w:basedOn w:val="ae"/>
    <w:link w:val="af1"/>
    <w:qFormat/>
    <w:rsid w:val="00026405"/>
    <w:pPr>
      <w:ind w:firstLine="0"/>
      <w:jc w:val="center"/>
    </w:pPr>
    <w:rPr>
      <w:b/>
    </w:rPr>
  </w:style>
  <w:style w:type="character" w:customStyle="1" w:styleId="af">
    <w:name w:val="Текстовый Знак"/>
    <w:basedOn w:val="a0"/>
    <w:link w:val="ae"/>
    <w:rsid w:val="0002640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2">
    <w:name w:val="Текстик"/>
    <w:basedOn w:val="a"/>
    <w:link w:val="af3"/>
    <w:qFormat/>
    <w:rsid w:val="00026405"/>
    <w:pPr>
      <w:widowControl/>
      <w:autoSpaceDE/>
      <w:autoSpaceDN/>
      <w:adjustRightInd/>
      <w:spacing w:line="360" w:lineRule="auto"/>
      <w:ind w:left="-62"/>
    </w:pPr>
    <w:rPr>
      <w:sz w:val="24"/>
      <w:szCs w:val="24"/>
    </w:rPr>
  </w:style>
  <w:style w:type="character" w:customStyle="1" w:styleId="af1">
    <w:name w:val="Рисунковый Знак"/>
    <w:basedOn w:val="af"/>
    <w:link w:val="af0"/>
    <w:rsid w:val="00026405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character" w:customStyle="1" w:styleId="af3">
    <w:name w:val="Текстик Знак"/>
    <w:basedOn w:val="a0"/>
    <w:link w:val="af2"/>
    <w:rsid w:val="00026405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4">
    <w:name w:val="TOC Heading"/>
    <w:basedOn w:val="1"/>
    <w:next w:val="a"/>
    <w:uiPriority w:val="39"/>
    <w:unhideWhenUsed/>
    <w:qFormat/>
    <w:rsid w:val="006B2F70"/>
    <w:pPr>
      <w:keepLines/>
      <w:numPr>
        <w:numId w:val="0"/>
      </w:numPr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6B2F70"/>
    <w:pPr>
      <w:spacing w:after="100"/>
    </w:pPr>
  </w:style>
  <w:style w:type="character" w:styleId="af5">
    <w:name w:val="Hyperlink"/>
    <w:basedOn w:val="a0"/>
    <w:uiPriority w:val="99"/>
    <w:unhideWhenUsed/>
    <w:rsid w:val="006B2F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vk.com/away.php?to=https%3A%2F%2Fru.wikipedia.org%2Fwiki%2F%CE%E1%F9%E8%E9_%F0%E5%E3%EB%E0%EC%E5%ED%F2_%EF%EE_%E7%E0%F9%E8%F2%E5_%E4%E0%ED%ED%FB%F5&amp;cc_key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FFC194-D904-45B3-827B-6F459E0CC7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14</Pages>
  <Words>1678</Words>
  <Characters>9570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11226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Анастасия</cp:lastModifiedBy>
  <cp:revision>2</cp:revision>
  <cp:lastPrinted>2015-12-02T07:03:00Z</cp:lastPrinted>
  <dcterms:created xsi:type="dcterms:W3CDTF">2023-03-22T10:04:00Z</dcterms:created>
  <dcterms:modified xsi:type="dcterms:W3CDTF">2023-03-22T10:04:00Z</dcterms:modified>
</cp:coreProperties>
</file>