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0F3" w14:textId="210143A0" w:rsidR="004E4C64" w:rsidRPr="004E4C64" w:rsidRDefault="004E4C64" w:rsidP="004E4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Ứng</w:t>
      </w:r>
      <w:proofErr w:type="spellEnd"/>
      <w:r w:rsidRPr="004E4C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4E4C64">
        <w:rPr>
          <w:rFonts w:ascii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4E4C64">
        <w:rPr>
          <w:rFonts w:ascii="Times New Roman" w:hAnsi="Times New Roman" w:cs="Times New Roman"/>
          <w:b/>
          <w:bCs/>
          <w:sz w:val="36"/>
          <w:szCs w:val="36"/>
        </w:rPr>
        <w:t xml:space="preserve"> Văn </w:t>
      </w: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phòng</w:t>
      </w:r>
      <w:proofErr w:type="spellEnd"/>
      <w:r w:rsidRPr="004E4C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4E4C64">
        <w:rPr>
          <w:rFonts w:ascii="Times New Roman" w:hAnsi="Times New Roman" w:cs="Times New Roman"/>
          <w:b/>
          <w:bCs/>
          <w:sz w:val="36"/>
          <w:szCs w:val="36"/>
        </w:rPr>
        <w:t xml:space="preserve"> Học </w:t>
      </w: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4E4C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4E4C64">
        <w:rPr>
          <w:rFonts w:ascii="Times New Roman" w:hAnsi="Times New Roman" w:cs="Times New Roman"/>
          <w:b/>
          <w:bCs/>
          <w:sz w:val="36"/>
          <w:szCs w:val="36"/>
        </w:rPr>
        <w:t xml:space="preserve"> Công </w:t>
      </w:r>
      <w:proofErr w:type="spellStart"/>
      <w:r w:rsidRPr="004E4C64">
        <w:rPr>
          <w:rFonts w:ascii="Times New Roman" w:hAnsi="Times New Roman" w:cs="Times New Roman"/>
          <w:b/>
          <w:bCs/>
          <w:sz w:val="36"/>
          <w:szCs w:val="36"/>
        </w:rPr>
        <w:t>việc</w:t>
      </w:r>
      <w:proofErr w:type="spellEnd"/>
    </w:p>
    <w:p w14:paraId="1FE10DDB" w14:textId="052DD25B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Microsoft Word</w:t>
      </w:r>
    </w:p>
    <w:p w14:paraId="17DD4D66" w14:textId="3034BA6D" w:rsidR="004E4C64" w:rsidRPr="004E4C64" w:rsidRDefault="004E4C64" w:rsidP="004E4C64">
      <w:pPr>
        <w:spacing w:line="360" w:lineRule="auto"/>
        <w:rPr>
          <w:rFonts w:ascii="Times New Roman" w:hAnsi="Times New Roman" w:cs="Times New Roman"/>
        </w:rPr>
      </w:pPr>
      <w:r w:rsidRPr="004E4C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B609B7" wp14:editId="76919122">
            <wp:simplePos x="0" y="0"/>
            <wp:positionH relativeFrom="margin">
              <wp:align>right</wp:align>
            </wp:positionH>
            <wp:positionV relativeFrom="paragraph">
              <wp:posOffset>2734871</wp:posOffset>
            </wp:positionV>
            <wp:extent cx="3738880" cy="2738755"/>
            <wp:effectExtent l="247650" t="285750" r="261620" b="271145"/>
            <wp:wrapSquare wrapText="bothSides"/>
            <wp:docPr id="1782544558" name="Picture 1" descr="CÔNG NGHỆ THÔNG TIN VÀ CÁC LĨNH VỰC CUỘC SỐNG - Viện Đào Tạo Nhân Lực Chất  Lượng Cao Quốc Tế I-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ÔNG NGHỆ THÔNG TIN VÀ CÁC LĨNH VỰC CUỘC SỐNG - Viện Đào Tạo Nhân Lực Chất  Lượng Cao Quốc Tế I-Te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7387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1983, Word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ngừng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Microsoft 365</w:t>
      </w:r>
      <w:r w:rsidRPr="004E4C64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>.</w:t>
      </w:r>
      <w:r w:rsidRPr="004E4C64">
        <w:rPr>
          <w:rFonts w:ascii="Times New Roman" w:hAnsi="Times New Roman" w:cs="Times New Roman"/>
        </w:rPr>
        <w:t xml:space="preserve"> </w:t>
      </w:r>
    </w:p>
    <w:p w14:paraId="19BB3963" w14:textId="77777777" w:rsidR="004E4C64" w:rsidRDefault="004E4C64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98189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EEF66F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C64">
        <w:rPr>
          <w:rFonts w:ascii="Times New Roman" w:hAnsi="Times New Roman" w:cs="Times New Roman"/>
          <w:sz w:val="28"/>
          <w:szCs w:val="28"/>
        </w:rPr>
        <w:pict w14:anchorId="42325C6F">
          <v:rect id="_x0000_i1037" style="width:0;height:1.5pt" o:hralign="center" o:hrstd="t" o:hr="t" fillcolor="#dedede" stroked="f"/>
        </w:pict>
      </w:r>
    </w:p>
    <w:p w14:paraId="2D70B287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lastRenderedPageBreak/>
        <w:t>Phần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2: Vai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trò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Excel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PowerPoint</w:t>
      </w:r>
    </w:p>
    <w:p w14:paraId="577DB358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C6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Microsoft Excel</w:t>
      </w:r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Microsoft PowerPoint</w:t>
      </w:r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PowerPoint</w:t>
      </w:r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video,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PowerPoint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lôi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PowerPoint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>.</w:t>
      </w:r>
    </w:p>
    <w:p w14:paraId="0C5609B1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C64">
        <w:rPr>
          <w:rFonts w:ascii="Times New Roman" w:hAnsi="Times New Roman" w:cs="Times New Roman"/>
          <w:sz w:val="28"/>
          <w:szCs w:val="28"/>
        </w:rPr>
        <w:pict w14:anchorId="2110E2FF">
          <v:rect id="_x0000_i1038" style="width:0;height:1.5pt" o:hralign="center" o:hrstd="t" o:hr="t" fillcolor="#dedede" stroked="f"/>
        </w:pict>
      </w:r>
    </w:p>
    <w:p w14:paraId="5BBE9328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Kỹ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văn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phòng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 w:rsidRPr="004E4C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</w:p>
    <w:p w14:paraId="392046CA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4C6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4E4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4E4C6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Word, Excel, PowerPoint</w:t>
      </w:r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Outlook</w:t>
      </w:r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OneNote</w:t>
      </w:r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qua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Microsoft Teams</w:t>
      </w:r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OneDrive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r w:rsidRPr="004E4C64">
        <w:rPr>
          <w:rFonts w:ascii="Times New Roman" w:hAnsi="Times New Roman" w:cs="Times New Roman"/>
          <w:b/>
          <w:bCs/>
          <w:sz w:val="28"/>
          <w:szCs w:val="28"/>
        </w:rPr>
        <w:t>Microsoft 365</w:t>
      </w:r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. </w:t>
      </w:r>
      <w:r w:rsidRPr="004E4C64">
        <w:rPr>
          <w:rFonts w:ascii="Times New Roman" w:hAnsi="Times New Roman" w:cs="Times New Roman"/>
          <w:sz w:val="28"/>
          <w:szCs w:val="28"/>
        </w:rPr>
        <w:lastRenderedPageBreak/>
        <w:t xml:space="preserve">Trong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chìa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C64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E4C6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4104"/>
        <w:gridCol w:w="3290"/>
      </w:tblGrid>
      <w:tr w:rsidR="004E4C64" w:rsidRPr="004E4C64" w14:paraId="48E7281A" w14:textId="77777777" w:rsidTr="004E4C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9A1C8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02815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E90D5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Ứng</w:t>
            </w:r>
            <w:proofErr w:type="spellEnd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biểu</w:t>
            </w:r>
            <w:proofErr w:type="spellEnd"/>
          </w:p>
        </w:tc>
      </w:tr>
      <w:tr w:rsidR="004E4C64" w:rsidRPr="004E4C64" w14:paraId="27DA2A68" w14:textId="77777777" w:rsidTr="004E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366C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Word</w:t>
            </w:r>
          </w:p>
        </w:tc>
        <w:tc>
          <w:tcPr>
            <w:tcW w:w="0" w:type="auto"/>
            <w:vAlign w:val="center"/>
            <w:hideMark/>
          </w:tcPr>
          <w:p w14:paraId="2806CA4B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78B58CB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4C64" w:rsidRPr="004E4C64" w14:paraId="65337191" w14:textId="77777777" w:rsidTr="004E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99645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5A26C1A3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BDF6BB3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4C64" w:rsidRPr="004E4C64" w14:paraId="20E891E4" w14:textId="77777777" w:rsidTr="004E4C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A2B8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4C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PowerPoint</w:t>
            </w:r>
          </w:p>
        </w:tc>
        <w:tc>
          <w:tcPr>
            <w:tcW w:w="0" w:type="auto"/>
            <w:vAlign w:val="center"/>
            <w:hideMark/>
          </w:tcPr>
          <w:p w14:paraId="57A7148E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slide;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video,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CC6FC4" w14:textId="77777777" w:rsidR="004E4C64" w:rsidRPr="004E4C64" w:rsidRDefault="004E4C64" w:rsidP="004E4C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E4C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3B18A5D" w14:textId="77777777" w:rsidR="00B25480" w:rsidRPr="004E4C64" w:rsidRDefault="00B25480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78AFB9" w14:textId="77777777" w:rsidR="004E4C64" w:rsidRPr="004E4C64" w:rsidRDefault="004E4C64" w:rsidP="004E4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E4C64" w:rsidRPr="004E4C64" w:rsidSect="004E4C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BFD3B" w14:textId="77777777" w:rsidR="00FA2695" w:rsidRDefault="00FA2695" w:rsidP="004E4C64">
      <w:pPr>
        <w:spacing w:after="0" w:line="240" w:lineRule="auto"/>
      </w:pPr>
      <w:r>
        <w:separator/>
      </w:r>
    </w:p>
  </w:endnote>
  <w:endnote w:type="continuationSeparator" w:id="0">
    <w:p w14:paraId="4B3EF450" w14:textId="77777777" w:rsidR="00FA2695" w:rsidRDefault="00FA2695" w:rsidP="004E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9630E" w14:textId="77777777" w:rsidR="004E4C64" w:rsidRDefault="004E4C64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DF37D4F" w14:textId="24828E4A" w:rsidR="004E4C64" w:rsidRDefault="004E4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B049B" w14:textId="77777777" w:rsidR="00FA2695" w:rsidRDefault="00FA2695" w:rsidP="004E4C64">
      <w:pPr>
        <w:spacing w:after="0" w:line="240" w:lineRule="auto"/>
      </w:pPr>
      <w:r>
        <w:separator/>
      </w:r>
    </w:p>
  </w:footnote>
  <w:footnote w:type="continuationSeparator" w:id="0">
    <w:p w14:paraId="5B8DD2B3" w14:textId="77777777" w:rsidR="00FA2695" w:rsidRDefault="00FA2695" w:rsidP="004E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6DDDF" w14:textId="3AEB116B" w:rsidR="004E4C64" w:rsidRDefault="004E4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07FF26" wp14:editId="38D4475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D4183" w14:textId="439FE084" w:rsidR="004E4C64" w:rsidRPr="004E4C64" w:rsidRDefault="004E4C64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</w:pPr>
                          <w:r w:rsidRPr="004E4C64">
                            <w:rPr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t>Bài tập Tin học Văn phòng – Học kỳ 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7FF26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88D4183" w14:textId="439FE084" w:rsidR="004E4C64" w:rsidRPr="004E4C64" w:rsidRDefault="004E4C64">
                    <w:pPr>
                      <w:spacing w:after="0" w:line="240" w:lineRule="auto"/>
                      <w:jc w:val="right"/>
                      <w:rPr>
                        <w:b/>
                        <w:bCs/>
                        <w:noProof/>
                        <w:sz w:val="36"/>
                        <w:szCs w:val="36"/>
                      </w:rPr>
                    </w:pPr>
                    <w:r w:rsidRPr="004E4C64">
                      <w:rPr>
                        <w:b/>
                        <w:bCs/>
                        <w:noProof/>
                        <w:sz w:val="36"/>
                        <w:szCs w:val="36"/>
                      </w:rPr>
                      <w:t>Bài tập Tin học Văn phòng – Học kỳ 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C2D6F0" wp14:editId="47BC7D5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3485137" w14:textId="77777777" w:rsidR="004E4C64" w:rsidRDefault="004E4C6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2D6F0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8dd873 [1945]" stroked="f">
              <v:textbox style="mso-fit-shape-to-text:t" inset=",0,,0">
                <w:txbxContent>
                  <w:p w14:paraId="43485137" w14:textId="77777777" w:rsidR="004E4C64" w:rsidRDefault="004E4C6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B326E"/>
    <w:multiLevelType w:val="multilevel"/>
    <w:tmpl w:val="D8E8CA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760393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64"/>
    <w:rsid w:val="00055B39"/>
    <w:rsid w:val="004701B4"/>
    <w:rsid w:val="004E4C64"/>
    <w:rsid w:val="00730032"/>
    <w:rsid w:val="00A76E9C"/>
    <w:rsid w:val="00B25480"/>
    <w:rsid w:val="00D16D3D"/>
    <w:rsid w:val="00D632AA"/>
    <w:rsid w:val="00FA2695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5D9AA5"/>
  <w15:chartTrackingRefBased/>
  <w15:docId w15:val="{81E15EF2-5ED3-47AD-AD79-F53DC8BD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C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C64"/>
  </w:style>
  <w:style w:type="paragraph" w:styleId="Footer">
    <w:name w:val="footer"/>
    <w:basedOn w:val="Normal"/>
    <w:link w:val="FooterChar"/>
    <w:uiPriority w:val="99"/>
    <w:unhideWhenUsed/>
    <w:rsid w:val="004E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2025-09-27T09:08:00Z</dcterms:created>
  <dcterms:modified xsi:type="dcterms:W3CDTF">2025-09-27T09:15:00Z</dcterms:modified>
</cp:coreProperties>
</file>