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34D" w:rsidRPr="004C7271" w:rsidRDefault="0003504C" w:rsidP="004C7271">
      <w:pPr>
        <w:jc w:val="center"/>
        <w:rPr>
          <w:rFonts w:ascii="Times New Roman" w:hAnsi="Times New Roman" w:cs="Times New Roman"/>
          <w:b/>
          <w:sz w:val="26"/>
          <w:szCs w:val="26"/>
        </w:rPr>
      </w:pPr>
      <w:r w:rsidRPr="004C7271">
        <w:rPr>
          <w:rFonts w:ascii="Times New Roman" w:hAnsi="Times New Roman" w:cs="Times New Roman"/>
          <w:b/>
          <w:sz w:val="26"/>
          <w:szCs w:val="26"/>
        </w:rPr>
        <w:t>Thuật toán học CDNF</w:t>
      </w:r>
    </w:p>
    <w:p w:rsidR="0003504C" w:rsidRPr="004C7271" w:rsidRDefault="0003504C" w:rsidP="004C7271">
      <w:pPr>
        <w:jc w:val="both"/>
        <w:rPr>
          <w:rFonts w:ascii="Times New Roman" w:hAnsi="Times New Roman" w:cs="Times New Roman"/>
          <w:sz w:val="26"/>
          <w:szCs w:val="26"/>
        </w:rPr>
      </w:pPr>
      <w:r w:rsidRPr="004C7271">
        <w:rPr>
          <w:rFonts w:ascii="Times New Roman" w:hAnsi="Times New Roman" w:cs="Times New Roman"/>
          <w:sz w:val="26"/>
          <w:szCs w:val="26"/>
        </w:rPr>
        <w:t xml:space="preserve">Với X là một tập cố định các biến logic và f(X) là một hàm logic trên tập X, thuật toán học cho hàm logic sẽ tính toán một đại diện cho </w:t>
      </w:r>
      <w:r w:rsidRPr="004C7271">
        <w:rPr>
          <w:rFonts w:ascii="Times New Roman" w:hAnsi="Times New Roman" w:cs="Times New Roman"/>
          <w:sz w:val="26"/>
          <w:szCs w:val="26"/>
        </w:rPr>
        <w:t>f(X)</w:t>
      </w:r>
      <w:r w:rsidRPr="004C7271">
        <w:rPr>
          <w:rFonts w:ascii="Times New Roman" w:hAnsi="Times New Roman" w:cs="Times New Roman"/>
          <w:sz w:val="26"/>
          <w:szCs w:val="26"/>
        </w:rPr>
        <w:t xml:space="preserve"> trong một số hữu hạn các bước. Thuật toán CDNF học chính xác hàm logic. Giống như thuật toán L*, thuật toán CDNF sử dụng một mô hình học chủ động. Trong mô hình này, có một Teacher được giả định. Teacher này biết hàm logic cần học </w:t>
      </w:r>
      <w:r w:rsidRPr="004C7271">
        <w:rPr>
          <w:rFonts w:ascii="Times New Roman" w:hAnsi="Times New Roman" w:cs="Times New Roman"/>
          <w:sz w:val="26"/>
          <w:szCs w:val="26"/>
        </w:rPr>
        <w:t xml:space="preserve">f(X) </w:t>
      </w:r>
      <w:r w:rsidRPr="004C7271">
        <w:rPr>
          <w:rFonts w:ascii="Times New Roman" w:hAnsi="Times New Roman" w:cs="Times New Roman"/>
          <w:sz w:val="26"/>
          <w:szCs w:val="26"/>
        </w:rPr>
        <w:t>và đưa cho thuật toán học câu trả lời dựa vào các kiểu câu hỏi:</w:t>
      </w:r>
    </w:p>
    <w:p w:rsidR="0003504C" w:rsidRPr="004C7271" w:rsidRDefault="0003504C" w:rsidP="004C7271">
      <w:pPr>
        <w:jc w:val="both"/>
        <w:rPr>
          <w:rFonts w:ascii="Times New Roman" w:hAnsi="Times New Roman" w:cs="Times New Roman"/>
          <w:sz w:val="26"/>
          <w:szCs w:val="26"/>
        </w:rPr>
      </w:pPr>
      <w:r w:rsidRPr="004C7271">
        <w:rPr>
          <w:rFonts w:ascii="Times New Roman" w:hAnsi="Times New Roman" w:cs="Times New Roman"/>
          <w:sz w:val="26"/>
          <w:szCs w:val="26"/>
        </w:rPr>
        <w:t xml:space="preserve">-  Kiểu câu hỏi thành viên MEM(v) cho </w:t>
      </w:r>
      <w:r w:rsidRPr="004C7271">
        <w:rPr>
          <w:rFonts w:ascii="Times New Roman" w:hAnsi="Times New Roman" w:cs="Times New Roman"/>
          <w:sz w:val="26"/>
          <w:szCs w:val="26"/>
        </w:rPr>
        <w:t>f(X)</w:t>
      </w:r>
      <w:r w:rsidRPr="004C7271">
        <w:rPr>
          <w:rFonts w:ascii="Times New Roman" w:hAnsi="Times New Roman" w:cs="Times New Roman"/>
          <w:sz w:val="26"/>
          <w:szCs w:val="26"/>
        </w:rPr>
        <w:t xml:space="preserve"> với </w:t>
      </w:r>
      <w:r w:rsidR="004E57E0" w:rsidRPr="004C7271">
        <w:rPr>
          <w:rFonts w:ascii="Times New Roman" w:hAnsi="Times New Roman" w:cs="Times New Roman"/>
          <w:sz w:val="26"/>
          <w:szCs w:val="26"/>
        </w:rPr>
        <w:t>υ</w:t>
      </w:r>
      <w:r w:rsidRPr="004C7271">
        <w:rPr>
          <w:rFonts w:ascii="Times New Roman" w:hAnsi="Times New Roman" w:cs="Times New Roman"/>
          <w:sz w:val="26"/>
          <w:szCs w:val="26"/>
        </w:rPr>
        <w:t xml:space="preserve"> là một phép gán trên X. Nếu f[v] = T, Teacher trả lời YES và NO nếu ngược lại.</w:t>
      </w:r>
    </w:p>
    <w:p w:rsidR="0003504C" w:rsidRPr="004C7271" w:rsidRDefault="0003504C" w:rsidP="004C7271">
      <w:pPr>
        <w:jc w:val="both"/>
        <w:rPr>
          <w:rFonts w:ascii="Times New Roman" w:hAnsi="Times New Roman" w:cs="Times New Roman"/>
          <w:sz w:val="26"/>
          <w:szCs w:val="26"/>
        </w:rPr>
      </w:pPr>
      <w:r w:rsidRPr="004C7271">
        <w:rPr>
          <w:rFonts w:ascii="Times New Roman" w:hAnsi="Times New Roman" w:cs="Times New Roman"/>
          <w:sz w:val="26"/>
          <w:szCs w:val="26"/>
        </w:rPr>
        <w:t xml:space="preserve">- Kiểu truy vấn tương đương EQ(θ) cho hàm </w:t>
      </w:r>
      <w:r w:rsidRPr="004C7271">
        <w:rPr>
          <w:rFonts w:ascii="Times New Roman" w:hAnsi="Times New Roman" w:cs="Times New Roman"/>
          <w:sz w:val="26"/>
          <w:szCs w:val="26"/>
        </w:rPr>
        <w:t>f(X)</w:t>
      </w:r>
      <w:r w:rsidRPr="004C7271">
        <w:rPr>
          <w:rFonts w:ascii="Times New Roman" w:hAnsi="Times New Roman" w:cs="Times New Roman"/>
          <w:sz w:val="26"/>
          <w:szCs w:val="26"/>
        </w:rPr>
        <w:t xml:space="preserve">, trong đó θ(X) là một hàm logic trên tập X. Nếu phỏng đoán </w:t>
      </w:r>
      <w:r w:rsidRPr="004C7271">
        <w:rPr>
          <w:rFonts w:ascii="Times New Roman" w:hAnsi="Times New Roman" w:cs="Times New Roman"/>
          <w:sz w:val="26"/>
          <w:szCs w:val="26"/>
        </w:rPr>
        <w:t>θ(X)</w:t>
      </w:r>
      <w:r w:rsidRPr="004C7271">
        <w:rPr>
          <w:rFonts w:ascii="Times New Roman" w:hAnsi="Times New Roman" w:cs="Times New Roman"/>
          <w:sz w:val="26"/>
          <w:szCs w:val="26"/>
        </w:rPr>
        <w:t xml:space="preserve"> tương đương với hàm f(X), Teacher trả lời là YES, ngược lại Teacher trả lời NO và đưa ra một phản ví dụ υ</w:t>
      </w:r>
      <w:r w:rsidR="004E57E0" w:rsidRPr="004C7271">
        <w:rPr>
          <w:rFonts w:ascii="Times New Roman" w:hAnsi="Times New Roman" w:cs="Times New Roman"/>
          <w:sz w:val="26"/>
          <w:szCs w:val="26"/>
        </w:rPr>
        <w:t xml:space="preserve"> với </w:t>
      </w:r>
      <w:r w:rsidR="004E57E0" w:rsidRPr="004C7271">
        <w:rPr>
          <w:rFonts w:ascii="Times New Roman" w:hAnsi="Times New Roman" w:cs="Times New Roman"/>
          <w:sz w:val="26"/>
          <w:szCs w:val="26"/>
        </w:rPr>
        <w:t>υ</w:t>
      </w:r>
      <w:r w:rsidR="004E57E0" w:rsidRPr="004C7271">
        <w:rPr>
          <w:rFonts w:ascii="Times New Roman" w:hAnsi="Times New Roman" w:cs="Times New Roman"/>
          <w:sz w:val="26"/>
          <w:szCs w:val="26"/>
        </w:rPr>
        <w:t xml:space="preserve"> là phép gán trên tâp X mà </w:t>
      </w:r>
      <w:r w:rsidR="004E57E0" w:rsidRPr="004C7271">
        <w:rPr>
          <w:rFonts w:ascii="Times New Roman" w:hAnsi="Times New Roman" w:cs="Times New Roman"/>
          <w:sz w:val="26"/>
          <w:szCs w:val="26"/>
        </w:rPr>
        <w:t>θ</w:t>
      </w:r>
      <w:r w:rsidR="004E57E0" w:rsidRPr="004C7271">
        <w:rPr>
          <w:rFonts w:ascii="Times New Roman" w:hAnsi="Times New Roman" w:cs="Times New Roman"/>
          <w:sz w:val="26"/>
          <w:szCs w:val="26"/>
        </w:rPr>
        <w:t>[X] = f[X]</w:t>
      </w:r>
      <w:r w:rsidR="006323E6" w:rsidRPr="004C7271">
        <w:rPr>
          <w:rFonts w:ascii="Times New Roman" w:hAnsi="Times New Roman" w:cs="Times New Roman"/>
          <w:sz w:val="26"/>
          <w:szCs w:val="26"/>
        </w:rPr>
        <w:t>.</w:t>
      </w:r>
    </w:p>
    <w:p w:rsidR="006323E6" w:rsidRDefault="006323E6" w:rsidP="007A63CE">
      <w:pPr>
        <w:jc w:val="both"/>
        <w:rPr>
          <w:rFonts w:ascii="Times New Roman" w:eastAsiaTheme="minorEastAsia" w:hAnsi="Times New Roman" w:cs="Times New Roman"/>
          <w:sz w:val="26"/>
          <w:szCs w:val="26"/>
        </w:rPr>
      </w:pPr>
      <w:r w:rsidRPr="004C7271">
        <w:rPr>
          <w:rFonts w:ascii="Times New Roman" w:hAnsi="Times New Roman" w:cs="Times New Roman"/>
          <w:sz w:val="26"/>
          <w:szCs w:val="26"/>
        </w:rPr>
        <w:t xml:space="preserve">Ví dụ, giả sử f(x, y) = </w:t>
      </w:r>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r>
          <w:rPr>
            <w:rFonts w:ascii="Cambria Math" w:hAnsi="Cambria Math" w:cs="Times New Roman"/>
            <w:sz w:val="26"/>
            <w:szCs w:val="26"/>
          </w:rPr>
          <m:t>y)</m:t>
        </m:r>
      </m:oMath>
      <w:r w:rsidRPr="004C7271">
        <w:rPr>
          <w:rFonts w:ascii="Times New Roman" w:eastAsiaTheme="minorEastAsia" w:hAnsi="Times New Roman" w:cs="Times New Roman"/>
          <w:sz w:val="26"/>
          <w:szCs w:val="26"/>
        </w:rPr>
        <w:t xml:space="preserve"> là hàm logic cần học trên x và y. Teacher trả lời NO đến truy vấn MEM(</w:t>
      </w:r>
      <w:r w:rsidRPr="004C7271">
        <w:rPr>
          <w:rFonts w:ascii="Times New Roman" w:hAnsi="Times New Roman" w:cs="Times New Roman"/>
          <w:sz w:val="26"/>
          <w:szCs w:val="26"/>
        </w:rPr>
        <w:t>υ</w:t>
      </w:r>
      <w:r w:rsidRPr="004C7271">
        <w:rPr>
          <w:rFonts w:ascii="Times New Roman" w:hAnsi="Times New Roman" w:cs="Times New Roman"/>
          <w:sz w:val="26"/>
          <w:szCs w:val="26"/>
        </w:rPr>
        <w:t xml:space="preserve">) trong đó </w:t>
      </w:r>
      <w:r w:rsidRPr="004C7271">
        <w:rPr>
          <w:rFonts w:ascii="Times New Roman" w:hAnsi="Times New Roman" w:cs="Times New Roman"/>
          <w:sz w:val="26"/>
          <w:szCs w:val="26"/>
        </w:rPr>
        <w:t>υ</w:t>
      </w:r>
      <w:r w:rsidR="00904202" w:rsidRPr="004C7271">
        <w:rPr>
          <w:rFonts w:ascii="Times New Roman" w:hAnsi="Times New Roman" w:cs="Times New Roman"/>
          <w:sz w:val="26"/>
          <w:szCs w:val="26"/>
        </w:rPr>
        <w:t>(xy) = FF (</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 xml:space="preserve">(x) = F, </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(y) = F), khi đó Teacher kiểm tra f[</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 xml:space="preserve">(x), </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(y)]</w:t>
      </w:r>
      <w:r w:rsidR="00CF174F" w:rsidRPr="004C7271">
        <w:rPr>
          <w:rFonts w:ascii="Times New Roman" w:hAnsi="Times New Roman" w:cs="Times New Roman"/>
          <w:sz w:val="26"/>
          <w:szCs w:val="26"/>
        </w:rPr>
        <w:t xml:space="preserve"> = f(F, F) = F nên Teacher trả lời NO.</w:t>
      </w:r>
      <w:r w:rsidR="00904202" w:rsidRPr="004C7271">
        <w:rPr>
          <w:rFonts w:ascii="Times New Roman" w:hAnsi="Times New Roman" w:cs="Times New Roman"/>
          <w:sz w:val="26"/>
          <w:szCs w:val="26"/>
        </w:rPr>
        <w:t xml:space="preserve"> Với một truy vấn khác </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(xy) = TF, Teacher trả lời YES</w:t>
      </w:r>
      <w:r w:rsidR="00CD7500" w:rsidRPr="004C7271">
        <w:rPr>
          <w:rFonts w:ascii="Times New Roman" w:hAnsi="Times New Roman" w:cs="Times New Roman"/>
          <w:sz w:val="26"/>
          <w:szCs w:val="26"/>
        </w:rPr>
        <w:t>. Một ví dụ về truy vấn tương đương, EQ(</w:t>
      </w:r>
      <m:oMath>
        <m:r>
          <w:rPr>
            <w:rFonts w:ascii="Cambria Math" w:hAnsi="Cambria Math" w:cs="Times New Roman"/>
            <w:sz w:val="26"/>
            <w:szCs w:val="26"/>
          </w:rPr>
          <m:t>x</m:t>
        </m:r>
        <m:r>
          <w:rPr>
            <w:rFonts w:ascii="Cambria Math" w:hAnsi="Cambria Math" w:cs="Times New Roman"/>
            <w:sz w:val="26"/>
            <w:szCs w:val="26"/>
          </w:rPr>
          <m:t>∨</m:t>
        </m:r>
        <m:r>
          <w:rPr>
            <w:rFonts w:ascii="Cambria Math" w:hAnsi="Cambria Math" w:cs="Times New Roman"/>
            <w:sz w:val="26"/>
            <w:szCs w:val="26"/>
          </w:rPr>
          <m:t>y</m:t>
        </m:r>
      </m:oMath>
      <w:r w:rsidR="004C7271" w:rsidRPr="004C7271">
        <w:rPr>
          <w:rFonts w:ascii="Times New Roman" w:eastAsiaTheme="minorEastAsia" w:hAnsi="Times New Roman" w:cs="Times New Roman"/>
          <w:sz w:val="26"/>
          <w:szCs w:val="26"/>
        </w:rPr>
        <w:t xml:space="preserve">). Teacher trả lời NO và trả về một phản ví dụ là phép gán </w:t>
      </w:r>
      <w:r w:rsidR="004C7271" w:rsidRPr="004C7271">
        <w:rPr>
          <w:rFonts w:ascii="Times New Roman" w:hAnsi="Times New Roman" w:cs="Times New Roman"/>
          <w:sz w:val="26"/>
          <w:szCs w:val="26"/>
        </w:rPr>
        <w:t>υ(xy)</w:t>
      </w:r>
      <w:r w:rsidR="004C7271" w:rsidRPr="004C7271">
        <w:rPr>
          <w:rFonts w:ascii="Times New Roman" w:hAnsi="Times New Roman" w:cs="Times New Roman"/>
          <w:sz w:val="26"/>
          <w:szCs w:val="26"/>
        </w:rPr>
        <w:t xml:space="preserve"> = TT vì f(T, T) = F </w:t>
      </w:r>
      <m:oMath>
        <m:r>
          <w:rPr>
            <w:rFonts w:ascii="Cambria Math" w:hAnsi="Cambria Math" w:cs="Times New Roman"/>
            <w:sz w:val="26"/>
            <w:szCs w:val="26"/>
          </w:rPr>
          <m:t xml:space="preserve">≠ </m:t>
        </m:r>
      </m:oMath>
      <w:r w:rsidR="004C7271" w:rsidRPr="004C7271">
        <w:rPr>
          <w:rFonts w:ascii="Times New Roman" w:hAnsi="Times New Roman" w:cs="Times New Roman"/>
          <w:sz w:val="26"/>
          <w:szCs w:val="26"/>
        </w:rPr>
        <w:t>EQ(TT) = T. Với một truy vấn dương đương khác EQ(</w:t>
      </w:r>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m:t>
        </m:r>
        <m:r>
          <w:rPr>
            <w:rFonts w:ascii="Cambria Math" w:hAnsi="Cambria Math" w:cs="Times New Roman"/>
            <w:sz w:val="26"/>
            <w:szCs w:val="26"/>
          </w:rPr>
          <m:t>)</m:t>
        </m:r>
      </m:oMath>
      <w:r w:rsidR="004C7271" w:rsidRPr="004C7271">
        <w:rPr>
          <w:rFonts w:ascii="Times New Roman" w:eastAsiaTheme="minorEastAsia" w:hAnsi="Times New Roman" w:cs="Times New Roman"/>
          <w:sz w:val="26"/>
          <w:szCs w:val="26"/>
        </w:rPr>
        <w:t>, Teacher trả lời YES. Với</w:t>
      </w:r>
      <w:r w:rsidR="004C7271">
        <w:rPr>
          <w:rFonts w:ascii="Times New Roman" w:eastAsiaTheme="minorEastAsia" w:hAnsi="Times New Roman" w:cs="Times New Roman"/>
          <w:sz w:val="26"/>
          <w:szCs w:val="26"/>
        </w:rPr>
        <w:t xml:space="preserve"> f(X) là một hàm logic trên tập X, </w:t>
      </w:r>
      <w:r w:rsidR="009915CF">
        <w:rPr>
          <w:rFonts w:ascii="Times New Roman" w:eastAsiaTheme="minorEastAsia" w:hAnsi="Times New Roman" w:cs="Times New Roman"/>
          <w:sz w:val="26"/>
          <w:szCs w:val="26"/>
        </w:rPr>
        <w:t>|</w:t>
      </w:r>
      <w:r w:rsidR="004C7271">
        <w:rPr>
          <w:rFonts w:ascii="Times New Roman" w:eastAsiaTheme="minorEastAsia" w:hAnsi="Times New Roman" w:cs="Times New Roman"/>
          <w:sz w:val="26"/>
          <w:szCs w:val="26"/>
        </w:rPr>
        <w:t>f(X)</w:t>
      </w:r>
      <w:r w:rsidR="009915CF">
        <w:rPr>
          <w:rFonts w:ascii="Times New Roman" w:eastAsiaTheme="minorEastAsia" w:hAnsi="Times New Roman" w:cs="Times New Roman"/>
          <w:sz w:val="26"/>
          <w:szCs w:val="26"/>
        </w:rPr>
        <w:t>|</w:t>
      </w:r>
      <w:r w:rsidR="009915CF">
        <w:rPr>
          <w:rFonts w:ascii="Times New Roman" w:eastAsiaTheme="minorEastAsia" w:hAnsi="Times New Roman" w:cs="Times New Roman"/>
          <w:sz w:val="26"/>
          <w:szCs w:val="26"/>
          <w:vertAlign w:val="subscript"/>
        </w:rPr>
        <w:t>DNF</w:t>
      </w:r>
      <w:r w:rsidR="009915CF">
        <w:rPr>
          <w:vertAlign w:val="subscript"/>
        </w:rPr>
        <w:t xml:space="preserve"> </w:t>
      </w:r>
      <w:r w:rsidR="009915CF">
        <w:t xml:space="preserve">và </w:t>
      </w:r>
      <w:r w:rsidR="009915CF">
        <w:rPr>
          <w:rFonts w:ascii="Times New Roman" w:eastAsiaTheme="minorEastAsia" w:hAnsi="Times New Roman" w:cs="Times New Roman"/>
          <w:sz w:val="26"/>
          <w:szCs w:val="26"/>
        </w:rPr>
        <w:t>|f(X)|</w:t>
      </w:r>
      <w:r w:rsidR="009915CF">
        <w:rPr>
          <w:rFonts w:ascii="Times New Roman" w:eastAsiaTheme="minorEastAsia" w:hAnsi="Times New Roman" w:cs="Times New Roman"/>
          <w:sz w:val="26"/>
          <w:szCs w:val="26"/>
          <w:vertAlign w:val="subscript"/>
        </w:rPr>
        <w:t>C</w:t>
      </w:r>
      <w:r w:rsidR="009915CF">
        <w:rPr>
          <w:rFonts w:ascii="Times New Roman" w:eastAsiaTheme="minorEastAsia" w:hAnsi="Times New Roman" w:cs="Times New Roman"/>
          <w:sz w:val="26"/>
          <w:szCs w:val="26"/>
          <w:vertAlign w:val="subscript"/>
        </w:rPr>
        <w:t>NF</w:t>
      </w:r>
      <w:r w:rsidR="009915CF">
        <w:rPr>
          <w:rFonts w:ascii="Times New Roman" w:eastAsiaTheme="minorEastAsia" w:hAnsi="Times New Roman" w:cs="Times New Roman"/>
          <w:sz w:val="26"/>
          <w:szCs w:val="26"/>
        </w:rPr>
        <w:t xml:space="preserve"> được kí hiệu là kích thước của f(X) lần lượt là dạng bình thường rời rạc và dạng bình thường nối tiếp của f(X). Dưới phương thức học tập cố định ở trên, thuật toán CDNF tính toán ra một đại diện cho hàm logic f(X) bất kì thông qua một chuỗi các truy vấn</w:t>
      </w:r>
      <w:r w:rsidR="007A63CE">
        <w:rPr>
          <w:rFonts w:ascii="Times New Roman" w:eastAsiaTheme="minorEastAsia" w:hAnsi="Times New Roman" w:cs="Times New Roman"/>
          <w:sz w:val="26"/>
          <w:szCs w:val="26"/>
        </w:rPr>
        <w:t xml:space="preserve"> trong </w:t>
      </w:r>
      <w:r w:rsidR="007A63CE">
        <w:rPr>
          <w:rFonts w:ascii="Times New Roman" w:eastAsiaTheme="minorEastAsia" w:hAnsi="Times New Roman" w:cs="Times New Roman"/>
          <w:sz w:val="26"/>
          <w:szCs w:val="26"/>
        </w:rPr>
        <w:t>|f(X)|</w:t>
      </w:r>
      <w:r w:rsidR="007A63CE">
        <w:rPr>
          <w:rFonts w:ascii="Times New Roman" w:eastAsiaTheme="minorEastAsia" w:hAnsi="Times New Roman" w:cs="Times New Roman"/>
          <w:sz w:val="26"/>
          <w:szCs w:val="26"/>
          <w:vertAlign w:val="subscript"/>
        </w:rPr>
        <w:t>DNF</w:t>
      </w:r>
      <w:r w:rsidR="007A63CE">
        <w:rPr>
          <w:vertAlign w:val="subscript"/>
        </w:rPr>
        <w:t xml:space="preserve"> </w:t>
      </w:r>
      <w:r w:rsidR="007A63CE">
        <w:t xml:space="preserve">và </w:t>
      </w:r>
      <w:r w:rsidR="007A63CE">
        <w:rPr>
          <w:rFonts w:ascii="Times New Roman" w:eastAsiaTheme="minorEastAsia" w:hAnsi="Times New Roman" w:cs="Times New Roman"/>
          <w:sz w:val="26"/>
          <w:szCs w:val="26"/>
        </w:rPr>
        <w:t>|f(X)|</w:t>
      </w:r>
      <w:r w:rsidR="007A63CE">
        <w:rPr>
          <w:rFonts w:ascii="Times New Roman" w:eastAsiaTheme="minorEastAsia" w:hAnsi="Times New Roman" w:cs="Times New Roman"/>
          <w:sz w:val="26"/>
          <w:szCs w:val="26"/>
          <w:vertAlign w:val="subscript"/>
        </w:rPr>
        <w:t>CNF</w:t>
      </w:r>
      <w:r w:rsidR="006C16F9">
        <w:rPr>
          <w:rFonts w:ascii="Times New Roman" w:eastAsiaTheme="minorEastAsia" w:hAnsi="Times New Roman" w:cs="Times New Roman"/>
          <w:sz w:val="26"/>
          <w:szCs w:val="26"/>
        </w:rPr>
        <w:t>, |X|</w:t>
      </w:r>
    </w:p>
    <w:p w:rsidR="006C16F9" w:rsidRDefault="006C16F9" w:rsidP="007A63C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 Học ngữ cảnh giả định</w:t>
      </w:r>
    </w:p>
    <w:p w:rsidR="00BA357E" w:rsidRPr="00BA357E" w:rsidRDefault="00BA357E" w:rsidP="00BA357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Mục đích của chúng ta là cần học được một giả định </w:t>
      </w:r>
      <w:r w:rsidR="00422E36">
        <w:rPr>
          <w:rFonts w:ascii="Times New Roman" w:eastAsiaTheme="minorEastAsia" w:hAnsi="Times New Roman" w:cs="Times New Roman"/>
          <w:sz w:val="26"/>
          <w:szCs w:val="26"/>
        </w:rPr>
        <w:t>A = (X</w:t>
      </w:r>
      <w:r w:rsidR="00422E36">
        <w:rPr>
          <w:rFonts w:ascii="Times New Roman" w:eastAsiaTheme="minorEastAsia" w:hAnsi="Times New Roman" w:cs="Times New Roman"/>
          <w:sz w:val="26"/>
          <w:szCs w:val="26"/>
          <w:vertAlign w:val="subscript"/>
        </w:rPr>
        <w:t>1</w:t>
      </w:r>
      <w:r w:rsidRPr="00BA357E">
        <w:rPr>
          <w:rFonts w:ascii="Times New Roman" w:eastAsiaTheme="minorEastAsia" w:hAnsi="Times New Roman" w:cs="Times New Roman"/>
          <w:sz w:val="26"/>
          <w:szCs w:val="26"/>
        </w:rPr>
        <w:t>,ι</w:t>
      </w:r>
      <w:r w:rsidR="00422E36">
        <w:rPr>
          <w:rFonts w:ascii="Times New Roman" w:eastAsiaTheme="minorEastAsia" w:hAnsi="Times New Roman" w:cs="Times New Roman"/>
          <w:sz w:val="26"/>
          <w:szCs w:val="26"/>
          <w:vertAlign w:val="subscript"/>
        </w:rPr>
        <w:t>A</w:t>
      </w:r>
      <w:r w:rsidR="00422E36">
        <w:rPr>
          <w:rFonts w:ascii="Times New Roman" w:eastAsiaTheme="minorEastAsia" w:hAnsi="Times New Roman" w:cs="Times New Roman"/>
          <w:sz w:val="26"/>
          <w:szCs w:val="26"/>
        </w:rPr>
        <w:t>(X</w:t>
      </w:r>
      <w:r w:rsidR="00422E36">
        <w:rPr>
          <w:rFonts w:ascii="Times New Roman" w:eastAsiaTheme="minorEastAsia" w:hAnsi="Times New Roman" w:cs="Times New Roman"/>
          <w:sz w:val="26"/>
          <w:szCs w:val="26"/>
          <w:vertAlign w:val="subscript"/>
        </w:rPr>
        <w:t>1</w:t>
      </w:r>
      <w:r w:rsidRPr="00BA357E">
        <w:rPr>
          <w:rFonts w:ascii="Times New Roman" w:eastAsiaTheme="minorEastAsia" w:hAnsi="Times New Roman" w:cs="Times New Roman"/>
          <w:sz w:val="26"/>
          <w:szCs w:val="26"/>
        </w:rPr>
        <w:t>),τ</w:t>
      </w:r>
      <w:r w:rsidR="00422E36">
        <w:rPr>
          <w:rFonts w:ascii="Times New Roman" w:eastAsiaTheme="minorEastAsia" w:hAnsi="Times New Roman" w:cs="Times New Roman"/>
          <w:sz w:val="26"/>
          <w:szCs w:val="26"/>
          <w:vertAlign w:val="subscript"/>
        </w:rPr>
        <w:t>A</w:t>
      </w:r>
      <w:r w:rsidRPr="00BA357E">
        <w:rPr>
          <w:rFonts w:ascii="Times New Roman" w:eastAsiaTheme="minorEastAsia" w:hAnsi="Times New Roman" w:cs="Times New Roman"/>
          <w:sz w:val="26"/>
          <w:szCs w:val="26"/>
        </w:rPr>
        <w:t>(</w:t>
      </w:r>
      <w:r w:rsidR="00422E36">
        <w:rPr>
          <w:rFonts w:ascii="Times New Roman" w:eastAsiaTheme="minorEastAsia" w:hAnsi="Times New Roman" w:cs="Times New Roman"/>
          <w:sz w:val="26"/>
          <w:szCs w:val="26"/>
        </w:rPr>
        <w:t>X</w:t>
      </w:r>
      <w:r w:rsidR="00422E36">
        <w:rPr>
          <w:rFonts w:ascii="Times New Roman" w:eastAsiaTheme="minorEastAsia" w:hAnsi="Times New Roman" w:cs="Times New Roman"/>
          <w:sz w:val="26"/>
          <w:szCs w:val="26"/>
          <w:vertAlign w:val="subscript"/>
        </w:rPr>
        <w:t>1</w:t>
      </w:r>
      <w:r w:rsidR="00422E36">
        <w:rPr>
          <w:rFonts w:ascii="Times New Roman" w:eastAsiaTheme="minorEastAsia" w:hAnsi="Times New Roman" w:cs="Times New Roman"/>
          <w:sz w:val="26"/>
          <w:szCs w:val="26"/>
        </w:rPr>
        <w:t>, X</w:t>
      </w:r>
      <w:r w:rsidR="00422E36">
        <w:rPr>
          <w:rFonts w:ascii="Times New Roman" w:eastAsiaTheme="minorEastAsia" w:hAnsi="Times New Roman" w:cs="Times New Roman"/>
          <w:sz w:val="26"/>
          <w:szCs w:val="26"/>
          <w:vertAlign w:val="subscript"/>
        </w:rPr>
        <w:t>1</w:t>
      </w:r>
      <w:r w:rsidR="00422E36">
        <w:rPr>
          <w:rFonts w:ascii="Times New Roman" w:eastAsiaTheme="minorEastAsia" w:hAnsi="Times New Roman" w:cs="Times New Roman"/>
          <w:sz w:val="26"/>
          <w:szCs w:val="26"/>
        </w:rPr>
        <w:t>’</w:t>
      </w:r>
      <w:bookmarkStart w:id="0" w:name="_GoBack"/>
      <w:bookmarkEnd w:id="0"/>
      <w:r w:rsidRPr="00BA357E">
        <w:rPr>
          <w:rFonts w:ascii="Times New Roman" w:eastAsiaTheme="minorEastAsia" w:hAnsi="Times New Roman" w:cs="Times New Roman"/>
          <w:sz w:val="26"/>
          <w:szCs w:val="26"/>
        </w:rPr>
        <w:t>))</w:t>
      </w:r>
    </w:p>
    <w:sectPr w:rsidR="00BA357E" w:rsidRPr="00BA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4C"/>
    <w:rsid w:val="000032BA"/>
    <w:rsid w:val="0003504C"/>
    <w:rsid w:val="00422E36"/>
    <w:rsid w:val="004B44C4"/>
    <w:rsid w:val="004C7271"/>
    <w:rsid w:val="004D20AC"/>
    <w:rsid w:val="004E57E0"/>
    <w:rsid w:val="006323E6"/>
    <w:rsid w:val="006C16F9"/>
    <w:rsid w:val="007554DA"/>
    <w:rsid w:val="007A63CE"/>
    <w:rsid w:val="00904202"/>
    <w:rsid w:val="009915CF"/>
    <w:rsid w:val="009D5DAF"/>
    <w:rsid w:val="00BA357E"/>
    <w:rsid w:val="00BD043F"/>
    <w:rsid w:val="00CD7500"/>
    <w:rsid w:val="00CF174F"/>
    <w:rsid w:val="00D3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76B6"/>
  <w15:chartTrackingRefBased/>
  <w15:docId w15:val="{E1A6E5CA-7335-4E6E-8AD6-2E324A52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9</cp:revision>
  <dcterms:created xsi:type="dcterms:W3CDTF">2016-10-09T22:06:00Z</dcterms:created>
  <dcterms:modified xsi:type="dcterms:W3CDTF">2016-10-09T22:58:00Z</dcterms:modified>
</cp:coreProperties>
</file>