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28"/>
        </w:rPr>
        <w:t>DANH SÁCH SINH VIÊN TIẾP NHẬN THỰC TẬP (MẪU IMPORT)</w:t>
      </w:r>
    </w:p>
    <w:p>
      <w:pPr>
        <w:jc w:val="center"/>
      </w:pPr>
      <w:r>
        <w:rPr>
          <w:rFonts w:ascii="Segoe UI" w:hAnsi="Segoe UI"/>
          <w:i/>
          <w:sz w:val="19"/>
        </w:rPr>
        <w:t>Quy chuẩn: Các cột có dấu (*) là bắt buộc. Thứ tự cột chuẩn theo mẫu bảng.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STT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Mã Sinh Viên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Họ Và Tên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Email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Số Điện Thoại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Lớp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Chuyên Ngành (*)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Trường Đại Học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Nguyễn Tiến Dũng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tiendung.dtc21@ictu.edu.vn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K20-CNTT01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Công nghệ thông tin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DTC215106002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Trần Thu Hà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thuha.dtc21@ictu.edu.vn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0981234562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K20-KTPM02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Kỹ thuật phần mềm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DTC215106003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Lê Đức Anh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ducanh.dtc21@ictu.edu.vn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0981234563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K20-HTTT01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Hệ thống thông tin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DTC215106004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Phạm Minh Quân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minhquan.dtc21@ictu.edu.vn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0981234564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K20-KHMT01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Khoa học máy tính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DTC215106005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Vũ Hải Yến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haiyen.dtc21@ictu.edu.vn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0981234565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K20-ATTT01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An toàn thông tin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DTC215106006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Hoàng Quốc Bảo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quocbao.dtc21@ictu.edu.vn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0981234566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K20-CNTT02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Công nghệ thông tin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DTC215106007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Đặng Thùy Linh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thuylinh.dtc21@ictu.edu.vn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0981234567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K20-KTPM01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Kỹ thuật phần mềm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  <w:tr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DTC215106008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Bùi Gia Huy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giahuy.dtc21@ictu.edu.vn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0981234568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K20-AI01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Trí tuệ nhân tạo</w:t>
            </w:r>
          </w:p>
        </w:tc>
        <w:tc>
          <w:tcPr>
            <w:tcW w:type="dxa" w:w="1080"/>
          </w:tcPr>
          <w:p>
            <w:r>
              <w:rPr>
                <w:rFonts w:ascii="Segoe UI" w:hAnsi="Segoe UI"/>
                <w:sz w:val="18"/>
              </w:rPr>
              <w:t>Trường ĐH Công nghệ Thông tin &amp; Truyền thông (ICTU)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