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36BA" w14:textId="4ED80811" w:rsidR="00A553B5" w:rsidRPr="00A553B5" w:rsidRDefault="00EE4092" w:rsidP="00A553B5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lang w:eastAsia="zh-TW"/>
        </w:rPr>
        <w:t>第四、第五、第六次的講座</w:t>
      </w:r>
      <w:r w:rsidR="00A553B5" w:rsidRPr="00A553B5">
        <w:rPr>
          <w:rFonts w:ascii="標楷體" w:eastAsia="標楷體" w:hAnsi="標楷體"/>
        </w:rPr>
        <w:t>分別談到空間資訊工程應用、極端氣候下的重建工程，以及科學園區開發，主題看起來不同，但對我</w:t>
      </w:r>
      <w:proofErr w:type="gramStart"/>
      <w:r w:rsidR="00A553B5" w:rsidRPr="00A553B5">
        <w:rPr>
          <w:rFonts w:ascii="標楷體" w:eastAsia="標楷體" w:hAnsi="標楷體"/>
        </w:rPr>
        <w:t>來說有一個</w:t>
      </w:r>
      <w:proofErr w:type="gramEnd"/>
      <w:r w:rsidR="00A553B5" w:rsidRPr="00A553B5">
        <w:rPr>
          <w:rFonts w:ascii="標楷體" w:eastAsia="標楷體" w:hAnsi="標楷體"/>
        </w:rPr>
        <w:t>共同核心：工程不再只是算結構、畫設計圖，而是要在真實的土地與環境上，面對不確定性做出負責任的選擇，也因此工程師需要的，不只是專業技能，還包括價值判斷與溝通能力。</w:t>
      </w:r>
    </w:p>
    <w:p w14:paraId="04CC558A" w14:textId="77777777" w:rsidR="00A553B5" w:rsidRPr="00A553B5" w:rsidRDefault="00A553B5" w:rsidP="00EE4092">
      <w:pPr>
        <w:ind w:firstLine="480"/>
        <w:rPr>
          <w:rFonts w:ascii="標楷體" w:eastAsia="標楷體" w:hAnsi="標楷體"/>
        </w:rPr>
      </w:pPr>
      <w:r w:rsidRPr="00A553B5">
        <w:rPr>
          <w:rFonts w:ascii="標楷體" w:eastAsia="標楷體" w:hAnsi="標楷體"/>
        </w:rPr>
        <w:t>在空間資訊那一堂課裡，我第一次比較系統地認識 GIS、遙測、LiDAR、三維地質模型等工具是如何被整合起來。老師強調，同一個座標系統下把測量、航照、點雲、鑽孔資料疊在一起，就能從平面走向立體，甚至加入時間軸，變成「四維」的工程資訊。讓我意識到，未來在做任何與位置、環境相關的專題時，不能再只畫一張簡單位置圖交差，而是應該主動思考：有哪些空間資料可以支持我的判斷？怎麼用圖像化方式，讓專業之外的人也看得懂風險與影響？這堂課也讓我開始對程式與資料分析產生興趣，覺得如果能把這些能力和土木背景結合起來，會多一條不同的發展路線。</w:t>
      </w:r>
    </w:p>
    <w:p w14:paraId="2DFA4C0D" w14:textId="50868C78" w:rsidR="00A553B5" w:rsidRPr="00A553B5" w:rsidRDefault="00A553B5" w:rsidP="00EE4092">
      <w:pPr>
        <w:ind w:firstLine="480"/>
        <w:rPr>
          <w:rFonts w:ascii="標楷體" w:eastAsia="標楷體" w:hAnsi="標楷體"/>
        </w:rPr>
      </w:pPr>
      <w:r w:rsidRPr="00A553B5">
        <w:rPr>
          <w:rFonts w:ascii="標楷體" w:eastAsia="標楷體" w:hAnsi="標楷體"/>
        </w:rPr>
        <w:t>第</w:t>
      </w:r>
      <w:r w:rsidR="00EE4092">
        <w:rPr>
          <w:rFonts w:ascii="標楷體" w:eastAsia="標楷體" w:hAnsi="標楷體" w:hint="eastAsia"/>
          <w:lang w:eastAsia="zh-TW"/>
        </w:rPr>
        <w:t>五</w:t>
      </w:r>
      <w:r w:rsidRPr="00A553B5">
        <w:rPr>
          <w:rFonts w:ascii="標楷體" w:eastAsia="標楷體" w:hAnsi="標楷體"/>
        </w:rPr>
        <w:t>次談台二十線在莫拉克之後的重建，帶給我的震撼更大。老師用多年累積的空拍與現場照片，對照同一段河谷不同時間點的變化，讓我第一次真正看到「河床抬升」、「沖積扇前進」不是課本名詞，而是不斷侵蝕道路與聚落的現實。中期選線與穩定廊帶的概念，也讓我改觀：原來有些地方根本找不到絕對安全的路，只能在各種風險、預算與居民需求之間，選擇一條「相對可以接受」的方案。短期搶通、中期復建、長期調整路廊的分層思維，更讓我感受到工程是一個持續修正的過程，而不是一次規劃就一勞永逸。當老師提到即使投入龐大經費，未來仍可能再遭遇極端降雨時，我也開始思考，面對氣候變遷，社會是否也要重新檢討「一定要住在這裡、一定要這樣通行」的前提。</w:t>
      </w:r>
    </w:p>
    <w:p w14:paraId="76445C0C" w14:textId="738194D5" w:rsidR="00A553B5" w:rsidRPr="00A553B5" w:rsidRDefault="00EE4092" w:rsidP="00EE4092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lang w:eastAsia="zh-TW"/>
        </w:rPr>
        <w:t>最後是第六</w:t>
      </w:r>
      <w:r w:rsidR="00A553B5" w:rsidRPr="00A553B5">
        <w:rPr>
          <w:rFonts w:ascii="標楷體" w:eastAsia="標楷體" w:hAnsi="標楷體"/>
        </w:rPr>
        <w:t>次的</w:t>
      </w:r>
      <w:r w:rsidR="00AB6143">
        <w:rPr>
          <w:rFonts w:ascii="標楷體" w:eastAsia="標楷體" w:hAnsi="標楷體" w:hint="eastAsia"/>
          <w:lang w:eastAsia="zh-TW"/>
        </w:rPr>
        <w:t>台灣科學</w:t>
      </w:r>
      <w:r w:rsidR="00A553B5" w:rsidRPr="00A553B5">
        <w:rPr>
          <w:rFonts w:ascii="標楷體" w:eastAsia="標楷體" w:hAnsi="標楷體"/>
        </w:rPr>
        <w:t>園區開發</w:t>
      </w:r>
      <w:r w:rsidR="00AB6143">
        <w:rPr>
          <w:rFonts w:ascii="標楷體" w:eastAsia="標楷體" w:hAnsi="標楷體" w:hint="eastAsia"/>
          <w:lang w:eastAsia="zh-TW"/>
        </w:rPr>
        <w:t>案例</w:t>
      </w:r>
      <w:r w:rsidR="00A553B5" w:rsidRPr="00A553B5">
        <w:rPr>
          <w:rFonts w:ascii="標楷體" w:eastAsia="標楷體" w:hAnsi="標楷體"/>
        </w:rPr>
        <w:t>，則把視角拉到國家產業與土地利用層次。以往我只會從新聞上看到園區帶來多少產值，這次才知道要支撐這些高科技產業，需要先把水、電、排水、再生水、道路、管線地下化、滯洪池與綠帶等基礎系統都規劃好。老師提到「三生一體」的園區理念──生產、生活、生態並重，讓我印象很深。原來滯洪池不只是防洪設施，也可以兼具景觀與生態；園區也不只是工廠，而是員工與附近居民共同使用的生活空間。同時，土地徵收、農地變更、環評與地方溝通等議題，也提醒我工程決策背後往往伴隨著衝突與拉扯，工程師不能只站在「開發方」的立場思考問題。</w:t>
      </w:r>
    </w:p>
    <w:p w14:paraId="260CBD50" w14:textId="3FADD001" w:rsidR="005C7871" w:rsidRPr="00A553B5" w:rsidRDefault="006A3D8B" w:rsidP="006A3D8B">
      <w:pPr>
        <w:ind w:firstLine="480"/>
        <w:rPr>
          <w:rFonts w:ascii="標楷體" w:eastAsia="標楷體" w:hAnsi="標楷體" w:hint="eastAsia"/>
          <w:lang w:eastAsia="zh-TW"/>
        </w:rPr>
      </w:pPr>
      <w:r>
        <w:rPr>
          <w:rFonts w:ascii="標楷體" w:eastAsia="標楷體" w:hAnsi="標楷體" w:hint="eastAsia"/>
          <w:lang w:eastAsia="zh-TW"/>
        </w:rPr>
        <w:t>透過</w:t>
      </w:r>
      <w:r w:rsidR="00A553B5" w:rsidRPr="00A553B5">
        <w:rPr>
          <w:rFonts w:ascii="標楷體" w:eastAsia="標楷體" w:hAnsi="標楷體"/>
        </w:rPr>
        <w:t>這三</w:t>
      </w:r>
      <w:r>
        <w:rPr>
          <w:rFonts w:ascii="標楷體" w:eastAsia="標楷體" w:hAnsi="標楷體" w:hint="eastAsia"/>
          <w:lang w:eastAsia="zh-TW"/>
        </w:rPr>
        <w:t>次的講座</w:t>
      </w:r>
      <w:r w:rsidR="00A553B5" w:rsidRPr="00A553B5">
        <w:rPr>
          <w:rFonts w:ascii="標楷體" w:eastAsia="標楷體" w:hAnsi="標楷體"/>
        </w:rPr>
        <w:t>，我開始用不同角度看待「工程師」這個角色。工程不是關在實驗室或電腦前的理論推導，而是和山河、社區、產業、政策緊密纏在</w:t>
      </w:r>
      <w:r w:rsidR="00A553B5" w:rsidRPr="00A553B5">
        <w:rPr>
          <w:rFonts w:ascii="標楷體" w:eastAsia="標楷體" w:hAnsi="標楷體"/>
        </w:rPr>
        <w:lastRenderedPageBreak/>
        <w:t>一起的實務工作。空間資訊讓我們看見環境的全貌，重建案例讓我們體會自然的不穩定，園區開發則讓我們直面發展與環境之間的取捨。未來如果有機會投入相關領域，我希望自己不只會做計算，更要學會閱讀空間資料、理解風險的長期演化，並在產業發展與環境承載之間，給出誠實且有溫度的專業建議，也提醒自己在畫每一條線、做每一個決定時，都要想起背後真正受影響的是哪些人。</w:t>
      </w:r>
    </w:p>
    <w:sectPr w:rsidR="005C7871" w:rsidRPr="00A553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76"/>
    <w:rsid w:val="00121F20"/>
    <w:rsid w:val="001D2B7A"/>
    <w:rsid w:val="003F6CCF"/>
    <w:rsid w:val="005C7871"/>
    <w:rsid w:val="006A3D8B"/>
    <w:rsid w:val="007311E6"/>
    <w:rsid w:val="00A22D75"/>
    <w:rsid w:val="00A553B5"/>
    <w:rsid w:val="00A957AA"/>
    <w:rsid w:val="00AB6143"/>
    <w:rsid w:val="00AD10C7"/>
    <w:rsid w:val="00BF524A"/>
    <w:rsid w:val="00C66C76"/>
    <w:rsid w:val="00DE4595"/>
    <w:rsid w:val="00E13F0E"/>
    <w:rsid w:val="00E51772"/>
    <w:rsid w:val="00EE4092"/>
    <w:rsid w:val="00F5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6DF8"/>
  <w15:chartTrackingRefBased/>
  <w15:docId w15:val="{F92EFB6C-2F03-4AEC-90AB-581C6664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eastAsia="ja-JP"/>
    </w:rPr>
  </w:style>
  <w:style w:type="paragraph" w:styleId="1">
    <w:name w:val="heading 1"/>
    <w:basedOn w:val="a"/>
    <w:next w:val="a"/>
    <w:link w:val="10"/>
    <w:uiPriority w:val="9"/>
    <w:qFormat/>
    <w:rsid w:val="00C66C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C7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C7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C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C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C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C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6C76"/>
    <w:rPr>
      <w:rFonts w:asciiTheme="majorHAnsi" w:eastAsiaTheme="majorEastAsia" w:hAnsiTheme="majorHAnsi" w:cstheme="majorBidi"/>
      <w:color w:val="0F4761" w:themeColor="accent1" w:themeShade="BF"/>
      <w:sz w:val="48"/>
      <w:szCs w:val="61"/>
      <w:lang w:eastAsia="ja-JP"/>
    </w:rPr>
  </w:style>
  <w:style w:type="character" w:customStyle="1" w:styleId="20">
    <w:name w:val="標題 2 字元"/>
    <w:basedOn w:val="a0"/>
    <w:link w:val="2"/>
    <w:uiPriority w:val="9"/>
    <w:semiHidden/>
    <w:rsid w:val="00C66C76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ja-JP"/>
    </w:rPr>
  </w:style>
  <w:style w:type="character" w:customStyle="1" w:styleId="30">
    <w:name w:val="標題 3 字元"/>
    <w:basedOn w:val="a0"/>
    <w:link w:val="3"/>
    <w:uiPriority w:val="9"/>
    <w:semiHidden/>
    <w:rsid w:val="00C66C76"/>
    <w:rPr>
      <w:rFonts w:eastAsiaTheme="majorEastAsia" w:cstheme="majorBidi"/>
      <w:color w:val="0F4761" w:themeColor="accent1" w:themeShade="BF"/>
      <w:sz w:val="32"/>
      <w:szCs w:val="40"/>
      <w:lang w:eastAsia="ja-JP"/>
    </w:rPr>
  </w:style>
  <w:style w:type="character" w:customStyle="1" w:styleId="40">
    <w:name w:val="標題 4 字元"/>
    <w:basedOn w:val="a0"/>
    <w:link w:val="4"/>
    <w:uiPriority w:val="9"/>
    <w:semiHidden/>
    <w:rsid w:val="00C66C76"/>
    <w:rPr>
      <w:rFonts w:eastAsiaTheme="majorEastAsia" w:cstheme="majorBidi"/>
      <w:color w:val="0F4761" w:themeColor="accent1" w:themeShade="BF"/>
      <w:sz w:val="28"/>
      <w:szCs w:val="35"/>
      <w:lang w:eastAsia="ja-JP"/>
    </w:rPr>
  </w:style>
  <w:style w:type="character" w:customStyle="1" w:styleId="50">
    <w:name w:val="標題 5 字元"/>
    <w:basedOn w:val="a0"/>
    <w:link w:val="5"/>
    <w:uiPriority w:val="9"/>
    <w:semiHidden/>
    <w:rsid w:val="00C66C76"/>
    <w:rPr>
      <w:rFonts w:eastAsiaTheme="majorEastAsia" w:cstheme="majorBidi"/>
      <w:color w:val="0F4761" w:themeColor="accent1" w:themeShade="BF"/>
      <w:lang w:eastAsia="ja-JP"/>
    </w:rPr>
  </w:style>
  <w:style w:type="character" w:customStyle="1" w:styleId="60">
    <w:name w:val="標題 6 字元"/>
    <w:basedOn w:val="a0"/>
    <w:link w:val="6"/>
    <w:uiPriority w:val="9"/>
    <w:semiHidden/>
    <w:rsid w:val="00C66C76"/>
    <w:rPr>
      <w:rFonts w:eastAsiaTheme="majorEastAsia" w:cstheme="majorBidi"/>
      <w:color w:val="595959" w:themeColor="text1" w:themeTint="A6"/>
      <w:lang w:eastAsia="ja-JP"/>
    </w:rPr>
  </w:style>
  <w:style w:type="character" w:customStyle="1" w:styleId="70">
    <w:name w:val="標題 7 字元"/>
    <w:basedOn w:val="a0"/>
    <w:link w:val="7"/>
    <w:uiPriority w:val="9"/>
    <w:semiHidden/>
    <w:rsid w:val="00C66C76"/>
    <w:rPr>
      <w:rFonts w:eastAsiaTheme="majorEastAsia" w:cstheme="majorBidi"/>
      <w:color w:val="595959" w:themeColor="text1" w:themeTint="A6"/>
      <w:lang w:eastAsia="ja-JP"/>
    </w:rPr>
  </w:style>
  <w:style w:type="character" w:customStyle="1" w:styleId="80">
    <w:name w:val="標題 8 字元"/>
    <w:basedOn w:val="a0"/>
    <w:link w:val="8"/>
    <w:uiPriority w:val="9"/>
    <w:semiHidden/>
    <w:rsid w:val="00C66C76"/>
    <w:rPr>
      <w:rFonts w:eastAsiaTheme="majorEastAsia" w:cstheme="majorBidi"/>
      <w:color w:val="272727" w:themeColor="text1" w:themeTint="D8"/>
      <w:lang w:eastAsia="ja-JP"/>
    </w:rPr>
  </w:style>
  <w:style w:type="character" w:customStyle="1" w:styleId="90">
    <w:name w:val="標題 9 字元"/>
    <w:basedOn w:val="a0"/>
    <w:link w:val="9"/>
    <w:uiPriority w:val="9"/>
    <w:semiHidden/>
    <w:rsid w:val="00C66C76"/>
    <w:rPr>
      <w:rFonts w:eastAsiaTheme="majorEastAsia" w:cstheme="majorBidi"/>
      <w:color w:val="272727" w:themeColor="text1" w:themeTint="D8"/>
      <w:lang w:eastAsia="ja-JP"/>
    </w:rPr>
  </w:style>
  <w:style w:type="paragraph" w:styleId="a3">
    <w:name w:val="Title"/>
    <w:basedOn w:val="a"/>
    <w:next w:val="a"/>
    <w:link w:val="a4"/>
    <w:uiPriority w:val="10"/>
    <w:qFormat/>
    <w:rsid w:val="00C66C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C66C76"/>
    <w:rPr>
      <w:rFonts w:asciiTheme="majorHAnsi" w:eastAsiaTheme="majorEastAsia" w:hAnsiTheme="majorHAnsi" w:cstheme="majorBidi"/>
      <w:spacing w:val="-10"/>
      <w:kern w:val="28"/>
      <w:sz w:val="56"/>
      <w:szCs w:val="71"/>
      <w:lang w:eastAsia="ja-JP"/>
    </w:rPr>
  </w:style>
  <w:style w:type="paragraph" w:styleId="a5">
    <w:name w:val="Subtitle"/>
    <w:basedOn w:val="a"/>
    <w:next w:val="a"/>
    <w:link w:val="a6"/>
    <w:uiPriority w:val="11"/>
    <w:qFormat/>
    <w:rsid w:val="00C66C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C66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  <w:lang w:eastAsia="ja-JP"/>
    </w:rPr>
  </w:style>
  <w:style w:type="paragraph" w:styleId="a7">
    <w:name w:val="Quote"/>
    <w:basedOn w:val="a"/>
    <w:next w:val="a"/>
    <w:link w:val="a8"/>
    <w:uiPriority w:val="29"/>
    <w:qFormat/>
    <w:rsid w:val="00C66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6C76"/>
    <w:rPr>
      <w:i/>
      <w:iCs/>
      <w:color w:val="404040" w:themeColor="text1" w:themeTint="BF"/>
      <w:lang w:eastAsia="ja-JP"/>
    </w:rPr>
  </w:style>
  <w:style w:type="paragraph" w:styleId="a9">
    <w:name w:val="List Paragraph"/>
    <w:basedOn w:val="a"/>
    <w:uiPriority w:val="34"/>
    <w:qFormat/>
    <w:rsid w:val="00C66C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6C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66C76"/>
    <w:rPr>
      <w:i/>
      <w:iCs/>
      <w:color w:val="0F4761" w:themeColor="accent1" w:themeShade="BF"/>
      <w:lang w:eastAsia="ja-JP"/>
    </w:rPr>
  </w:style>
  <w:style w:type="character" w:styleId="ad">
    <w:name w:val="Intense Reference"/>
    <w:basedOn w:val="a0"/>
    <w:uiPriority w:val="32"/>
    <w:qFormat/>
    <w:rsid w:val="00C66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maosong Hung</dc:creator>
  <cp:keywords/>
  <dc:description/>
  <cp:lastModifiedBy>maosong Hung</cp:lastModifiedBy>
  <cp:revision>6</cp:revision>
  <dcterms:created xsi:type="dcterms:W3CDTF">2025-11-19T14:03:00Z</dcterms:created>
  <dcterms:modified xsi:type="dcterms:W3CDTF">2025-11-19T14:28:00Z</dcterms:modified>
</cp:coreProperties>
</file>