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1" w:type="dxa"/>
        <w:tblInd w:w="-343" w:type="dxa"/>
        <w:tblLayout w:type="fixed"/>
        <w:tblLook w:val="04A0" w:firstRow="1" w:lastRow="0" w:firstColumn="1" w:lastColumn="0" w:noHBand="0" w:noVBand="1"/>
      </w:tblPr>
      <w:tblGrid>
        <w:gridCol w:w="3435"/>
        <w:gridCol w:w="690"/>
        <w:gridCol w:w="956"/>
        <w:gridCol w:w="3015"/>
        <w:gridCol w:w="1234"/>
        <w:gridCol w:w="71"/>
      </w:tblGrid>
      <w:tr w:rsidR="0084172D">
        <w:tblPrEx>
          <w:tblCellMar>
            <w:top w:w="0" w:type="dxa"/>
            <w:bottom w:w="0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</w:tcPr>
          <w:p w:rsidR="0084172D" w:rsidRDefault="0073694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Đ</w:t>
            </w:r>
            <w:r>
              <w:rPr>
                <w:b/>
                <w:bCs/>
                <w:sz w:val="36"/>
                <w:szCs w:val="36"/>
              </w:rPr>
              <w:t>Ạ</w:t>
            </w:r>
            <w:r>
              <w:rPr>
                <w:b/>
                <w:bCs/>
                <w:sz w:val="36"/>
                <w:szCs w:val="36"/>
              </w:rPr>
              <w:t>I H</w:t>
            </w:r>
            <w:r>
              <w:rPr>
                <w:b/>
                <w:bCs/>
                <w:sz w:val="36"/>
                <w:szCs w:val="36"/>
              </w:rPr>
              <w:t>Ọ</w:t>
            </w:r>
            <w:r>
              <w:rPr>
                <w:b/>
                <w:bCs/>
                <w:sz w:val="36"/>
                <w:szCs w:val="36"/>
              </w:rPr>
              <w:t>C QU</w:t>
            </w:r>
            <w:r>
              <w:rPr>
                <w:b/>
                <w:bCs/>
                <w:sz w:val="36"/>
                <w:szCs w:val="36"/>
              </w:rPr>
              <w:t>Ố</w:t>
            </w:r>
            <w:r>
              <w:rPr>
                <w:b/>
                <w:bCs/>
                <w:sz w:val="36"/>
                <w:szCs w:val="36"/>
              </w:rPr>
              <w:t>C GIA THÀNH PH</w:t>
            </w:r>
            <w:r>
              <w:rPr>
                <w:b/>
                <w:bCs/>
                <w:sz w:val="36"/>
                <w:szCs w:val="36"/>
              </w:rPr>
              <w:t>Ố</w:t>
            </w:r>
            <w:r>
              <w:rPr>
                <w:b/>
                <w:bCs/>
                <w:sz w:val="36"/>
                <w:szCs w:val="36"/>
              </w:rPr>
              <w:t xml:space="preserve"> H</w:t>
            </w:r>
            <w:r>
              <w:rPr>
                <w:b/>
                <w:bCs/>
                <w:sz w:val="36"/>
                <w:szCs w:val="36"/>
              </w:rPr>
              <w:t>Ồ</w:t>
            </w:r>
            <w:r>
              <w:rPr>
                <w:b/>
                <w:bCs/>
                <w:sz w:val="36"/>
                <w:szCs w:val="36"/>
              </w:rPr>
              <w:t xml:space="preserve"> CHÍ MINH</w:t>
            </w:r>
          </w:p>
        </w:tc>
      </w:tr>
      <w:tr w:rsidR="0084172D">
        <w:tblPrEx>
          <w:tblCellMar>
            <w:top w:w="0" w:type="dxa"/>
            <w:bottom w:w="0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</w:tcPr>
          <w:p w:rsidR="0084172D" w:rsidRDefault="0073694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TRƯ</w:t>
            </w:r>
            <w:r>
              <w:rPr>
                <w:b/>
                <w:bCs/>
                <w:sz w:val="36"/>
                <w:szCs w:val="36"/>
              </w:rPr>
              <w:t>Ờ</w:t>
            </w:r>
            <w:r>
              <w:rPr>
                <w:b/>
                <w:bCs/>
                <w:sz w:val="36"/>
                <w:szCs w:val="36"/>
              </w:rPr>
              <w:t>NG Đ</w:t>
            </w:r>
            <w:r>
              <w:rPr>
                <w:b/>
                <w:bCs/>
                <w:sz w:val="36"/>
                <w:szCs w:val="36"/>
              </w:rPr>
              <w:t>Ạ</w:t>
            </w:r>
            <w:r>
              <w:rPr>
                <w:b/>
                <w:bCs/>
                <w:sz w:val="36"/>
                <w:szCs w:val="36"/>
              </w:rPr>
              <w:t>I H</w:t>
            </w:r>
            <w:r>
              <w:rPr>
                <w:b/>
                <w:bCs/>
                <w:sz w:val="36"/>
                <w:szCs w:val="36"/>
              </w:rPr>
              <w:t>Ọ</w:t>
            </w:r>
            <w:r>
              <w:rPr>
                <w:b/>
                <w:bCs/>
                <w:sz w:val="36"/>
                <w:szCs w:val="36"/>
              </w:rPr>
              <w:t>C KHOA H</w:t>
            </w:r>
            <w:r>
              <w:rPr>
                <w:b/>
                <w:bCs/>
                <w:sz w:val="36"/>
                <w:szCs w:val="36"/>
              </w:rPr>
              <w:t>Ọ</w:t>
            </w:r>
            <w:r>
              <w:rPr>
                <w:b/>
                <w:bCs/>
                <w:sz w:val="36"/>
                <w:szCs w:val="36"/>
              </w:rPr>
              <w:t>C T</w:t>
            </w:r>
            <w:r>
              <w:rPr>
                <w:b/>
                <w:bCs/>
                <w:sz w:val="36"/>
                <w:szCs w:val="36"/>
              </w:rPr>
              <w:t>Ự</w:t>
            </w:r>
            <w:r>
              <w:rPr>
                <w:b/>
                <w:bCs/>
                <w:sz w:val="36"/>
                <w:szCs w:val="36"/>
              </w:rPr>
              <w:t xml:space="preserve"> NHIÊN</w:t>
            </w:r>
          </w:p>
        </w:tc>
      </w:tr>
      <w:tr w:rsidR="0084172D">
        <w:tblPrEx>
          <w:tblCellMar>
            <w:top w:w="0" w:type="dxa"/>
            <w:bottom w:w="0" w:type="dxa"/>
          </w:tblCellMar>
        </w:tblPrEx>
        <w:trPr>
          <w:gridAfter w:val="1"/>
          <w:wAfter w:w="71" w:type="dxa"/>
          <w:trHeight w:val="1463"/>
        </w:trPr>
        <w:tc>
          <w:tcPr>
            <w:tcW w:w="9330" w:type="dxa"/>
            <w:gridSpan w:val="5"/>
            <w:tcBorders>
              <w:tl2br w:val="nil"/>
              <w:tr2bl w:val="nil"/>
            </w:tcBorders>
          </w:tcPr>
          <w:p w:rsidR="0084172D" w:rsidRDefault="0073694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KHOA CÔNG NGH</w:t>
            </w:r>
            <w:r>
              <w:rPr>
                <w:b/>
                <w:bCs/>
                <w:sz w:val="36"/>
                <w:szCs w:val="36"/>
              </w:rPr>
              <w:t>Ệ</w:t>
            </w:r>
            <w:r>
              <w:rPr>
                <w:b/>
                <w:bCs/>
                <w:sz w:val="36"/>
                <w:szCs w:val="36"/>
              </w:rPr>
              <w:t xml:space="preserve"> THÔNG TIN</w:t>
            </w:r>
          </w:p>
        </w:tc>
      </w:tr>
      <w:tr w:rsidR="0084172D">
        <w:tblPrEx>
          <w:tblCellMar>
            <w:top w:w="0" w:type="dxa"/>
            <w:bottom w:w="0" w:type="dxa"/>
          </w:tblCellMar>
        </w:tblPrEx>
        <w:trPr>
          <w:gridAfter w:val="1"/>
          <w:wAfter w:w="71" w:type="dxa"/>
          <w:trHeight w:val="5373"/>
        </w:trPr>
        <w:tc>
          <w:tcPr>
            <w:tcW w:w="9330" w:type="dxa"/>
            <w:gridSpan w:val="5"/>
            <w:tcBorders>
              <w:tl2br w:val="nil"/>
              <w:tr2bl w:val="nil"/>
            </w:tcBorders>
          </w:tcPr>
          <w:p w:rsidR="0084172D" w:rsidRDefault="00736941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6pt;height:201.15pt">
                  <v:imagedata r:id="rId8" o:title="logo"/>
                </v:shape>
              </w:pict>
            </w:r>
          </w:p>
        </w:tc>
      </w:tr>
      <w:tr w:rsidR="0084172D">
        <w:tblPrEx>
          <w:tblCellMar>
            <w:top w:w="0" w:type="dxa"/>
            <w:bottom w:w="0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</w:tcPr>
          <w:p w:rsidR="0084172D" w:rsidRDefault="00736941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 TOÀN VÀ PH</w:t>
            </w:r>
            <w:r>
              <w:rPr>
                <w:b/>
                <w:bCs/>
                <w:sz w:val="32"/>
                <w:szCs w:val="32"/>
              </w:rPr>
              <w:t>Ụ</w:t>
            </w:r>
            <w:r>
              <w:rPr>
                <w:b/>
                <w:bCs/>
                <w:sz w:val="32"/>
                <w:szCs w:val="32"/>
              </w:rPr>
              <w:t>C H</w:t>
            </w:r>
            <w:r>
              <w:rPr>
                <w:b/>
                <w:bCs/>
                <w:sz w:val="32"/>
                <w:szCs w:val="32"/>
              </w:rPr>
              <w:t>Ồ</w:t>
            </w:r>
            <w:r>
              <w:rPr>
                <w:b/>
                <w:bCs/>
                <w:sz w:val="32"/>
                <w:szCs w:val="32"/>
              </w:rPr>
              <w:t>I D</w:t>
            </w:r>
            <w:r>
              <w:rPr>
                <w:b/>
                <w:bCs/>
                <w:sz w:val="32"/>
                <w:szCs w:val="32"/>
              </w:rPr>
              <w:t>Ữ</w:t>
            </w:r>
            <w:r>
              <w:rPr>
                <w:b/>
                <w:bCs/>
                <w:sz w:val="32"/>
                <w:szCs w:val="32"/>
              </w:rPr>
              <w:t xml:space="preserve"> LI</w:t>
            </w:r>
            <w:r>
              <w:rPr>
                <w:b/>
                <w:bCs/>
                <w:sz w:val="32"/>
                <w:szCs w:val="32"/>
              </w:rPr>
              <w:t>Ệ</w:t>
            </w:r>
            <w:r>
              <w:rPr>
                <w:b/>
                <w:bCs/>
                <w:sz w:val="32"/>
                <w:szCs w:val="32"/>
              </w:rPr>
              <w:t>U</w:t>
            </w:r>
          </w:p>
        </w:tc>
      </w:tr>
      <w:tr w:rsidR="0084172D" w:rsidTr="009A00D3">
        <w:tblPrEx>
          <w:tblCellMar>
            <w:top w:w="0" w:type="dxa"/>
            <w:bottom w:w="0" w:type="dxa"/>
          </w:tblCellMar>
        </w:tblPrEx>
        <w:trPr>
          <w:gridAfter w:val="1"/>
          <w:wAfter w:w="71" w:type="dxa"/>
          <w:trHeight w:val="1543"/>
        </w:trPr>
        <w:tc>
          <w:tcPr>
            <w:tcW w:w="3435" w:type="dxa"/>
            <w:tcBorders>
              <w:tl2br w:val="nil"/>
              <w:tr2bl w:val="nil"/>
            </w:tcBorders>
          </w:tcPr>
          <w:p w:rsidR="0084172D" w:rsidRDefault="00736941">
            <w:pPr>
              <w:jc w:val="righ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Đ</w:t>
            </w:r>
            <w:r>
              <w:rPr>
                <w:b/>
                <w:bCs/>
                <w:sz w:val="32"/>
                <w:szCs w:val="32"/>
              </w:rPr>
              <w:t>Ồ</w:t>
            </w:r>
            <w:r>
              <w:rPr>
                <w:b/>
                <w:bCs/>
                <w:sz w:val="32"/>
                <w:szCs w:val="32"/>
              </w:rPr>
              <w:t xml:space="preserve"> ÁN 2.1</w:t>
            </w:r>
          </w:p>
        </w:tc>
        <w:tc>
          <w:tcPr>
            <w:tcW w:w="5895" w:type="dxa"/>
            <w:gridSpan w:val="4"/>
            <w:tcBorders>
              <w:tl2br w:val="nil"/>
              <w:tr2bl w:val="nil"/>
            </w:tcBorders>
          </w:tcPr>
          <w:p w:rsidR="0084172D" w:rsidRDefault="00736941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>O SÁNH GPT VÀ MBR</w:t>
            </w:r>
          </w:p>
        </w:tc>
      </w:tr>
      <w:tr w:rsidR="0084172D">
        <w:tblPrEx>
          <w:tblCellMar>
            <w:top w:w="0" w:type="dxa"/>
            <w:bottom w:w="0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690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956" w:type="dxa"/>
            <w:tcBorders>
              <w:tl2br w:val="nil"/>
              <w:tr2bl w:val="nil"/>
            </w:tcBorders>
          </w:tcPr>
          <w:p w:rsidR="0084172D" w:rsidRDefault="00736941">
            <w:r>
              <w:t>GVLT:</w:t>
            </w:r>
          </w:p>
        </w:tc>
        <w:tc>
          <w:tcPr>
            <w:tcW w:w="4320" w:type="dxa"/>
            <w:gridSpan w:val="3"/>
            <w:tcBorders>
              <w:tl2br w:val="nil"/>
              <w:tr2bl w:val="nil"/>
            </w:tcBorders>
          </w:tcPr>
          <w:p w:rsidR="0084172D" w:rsidRDefault="00736941">
            <w:proofErr w:type="spellStart"/>
            <w:r>
              <w:t>Th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</w:tr>
      <w:tr w:rsidR="0084172D">
        <w:tblPrEx>
          <w:tblCellMar>
            <w:top w:w="0" w:type="dxa"/>
            <w:bottom w:w="0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690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956" w:type="dxa"/>
            <w:tcBorders>
              <w:tl2br w:val="nil"/>
              <w:tr2bl w:val="nil"/>
            </w:tcBorders>
          </w:tcPr>
          <w:p w:rsidR="0084172D" w:rsidRDefault="00736941">
            <w:r>
              <w:t>SV:</w:t>
            </w:r>
          </w:p>
        </w:tc>
        <w:tc>
          <w:tcPr>
            <w:tcW w:w="3015" w:type="dxa"/>
            <w:tcBorders>
              <w:tl2br w:val="nil"/>
              <w:tr2bl w:val="nil"/>
            </w:tcBorders>
          </w:tcPr>
          <w:p w:rsidR="0084172D" w:rsidRDefault="00736941"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ạ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</w:tcPr>
          <w:p w:rsidR="0084172D" w:rsidRDefault="00736941">
            <w:r>
              <w:t>1312727</w:t>
            </w:r>
          </w:p>
        </w:tc>
      </w:tr>
      <w:tr w:rsidR="0084172D">
        <w:tblPrEx>
          <w:tblCellMar>
            <w:top w:w="0" w:type="dxa"/>
            <w:bottom w:w="0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690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956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3015" w:type="dxa"/>
            <w:tcBorders>
              <w:tl2br w:val="nil"/>
              <w:tr2bl w:val="nil"/>
            </w:tcBorders>
          </w:tcPr>
          <w:p w:rsidR="0084172D" w:rsidRDefault="00736941"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Phư</w:t>
            </w:r>
            <w:r>
              <w:t>ớ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ạ</w:t>
            </w:r>
            <w:r>
              <w:t>t</w:t>
            </w:r>
            <w:proofErr w:type="spellEnd"/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</w:tcPr>
          <w:p w:rsidR="0084172D" w:rsidRDefault="00736941">
            <w:r>
              <w:t>1312721</w:t>
            </w:r>
          </w:p>
        </w:tc>
      </w:tr>
      <w:tr w:rsidR="0084172D">
        <w:tblPrEx>
          <w:tblCellMar>
            <w:top w:w="0" w:type="dxa"/>
            <w:bottom w:w="0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690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956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3015" w:type="dxa"/>
            <w:tcBorders>
              <w:tl2br w:val="nil"/>
              <w:tr2bl w:val="nil"/>
            </w:tcBorders>
          </w:tcPr>
          <w:p w:rsidR="0084172D" w:rsidRDefault="0084172D"/>
        </w:tc>
        <w:tc>
          <w:tcPr>
            <w:tcW w:w="1305" w:type="dxa"/>
            <w:gridSpan w:val="2"/>
            <w:tcBorders>
              <w:tl2br w:val="nil"/>
              <w:tr2bl w:val="nil"/>
            </w:tcBorders>
          </w:tcPr>
          <w:p w:rsidR="0084172D" w:rsidRDefault="0084172D"/>
        </w:tc>
      </w:tr>
    </w:tbl>
    <w:p w:rsidR="0084172D" w:rsidRPr="009A00D3" w:rsidRDefault="00736941">
      <w:pPr>
        <w:rPr>
          <w:rFonts w:ascii="Arial" w:hAnsi="Arial" w:cs="Arial"/>
          <w:sz w:val="26"/>
          <w:szCs w:val="26"/>
        </w:rPr>
      </w:pPr>
      <w:r>
        <w:br w:type="page"/>
      </w:r>
      <w:proofErr w:type="spellStart"/>
      <w:proofErr w:type="gramStart"/>
      <w:r w:rsidRPr="009A00D3">
        <w:rPr>
          <w:rFonts w:ascii="Arial" w:hAnsi="Arial" w:cs="Arial"/>
          <w:sz w:val="26"/>
          <w:szCs w:val="26"/>
        </w:rPr>
        <w:lastRenderedPageBreak/>
        <w:t>Trư</w:t>
      </w:r>
      <w:r w:rsidRPr="009A00D3">
        <w:rPr>
          <w:rFonts w:ascii="Arial" w:hAnsi="Arial" w:cs="Arial"/>
          <w:sz w:val="26"/>
          <w:szCs w:val="26"/>
        </w:rPr>
        <w:t>ớ</w:t>
      </w:r>
      <w:r w:rsidRPr="009A00D3">
        <w:rPr>
          <w:rFonts w:ascii="Arial" w:hAnsi="Arial" w:cs="Arial"/>
          <w:sz w:val="26"/>
          <w:szCs w:val="26"/>
        </w:rPr>
        <w:t>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khi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tìm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hi</w:t>
      </w:r>
      <w:r w:rsidRPr="009A00D3">
        <w:rPr>
          <w:rFonts w:ascii="Arial" w:hAnsi="Arial" w:cs="Arial"/>
          <w:sz w:val="26"/>
          <w:szCs w:val="26"/>
        </w:rPr>
        <w:t>ể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</w:t>
      </w:r>
      <w:r w:rsidRPr="009A00D3">
        <w:rPr>
          <w:rFonts w:ascii="Arial" w:hAnsi="Arial" w:cs="Arial"/>
          <w:sz w:val="26"/>
          <w:szCs w:val="26"/>
        </w:rPr>
        <w:t>ề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các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ki</w:t>
      </w:r>
      <w:r w:rsidRPr="009A00D3">
        <w:rPr>
          <w:rFonts w:ascii="Arial" w:hAnsi="Arial" w:cs="Arial"/>
          <w:sz w:val="26"/>
          <w:szCs w:val="26"/>
        </w:rPr>
        <w:t>ế</w:t>
      </w:r>
      <w:r w:rsidRPr="009A00D3">
        <w:rPr>
          <w:rFonts w:ascii="Arial" w:hAnsi="Arial" w:cs="Arial"/>
          <w:sz w:val="26"/>
          <w:szCs w:val="26"/>
        </w:rPr>
        <w:t>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trúc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giúp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phân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vùng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đĩa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ầ</w:t>
      </w:r>
      <w:r w:rsidRPr="009A00D3">
        <w:rPr>
          <w:rFonts w:ascii="Arial" w:hAnsi="Arial" w:cs="Arial"/>
          <w:sz w:val="26"/>
          <w:szCs w:val="26"/>
        </w:rPr>
        <w:t>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hi</w:t>
      </w:r>
      <w:r w:rsidRPr="009A00D3">
        <w:rPr>
          <w:rFonts w:ascii="Arial" w:hAnsi="Arial" w:cs="Arial"/>
          <w:sz w:val="26"/>
          <w:szCs w:val="26"/>
        </w:rPr>
        <w:t>ể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vì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sao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ph</w:t>
      </w:r>
      <w:r w:rsidRPr="009A00D3">
        <w:rPr>
          <w:rFonts w:ascii="Arial" w:hAnsi="Arial" w:cs="Arial"/>
          <w:sz w:val="26"/>
          <w:szCs w:val="26"/>
        </w:rPr>
        <w:t>ả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>/</w:t>
      </w:r>
      <w:proofErr w:type="spellStart"/>
      <w:r w:rsidRPr="009A00D3">
        <w:rPr>
          <w:rFonts w:ascii="Arial" w:hAnsi="Arial" w:cs="Arial"/>
          <w:sz w:val="26"/>
          <w:szCs w:val="26"/>
        </w:rPr>
        <w:t>nên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phân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vùng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đĩa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>.</w:t>
      </w:r>
      <w:proofErr w:type="gramEnd"/>
      <w:r w:rsidRPr="009A00D3">
        <w:rPr>
          <w:rFonts w:ascii="Arial" w:hAnsi="Arial" w:cs="Arial"/>
          <w:sz w:val="26"/>
          <w:szCs w:val="26"/>
        </w:rPr>
        <w:br/>
      </w:r>
      <w:proofErr w:type="spellStart"/>
      <w:r w:rsidRPr="009A00D3">
        <w:rPr>
          <w:rFonts w:ascii="Arial" w:hAnsi="Arial" w:cs="Arial"/>
          <w:sz w:val="26"/>
          <w:szCs w:val="26"/>
        </w:rPr>
        <w:t>L</w:t>
      </w:r>
      <w:r w:rsidRPr="009A00D3">
        <w:rPr>
          <w:rFonts w:ascii="Arial" w:hAnsi="Arial" w:cs="Arial"/>
          <w:sz w:val="26"/>
          <w:szCs w:val="26"/>
        </w:rPr>
        <w:t>ợ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ích</w:t>
      </w:r>
      <w:proofErr w:type="spellEnd"/>
      <w:proofErr w:type="gramStart"/>
      <w:r w:rsidRPr="009A00D3">
        <w:rPr>
          <w:rFonts w:ascii="Arial" w:hAnsi="Arial" w:cs="Arial"/>
          <w:sz w:val="26"/>
          <w:szCs w:val="26"/>
        </w:rPr>
        <w:t>:</w:t>
      </w:r>
      <w:proofErr w:type="gramEnd"/>
      <w:r w:rsidRPr="009A00D3">
        <w:rPr>
          <w:rFonts w:ascii="Arial" w:hAnsi="Arial" w:cs="Arial"/>
          <w:sz w:val="26"/>
          <w:szCs w:val="26"/>
        </w:rPr>
        <w:br/>
        <w:t xml:space="preserve">- </w:t>
      </w:r>
      <w:proofErr w:type="spellStart"/>
      <w:r w:rsidRPr="009A00D3">
        <w:rPr>
          <w:rFonts w:ascii="Arial" w:hAnsi="Arial" w:cs="Arial"/>
          <w:sz w:val="26"/>
          <w:szCs w:val="26"/>
        </w:rPr>
        <w:t>Tách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r</w:t>
      </w:r>
      <w:r w:rsidRPr="009A00D3">
        <w:rPr>
          <w:rFonts w:ascii="Arial" w:hAnsi="Arial" w:cs="Arial"/>
          <w:sz w:val="26"/>
          <w:szCs w:val="26"/>
        </w:rPr>
        <w:t>ờ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h</w:t>
      </w:r>
      <w:r w:rsidRPr="009A00D3">
        <w:rPr>
          <w:rFonts w:ascii="Arial" w:hAnsi="Arial" w:cs="Arial"/>
          <w:sz w:val="26"/>
          <w:szCs w:val="26"/>
        </w:rPr>
        <w:t>ệ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đi</w:t>
      </w:r>
      <w:r w:rsidRPr="009A00D3">
        <w:rPr>
          <w:rFonts w:ascii="Arial" w:hAnsi="Arial" w:cs="Arial"/>
          <w:sz w:val="26"/>
          <w:szCs w:val="26"/>
        </w:rPr>
        <w:t>ề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hành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và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d</w:t>
      </w:r>
      <w:r w:rsidRPr="009A00D3">
        <w:rPr>
          <w:rFonts w:ascii="Arial" w:hAnsi="Arial" w:cs="Arial"/>
          <w:sz w:val="26"/>
          <w:szCs w:val="26"/>
        </w:rPr>
        <w:t>ữ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li</w:t>
      </w:r>
      <w:r w:rsidRPr="009A00D3">
        <w:rPr>
          <w:rFonts w:ascii="Arial" w:hAnsi="Arial" w:cs="Arial"/>
          <w:sz w:val="26"/>
          <w:szCs w:val="26"/>
        </w:rPr>
        <w:t>ệ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A00D3">
        <w:rPr>
          <w:rFonts w:ascii="Arial" w:hAnsi="Arial" w:cs="Arial"/>
          <w:sz w:val="26"/>
          <w:szCs w:val="26"/>
        </w:rPr>
        <w:t>t</w:t>
      </w:r>
      <w:r w:rsidRPr="009A00D3">
        <w:rPr>
          <w:rFonts w:ascii="Arial" w:hAnsi="Arial" w:cs="Arial"/>
          <w:sz w:val="26"/>
          <w:szCs w:val="26"/>
        </w:rPr>
        <w:t>ạ</w:t>
      </w:r>
      <w:r w:rsidRPr="009A00D3">
        <w:rPr>
          <w:rFonts w:ascii="Arial" w:hAnsi="Arial" w:cs="Arial"/>
          <w:sz w:val="26"/>
          <w:szCs w:val="26"/>
        </w:rPr>
        <w:t>o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đi</w:t>
      </w:r>
      <w:r w:rsidRPr="009A00D3">
        <w:rPr>
          <w:rFonts w:ascii="Arial" w:hAnsi="Arial" w:cs="Arial"/>
          <w:sz w:val="26"/>
          <w:szCs w:val="26"/>
        </w:rPr>
        <w:t>ề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ki</w:t>
      </w:r>
      <w:r w:rsidRPr="009A00D3">
        <w:rPr>
          <w:rFonts w:ascii="Arial" w:hAnsi="Arial" w:cs="Arial"/>
          <w:sz w:val="26"/>
          <w:szCs w:val="26"/>
        </w:rPr>
        <w:t>ệ</w:t>
      </w:r>
      <w:r w:rsidRPr="009A00D3">
        <w:rPr>
          <w:rFonts w:ascii="Arial" w:hAnsi="Arial" w:cs="Arial"/>
          <w:sz w:val="26"/>
          <w:szCs w:val="26"/>
        </w:rPr>
        <w:t>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cho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vi</w:t>
      </w:r>
      <w:r w:rsidRPr="009A00D3">
        <w:rPr>
          <w:rFonts w:ascii="Arial" w:hAnsi="Arial" w:cs="Arial"/>
          <w:sz w:val="26"/>
          <w:szCs w:val="26"/>
        </w:rPr>
        <w:t>ệ</w:t>
      </w:r>
      <w:r w:rsidRPr="009A00D3">
        <w:rPr>
          <w:rFonts w:ascii="Arial" w:hAnsi="Arial" w:cs="Arial"/>
          <w:sz w:val="26"/>
          <w:szCs w:val="26"/>
        </w:rPr>
        <w:t>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d</w:t>
      </w:r>
      <w:r w:rsidRPr="009A00D3">
        <w:rPr>
          <w:rFonts w:ascii="Arial" w:hAnsi="Arial" w:cs="Arial"/>
          <w:sz w:val="26"/>
          <w:szCs w:val="26"/>
        </w:rPr>
        <w:t>ữ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li</w:t>
      </w:r>
      <w:r w:rsidRPr="009A00D3">
        <w:rPr>
          <w:rFonts w:ascii="Arial" w:hAnsi="Arial" w:cs="Arial"/>
          <w:sz w:val="26"/>
          <w:szCs w:val="26"/>
        </w:rPr>
        <w:t>ệ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, backup </w:t>
      </w:r>
      <w:proofErr w:type="spellStart"/>
      <w:r w:rsidRPr="009A00D3">
        <w:rPr>
          <w:rFonts w:ascii="Arial" w:hAnsi="Arial" w:cs="Arial"/>
          <w:sz w:val="26"/>
          <w:szCs w:val="26"/>
        </w:rPr>
        <w:t>d</w:t>
      </w:r>
      <w:r w:rsidRPr="009A00D3">
        <w:rPr>
          <w:rFonts w:ascii="Arial" w:hAnsi="Arial" w:cs="Arial"/>
          <w:sz w:val="26"/>
          <w:szCs w:val="26"/>
        </w:rPr>
        <w:t>ữ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li</w:t>
      </w:r>
      <w:r w:rsidRPr="009A00D3">
        <w:rPr>
          <w:rFonts w:ascii="Arial" w:hAnsi="Arial" w:cs="Arial"/>
          <w:sz w:val="26"/>
          <w:szCs w:val="26"/>
        </w:rPr>
        <w:t>ệ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>/</w:t>
      </w:r>
      <w:proofErr w:type="spellStart"/>
      <w:r w:rsidRPr="009A00D3">
        <w:rPr>
          <w:rFonts w:ascii="Arial" w:hAnsi="Arial" w:cs="Arial"/>
          <w:sz w:val="26"/>
          <w:szCs w:val="26"/>
        </w:rPr>
        <w:t>hdh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thu</w:t>
      </w:r>
      <w:r w:rsidRPr="009A00D3">
        <w:rPr>
          <w:rFonts w:ascii="Arial" w:hAnsi="Arial" w:cs="Arial"/>
          <w:sz w:val="26"/>
          <w:szCs w:val="26"/>
        </w:rPr>
        <w:t>ậ</w:t>
      </w:r>
      <w:r w:rsidRPr="009A00D3">
        <w:rPr>
          <w:rFonts w:ascii="Arial" w:hAnsi="Arial" w:cs="Arial"/>
          <w:sz w:val="26"/>
          <w:szCs w:val="26"/>
        </w:rPr>
        <w:t>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</w:t>
      </w:r>
      <w:r w:rsidRPr="009A00D3">
        <w:rPr>
          <w:rFonts w:ascii="Arial" w:hAnsi="Arial" w:cs="Arial"/>
          <w:sz w:val="26"/>
          <w:szCs w:val="26"/>
        </w:rPr>
        <w:t>ợ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hơn</w:t>
      </w:r>
      <w:proofErr w:type="spellEnd"/>
      <w:r w:rsidRPr="009A00D3">
        <w:rPr>
          <w:rFonts w:ascii="Arial" w:hAnsi="Arial" w:cs="Arial"/>
          <w:sz w:val="26"/>
          <w:szCs w:val="26"/>
        </w:rPr>
        <w:t>.</w:t>
      </w:r>
      <w:r w:rsidRPr="009A00D3">
        <w:rPr>
          <w:rFonts w:ascii="Arial" w:hAnsi="Arial" w:cs="Arial"/>
          <w:sz w:val="26"/>
          <w:szCs w:val="26"/>
        </w:rPr>
        <w:br/>
        <w:t xml:space="preserve">- </w:t>
      </w:r>
      <w:proofErr w:type="spellStart"/>
      <w:r w:rsidRPr="009A00D3">
        <w:rPr>
          <w:rFonts w:ascii="Arial" w:hAnsi="Arial" w:cs="Arial"/>
          <w:sz w:val="26"/>
          <w:szCs w:val="26"/>
        </w:rPr>
        <w:t>T</w:t>
      </w:r>
      <w:r w:rsidRPr="009A00D3">
        <w:rPr>
          <w:rFonts w:ascii="Arial" w:hAnsi="Arial" w:cs="Arial"/>
          <w:sz w:val="26"/>
          <w:szCs w:val="26"/>
        </w:rPr>
        <w:t>ạ</w:t>
      </w:r>
      <w:r w:rsidRPr="009A00D3">
        <w:rPr>
          <w:rFonts w:ascii="Arial" w:hAnsi="Arial" w:cs="Arial"/>
          <w:sz w:val="26"/>
          <w:szCs w:val="26"/>
        </w:rPr>
        <w:t>o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phân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vùng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riêng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</w:t>
      </w:r>
      <w:r w:rsidRPr="009A00D3">
        <w:rPr>
          <w:rFonts w:ascii="Arial" w:hAnsi="Arial" w:cs="Arial"/>
          <w:sz w:val="26"/>
          <w:szCs w:val="26"/>
        </w:rPr>
        <w:t>ể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làm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b</w:t>
      </w:r>
      <w:r w:rsidRPr="009A00D3">
        <w:rPr>
          <w:rFonts w:ascii="Arial" w:hAnsi="Arial" w:cs="Arial"/>
          <w:sz w:val="26"/>
          <w:szCs w:val="26"/>
        </w:rPr>
        <w:t>ộ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nh</w:t>
      </w:r>
      <w:r w:rsidRPr="009A00D3">
        <w:rPr>
          <w:rFonts w:ascii="Arial" w:hAnsi="Arial" w:cs="Arial"/>
          <w:sz w:val="26"/>
          <w:szCs w:val="26"/>
        </w:rPr>
        <w:t>ớ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ả</w:t>
      </w:r>
      <w:r w:rsidRPr="009A00D3">
        <w:rPr>
          <w:rFonts w:ascii="Arial" w:hAnsi="Arial" w:cs="Arial"/>
          <w:sz w:val="26"/>
          <w:szCs w:val="26"/>
        </w:rPr>
        <w:t>o</w:t>
      </w:r>
      <w:proofErr w:type="spellEnd"/>
      <w:r w:rsidRPr="009A00D3">
        <w:rPr>
          <w:rFonts w:ascii="Arial" w:hAnsi="Arial" w:cs="Arial"/>
          <w:sz w:val="26"/>
          <w:szCs w:val="26"/>
        </w:rPr>
        <w:t>.</w:t>
      </w:r>
      <w:r w:rsidRPr="009A00D3">
        <w:rPr>
          <w:rFonts w:ascii="Arial" w:hAnsi="Arial" w:cs="Arial"/>
          <w:sz w:val="26"/>
          <w:szCs w:val="26"/>
        </w:rPr>
        <w:br/>
        <w:t xml:space="preserve">- </w:t>
      </w:r>
      <w:proofErr w:type="spellStart"/>
      <w:r w:rsidRPr="009A00D3">
        <w:rPr>
          <w:rFonts w:ascii="Arial" w:hAnsi="Arial" w:cs="Arial"/>
          <w:sz w:val="26"/>
          <w:szCs w:val="26"/>
        </w:rPr>
        <w:t>Có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th</w:t>
      </w:r>
      <w:r w:rsidRPr="009A00D3">
        <w:rPr>
          <w:rFonts w:ascii="Arial" w:hAnsi="Arial" w:cs="Arial"/>
          <w:sz w:val="26"/>
          <w:szCs w:val="26"/>
        </w:rPr>
        <w:t>ể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s</w:t>
      </w:r>
      <w:r w:rsidRPr="009A00D3">
        <w:rPr>
          <w:rFonts w:ascii="Arial" w:hAnsi="Arial" w:cs="Arial"/>
          <w:sz w:val="26"/>
          <w:szCs w:val="26"/>
        </w:rPr>
        <w:t>ử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d</w:t>
      </w:r>
      <w:r w:rsidRPr="009A00D3">
        <w:rPr>
          <w:rFonts w:ascii="Arial" w:hAnsi="Arial" w:cs="Arial"/>
          <w:sz w:val="26"/>
          <w:szCs w:val="26"/>
        </w:rPr>
        <w:t>ụ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nhi</w:t>
      </w:r>
      <w:r w:rsidRPr="009A00D3">
        <w:rPr>
          <w:rFonts w:ascii="Arial" w:hAnsi="Arial" w:cs="Arial"/>
          <w:sz w:val="26"/>
          <w:szCs w:val="26"/>
        </w:rPr>
        <w:t>ề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h</w:t>
      </w:r>
      <w:r w:rsidRPr="009A00D3">
        <w:rPr>
          <w:rFonts w:ascii="Arial" w:hAnsi="Arial" w:cs="Arial"/>
          <w:sz w:val="26"/>
          <w:szCs w:val="26"/>
        </w:rPr>
        <w:t>ệ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đi</w:t>
      </w:r>
      <w:r w:rsidRPr="009A00D3">
        <w:rPr>
          <w:rFonts w:ascii="Arial" w:hAnsi="Arial" w:cs="Arial"/>
          <w:sz w:val="26"/>
          <w:szCs w:val="26"/>
        </w:rPr>
        <w:t>ề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hành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song </w:t>
      </w:r>
      <w:proofErr w:type="spellStart"/>
      <w:r w:rsidRPr="009A00D3">
        <w:rPr>
          <w:rFonts w:ascii="Arial" w:hAnsi="Arial" w:cs="Arial"/>
          <w:sz w:val="26"/>
          <w:szCs w:val="26"/>
        </w:rPr>
        <w:t>song</w:t>
      </w:r>
      <w:proofErr w:type="spellEnd"/>
      <w:r w:rsidRPr="009A00D3">
        <w:rPr>
          <w:rFonts w:ascii="Arial" w:hAnsi="Arial" w:cs="Arial"/>
          <w:sz w:val="26"/>
          <w:szCs w:val="26"/>
        </w:rPr>
        <w:t>.</w:t>
      </w:r>
      <w:r w:rsidRPr="009A00D3">
        <w:rPr>
          <w:rFonts w:ascii="Arial" w:hAnsi="Arial" w:cs="Arial"/>
          <w:sz w:val="26"/>
          <w:szCs w:val="26"/>
        </w:rPr>
        <w:br/>
        <w:t xml:space="preserve">- </w:t>
      </w:r>
      <w:proofErr w:type="spellStart"/>
      <w:r w:rsidRPr="009A00D3">
        <w:rPr>
          <w:rFonts w:ascii="Arial" w:hAnsi="Arial" w:cs="Arial"/>
          <w:sz w:val="26"/>
          <w:szCs w:val="26"/>
        </w:rPr>
        <w:t>Tăng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hi</w:t>
      </w:r>
      <w:r w:rsidRPr="009A00D3">
        <w:rPr>
          <w:rFonts w:ascii="Arial" w:hAnsi="Arial" w:cs="Arial"/>
          <w:sz w:val="26"/>
          <w:szCs w:val="26"/>
        </w:rPr>
        <w:t>ệ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su</w:t>
      </w:r>
      <w:r w:rsidRPr="009A00D3">
        <w:rPr>
          <w:rFonts w:ascii="Arial" w:hAnsi="Arial" w:cs="Arial"/>
          <w:sz w:val="26"/>
          <w:szCs w:val="26"/>
        </w:rPr>
        <w:t>ấ</w:t>
      </w:r>
      <w:r w:rsidRPr="009A00D3">
        <w:rPr>
          <w:rFonts w:ascii="Arial" w:hAnsi="Arial" w:cs="Arial"/>
          <w:sz w:val="26"/>
          <w:szCs w:val="26"/>
        </w:rPr>
        <w:t>t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ủ</w:t>
      </w:r>
      <w:r w:rsidRPr="009A00D3">
        <w:rPr>
          <w:rFonts w:ascii="Arial" w:hAnsi="Arial" w:cs="Arial"/>
          <w:sz w:val="26"/>
          <w:szCs w:val="26"/>
        </w:rPr>
        <w:t>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máy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b</w:t>
      </w:r>
      <w:r w:rsidRPr="009A00D3">
        <w:rPr>
          <w:rFonts w:ascii="Arial" w:hAnsi="Arial" w:cs="Arial"/>
          <w:sz w:val="26"/>
          <w:szCs w:val="26"/>
        </w:rPr>
        <w:t>ằ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cách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chia </w:t>
      </w:r>
      <w:proofErr w:type="spellStart"/>
      <w:r w:rsidRPr="009A00D3">
        <w:rPr>
          <w:rFonts w:ascii="Arial" w:hAnsi="Arial" w:cs="Arial"/>
          <w:sz w:val="26"/>
          <w:szCs w:val="26"/>
        </w:rPr>
        <w:t>nh</w:t>
      </w:r>
      <w:r w:rsidRPr="009A00D3">
        <w:rPr>
          <w:rFonts w:ascii="Arial" w:hAnsi="Arial" w:cs="Arial"/>
          <w:sz w:val="26"/>
          <w:szCs w:val="26"/>
        </w:rPr>
        <w:t>ỏ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đĩa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</w:t>
      </w:r>
      <w:r w:rsidRPr="009A00D3">
        <w:rPr>
          <w:rFonts w:ascii="Arial" w:hAnsi="Arial" w:cs="Arial"/>
          <w:sz w:val="26"/>
          <w:szCs w:val="26"/>
        </w:rPr>
        <w:t>ể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d</w:t>
      </w:r>
      <w:r w:rsidRPr="009A00D3">
        <w:rPr>
          <w:rFonts w:ascii="Arial" w:hAnsi="Arial" w:cs="Arial"/>
          <w:sz w:val="26"/>
          <w:szCs w:val="26"/>
        </w:rPr>
        <w:t>ễ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qu</w:t>
      </w:r>
      <w:r w:rsidRPr="009A00D3">
        <w:rPr>
          <w:rFonts w:ascii="Arial" w:hAnsi="Arial" w:cs="Arial"/>
          <w:sz w:val="26"/>
          <w:szCs w:val="26"/>
        </w:rPr>
        <w:t>ả</w:t>
      </w:r>
      <w:r w:rsidRPr="009A00D3">
        <w:rPr>
          <w:rFonts w:ascii="Arial" w:hAnsi="Arial" w:cs="Arial"/>
          <w:sz w:val="26"/>
          <w:szCs w:val="26"/>
        </w:rPr>
        <w:t>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lý</w:t>
      </w:r>
      <w:proofErr w:type="spellEnd"/>
      <w:r w:rsidRPr="009A00D3">
        <w:rPr>
          <w:rFonts w:ascii="Arial" w:hAnsi="Arial" w:cs="Arial"/>
          <w:sz w:val="26"/>
          <w:szCs w:val="26"/>
        </w:rPr>
        <w:t>.</w:t>
      </w:r>
    </w:p>
    <w:p w:rsidR="0084172D" w:rsidRPr="009A00D3" w:rsidRDefault="009A00D3">
      <w:pPr>
        <w:rPr>
          <w:rFonts w:ascii="Arial" w:hAnsi="Arial" w:cs="Arial"/>
          <w:b/>
          <w:sz w:val="32"/>
          <w:szCs w:val="32"/>
        </w:rPr>
      </w:pPr>
      <w:r w:rsidRPr="009A00D3">
        <w:rPr>
          <w:rFonts w:ascii="Arial" w:hAnsi="Arial" w:cs="Arial"/>
          <w:b/>
          <w:sz w:val="32"/>
          <w:szCs w:val="32"/>
        </w:rPr>
        <w:t>1.</w:t>
      </w:r>
      <w:r w:rsidR="00736941" w:rsidRPr="009A00D3">
        <w:rPr>
          <w:rFonts w:ascii="Arial" w:hAnsi="Arial" w:cs="Arial"/>
          <w:b/>
          <w:sz w:val="32"/>
          <w:szCs w:val="32"/>
        </w:rPr>
        <w:t xml:space="preserve"> Master boot record (MBR)</w:t>
      </w:r>
    </w:p>
    <w:p w:rsidR="0084172D" w:rsidRPr="009A00D3" w:rsidRDefault="00736941" w:rsidP="009A00D3">
      <w:pPr>
        <w:ind w:firstLine="420"/>
        <w:rPr>
          <w:rFonts w:ascii="Arial" w:hAnsi="Arial" w:cs="Arial"/>
          <w:sz w:val="26"/>
          <w:szCs w:val="26"/>
        </w:rPr>
      </w:pPr>
      <w:proofErr w:type="spellStart"/>
      <w:r w:rsidRPr="009A00D3">
        <w:rPr>
          <w:rFonts w:ascii="Arial" w:hAnsi="Arial" w:cs="Arial"/>
          <w:sz w:val="26"/>
          <w:szCs w:val="26"/>
        </w:rPr>
        <w:t>Là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ấ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trúc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d</w:t>
      </w:r>
      <w:r w:rsidRPr="009A00D3">
        <w:rPr>
          <w:rFonts w:ascii="Arial" w:hAnsi="Arial" w:cs="Arial"/>
          <w:sz w:val="26"/>
          <w:szCs w:val="26"/>
        </w:rPr>
        <w:t>ữ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li</w:t>
      </w:r>
      <w:r w:rsidRPr="009A00D3">
        <w:rPr>
          <w:rFonts w:ascii="Arial" w:hAnsi="Arial" w:cs="Arial"/>
          <w:sz w:val="26"/>
          <w:szCs w:val="26"/>
        </w:rPr>
        <w:t>ệ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quan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tr</w:t>
      </w:r>
      <w:r w:rsidRPr="009A00D3">
        <w:rPr>
          <w:rFonts w:ascii="Arial" w:hAnsi="Arial" w:cs="Arial"/>
          <w:sz w:val="26"/>
          <w:szCs w:val="26"/>
        </w:rPr>
        <w:t>ọ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n</w:t>
      </w:r>
      <w:r w:rsidRPr="009A00D3">
        <w:rPr>
          <w:rFonts w:ascii="Arial" w:hAnsi="Arial" w:cs="Arial"/>
          <w:sz w:val="26"/>
          <w:szCs w:val="26"/>
        </w:rPr>
        <w:t>ằ</w:t>
      </w:r>
      <w:r w:rsidRPr="009A00D3">
        <w:rPr>
          <w:rFonts w:ascii="Arial" w:hAnsi="Arial" w:cs="Arial"/>
          <w:sz w:val="26"/>
          <w:szCs w:val="26"/>
        </w:rPr>
        <w:t>m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trên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sector </w:t>
      </w:r>
      <w:proofErr w:type="spellStart"/>
      <w:r w:rsidRPr="009A00D3">
        <w:rPr>
          <w:rFonts w:ascii="Arial" w:hAnsi="Arial" w:cs="Arial"/>
          <w:sz w:val="26"/>
          <w:szCs w:val="26"/>
        </w:rPr>
        <w:t>đ</w:t>
      </w:r>
      <w:r w:rsidRPr="009A00D3">
        <w:rPr>
          <w:rFonts w:ascii="Arial" w:hAnsi="Arial" w:cs="Arial"/>
          <w:sz w:val="26"/>
          <w:szCs w:val="26"/>
        </w:rPr>
        <w:t>ầ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tiên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ủ</w:t>
      </w:r>
      <w:r w:rsidRPr="009A00D3">
        <w:rPr>
          <w:rFonts w:ascii="Arial" w:hAnsi="Arial" w:cs="Arial"/>
          <w:sz w:val="26"/>
          <w:szCs w:val="26"/>
        </w:rPr>
        <w:t>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đĩa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ch</w:t>
      </w:r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thông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9A00D3">
        <w:rPr>
          <w:rFonts w:ascii="Arial" w:hAnsi="Arial" w:cs="Arial"/>
          <w:sz w:val="26"/>
          <w:szCs w:val="26"/>
        </w:rPr>
        <w:t>phân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vùng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ủ</w:t>
      </w:r>
      <w:r w:rsidRPr="009A00D3">
        <w:rPr>
          <w:rFonts w:ascii="Arial" w:hAnsi="Arial" w:cs="Arial"/>
          <w:sz w:val="26"/>
          <w:szCs w:val="26"/>
        </w:rPr>
        <w:t>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đĩa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(parti</w:t>
      </w:r>
      <w:r w:rsidRPr="009A00D3">
        <w:rPr>
          <w:rFonts w:ascii="Arial" w:hAnsi="Arial" w:cs="Arial"/>
          <w:sz w:val="26"/>
          <w:szCs w:val="26"/>
        </w:rPr>
        <w:t xml:space="preserve">tion table), </w:t>
      </w:r>
      <w:proofErr w:type="spellStart"/>
      <w:r w:rsidRPr="009A00D3">
        <w:rPr>
          <w:rFonts w:ascii="Arial" w:hAnsi="Arial" w:cs="Arial"/>
          <w:sz w:val="26"/>
          <w:szCs w:val="26"/>
        </w:rPr>
        <w:t>mã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</w:t>
      </w:r>
      <w:r w:rsidRPr="009A00D3">
        <w:rPr>
          <w:rFonts w:ascii="Arial" w:hAnsi="Arial" w:cs="Arial"/>
          <w:sz w:val="26"/>
          <w:szCs w:val="26"/>
        </w:rPr>
        <w:t>ể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</w:t>
      </w:r>
      <w:r w:rsidRPr="009A00D3">
        <w:rPr>
          <w:rFonts w:ascii="Arial" w:hAnsi="Arial" w:cs="Arial"/>
          <w:sz w:val="26"/>
          <w:szCs w:val="26"/>
        </w:rPr>
        <w:t>ể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kh</w:t>
      </w:r>
      <w:r w:rsidRPr="009A00D3">
        <w:rPr>
          <w:rFonts w:ascii="Arial" w:hAnsi="Arial" w:cs="Arial"/>
          <w:sz w:val="26"/>
          <w:szCs w:val="26"/>
        </w:rPr>
        <w:t>ở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</w:t>
      </w:r>
      <w:r w:rsidRPr="009A00D3">
        <w:rPr>
          <w:rFonts w:ascii="Arial" w:hAnsi="Arial" w:cs="Arial"/>
          <w:sz w:val="26"/>
          <w:szCs w:val="26"/>
        </w:rPr>
        <w:t>ộ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(master boot code), </w:t>
      </w:r>
      <w:proofErr w:type="spellStart"/>
      <w:proofErr w:type="gramStart"/>
      <w:r w:rsidRPr="009A00D3">
        <w:rPr>
          <w:rFonts w:ascii="Arial" w:hAnsi="Arial" w:cs="Arial"/>
          <w:sz w:val="26"/>
          <w:szCs w:val="26"/>
        </w:rPr>
        <w:t>và</w:t>
      </w:r>
      <w:proofErr w:type="spellEnd"/>
      <w:proofErr w:type="gram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ch</w:t>
      </w:r>
      <w:r w:rsidRPr="009A00D3">
        <w:rPr>
          <w:rFonts w:ascii="Arial" w:hAnsi="Arial" w:cs="Arial"/>
          <w:sz w:val="26"/>
          <w:szCs w:val="26"/>
        </w:rPr>
        <w:t>ữ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ký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(disk signature).</w:t>
      </w:r>
    </w:p>
    <w:tbl>
      <w:tblPr>
        <w:tblW w:w="4170" w:type="dxa"/>
        <w:tblInd w:w="1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2"/>
        <w:gridCol w:w="1538"/>
      </w:tblGrid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263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Master boot code</w:t>
            </w:r>
          </w:p>
        </w:tc>
        <w:tc>
          <w:tcPr>
            <w:tcW w:w="1538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446 bytes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263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</w:t>
            </w:r>
            <w:r w:rsidRPr="009A00D3">
              <w:rPr>
                <w:rFonts w:ascii="Arial" w:hAnsi="Arial" w:cs="Arial"/>
                <w:sz w:val="26"/>
                <w:szCs w:val="26"/>
                <w:vertAlign w:val="superscript"/>
              </w:rPr>
              <w:t>st</w:t>
            </w:r>
            <w:r w:rsidRPr="009A00D3">
              <w:rPr>
                <w:rFonts w:ascii="Arial" w:hAnsi="Arial" w:cs="Arial"/>
                <w:sz w:val="26"/>
                <w:szCs w:val="26"/>
              </w:rPr>
              <w:t xml:space="preserve"> partition table entry</w:t>
            </w:r>
          </w:p>
        </w:tc>
        <w:tc>
          <w:tcPr>
            <w:tcW w:w="1538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16 bytes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263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2</w:t>
            </w:r>
            <w:r w:rsidRPr="009A00D3">
              <w:rPr>
                <w:rFonts w:ascii="Arial" w:hAnsi="Arial" w:cs="Arial"/>
                <w:sz w:val="26"/>
                <w:szCs w:val="26"/>
                <w:vertAlign w:val="superscript"/>
              </w:rPr>
              <w:t>nd</w:t>
            </w:r>
            <w:r w:rsidRPr="009A00D3">
              <w:rPr>
                <w:rFonts w:ascii="Arial" w:hAnsi="Arial" w:cs="Arial"/>
                <w:sz w:val="26"/>
                <w:szCs w:val="26"/>
              </w:rPr>
              <w:t xml:space="preserve"> partition table entry</w:t>
            </w:r>
          </w:p>
        </w:tc>
        <w:tc>
          <w:tcPr>
            <w:tcW w:w="1538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16 bytes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263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3</w:t>
            </w:r>
            <w:r w:rsidRPr="009A00D3">
              <w:rPr>
                <w:rFonts w:ascii="Arial" w:hAnsi="Arial" w:cs="Arial"/>
                <w:sz w:val="26"/>
                <w:szCs w:val="26"/>
                <w:vertAlign w:val="superscript"/>
              </w:rPr>
              <w:t>rd</w:t>
            </w:r>
            <w:r w:rsidRPr="009A00D3">
              <w:rPr>
                <w:rFonts w:ascii="Arial" w:hAnsi="Arial" w:cs="Arial"/>
                <w:sz w:val="26"/>
                <w:szCs w:val="26"/>
              </w:rPr>
              <w:t xml:space="preserve"> partition table entry</w:t>
            </w:r>
          </w:p>
        </w:tc>
        <w:tc>
          <w:tcPr>
            <w:tcW w:w="1538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16 bytes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263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4</w:t>
            </w:r>
            <w:r w:rsidRPr="009A00D3">
              <w:rPr>
                <w:rFonts w:ascii="Arial" w:hAnsi="Arial" w:cs="Arial"/>
                <w:sz w:val="26"/>
                <w:szCs w:val="26"/>
                <w:vertAlign w:val="superscript"/>
              </w:rPr>
              <w:t>th</w:t>
            </w:r>
            <w:r w:rsidRPr="009A00D3">
              <w:rPr>
                <w:rFonts w:ascii="Arial" w:hAnsi="Arial" w:cs="Arial"/>
                <w:sz w:val="26"/>
                <w:szCs w:val="26"/>
              </w:rPr>
              <w:t xml:space="preserve"> partition table entry</w:t>
            </w:r>
          </w:p>
        </w:tc>
        <w:tc>
          <w:tcPr>
            <w:tcW w:w="1538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16 bytes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263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0x55</w:t>
            </w:r>
          </w:p>
        </w:tc>
        <w:tc>
          <w:tcPr>
            <w:tcW w:w="1538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 byte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263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0xAA</w:t>
            </w:r>
          </w:p>
        </w:tc>
        <w:tc>
          <w:tcPr>
            <w:tcW w:w="1538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 byte</w:t>
            </w:r>
          </w:p>
        </w:tc>
      </w:tr>
    </w:tbl>
    <w:p w:rsidR="0084172D" w:rsidRPr="009A00D3" w:rsidRDefault="00736941">
      <w:pPr>
        <w:pStyle w:val="Caption"/>
        <w:ind w:left="1680" w:firstLine="420"/>
        <w:rPr>
          <w:sz w:val="26"/>
          <w:szCs w:val="26"/>
        </w:rPr>
      </w:pPr>
      <w:proofErr w:type="gramStart"/>
      <w:r w:rsidRPr="009A00D3">
        <w:rPr>
          <w:sz w:val="26"/>
          <w:szCs w:val="26"/>
        </w:rPr>
        <w:t xml:space="preserve">Table </w:t>
      </w:r>
      <w:r w:rsidRPr="009A00D3">
        <w:rPr>
          <w:sz w:val="26"/>
          <w:szCs w:val="26"/>
        </w:rPr>
        <w:fldChar w:fldCharType="begin"/>
      </w:r>
      <w:r w:rsidRPr="009A00D3">
        <w:rPr>
          <w:sz w:val="26"/>
          <w:szCs w:val="26"/>
        </w:rPr>
        <w:instrText xml:space="preserve"> SEQ Table \* ARABIC </w:instrText>
      </w:r>
      <w:r w:rsidRPr="009A00D3">
        <w:rPr>
          <w:sz w:val="26"/>
          <w:szCs w:val="26"/>
        </w:rPr>
        <w:fldChar w:fldCharType="separate"/>
      </w:r>
      <w:r w:rsidRPr="009A00D3">
        <w:rPr>
          <w:sz w:val="26"/>
          <w:szCs w:val="26"/>
        </w:rPr>
        <w:t>1</w:t>
      </w:r>
      <w:r w:rsidRPr="009A00D3">
        <w:rPr>
          <w:sz w:val="26"/>
          <w:szCs w:val="26"/>
        </w:rPr>
        <w:fldChar w:fldCharType="end"/>
      </w:r>
      <w:r w:rsidR="004919C5">
        <w:rPr>
          <w:sz w:val="26"/>
          <w:szCs w:val="26"/>
        </w:rPr>
        <w:t>.</w:t>
      </w:r>
      <w:proofErr w:type="gramEnd"/>
      <w:r w:rsidRPr="009A00D3">
        <w:rPr>
          <w:sz w:val="26"/>
          <w:szCs w:val="26"/>
        </w:rPr>
        <w:t xml:space="preserve"> </w:t>
      </w:r>
      <w:proofErr w:type="spellStart"/>
      <w:proofErr w:type="gramStart"/>
      <w:r w:rsidRPr="009A00D3">
        <w:rPr>
          <w:sz w:val="26"/>
          <w:szCs w:val="26"/>
        </w:rPr>
        <w:t>B</w:t>
      </w:r>
      <w:r w:rsidRPr="009A00D3">
        <w:rPr>
          <w:sz w:val="26"/>
          <w:szCs w:val="26"/>
        </w:rPr>
        <w:t>ả</w:t>
      </w:r>
      <w:r w:rsidRPr="009A00D3">
        <w:rPr>
          <w:sz w:val="26"/>
          <w:szCs w:val="26"/>
        </w:rPr>
        <w:t>ng</w:t>
      </w:r>
      <w:proofErr w:type="spellEnd"/>
      <w:r w:rsidRPr="009A00D3">
        <w:rPr>
          <w:sz w:val="26"/>
          <w:szCs w:val="26"/>
        </w:rPr>
        <w:t xml:space="preserve"> </w:t>
      </w:r>
      <w:proofErr w:type="spellStart"/>
      <w:r w:rsidRPr="009A00D3">
        <w:rPr>
          <w:sz w:val="26"/>
          <w:szCs w:val="26"/>
        </w:rPr>
        <w:t>c</w:t>
      </w:r>
      <w:r w:rsidRPr="009A00D3">
        <w:rPr>
          <w:sz w:val="26"/>
          <w:szCs w:val="26"/>
        </w:rPr>
        <w:t>ấ</w:t>
      </w:r>
      <w:r w:rsidRPr="009A00D3">
        <w:rPr>
          <w:sz w:val="26"/>
          <w:szCs w:val="26"/>
        </w:rPr>
        <w:t>u</w:t>
      </w:r>
      <w:proofErr w:type="spellEnd"/>
      <w:r w:rsidRPr="009A00D3">
        <w:rPr>
          <w:sz w:val="26"/>
          <w:szCs w:val="26"/>
        </w:rPr>
        <w:t xml:space="preserve"> </w:t>
      </w:r>
      <w:proofErr w:type="spellStart"/>
      <w:r w:rsidRPr="009A00D3">
        <w:rPr>
          <w:sz w:val="26"/>
          <w:szCs w:val="26"/>
        </w:rPr>
        <w:t>trúc</w:t>
      </w:r>
      <w:proofErr w:type="spellEnd"/>
      <w:r w:rsidRPr="009A00D3">
        <w:rPr>
          <w:sz w:val="26"/>
          <w:szCs w:val="26"/>
        </w:rPr>
        <w:t xml:space="preserve"> MBR</w:t>
      </w:r>
      <w:r w:rsidR="004919C5">
        <w:rPr>
          <w:sz w:val="26"/>
          <w:szCs w:val="26"/>
        </w:rPr>
        <w:t>.</w:t>
      </w:r>
      <w:proofErr w:type="gramEnd"/>
    </w:p>
    <w:p w:rsidR="0084172D" w:rsidRPr="009A00D3" w:rsidRDefault="0084172D">
      <w:pPr>
        <w:rPr>
          <w:rFonts w:ascii="Arial" w:hAnsi="Arial" w:cs="Arial"/>
          <w:sz w:val="26"/>
          <w:szCs w:val="26"/>
        </w:rPr>
      </w:pPr>
    </w:p>
    <w:p w:rsidR="0084172D" w:rsidRDefault="00736941" w:rsidP="009A00D3">
      <w:pPr>
        <w:ind w:firstLine="420"/>
        <w:rPr>
          <w:rFonts w:ascii="Arial" w:hAnsi="Arial" w:cs="Arial"/>
          <w:sz w:val="26"/>
          <w:szCs w:val="26"/>
        </w:rPr>
      </w:pPr>
      <w:proofErr w:type="gramStart"/>
      <w:r w:rsidRPr="009A00D3">
        <w:rPr>
          <w:rFonts w:ascii="Arial" w:hAnsi="Arial" w:cs="Arial"/>
          <w:sz w:val="26"/>
          <w:szCs w:val="26"/>
        </w:rPr>
        <w:t xml:space="preserve">Partition table </w:t>
      </w:r>
      <w:proofErr w:type="spellStart"/>
      <w:r w:rsidRPr="009A00D3">
        <w:rPr>
          <w:rFonts w:ascii="Arial" w:hAnsi="Arial" w:cs="Arial"/>
          <w:sz w:val="26"/>
          <w:szCs w:val="26"/>
        </w:rPr>
        <w:t>có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kích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thư</w:t>
      </w:r>
      <w:r w:rsidRPr="009A00D3">
        <w:rPr>
          <w:rFonts w:ascii="Arial" w:hAnsi="Arial" w:cs="Arial"/>
          <w:sz w:val="26"/>
          <w:szCs w:val="26"/>
        </w:rPr>
        <w:t>ớ</w:t>
      </w:r>
      <w:r w:rsidRPr="009A00D3">
        <w:rPr>
          <w:rFonts w:ascii="Arial" w:hAnsi="Arial" w:cs="Arial"/>
          <w:sz w:val="26"/>
          <w:szCs w:val="26"/>
        </w:rPr>
        <w:t>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64 byte (</w:t>
      </w:r>
      <w:proofErr w:type="spellStart"/>
      <w:r w:rsidRPr="009A00D3">
        <w:rPr>
          <w:rFonts w:ascii="Arial" w:hAnsi="Arial" w:cs="Arial"/>
          <w:sz w:val="26"/>
          <w:szCs w:val="26"/>
        </w:rPr>
        <w:t>ch</w:t>
      </w:r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</w:t>
      </w:r>
      <w:r w:rsidRPr="009A00D3">
        <w:rPr>
          <w:rFonts w:ascii="Arial" w:hAnsi="Arial" w:cs="Arial"/>
          <w:sz w:val="26"/>
          <w:szCs w:val="26"/>
        </w:rPr>
        <w:t>ố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4 entries - </w:t>
      </w:r>
      <w:proofErr w:type="spellStart"/>
      <w:r w:rsidRPr="009A00D3">
        <w:rPr>
          <w:rFonts w:ascii="Arial" w:hAnsi="Arial" w:cs="Arial"/>
          <w:sz w:val="26"/>
          <w:szCs w:val="26"/>
        </w:rPr>
        <w:t>m</w:t>
      </w:r>
      <w:r w:rsidRPr="009A00D3">
        <w:rPr>
          <w:rFonts w:ascii="Arial" w:hAnsi="Arial" w:cs="Arial"/>
          <w:sz w:val="26"/>
          <w:szCs w:val="26"/>
        </w:rPr>
        <w:t>ỗ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entry </w:t>
      </w:r>
      <w:proofErr w:type="spellStart"/>
      <w:r w:rsidRPr="009A00D3">
        <w:rPr>
          <w:rFonts w:ascii="Arial" w:hAnsi="Arial" w:cs="Arial"/>
          <w:sz w:val="26"/>
          <w:szCs w:val="26"/>
        </w:rPr>
        <w:t>là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16 bytes) </w:t>
      </w:r>
      <w:proofErr w:type="spellStart"/>
      <w:r w:rsidRPr="009A00D3">
        <w:rPr>
          <w:rFonts w:ascii="Arial" w:hAnsi="Arial" w:cs="Arial"/>
          <w:sz w:val="26"/>
          <w:szCs w:val="26"/>
        </w:rPr>
        <w:t>qu</w:t>
      </w:r>
      <w:r w:rsidRPr="009A00D3">
        <w:rPr>
          <w:rFonts w:ascii="Arial" w:hAnsi="Arial" w:cs="Arial"/>
          <w:sz w:val="26"/>
          <w:szCs w:val="26"/>
        </w:rPr>
        <w:t>ả</w:t>
      </w:r>
      <w:r w:rsidRPr="009A00D3">
        <w:rPr>
          <w:rFonts w:ascii="Arial" w:hAnsi="Arial" w:cs="Arial"/>
          <w:sz w:val="26"/>
          <w:szCs w:val="26"/>
        </w:rPr>
        <w:t>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lý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đư</w:t>
      </w:r>
      <w:r w:rsidRPr="009A00D3">
        <w:rPr>
          <w:rFonts w:ascii="Arial" w:hAnsi="Arial" w:cs="Arial"/>
          <w:sz w:val="26"/>
          <w:szCs w:val="26"/>
        </w:rPr>
        <w:t>ợ</w:t>
      </w:r>
      <w:r w:rsidRPr="009A00D3">
        <w:rPr>
          <w:rFonts w:ascii="Arial" w:hAnsi="Arial" w:cs="Arial"/>
          <w:sz w:val="26"/>
          <w:szCs w:val="26"/>
        </w:rPr>
        <w:t>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</w:t>
      </w:r>
      <w:r w:rsidRPr="009A00D3">
        <w:rPr>
          <w:rFonts w:ascii="Arial" w:hAnsi="Arial" w:cs="Arial"/>
          <w:sz w:val="26"/>
          <w:szCs w:val="26"/>
        </w:rPr>
        <w:t>ố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9A00D3">
        <w:rPr>
          <w:rFonts w:ascii="Arial" w:hAnsi="Arial" w:cs="Arial"/>
          <w:sz w:val="26"/>
          <w:szCs w:val="26"/>
        </w:rPr>
        <w:t>phân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vùng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chính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(primary partition).</w:t>
      </w:r>
      <w:proofErr w:type="gramEnd"/>
    </w:p>
    <w:p w:rsidR="009A00D3" w:rsidRPr="009A00D3" w:rsidRDefault="009A00D3">
      <w:pPr>
        <w:rPr>
          <w:rFonts w:ascii="Arial" w:hAnsi="Arial" w:cs="Arial"/>
          <w:sz w:val="26"/>
          <w:szCs w:val="26"/>
        </w:rPr>
      </w:pPr>
    </w:p>
    <w:tbl>
      <w:tblPr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7"/>
        <w:gridCol w:w="1350"/>
        <w:gridCol w:w="6422"/>
      </w:tblGrid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lastRenderedPageBreak/>
              <w:t>Offset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Đ</w:t>
            </w:r>
            <w:r w:rsidRPr="009A00D3">
              <w:rPr>
                <w:rFonts w:ascii="Arial" w:hAnsi="Arial" w:cs="Arial"/>
                <w:sz w:val="26"/>
                <w:szCs w:val="26"/>
              </w:rPr>
              <w:t>ộ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Mô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</w:t>
            </w:r>
            <w:r w:rsidRPr="009A00D3">
              <w:rPr>
                <w:rFonts w:ascii="Arial" w:hAnsi="Arial" w:cs="Arial"/>
                <w:sz w:val="26"/>
                <w:szCs w:val="26"/>
              </w:rPr>
              <w:t>ả</w:t>
            </w:r>
            <w:proofErr w:type="spellEnd"/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0x00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active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(0x00: inactive, 0x80: active)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0x01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 xml:space="preserve">Head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b</w:t>
            </w:r>
            <w:r w:rsidRPr="009A00D3">
              <w:rPr>
                <w:rFonts w:ascii="Arial" w:hAnsi="Arial" w:cs="Arial"/>
                <w:sz w:val="26"/>
                <w:szCs w:val="26"/>
              </w:rPr>
              <w:t>ắ</w:t>
            </w:r>
            <w:r w:rsidRPr="009A00D3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đ</w:t>
            </w:r>
            <w:r w:rsidRPr="009A00D3">
              <w:rPr>
                <w:rFonts w:ascii="Arial" w:hAnsi="Arial" w:cs="Arial"/>
                <w:sz w:val="26"/>
                <w:szCs w:val="26"/>
              </w:rPr>
              <w:t>ầ</w:t>
            </w:r>
            <w:r w:rsidRPr="009A00D3">
              <w:rPr>
                <w:rFonts w:ascii="Arial" w:hAnsi="Arial" w:cs="Arial"/>
                <w:sz w:val="26"/>
                <w:szCs w:val="26"/>
              </w:rPr>
              <w:t>u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c</w:t>
            </w:r>
            <w:r w:rsidRPr="009A00D3">
              <w:rPr>
                <w:rFonts w:ascii="Arial" w:hAnsi="Arial" w:cs="Arial"/>
                <w:sz w:val="26"/>
                <w:szCs w:val="26"/>
              </w:rPr>
              <w:t>ủ</w:t>
            </w:r>
            <w:r w:rsidRPr="009A00D3">
              <w:rPr>
                <w:rFonts w:ascii="Arial" w:hAnsi="Arial" w:cs="Arial"/>
                <w:sz w:val="26"/>
                <w:szCs w:val="26"/>
              </w:rPr>
              <w:t>a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partition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0x02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 xml:space="preserve">Sector (6 bits)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Cylinder (10 bits)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b</w:t>
            </w:r>
            <w:r w:rsidRPr="009A00D3">
              <w:rPr>
                <w:rFonts w:ascii="Arial" w:hAnsi="Arial" w:cs="Arial"/>
                <w:sz w:val="26"/>
                <w:szCs w:val="26"/>
              </w:rPr>
              <w:t>ắ</w:t>
            </w:r>
            <w:r w:rsidRPr="009A00D3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đ</w:t>
            </w:r>
            <w:r w:rsidRPr="009A00D3">
              <w:rPr>
                <w:rFonts w:ascii="Arial" w:hAnsi="Arial" w:cs="Arial"/>
                <w:sz w:val="26"/>
                <w:szCs w:val="26"/>
              </w:rPr>
              <w:t>ầ</w:t>
            </w:r>
            <w:r w:rsidRPr="009A00D3">
              <w:rPr>
                <w:rFonts w:ascii="Arial" w:hAnsi="Arial" w:cs="Arial"/>
                <w:sz w:val="26"/>
                <w:szCs w:val="26"/>
              </w:rPr>
              <w:t>u</w:t>
            </w:r>
            <w:proofErr w:type="spellEnd"/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0x04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Ki</w:t>
            </w:r>
            <w:r w:rsidRPr="009A00D3">
              <w:rPr>
                <w:rFonts w:ascii="Arial" w:hAnsi="Arial" w:cs="Arial"/>
                <w:sz w:val="26"/>
                <w:szCs w:val="26"/>
              </w:rPr>
              <w:t>ể</w:t>
            </w:r>
            <w:r w:rsidRPr="009A00D3">
              <w:rPr>
                <w:rFonts w:ascii="Arial" w:hAnsi="Arial" w:cs="Arial"/>
                <w:sz w:val="26"/>
                <w:szCs w:val="26"/>
              </w:rPr>
              <w:t>u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h</w:t>
            </w:r>
            <w:r w:rsidRPr="009A00D3">
              <w:rPr>
                <w:rFonts w:ascii="Arial" w:hAnsi="Arial" w:cs="Arial"/>
                <w:sz w:val="26"/>
                <w:szCs w:val="26"/>
              </w:rPr>
              <w:t>ệ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th</w:t>
            </w:r>
            <w:r w:rsidRPr="009A00D3">
              <w:rPr>
                <w:rFonts w:ascii="Arial" w:hAnsi="Arial" w:cs="Arial"/>
                <w:sz w:val="26"/>
                <w:szCs w:val="26"/>
              </w:rPr>
              <w:t>ố</w:t>
            </w:r>
            <w:r w:rsidRPr="009A00D3">
              <w:rPr>
                <w:rFonts w:ascii="Arial" w:hAnsi="Arial" w:cs="Arial"/>
                <w:sz w:val="26"/>
                <w:szCs w:val="26"/>
              </w:rPr>
              <w:t>ng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</w:t>
            </w:r>
            <w:r w:rsidRPr="009A00D3">
              <w:rPr>
                <w:rFonts w:ascii="Arial" w:hAnsi="Arial" w:cs="Arial"/>
                <w:sz w:val="26"/>
                <w:szCs w:val="26"/>
              </w:rPr>
              <w:t>ậ</w:t>
            </w:r>
            <w:r w:rsidRPr="009A00D3">
              <w:rPr>
                <w:rFonts w:ascii="Arial" w:hAnsi="Arial" w:cs="Arial"/>
                <w:sz w:val="26"/>
                <w:szCs w:val="26"/>
              </w:rPr>
              <w:t>p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partition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0x05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 xml:space="preserve">Head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k</w:t>
            </w:r>
            <w:r w:rsidRPr="009A00D3">
              <w:rPr>
                <w:rFonts w:ascii="Arial" w:hAnsi="Arial" w:cs="Arial"/>
                <w:sz w:val="26"/>
                <w:szCs w:val="26"/>
              </w:rPr>
              <w:t>ế</w:t>
            </w:r>
            <w:r w:rsidRPr="009A00D3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thúc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c</w:t>
            </w:r>
            <w:r w:rsidRPr="009A00D3">
              <w:rPr>
                <w:rFonts w:ascii="Arial" w:hAnsi="Arial" w:cs="Arial"/>
                <w:sz w:val="26"/>
                <w:szCs w:val="26"/>
              </w:rPr>
              <w:t>ủ</w:t>
            </w:r>
            <w:r w:rsidRPr="009A00D3">
              <w:rPr>
                <w:rFonts w:ascii="Arial" w:hAnsi="Arial" w:cs="Arial"/>
                <w:sz w:val="26"/>
                <w:szCs w:val="26"/>
              </w:rPr>
              <w:t>a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partition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0x06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 xml:space="preserve">Sector (6 bits)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Cylinder (10 bits)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k</w:t>
            </w:r>
            <w:r w:rsidRPr="009A00D3">
              <w:rPr>
                <w:rFonts w:ascii="Arial" w:hAnsi="Arial" w:cs="Arial"/>
                <w:sz w:val="26"/>
                <w:szCs w:val="26"/>
              </w:rPr>
              <w:t>ế</w:t>
            </w:r>
            <w:r w:rsidRPr="009A00D3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thúc</w:t>
            </w:r>
            <w:proofErr w:type="spellEnd"/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0x08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V</w:t>
            </w:r>
            <w:r w:rsidRPr="009A00D3">
              <w:rPr>
                <w:rFonts w:ascii="Arial" w:hAnsi="Arial" w:cs="Arial"/>
                <w:sz w:val="26"/>
                <w:szCs w:val="26"/>
              </w:rPr>
              <w:t>ị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trí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b</w:t>
            </w:r>
            <w:r w:rsidRPr="009A00D3">
              <w:rPr>
                <w:rFonts w:ascii="Arial" w:hAnsi="Arial" w:cs="Arial"/>
                <w:sz w:val="26"/>
                <w:szCs w:val="26"/>
              </w:rPr>
              <w:t>ắ</w:t>
            </w:r>
            <w:r w:rsidRPr="009A00D3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đ</w:t>
            </w:r>
            <w:r w:rsidRPr="009A00D3">
              <w:rPr>
                <w:rFonts w:ascii="Arial" w:hAnsi="Arial" w:cs="Arial"/>
                <w:sz w:val="26"/>
                <w:szCs w:val="26"/>
              </w:rPr>
              <w:t>ầ</w:t>
            </w:r>
            <w:r w:rsidRPr="009A00D3">
              <w:rPr>
                <w:rFonts w:ascii="Arial" w:hAnsi="Arial" w:cs="Arial"/>
                <w:sz w:val="26"/>
                <w:szCs w:val="26"/>
              </w:rPr>
              <w:t>u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đ</w:t>
            </w:r>
            <w:r w:rsidRPr="009A00D3">
              <w:rPr>
                <w:rFonts w:ascii="Arial" w:hAnsi="Arial" w:cs="Arial"/>
                <w:sz w:val="26"/>
                <w:szCs w:val="26"/>
              </w:rPr>
              <w:t>ị</w:t>
            </w:r>
            <w:r w:rsidRPr="009A00D3">
              <w:rPr>
                <w:rFonts w:ascii="Arial" w:hAnsi="Arial" w:cs="Arial"/>
                <w:sz w:val="26"/>
                <w:szCs w:val="26"/>
              </w:rPr>
              <w:t>a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ch</w:t>
            </w:r>
            <w:r w:rsidRPr="009A00D3">
              <w:rPr>
                <w:rFonts w:ascii="Arial" w:hAnsi="Arial" w:cs="Arial"/>
                <w:sz w:val="26"/>
                <w:szCs w:val="26"/>
              </w:rPr>
              <w:t>ỉ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sector logic (LBA - logical block addressing)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0x0C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Sectors/partition</w:t>
            </w:r>
          </w:p>
        </w:tc>
      </w:tr>
      <w:tr w:rsidR="0084172D" w:rsidRPr="009A00D3">
        <w:tblPrEx>
          <w:tblCellMar>
            <w:top w:w="0" w:type="dxa"/>
            <w:bottom w:w="0" w:type="dxa"/>
          </w:tblCellMar>
        </w:tblPrEx>
        <w:tc>
          <w:tcPr>
            <w:tcW w:w="1097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0x10</w:t>
            </w:r>
          </w:p>
        </w:tc>
        <w:tc>
          <w:tcPr>
            <w:tcW w:w="1350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r w:rsidRPr="009A00D3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6422" w:type="dxa"/>
          </w:tcPr>
          <w:p w:rsidR="0084172D" w:rsidRPr="009A00D3" w:rsidRDefault="0073694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B</w:t>
            </w:r>
            <w:r w:rsidRPr="009A00D3">
              <w:rPr>
                <w:rFonts w:ascii="Arial" w:hAnsi="Arial" w:cs="Arial"/>
                <w:sz w:val="26"/>
                <w:szCs w:val="26"/>
              </w:rPr>
              <w:t>ắ</w:t>
            </w:r>
            <w:r w:rsidRPr="009A00D3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đ</w:t>
            </w:r>
            <w:r w:rsidRPr="009A00D3">
              <w:rPr>
                <w:rFonts w:ascii="Arial" w:hAnsi="Arial" w:cs="Arial"/>
                <w:sz w:val="26"/>
                <w:szCs w:val="26"/>
              </w:rPr>
              <w:t>ầ</w:t>
            </w:r>
            <w:r w:rsidRPr="009A00D3">
              <w:rPr>
                <w:rFonts w:ascii="Arial" w:hAnsi="Arial" w:cs="Arial"/>
                <w:sz w:val="26"/>
                <w:szCs w:val="26"/>
              </w:rPr>
              <w:t>u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c</w:t>
            </w:r>
            <w:r w:rsidRPr="009A00D3">
              <w:rPr>
                <w:rFonts w:ascii="Arial" w:hAnsi="Arial" w:cs="Arial"/>
                <w:sz w:val="26"/>
                <w:szCs w:val="26"/>
              </w:rPr>
              <w:t>ủ</w:t>
            </w:r>
            <w:r w:rsidRPr="009A00D3">
              <w:rPr>
                <w:rFonts w:ascii="Arial" w:hAnsi="Arial" w:cs="Arial"/>
                <w:sz w:val="26"/>
                <w:szCs w:val="26"/>
              </w:rPr>
              <w:t>a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entry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ti</w:t>
            </w:r>
            <w:r w:rsidRPr="009A00D3">
              <w:rPr>
                <w:rFonts w:ascii="Arial" w:hAnsi="Arial" w:cs="Arial"/>
                <w:sz w:val="26"/>
                <w:szCs w:val="26"/>
              </w:rPr>
              <w:t>ế</w:t>
            </w:r>
            <w:r w:rsidRPr="009A00D3">
              <w:rPr>
                <w:rFonts w:ascii="Arial" w:hAnsi="Arial" w:cs="Arial"/>
                <w:sz w:val="26"/>
                <w:szCs w:val="26"/>
              </w:rPr>
              <w:t>p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ho</w:t>
            </w:r>
            <w:r w:rsidRPr="009A00D3">
              <w:rPr>
                <w:rFonts w:ascii="Arial" w:hAnsi="Arial" w:cs="Arial"/>
                <w:sz w:val="26"/>
                <w:szCs w:val="26"/>
              </w:rPr>
              <w:t>ặ</w:t>
            </w:r>
            <w:r w:rsidRPr="009A00D3">
              <w:rPr>
                <w:rFonts w:ascii="Arial" w:hAnsi="Arial" w:cs="Arial"/>
                <w:sz w:val="26"/>
                <w:szCs w:val="26"/>
              </w:rPr>
              <w:t>c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tr</w:t>
            </w:r>
            <w:r w:rsidRPr="009A00D3">
              <w:rPr>
                <w:rFonts w:ascii="Arial" w:hAnsi="Arial" w:cs="Arial"/>
                <w:sz w:val="26"/>
                <w:szCs w:val="26"/>
              </w:rPr>
              <w:t>ị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0xAA55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n</w:t>
            </w:r>
            <w:r w:rsidRPr="009A00D3">
              <w:rPr>
                <w:rFonts w:ascii="Arial" w:hAnsi="Arial" w:cs="Arial"/>
                <w:sz w:val="26"/>
                <w:szCs w:val="26"/>
              </w:rPr>
              <w:t>ế</w:t>
            </w:r>
            <w:r w:rsidRPr="009A00D3">
              <w:rPr>
                <w:rFonts w:ascii="Arial" w:hAnsi="Arial" w:cs="Arial"/>
                <w:sz w:val="26"/>
                <w:szCs w:val="26"/>
              </w:rPr>
              <w:t>u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là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entry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cu</w:t>
            </w:r>
            <w:r w:rsidRPr="009A00D3">
              <w:rPr>
                <w:rFonts w:ascii="Arial" w:hAnsi="Arial" w:cs="Arial"/>
                <w:sz w:val="26"/>
                <w:szCs w:val="26"/>
              </w:rPr>
              <w:t>ố</w:t>
            </w:r>
            <w:r w:rsidRPr="009A00D3">
              <w:rPr>
                <w:rFonts w:ascii="Arial" w:hAnsi="Arial" w:cs="Arial"/>
                <w:sz w:val="26"/>
                <w:szCs w:val="26"/>
              </w:rPr>
              <w:t>i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(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d</w:t>
            </w:r>
            <w:r w:rsidRPr="009A00D3">
              <w:rPr>
                <w:rFonts w:ascii="Arial" w:hAnsi="Arial" w:cs="Arial"/>
                <w:sz w:val="26"/>
                <w:szCs w:val="26"/>
              </w:rPr>
              <w:t>ự</w:t>
            </w:r>
            <w:r w:rsidRPr="009A00D3">
              <w:rPr>
                <w:rFonts w:ascii="Arial" w:hAnsi="Arial" w:cs="Arial"/>
                <w:sz w:val="26"/>
                <w:szCs w:val="26"/>
              </w:rPr>
              <w:t>a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vào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b</w:t>
            </w:r>
            <w:r w:rsidRPr="009A00D3">
              <w:rPr>
                <w:rFonts w:ascii="Arial" w:hAnsi="Arial" w:cs="Arial"/>
                <w:sz w:val="26"/>
                <w:szCs w:val="26"/>
              </w:rPr>
              <w:t>ả</w:t>
            </w:r>
            <w:r w:rsidRPr="009A00D3">
              <w:rPr>
                <w:rFonts w:ascii="Arial" w:hAnsi="Arial" w:cs="Arial"/>
                <w:sz w:val="26"/>
                <w:szCs w:val="26"/>
              </w:rPr>
              <w:t>ng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 xml:space="preserve"> MBR </w:t>
            </w:r>
            <w:r w:rsidRPr="009A00D3">
              <w:rPr>
                <w:rFonts w:ascii="Arial" w:hAnsi="Arial" w:cs="Arial"/>
                <w:sz w:val="26"/>
                <w:szCs w:val="26"/>
              </w:rPr>
              <w:t>ở</w:t>
            </w:r>
            <w:r w:rsidRPr="009A00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A00D3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Pr="009A00D3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</w:tbl>
    <w:p w:rsidR="0084172D" w:rsidRPr="009A00D3" w:rsidRDefault="00736941">
      <w:pPr>
        <w:pStyle w:val="Caption"/>
        <w:rPr>
          <w:sz w:val="26"/>
          <w:szCs w:val="26"/>
        </w:rPr>
      </w:pPr>
      <w:proofErr w:type="gramStart"/>
      <w:r w:rsidRPr="009A00D3">
        <w:rPr>
          <w:sz w:val="26"/>
          <w:szCs w:val="26"/>
        </w:rPr>
        <w:t xml:space="preserve">Table </w:t>
      </w:r>
      <w:r w:rsidRPr="009A00D3">
        <w:rPr>
          <w:sz w:val="26"/>
          <w:szCs w:val="26"/>
        </w:rPr>
        <w:fldChar w:fldCharType="begin"/>
      </w:r>
      <w:r w:rsidRPr="009A00D3">
        <w:rPr>
          <w:sz w:val="26"/>
          <w:szCs w:val="26"/>
        </w:rPr>
        <w:instrText xml:space="preserve"> SEQ Table \* ARABIC </w:instrText>
      </w:r>
      <w:r w:rsidRPr="009A00D3">
        <w:rPr>
          <w:sz w:val="26"/>
          <w:szCs w:val="26"/>
        </w:rPr>
        <w:fldChar w:fldCharType="separate"/>
      </w:r>
      <w:r w:rsidRPr="009A00D3">
        <w:rPr>
          <w:sz w:val="26"/>
          <w:szCs w:val="26"/>
        </w:rPr>
        <w:t>2</w:t>
      </w:r>
      <w:r w:rsidRPr="009A00D3">
        <w:rPr>
          <w:sz w:val="26"/>
          <w:szCs w:val="26"/>
        </w:rPr>
        <w:fldChar w:fldCharType="end"/>
      </w:r>
      <w:r w:rsidR="009A00D3">
        <w:rPr>
          <w:sz w:val="26"/>
          <w:szCs w:val="26"/>
        </w:rPr>
        <w:t>.</w:t>
      </w:r>
      <w:proofErr w:type="gramEnd"/>
      <w:r w:rsidRPr="009A00D3">
        <w:rPr>
          <w:sz w:val="26"/>
          <w:szCs w:val="26"/>
        </w:rPr>
        <w:t xml:space="preserve"> </w:t>
      </w:r>
      <w:proofErr w:type="gramStart"/>
      <w:r w:rsidRPr="009A00D3">
        <w:rPr>
          <w:sz w:val="26"/>
          <w:szCs w:val="26"/>
        </w:rPr>
        <w:t xml:space="preserve">Entry </w:t>
      </w:r>
      <w:proofErr w:type="spellStart"/>
      <w:r w:rsidRPr="009A00D3">
        <w:rPr>
          <w:sz w:val="26"/>
          <w:szCs w:val="26"/>
        </w:rPr>
        <w:t>c</w:t>
      </w:r>
      <w:r w:rsidRPr="009A00D3">
        <w:rPr>
          <w:sz w:val="26"/>
          <w:szCs w:val="26"/>
        </w:rPr>
        <w:t>ủ</w:t>
      </w:r>
      <w:r w:rsidRPr="009A00D3">
        <w:rPr>
          <w:sz w:val="26"/>
          <w:szCs w:val="26"/>
        </w:rPr>
        <w:t>a</w:t>
      </w:r>
      <w:proofErr w:type="spellEnd"/>
      <w:r w:rsidRPr="009A00D3">
        <w:rPr>
          <w:sz w:val="26"/>
          <w:szCs w:val="26"/>
        </w:rPr>
        <w:t xml:space="preserve"> primary partition</w:t>
      </w:r>
      <w:r w:rsidR="004919C5">
        <w:rPr>
          <w:sz w:val="26"/>
          <w:szCs w:val="26"/>
        </w:rPr>
        <w:t>.</w:t>
      </w:r>
      <w:proofErr w:type="gramEnd"/>
    </w:p>
    <w:p w:rsidR="0084172D" w:rsidRPr="009A00D3" w:rsidRDefault="00736941" w:rsidP="009A00D3">
      <w:pPr>
        <w:ind w:firstLine="420"/>
        <w:rPr>
          <w:rFonts w:ascii="Arial" w:hAnsi="Arial" w:cs="Arial"/>
          <w:sz w:val="26"/>
          <w:szCs w:val="26"/>
        </w:rPr>
      </w:pPr>
      <w:proofErr w:type="spellStart"/>
      <w:r w:rsidRPr="009A00D3">
        <w:rPr>
          <w:rFonts w:ascii="Arial" w:hAnsi="Arial" w:cs="Arial"/>
          <w:sz w:val="26"/>
          <w:szCs w:val="26"/>
        </w:rPr>
        <w:t>Ngoài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primary partition, ta </w:t>
      </w:r>
      <w:proofErr w:type="spellStart"/>
      <w:r w:rsidRPr="009A00D3">
        <w:rPr>
          <w:rFonts w:ascii="Arial" w:hAnsi="Arial" w:cs="Arial"/>
          <w:sz w:val="26"/>
          <w:szCs w:val="26"/>
        </w:rPr>
        <w:t>còn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có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phân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vùng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m</w:t>
      </w:r>
      <w:r w:rsidRPr="009A00D3">
        <w:rPr>
          <w:rFonts w:ascii="Arial" w:hAnsi="Arial" w:cs="Arial"/>
          <w:sz w:val="26"/>
          <w:szCs w:val="26"/>
        </w:rPr>
        <w:t>ở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r</w:t>
      </w:r>
      <w:r w:rsidRPr="009A00D3">
        <w:rPr>
          <w:rFonts w:ascii="Arial" w:hAnsi="Arial" w:cs="Arial"/>
          <w:sz w:val="26"/>
          <w:szCs w:val="26"/>
        </w:rPr>
        <w:t>ộ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(extended partition) </w:t>
      </w:r>
      <w:proofErr w:type="spellStart"/>
      <w:r w:rsidRPr="009A00D3">
        <w:rPr>
          <w:rFonts w:ascii="Arial" w:hAnsi="Arial" w:cs="Arial"/>
          <w:sz w:val="26"/>
          <w:szCs w:val="26"/>
        </w:rPr>
        <w:t>ch</w:t>
      </w:r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nhi</w:t>
      </w:r>
      <w:r w:rsidRPr="009A00D3">
        <w:rPr>
          <w:rFonts w:ascii="Arial" w:hAnsi="Arial" w:cs="Arial"/>
          <w:sz w:val="26"/>
          <w:szCs w:val="26"/>
        </w:rPr>
        <w:t>ề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đĩa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logic. </w:t>
      </w:r>
      <w:proofErr w:type="spellStart"/>
      <w:r w:rsidRPr="009A00D3">
        <w:rPr>
          <w:rFonts w:ascii="Arial" w:hAnsi="Arial" w:cs="Arial"/>
          <w:sz w:val="26"/>
          <w:szCs w:val="26"/>
        </w:rPr>
        <w:t>M</w:t>
      </w:r>
      <w:r w:rsidRPr="009A00D3">
        <w:rPr>
          <w:rFonts w:ascii="Arial" w:hAnsi="Arial" w:cs="Arial"/>
          <w:sz w:val="26"/>
          <w:szCs w:val="26"/>
        </w:rPr>
        <w:t>ỗ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đĩa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logic </w:t>
      </w:r>
      <w:proofErr w:type="spellStart"/>
      <w:r w:rsidRPr="009A00D3">
        <w:rPr>
          <w:rFonts w:ascii="Arial" w:hAnsi="Arial" w:cs="Arial"/>
          <w:sz w:val="26"/>
          <w:szCs w:val="26"/>
        </w:rPr>
        <w:t>l</w:t>
      </w:r>
      <w:r w:rsidRPr="009A00D3">
        <w:rPr>
          <w:rFonts w:ascii="Arial" w:hAnsi="Arial" w:cs="Arial"/>
          <w:sz w:val="26"/>
          <w:szCs w:val="26"/>
        </w:rPr>
        <w:t>ạ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ch</w:t>
      </w:r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m</w:t>
      </w:r>
      <w:r w:rsidRPr="009A00D3">
        <w:rPr>
          <w:rFonts w:ascii="Arial" w:hAnsi="Arial" w:cs="Arial"/>
          <w:sz w:val="26"/>
          <w:szCs w:val="26"/>
        </w:rPr>
        <w:t>ộ</w:t>
      </w:r>
      <w:r w:rsidRPr="009A00D3">
        <w:rPr>
          <w:rFonts w:ascii="Arial" w:hAnsi="Arial" w:cs="Arial"/>
          <w:sz w:val="26"/>
          <w:szCs w:val="26"/>
        </w:rPr>
        <w:t>t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extended partition table </w:t>
      </w:r>
      <w:proofErr w:type="spellStart"/>
      <w:r w:rsidRPr="009A00D3">
        <w:rPr>
          <w:rFonts w:ascii="Arial" w:hAnsi="Arial" w:cs="Arial"/>
          <w:sz w:val="26"/>
          <w:szCs w:val="26"/>
        </w:rPr>
        <w:t>tương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ấ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trúc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b</w:t>
      </w:r>
      <w:r w:rsidRPr="009A00D3">
        <w:rPr>
          <w:rFonts w:ascii="Arial" w:hAnsi="Arial" w:cs="Arial"/>
          <w:sz w:val="26"/>
          <w:szCs w:val="26"/>
        </w:rPr>
        <w:t>ả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này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tương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</w:t>
      </w:r>
      <w:r w:rsidRPr="009A00D3">
        <w:rPr>
          <w:rFonts w:ascii="Arial" w:hAnsi="Arial" w:cs="Arial"/>
          <w:sz w:val="26"/>
          <w:szCs w:val="26"/>
        </w:rPr>
        <w:t>ự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như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ấ</w:t>
      </w:r>
      <w:r w:rsidRPr="009A00D3">
        <w:rPr>
          <w:rFonts w:ascii="Arial" w:hAnsi="Arial" w:cs="Arial"/>
          <w:sz w:val="26"/>
          <w:szCs w:val="26"/>
        </w:rPr>
        <w:t>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trúc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partition table </w:t>
      </w:r>
      <w:proofErr w:type="spellStart"/>
      <w:r w:rsidRPr="009A00D3">
        <w:rPr>
          <w:rFonts w:ascii="Arial" w:hAnsi="Arial" w:cs="Arial"/>
          <w:sz w:val="26"/>
          <w:szCs w:val="26"/>
        </w:rPr>
        <w:t>nêu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trên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A00D3">
        <w:rPr>
          <w:rFonts w:ascii="Arial" w:hAnsi="Arial" w:cs="Arial"/>
          <w:sz w:val="26"/>
          <w:szCs w:val="26"/>
        </w:rPr>
        <w:t>ch</w:t>
      </w:r>
      <w:r w:rsidRPr="009A00D3">
        <w:rPr>
          <w:rFonts w:ascii="Arial" w:hAnsi="Arial" w:cs="Arial"/>
          <w:sz w:val="26"/>
          <w:szCs w:val="26"/>
        </w:rPr>
        <w:t>ỉ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khác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là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entry </w:t>
      </w:r>
      <w:proofErr w:type="spellStart"/>
      <w:r w:rsidRPr="009A00D3">
        <w:rPr>
          <w:rFonts w:ascii="Arial" w:hAnsi="Arial" w:cs="Arial"/>
          <w:sz w:val="26"/>
          <w:szCs w:val="26"/>
        </w:rPr>
        <w:t>th</w:t>
      </w:r>
      <w:r w:rsidRPr="009A00D3">
        <w:rPr>
          <w:rFonts w:ascii="Arial" w:hAnsi="Arial" w:cs="Arial"/>
          <w:sz w:val="26"/>
          <w:szCs w:val="26"/>
        </w:rPr>
        <w:t>ứ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3 </w:t>
      </w:r>
      <w:proofErr w:type="spellStart"/>
      <w:r w:rsidRPr="009A00D3">
        <w:rPr>
          <w:rFonts w:ascii="Arial" w:hAnsi="Arial" w:cs="Arial"/>
          <w:sz w:val="26"/>
          <w:szCs w:val="26"/>
        </w:rPr>
        <w:t>và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9A00D3">
        <w:rPr>
          <w:rFonts w:ascii="Arial" w:hAnsi="Arial" w:cs="Arial"/>
          <w:sz w:val="26"/>
          <w:szCs w:val="26"/>
        </w:rPr>
        <w:t>không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s</w:t>
      </w:r>
      <w:r w:rsidRPr="009A00D3">
        <w:rPr>
          <w:rFonts w:ascii="Arial" w:hAnsi="Arial" w:cs="Arial"/>
          <w:sz w:val="26"/>
          <w:szCs w:val="26"/>
        </w:rPr>
        <w:t>ử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dung, entry 1 </w:t>
      </w:r>
      <w:proofErr w:type="spellStart"/>
      <w:r w:rsidRPr="009A00D3">
        <w:rPr>
          <w:rFonts w:ascii="Arial" w:hAnsi="Arial" w:cs="Arial"/>
          <w:sz w:val="26"/>
          <w:szCs w:val="26"/>
        </w:rPr>
        <w:t>tr</w:t>
      </w:r>
      <w:r w:rsidRPr="009A00D3">
        <w:rPr>
          <w:rFonts w:ascii="Arial" w:hAnsi="Arial" w:cs="Arial"/>
          <w:sz w:val="26"/>
          <w:szCs w:val="26"/>
        </w:rPr>
        <w:t>ỏ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</w:t>
      </w:r>
      <w:r w:rsidRPr="009A00D3">
        <w:rPr>
          <w:rFonts w:ascii="Arial" w:hAnsi="Arial" w:cs="Arial"/>
          <w:sz w:val="26"/>
          <w:szCs w:val="26"/>
        </w:rPr>
        <w:t>ớ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boot sector </w:t>
      </w:r>
      <w:proofErr w:type="spellStart"/>
      <w:r w:rsidRPr="009A00D3">
        <w:rPr>
          <w:rFonts w:ascii="Arial" w:hAnsi="Arial" w:cs="Arial"/>
          <w:sz w:val="26"/>
          <w:szCs w:val="26"/>
        </w:rPr>
        <w:t>c</w:t>
      </w:r>
      <w:r w:rsidRPr="009A00D3">
        <w:rPr>
          <w:rFonts w:ascii="Arial" w:hAnsi="Arial" w:cs="Arial"/>
          <w:sz w:val="26"/>
          <w:szCs w:val="26"/>
        </w:rPr>
        <w:t>ủ</w:t>
      </w:r>
      <w:r w:rsidRPr="009A00D3">
        <w:rPr>
          <w:rFonts w:ascii="Arial" w:hAnsi="Arial" w:cs="Arial"/>
          <w:sz w:val="26"/>
          <w:szCs w:val="26"/>
        </w:rPr>
        <w:t>a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ebr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tương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ứ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A00D3">
        <w:rPr>
          <w:rFonts w:ascii="Arial" w:hAnsi="Arial" w:cs="Arial"/>
          <w:sz w:val="26"/>
          <w:szCs w:val="26"/>
        </w:rPr>
        <w:t>và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entry 2 </w:t>
      </w:r>
      <w:proofErr w:type="spellStart"/>
      <w:r w:rsidRPr="009A00D3">
        <w:rPr>
          <w:rFonts w:ascii="Arial" w:hAnsi="Arial" w:cs="Arial"/>
          <w:sz w:val="26"/>
          <w:szCs w:val="26"/>
        </w:rPr>
        <w:t>tr</w:t>
      </w:r>
      <w:r w:rsidRPr="009A00D3">
        <w:rPr>
          <w:rFonts w:ascii="Arial" w:hAnsi="Arial" w:cs="Arial"/>
          <w:sz w:val="26"/>
          <w:szCs w:val="26"/>
        </w:rPr>
        <w:t>ỏ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</w:t>
      </w:r>
      <w:r w:rsidRPr="009A00D3">
        <w:rPr>
          <w:rFonts w:ascii="Arial" w:hAnsi="Arial" w:cs="Arial"/>
          <w:sz w:val="26"/>
          <w:szCs w:val="26"/>
        </w:rPr>
        <w:t>ớ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b</w:t>
      </w:r>
      <w:r w:rsidRPr="009A00D3">
        <w:rPr>
          <w:rFonts w:ascii="Arial" w:hAnsi="Arial" w:cs="Arial"/>
          <w:sz w:val="26"/>
          <w:szCs w:val="26"/>
        </w:rPr>
        <w:t>ả</w:t>
      </w:r>
      <w:r w:rsidRPr="009A00D3">
        <w:rPr>
          <w:rFonts w:ascii="Arial" w:hAnsi="Arial" w:cs="Arial"/>
          <w:sz w:val="26"/>
          <w:szCs w:val="26"/>
        </w:rPr>
        <w:t>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ebr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ti</w:t>
      </w:r>
      <w:r w:rsidRPr="009A00D3">
        <w:rPr>
          <w:rFonts w:ascii="Arial" w:hAnsi="Arial" w:cs="Arial"/>
          <w:sz w:val="26"/>
          <w:szCs w:val="26"/>
        </w:rPr>
        <w:t>ế</w:t>
      </w:r>
      <w:r w:rsidRPr="009A00D3">
        <w:rPr>
          <w:rFonts w:ascii="Arial" w:hAnsi="Arial" w:cs="Arial"/>
          <w:sz w:val="26"/>
          <w:szCs w:val="26"/>
        </w:rPr>
        <w:t>p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theo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trong</w:t>
      </w:r>
      <w:proofErr w:type="spellEnd"/>
      <w:r w:rsidRP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0D3">
        <w:rPr>
          <w:rFonts w:ascii="Arial" w:hAnsi="Arial" w:cs="Arial"/>
          <w:sz w:val="26"/>
          <w:szCs w:val="26"/>
        </w:rPr>
        <w:t>chu</w:t>
      </w:r>
      <w:r w:rsidRPr="009A00D3">
        <w:rPr>
          <w:rFonts w:ascii="Arial" w:hAnsi="Arial" w:cs="Arial"/>
          <w:sz w:val="26"/>
          <w:szCs w:val="26"/>
        </w:rPr>
        <w:t>ỗ</w:t>
      </w:r>
      <w:r w:rsidRPr="009A00D3">
        <w:rPr>
          <w:rFonts w:ascii="Arial" w:hAnsi="Arial" w:cs="Arial"/>
          <w:sz w:val="26"/>
          <w:szCs w:val="26"/>
        </w:rPr>
        <w:t>i</w:t>
      </w:r>
      <w:proofErr w:type="spellEnd"/>
      <w:r w:rsidRPr="009A00D3">
        <w:rPr>
          <w:rFonts w:ascii="Arial" w:hAnsi="Arial" w:cs="Arial"/>
          <w:sz w:val="26"/>
          <w:szCs w:val="26"/>
        </w:rPr>
        <w:t>.</w:t>
      </w:r>
    </w:p>
    <w:p w:rsidR="0084172D" w:rsidRPr="009A00D3" w:rsidRDefault="009A00D3">
      <w:pPr>
        <w:rPr>
          <w:rFonts w:ascii="Arial" w:hAnsi="Arial" w:cs="Arial"/>
          <w:b/>
          <w:sz w:val="32"/>
          <w:szCs w:val="32"/>
        </w:rPr>
      </w:pPr>
      <w:r w:rsidRPr="009A00D3">
        <w:rPr>
          <w:rFonts w:ascii="Arial" w:hAnsi="Arial" w:cs="Arial"/>
          <w:b/>
          <w:sz w:val="32"/>
          <w:szCs w:val="32"/>
        </w:rPr>
        <w:t>2. GUID partition table</w:t>
      </w:r>
    </w:p>
    <w:p w:rsidR="009A00D3" w:rsidRDefault="009A00D3" w:rsidP="009A00D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GPT (GUID Partition table)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partition table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kèm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UEFI,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niên</w:t>
      </w:r>
      <w:proofErr w:type="spellEnd"/>
      <w:r>
        <w:rPr>
          <w:rFonts w:ascii="Arial" w:hAnsi="Arial" w:cs="Arial"/>
          <w:sz w:val="26"/>
          <w:szCs w:val="26"/>
        </w:rPr>
        <w:t xml:space="preserve"> 90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MBR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lỗi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vì</w:t>
      </w:r>
      <w:proofErr w:type="spellEnd"/>
      <w:r>
        <w:rPr>
          <w:rFonts w:ascii="Arial" w:hAnsi="Arial" w:cs="Arial"/>
          <w:sz w:val="26"/>
          <w:szCs w:val="26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 w:rsidR="0073694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36941">
        <w:rPr>
          <w:rFonts w:ascii="Arial" w:hAnsi="Arial" w:cs="Arial"/>
          <w:sz w:val="26"/>
          <w:szCs w:val="26"/>
        </w:rPr>
        <w:t>nhỏ</w:t>
      </w:r>
      <w:proofErr w:type="spellEnd"/>
      <w:r>
        <w:rPr>
          <w:rFonts w:ascii="Arial" w:hAnsi="Arial" w:cs="Arial"/>
          <w:sz w:val="26"/>
          <w:szCs w:val="26"/>
        </w:rPr>
        <w:t xml:space="preserve">). GPT </w:t>
      </w:r>
      <w:proofErr w:type="spellStart"/>
      <w:r>
        <w:rPr>
          <w:rFonts w:ascii="Arial" w:hAnsi="Arial" w:cs="Arial"/>
          <w:sz w:val="26"/>
          <w:szCs w:val="26"/>
        </w:rPr>
        <w:t>giới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05577">
        <w:rPr>
          <w:rFonts w:ascii="Arial" w:hAnsi="Arial" w:cs="Arial"/>
          <w:sz w:val="26"/>
          <w:szCs w:val="26"/>
        </w:rPr>
        <w:t>rất</w:t>
      </w:r>
      <w:proofErr w:type="spellEnd"/>
      <w:r w:rsidR="0060557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05577">
        <w:rPr>
          <w:rFonts w:ascii="Arial" w:hAnsi="Arial" w:cs="Arial"/>
          <w:sz w:val="26"/>
          <w:szCs w:val="26"/>
        </w:rPr>
        <w:t>lớn</w:t>
      </w:r>
      <w:proofErr w:type="spellEnd"/>
      <w:r w:rsidR="0060557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partition hay dung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từng</w:t>
      </w:r>
      <w:proofErr w:type="spellEnd"/>
      <w:r>
        <w:rPr>
          <w:rFonts w:ascii="Arial" w:hAnsi="Arial" w:cs="Arial"/>
          <w:sz w:val="26"/>
          <w:szCs w:val="26"/>
        </w:rPr>
        <w:t xml:space="preserve"> partition (</w:t>
      </w:r>
      <w:r w:rsidR="00736941">
        <w:rPr>
          <w:rFonts w:ascii="Arial" w:hAnsi="Arial" w:cs="Arial"/>
          <w:sz w:val="26"/>
          <w:szCs w:val="26"/>
        </w:rPr>
        <w:t>thường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bởi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).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nay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ổ </w:t>
      </w:r>
      <w:proofErr w:type="spellStart"/>
      <w:r>
        <w:rPr>
          <w:rFonts w:ascii="Arial" w:hAnsi="Arial" w:cs="Arial"/>
          <w:sz w:val="26"/>
          <w:szCs w:val="26"/>
        </w:rPr>
        <w:t>cứng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GPT </w:t>
      </w: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mặc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>.</w:t>
      </w:r>
      <w:proofErr w:type="gramEnd"/>
    </w:p>
    <w:p w:rsidR="009A00D3" w:rsidRDefault="009A00D3" w:rsidP="009A00D3">
      <w:pPr>
        <w:ind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 xml:space="preserve">GPT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LBA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kiểu</w:t>
      </w:r>
      <w:proofErr w:type="spellEnd"/>
      <w:r>
        <w:rPr>
          <w:rFonts w:ascii="Arial" w:hAnsi="Arial" w:cs="Arial"/>
          <w:sz w:val="26"/>
          <w:szCs w:val="26"/>
        </w:rPr>
        <w:t xml:space="preserve"> CHS </w:t>
      </w:r>
      <w:proofErr w:type="spellStart"/>
      <w:r>
        <w:rPr>
          <w:rFonts w:ascii="Arial" w:hAnsi="Arial" w:cs="Arial"/>
          <w:sz w:val="26"/>
          <w:szCs w:val="26"/>
        </w:rPr>
        <w:t>truyền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thống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vốn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trúc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cứng</w:t>
      </w:r>
      <w:proofErr w:type="spellEnd"/>
      <w:r>
        <w:rPr>
          <w:rFonts w:ascii="Arial" w:hAnsi="Arial" w:cs="Arial"/>
          <w:sz w:val="26"/>
          <w:szCs w:val="26"/>
        </w:rPr>
        <w:t>.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</w:p>
    <w:p w:rsidR="009A00D3" w:rsidRDefault="009A00D3" w:rsidP="009A00D3">
      <w:pPr>
        <w:ind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 xml:space="preserve">GPT </w:t>
      </w:r>
      <w:proofErr w:type="spellStart"/>
      <w:r>
        <w:rPr>
          <w:rFonts w:ascii="Arial" w:hAnsi="Arial" w:cs="Arial"/>
          <w:sz w:val="26"/>
          <w:szCs w:val="26"/>
        </w:rPr>
        <w:t>lưu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trữ</w:t>
      </w:r>
      <w:proofErr w:type="spellEnd"/>
      <w:r>
        <w:rPr>
          <w:rFonts w:ascii="Arial" w:hAnsi="Arial" w:cs="Arial"/>
          <w:sz w:val="26"/>
          <w:szCs w:val="26"/>
        </w:rPr>
        <w:t xml:space="preserve"> partition table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header ở </w:t>
      </w:r>
      <w:proofErr w:type="spellStart"/>
      <w:r>
        <w:rPr>
          <w:rFonts w:ascii="Arial" w:hAnsi="Arial" w:cs="Arial"/>
          <w:sz w:val="26"/>
          <w:szCs w:val="26"/>
        </w:rPr>
        <w:t>đầu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đĩa</w:t>
      </w:r>
      <w:proofErr w:type="spellEnd"/>
      <w:r>
        <w:rPr>
          <w:rFonts w:ascii="Arial" w:hAnsi="Arial" w:cs="Arial"/>
          <w:sz w:val="26"/>
          <w:szCs w:val="26"/>
        </w:rPr>
        <w:t>.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trữ</w:t>
      </w:r>
      <w:proofErr w:type="spellEnd"/>
      <w:r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lần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nhằm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rủi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ro</w:t>
      </w:r>
      <w:proofErr w:type="spellEnd"/>
      <w:r>
        <w:rPr>
          <w:rFonts w:ascii="Arial" w:hAnsi="Arial" w:cs="Arial"/>
          <w:sz w:val="26"/>
          <w:szCs w:val="26"/>
        </w:rPr>
        <w:t xml:space="preserve"> do corruption ở header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partition table.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lastRenderedPageBreak/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GPT </w:t>
      </w:r>
      <w:proofErr w:type="spellStart"/>
      <w:r>
        <w:rPr>
          <w:rFonts w:ascii="Arial" w:hAnsi="Arial" w:cs="Arial"/>
          <w:sz w:val="26"/>
          <w:szCs w:val="26"/>
        </w:rPr>
        <w:t>còn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luôn</w:t>
      </w:r>
      <w:proofErr w:type="spellEnd"/>
      <w:r>
        <w:rPr>
          <w:rFonts w:ascii="Arial" w:hAnsi="Arial" w:cs="Arial"/>
          <w:sz w:val="26"/>
          <w:szCs w:val="26"/>
        </w:rPr>
        <w:t xml:space="preserve"> CRC checksum ở header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phục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hồi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 header/partition table </w:t>
      </w:r>
      <w:proofErr w:type="spellStart"/>
      <w:r>
        <w:rPr>
          <w:rFonts w:ascii="Arial" w:hAnsi="Arial" w:cs="Arial"/>
          <w:sz w:val="26"/>
          <w:szCs w:val="26"/>
        </w:rPr>
        <w:t>nếu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cố</w:t>
      </w:r>
      <w:proofErr w:type="spellEnd"/>
      <w:r>
        <w:rPr>
          <w:rFonts w:ascii="Arial" w:hAnsi="Arial" w:cs="Arial"/>
          <w:sz w:val="26"/>
          <w:szCs w:val="26"/>
        </w:rPr>
        <w:t>.</w:t>
      </w:r>
      <w:proofErr w:type="gramEnd"/>
    </w:p>
    <w:p w:rsidR="009A00D3" w:rsidRDefault="009A00D3" w:rsidP="009A00D3">
      <w:pPr>
        <w:ind w:firstLine="720"/>
        <w:rPr>
          <w:rFonts w:ascii="Arial" w:hAnsi="Arial" w:cs="Arial"/>
          <w:sz w:val="26"/>
          <w:szCs w:val="26"/>
        </w:rPr>
      </w:pPr>
      <w:r w:rsidRPr="00DC1CDA">
        <w:rPr>
          <w:noProof/>
          <w:lang w:eastAsia="ja-JP"/>
        </w:rPr>
        <w:pict>
          <v:shape id="_x0000_i1028" type="#_x0000_t75" alt="Description: https://upload.wikimedia.org/wikipedia/commons/thumb/0/07/GUID_Partition_Table_Scheme.svg/275px-GUID_Partition_Table_Scheme.svg.png" style="width:206.3pt;height:284pt;visibility:visible;mso-wrap-style:square">
            <v:imagedata r:id="rId9" o:title="275px-GUID_Partition_Table_Scheme.svg"/>
          </v:shape>
        </w:pict>
      </w:r>
    </w:p>
    <w:p w:rsidR="009A00D3" w:rsidRDefault="004919C5" w:rsidP="009A00D3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Picture 1.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9A00D3">
        <w:rPr>
          <w:rFonts w:ascii="Arial" w:hAnsi="Arial" w:cs="Arial"/>
          <w:sz w:val="26"/>
          <w:szCs w:val="26"/>
        </w:rPr>
        <w:t>Hình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ảnh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thể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hiện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cấu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trúc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lưu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trữ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của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00D3">
        <w:rPr>
          <w:rFonts w:ascii="Arial" w:hAnsi="Arial" w:cs="Arial"/>
          <w:sz w:val="26"/>
          <w:szCs w:val="26"/>
        </w:rPr>
        <w:t>chuẩn</w:t>
      </w:r>
      <w:proofErr w:type="spellEnd"/>
      <w:r w:rsidR="009A00D3">
        <w:rPr>
          <w:rFonts w:ascii="Arial" w:hAnsi="Arial" w:cs="Arial"/>
          <w:sz w:val="26"/>
          <w:szCs w:val="26"/>
        </w:rPr>
        <w:t xml:space="preserve"> GPT.</w:t>
      </w:r>
      <w:proofErr w:type="gramEnd"/>
    </w:p>
    <w:p w:rsidR="009A00D3" w:rsidRDefault="009A00D3" w:rsidP="009A00D3">
      <w:pPr>
        <w:ind w:firstLine="72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partition: </w:t>
      </w:r>
    </w:p>
    <w:p w:rsidR="009A00D3" w:rsidRDefault="009A00D3" w:rsidP="009A00D3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LBA 0: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cũ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GPT.</w:t>
      </w:r>
    </w:p>
    <w:p w:rsidR="009A00D3" w:rsidRDefault="009A00D3" w:rsidP="009A00D3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LBA 1: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header,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trúc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:rsidR="009A00D3" w:rsidRDefault="009A00D3" w:rsidP="009A00D3">
      <w:pPr>
        <w:rPr>
          <w:rFonts w:ascii="Arial" w:hAnsi="Arial" w:cs="Arial"/>
          <w:sz w:val="26"/>
          <w:szCs w:val="26"/>
        </w:rPr>
      </w:pPr>
      <w:r w:rsidRPr="00DC1CDA">
        <w:rPr>
          <w:noProof/>
          <w:lang w:eastAsia="ja-JP"/>
        </w:rPr>
        <w:lastRenderedPageBreak/>
        <w:pict>
          <v:shape id="Picture 2" o:spid="_x0000_i1027" type="#_x0000_t75" alt="Description: http://ntfs.com/images/gpt1.gif" style="width:468pt;height:284.55pt;visibility:visible;mso-wrap-style:square">
            <v:imagedata r:id="rId10" o:title="gpt1"/>
          </v:shape>
        </w:pict>
      </w:r>
    </w:p>
    <w:p w:rsidR="009A00D3" w:rsidRDefault="004919C5" w:rsidP="009A00D3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Table 4.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trúc</w:t>
      </w:r>
      <w:proofErr w:type="spellEnd"/>
      <w:r>
        <w:rPr>
          <w:rFonts w:ascii="Arial" w:hAnsi="Arial" w:cs="Arial"/>
          <w:sz w:val="26"/>
          <w:szCs w:val="26"/>
        </w:rPr>
        <w:t xml:space="preserve"> GPT Header.</w:t>
      </w:r>
      <w:proofErr w:type="gramEnd"/>
    </w:p>
    <w:p w:rsidR="004919C5" w:rsidRDefault="004919C5" w:rsidP="009A00D3">
      <w:pPr>
        <w:rPr>
          <w:rFonts w:ascii="Arial" w:hAnsi="Arial" w:cs="Arial"/>
          <w:sz w:val="26"/>
          <w:szCs w:val="26"/>
        </w:rPr>
      </w:pPr>
    </w:p>
    <w:p w:rsidR="009A00D3" w:rsidRDefault="009A00D3" w:rsidP="009A00D3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LBA 3-33: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partition table entry,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trúc</w:t>
      </w:r>
      <w:proofErr w:type="spellEnd"/>
      <w:r>
        <w:rPr>
          <w:rFonts w:ascii="Arial" w:hAnsi="Arial" w:cs="Arial"/>
          <w:sz w:val="26"/>
          <w:szCs w:val="26"/>
        </w:rPr>
        <w:t xml:space="preserve"> 1 entry:</w:t>
      </w:r>
    </w:p>
    <w:p w:rsidR="009A00D3" w:rsidRDefault="009A00D3" w:rsidP="009A00D3">
      <w:pPr>
        <w:rPr>
          <w:noProof/>
          <w:lang w:eastAsia="ja-JP"/>
        </w:rPr>
      </w:pPr>
      <w:r w:rsidRPr="00DC1CDA">
        <w:rPr>
          <w:noProof/>
          <w:lang w:eastAsia="ja-JP"/>
        </w:rPr>
        <w:pict>
          <v:shape id="Picture 3" o:spid="_x0000_i1026" type="#_x0000_t75" alt="Description: http://www.datarecovery.institute/wp-content/uploads/2016/02/guid-partition-table-entry-format.png" style="width:468pt;height:156pt;visibility:visible;mso-wrap-style:square">
            <v:imagedata r:id="rId11" o:title="guid-partition-table-entry-format"/>
          </v:shape>
        </w:pict>
      </w:r>
    </w:p>
    <w:p w:rsidR="004919C5" w:rsidRDefault="004919C5" w:rsidP="004919C5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Table 5</w:t>
      </w:r>
      <w:r>
        <w:rPr>
          <w:rFonts w:ascii="Arial" w:hAnsi="Arial" w:cs="Arial"/>
          <w:sz w:val="26"/>
          <w:szCs w:val="26"/>
        </w:rPr>
        <w:t>.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trúc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Table Entry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GPT</w:t>
      </w:r>
      <w:r>
        <w:rPr>
          <w:rFonts w:ascii="Arial" w:hAnsi="Arial" w:cs="Arial"/>
          <w:sz w:val="26"/>
          <w:szCs w:val="26"/>
        </w:rPr>
        <w:t>.</w:t>
      </w:r>
      <w:proofErr w:type="gramEnd"/>
    </w:p>
    <w:p w:rsidR="004919C5" w:rsidRDefault="004919C5" w:rsidP="009A00D3">
      <w:pPr>
        <w:rPr>
          <w:rFonts w:ascii="Arial" w:hAnsi="Arial" w:cs="Arial"/>
          <w:sz w:val="26"/>
          <w:szCs w:val="26"/>
        </w:rPr>
      </w:pPr>
    </w:p>
    <w:p w:rsidR="009A00D3" w:rsidRPr="00353D56" w:rsidRDefault="009A00D3" w:rsidP="009A00D3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LBA </w:t>
      </w:r>
      <w:proofErr w:type="spellStart"/>
      <w:r>
        <w:rPr>
          <w:rFonts w:ascii="Arial" w:hAnsi="Arial" w:cs="Arial"/>
          <w:sz w:val="26"/>
          <w:szCs w:val="26"/>
        </w:rPr>
        <w:t>còn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ngoại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những</w:t>
      </w:r>
      <w:proofErr w:type="spellEnd"/>
      <w:r>
        <w:rPr>
          <w:rFonts w:ascii="Arial" w:hAnsi="Arial" w:cs="Arial"/>
          <w:sz w:val="26"/>
          <w:szCs w:val="26"/>
        </w:rPr>
        <w:t xml:space="preserve"> LBA </w:t>
      </w:r>
      <w:proofErr w:type="spellStart"/>
      <w:r>
        <w:rPr>
          <w:rFonts w:ascii="Arial" w:hAnsi="Arial" w:cs="Arial"/>
          <w:sz w:val="26"/>
          <w:szCs w:val="26"/>
        </w:rPr>
        <w:t>cuối</w:t>
      </w:r>
      <w:proofErr w:type="spellEnd"/>
      <w:r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nội</w:t>
      </w:r>
      <w:proofErr w:type="spellEnd"/>
      <w:r>
        <w:rPr>
          <w:rFonts w:ascii="Arial" w:hAnsi="Arial" w:cs="Arial"/>
          <w:sz w:val="26"/>
          <w:szCs w:val="26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từng</w:t>
      </w:r>
      <w:proofErr w:type="spellEnd"/>
      <w:r>
        <w:rPr>
          <w:rFonts w:ascii="Arial" w:hAnsi="Arial" w:cs="Arial"/>
          <w:sz w:val="26"/>
          <w:szCs w:val="26"/>
        </w:rPr>
        <w:t xml:space="preserve"> partition.</w:t>
      </w:r>
    </w:p>
    <w:p w:rsidR="009A00D3" w:rsidRPr="009A00D3" w:rsidRDefault="009A00D3">
      <w:pPr>
        <w:rPr>
          <w:rFonts w:ascii="Arial" w:hAnsi="Arial" w:cs="Arial"/>
          <w:sz w:val="26"/>
          <w:szCs w:val="26"/>
        </w:rPr>
      </w:pPr>
    </w:p>
    <w:p w:rsidR="004919C5" w:rsidRDefault="009A00D3">
      <w:pPr>
        <w:rPr>
          <w:rFonts w:ascii="Arial" w:hAnsi="Arial" w:cs="Arial"/>
          <w:sz w:val="26"/>
          <w:szCs w:val="26"/>
        </w:rPr>
      </w:pPr>
      <w:r w:rsidRPr="009A00D3">
        <w:rPr>
          <w:rFonts w:ascii="Arial" w:hAnsi="Arial" w:cs="Arial"/>
          <w:sz w:val="26"/>
          <w:szCs w:val="26"/>
        </w:rPr>
        <w:t>3</w:t>
      </w:r>
      <w:r w:rsidR="00605577">
        <w:rPr>
          <w:rFonts w:ascii="Arial" w:hAnsi="Arial" w:cs="Arial"/>
          <w:sz w:val="26"/>
          <w:szCs w:val="26"/>
        </w:rPr>
        <w:t>.</w:t>
      </w:r>
      <w:r w:rsidRPr="009A00D3">
        <w:rPr>
          <w:rFonts w:ascii="Arial" w:hAnsi="Arial" w:cs="Arial"/>
          <w:sz w:val="26"/>
          <w:szCs w:val="26"/>
        </w:rPr>
        <w:t xml:space="preserve"> </w:t>
      </w:r>
      <w:r w:rsidRPr="00736941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736941">
        <w:rPr>
          <w:rFonts w:ascii="Arial" w:hAnsi="Arial" w:cs="Arial"/>
          <w:b/>
          <w:sz w:val="32"/>
          <w:szCs w:val="32"/>
        </w:rPr>
        <w:t>sánh</w:t>
      </w:r>
      <w:proofErr w:type="spellEnd"/>
      <w:r w:rsidR="00605577" w:rsidRPr="00736941">
        <w:rPr>
          <w:rFonts w:ascii="Arial" w:hAnsi="Arial" w:cs="Arial"/>
          <w:b/>
          <w:sz w:val="32"/>
          <w:szCs w:val="32"/>
        </w:rPr>
        <w:t xml:space="preserve"> MBR </w:t>
      </w:r>
      <w:proofErr w:type="spellStart"/>
      <w:r w:rsidR="00605577" w:rsidRPr="00736941">
        <w:rPr>
          <w:rFonts w:ascii="Arial" w:hAnsi="Arial" w:cs="Arial"/>
          <w:b/>
          <w:sz w:val="32"/>
          <w:szCs w:val="32"/>
        </w:rPr>
        <w:t>và</w:t>
      </w:r>
      <w:proofErr w:type="spellEnd"/>
      <w:r w:rsidR="00605577" w:rsidRPr="00736941">
        <w:rPr>
          <w:rFonts w:ascii="Arial" w:hAnsi="Arial" w:cs="Arial"/>
          <w:b/>
          <w:sz w:val="32"/>
          <w:szCs w:val="32"/>
        </w:rPr>
        <w:t xml:space="preserve"> GPT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4"/>
        <w:gridCol w:w="4435"/>
      </w:tblGrid>
      <w:tr w:rsidR="004919C5" w:rsidRPr="00736941" w:rsidTr="00736941">
        <w:tc>
          <w:tcPr>
            <w:tcW w:w="4434" w:type="dxa"/>
            <w:shd w:val="clear" w:color="auto" w:fill="auto"/>
          </w:tcPr>
          <w:p w:rsidR="004919C5" w:rsidRPr="00736941" w:rsidRDefault="004919C5" w:rsidP="007369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736941">
              <w:rPr>
                <w:rFonts w:ascii="Arial" w:hAnsi="Arial" w:cs="Arial"/>
                <w:b/>
                <w:sz w:val="26"/>
                <w:szCs w:val="26"/>
              </w:rPr>
              <w:t>MBR</w:t>
            </w:r>
          </w:p>
        </w:tc>
        <w:tc>
          <w:tcPr>
            <w:tcW w:w="4435" w:type="dxa"/>
            <w:shd w:val="clear" w:color="auto" w:fill="auto"/>
          </w:tcPr>
          <w:p w:rsidR="004919C5" w:rsidRPr="00736941" w:rsidRDefault="004919C5" w:rsidP="007369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736941">
              <w:rPr>
                <w:rFonts w:ascii="Arial" w:hAnsi="Arial" w:cs="Arial"/>
                <w:b/>
                <w:sz w:val="26"/>
                <w:szCs w:val="26"/>
              </w:rPr>
              <w:t>GPT</w:t>
            </w:r>
          </w:p>
        </w:tc>
      </w:tr>
      <w:tr w:rsidR="004919C5" w:rsidRPr="00736941" w:rsidTr="00736941">
        <w:tc>
          <w:tcPr>
            <w:tcW w:w="4434" w:type="dxa"/>
            <w:shd w:val="clear" w:color="auto" w:fill="auto"/>
          </w:tcPr>
          <w:p w:rsidR="004919C5" w:rsidRPr="00736941" w:rsidRDefault="001B4D29" w:rsidP="007369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Giới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hạn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2TiB</w:t>
            </w:r>
            <w:r w:rsidR="00605577"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05577" w:rsidRPr="00736941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="00605577"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05577" w:rsidRPr="00736941">
              <w:rPr>
                <w:rFonts w:ascii="Arial" w:hAnsi="Arial" w:cs="Arial"/>
                <w:sz w:val="26"/>
                <w:szCs w:val="26"/>
              </w:rPr>
              <w:t>đĩa</w:t>
            </w:r>
            <w:proofErr w:type="spellEnd"/>
            <w:r w:rsidR="00605577"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05577" w:rsidRPr="00736941">
              <w:rPr>
                <w:rFonts w:ascii="Arial" w:hAnsi="Arial" w:cs="Arial"/>
                <w:sz w:val="26"/>
                <w:szCs w:val="26"/>
              </w:rPr>
              <w:t>cứng</w:t>
            </w:r>
            <w:proofErr w:type="spellEnd"/>
            <w:r w:rsidR="00605577" w:rsidRPr="00736941">
              <w:rPr>
                <w:rFonts w:ascii="Arial" w:hAnsi="Arial" w:cs="Arial"/>
                <w:sz w:val="26"/>
                <w:szCs w:val="26"/>
              </w:rPr>
              <w:t xml:space="preserve"> 512 byte sector</w:t>
            </w:r>
            <w:r w:rsidRPr="00736941">
              <w:rPr>
                <w:rFonts w:ascii="Arial" w:hAnsi="Arial" w:cs="Arial"/>
                <w:sz w:val="26"/>
                <w:szCs w:val="26"/>
              </w:rPr>
              <w:t xml:space="preserve">, 4 </w:t>
            </w:r>
            <w:proofErr w:type="gramStart"/>
            <w:r w:rsidRPr="00736941">
              <w:rPr>
                <w:rFonts w:ascii="Arial" w:hAnsi="Arial" w:cs="Arial"/>
                <w:sz w:val="26"/>
                <w:szCs w:val="26"/>
              </w:rPr>
              <w:t>entry</w:t>
            </w:r>
            <w:proofErr w:type="gramEnd"/>
            <w:r w:rsidRPr="0073694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605577" w:rsidRPr="00736941" w:rsidRDefault="00605577" w:rsidP="00736941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736941" w:rsidRPr="00736941" w:rsidRDefault="00736941" w:rsidP="00736941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1B4D29" w:rsidRPr="00736941" w:rsidRDefault="001B4D29" w:rsidP="007369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736941">
              <w:rPr>
                <w:rFonts w:ascii="Arial" w:hAnsi="Arial" w:cs="Arial"/>
                <w:sz w:val="26"/>
                <w:szCs w:val="26"/>
              </w:rPr>
              <w:t xml:space="preserve">Header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bảng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partition </w:t>
            </w:r>
            <w:proofErr w:type="gramStart"/>
            <w:r w:rsidRPr="00736941">
              <w:rPr>
                <w:rFonts w:ascii="Arial" w:hAnsi="Arial" w:cs="Arial"/>
                <w:sz w:val="26"/>
                <w:szCs w:val="26"/>
              </w:rPr>
              <w:t xml:space="preserve">entry 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chỉ</w:t>
            </w:r>
            <w:proofErr w:type="spellEnd"/>
            <w:proofErr w:type="gram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ghi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1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lần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1B4D29" w:rsidRPr="00736941" w:rsidRDefault="001B4D29" w:rsidP="00736941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736941" w:rsidRPr="00736941" w:rsidRDefault="00736941" w:rsidP="00736941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1B4D29" w:rsidRPr="00736941" w:rsidRDefault="00605577" w:rsidP="007369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736941">
              <w:rPr>
                <w:rFonts w:ascii="Arial" w:hAnsi="Arial" w:cs="Arial"/>
                <w:sz w:val="26"/>
                <w:szCs w:val="26"/>
              </w:rPr>
              <w:t xml:space="preserve">Header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chứa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bất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kì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checksum.</w:t>
            </w:r>
          </w:p>
          <w:p w:rsidR="00605577" w:rsidRPr="00736941" w:rsidRDefault="00605577" w:rsidP="00736941">
            <w:pPr>
              <w:pStyle w:val="ListParagraph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605577" w:rsidRPr="00736941" w:rsidRDefault="00605577" w:rsidP="00736941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605577" w:rsidRPr="00736941" w:rsidRDefault="00605577" w:rsidP="007369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ổ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cứng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MBR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bắt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dùng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cấu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trúc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địa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chỉ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CHS.</w:t>
            </w:r>
          </w:p>
        </w:tc>
        <w:tc>
          <w:tcPr>
            <w:tcW w:w="4435" w:type="dxa"/>
            <w:shd w:val="clear" w:color="auto" w:fill="auto"/>
          </w:tcPr>
          <w:p w:rsidR="00605577" w:rsidRPr="00736941" w:rsidRDefault="00605577" w:rsidP="007369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G</w:t>
            </w:r>
            <w:r w:rsidR="004919C5" w:rsidRPr="00736941">
              <w:rPr>
                <w:rFonts w:ascii="Arial" w:hAnsi="Arial" w:cs="Arial"/>
                <w:sz w:val="26"/>
                <w:szCs w:val="26"/>
              </w:rPr>
              <w:t>iới</w:t>
            </w:r>
            <w:proofErr w:type="spellEnd"/>
            <w:r w:rsidR="004919C5"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919C5" w:rsidRPr="00736941">
              <w:rPr>
                <w:rFonts w:ascii="Arial" w:hAnsi="Arial" w:cs="Arial"/>
                <w:sz w:val="26"/>
                <w:szCs w:val="26"/>
              </w:rPr>
              <w:t>hạn</w:t>
            </w:r>
            <w:proofErr w:type="spellEnd"/>
            <w:r w:rsidR="004919C5" w:rsidRPr="00736941">
              <w:rPr>
                <w:rFonts w:ascii="Arial" w:hAnsi="Arial" w:cs="Arial"/>
                <w:sz w:val="26"/>
                <w:szCs w:val="26"/>
              </w:rPr>
              <w:t xml:space="preserve"> dung </w:t>
            </w:r>
            <w:proofErr w:type="spellStart"/>
            <w:r w:rsidR="004919C5" w:rsidRPr="00736941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rất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lớn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(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đếm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bằng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ZiB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>)</w:t>
            </w:r>
            <w:r w:rsidR="004919C5" w:rsidRPr="0073694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giớ</w:t>
            </w:r>
            <w:r w:rsidR="00736941" w:rsidRPr="00736941">
              <w:rPr>
                <w:rFonts w:ascii="Arial" w:hAnsi="Arial" w:cs="Arial"/>
                <w:sz w:val="26"/>
                <w:szCs w:val="26"/>
              </w:rPr>
              <w:t>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hạn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1B4D29" w:rsidRPr="00736941">
              <w:rPr>
                <w:rFonts w:ascii="Arial" w:hAnsi="Arial" w:cs="Arial"/>
                <w:sz w:val="26"/>
                <w:szCs w:val="26"/>
              </w:rPr>
              <w:t>partition entry.</w:t>
            </w:r>
          </w:p>
          <w:p w:rsidR="00736941" w:rsidRPr="00736941" w:rsidRDefault="00736941" w:rsidP="00736941">
            <w:pPr>
              <w:spacing w:after="0" w:line="240" w:lineRule="auto"/>
              <w:ind w:left="720"/>
              <w:rPr>
                <w:rFonts w:ascii="Arial" w:hAnsi="Arial" w:cs="Arial"/>
                <w:sz w:val="26"/>
                <w:szCs w:val="26"/>
              </w:rPr>
            </w:pPr>
          </w:p>
          <w:p w:rsidR="001B4D29" w:rsidRPr="00736941" w:rsidRDefault="001B4D29" w:rsidP="007369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736941">
              <w:rPr>
                <w:rFonts w:ascii="Arial" w:hAnsi="Arial" w:cs="Arial"/>
                <w:sz w:val="26"/>
                <w:szCs w:val="26"/>
              </w:rPr>
              <w:t xml:space="preserve">Header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bảng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partition </w:t>
            </w:r>
            <w:proofErr w:type="gramStart"/>
            <w:r w:rsidRPr="00736941">
              <w:rPr>
                <w:rFonts w:ascii="Arial" w:hAnsi="Arial" w:cs="Arial"/>
                <w:sz w:val="26"/>
                <w:szCs w:val="26"/>
              </w:rPr>
              <w:t xml:space="preserve">entry 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proofErr w:type="gram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ghi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2</w:t>
            </w:r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lần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giúp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tăng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chống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lỗi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36941" w:rsidRPr="00736941" w:rsidRDefault="00736941" w:rsidP="00736941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1B4D29" w:rsidRPr="00736941" w:rsidRDefault="001B4D29" w:rsidP="007369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736941">
              <w:rPr>
                <w:rFonts w:ascii="Arial" w:hAnsi="Arial" w:cs="Arial"/>
                <w:sz w:val="26"/>
                <w:szCs w:val="26"/>
              </w:rPr>
              <w:t xml:space="preserve">Header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chứa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trị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CRC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Header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partition entry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phục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hồi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lỗi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nếu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36941" w:rsidRPr="00736941" w:rsidRDefault="00736941" w:rsidP="00736941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605577" w:rsidRPr="00736941" w:rsidRDefault="00605577" w:rsidP="0073694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Chỉ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dùng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địa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36941">
              <w:rPr>
                <w:rFonts w:ascii="Arial" w:hAnsi="Arial" w:cs="Arial"/>
                <w:sz w:val="26"/>
                <w:szCs w:val="26"/>
              </w:rPr>
              <w:t>chỉ</w:t>
            </w:r>
            <w:proofErr w:type="spellEnd"/>
            <w:r w:rsidRPr="00736941">
              <w:rPr>
                <w:rFonts w:ascii="Arial" w:hAnsi="Arial" w:cs="Arial"/>
                <w:sz w:val="26"/>
                <w:szCs w:val="26"/>
              </w:rPr>
              <w:t xml:space="preserve"> LBA.</w:t>
            </w:r>
          </w:p>
          <w:p w:rsidR="00736941" w:rsidRPr="00736941" w:rsidRDefault="00736941" w:rsidP="00736941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4919C5" w:rsidRPr="009A00D3" w:rsidRDefault="004919C5">
      <w:pPr>
        <w:rPr>
          <w:rFonts w:ascii="Arial" w:hAnsi="Arial" w:cs="Arial"/>
          <w:sz w:val="26"/>
          <w:szCs w:val="26"/>
        </w:rPr>
      </w:pPr>
    </w:p>
    <w:sectPr w:rsidR="004919C5" w:rsidRPr="009A00D3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10324"/>
    <w:multiLevelType w:val="hybridMultilevel"/>
    <w:tmpl w:val="053C1F34"/>
    <w:lvl w:ilvl="0" w:tplc="D7D20D06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oNotTrackMoves/>
  <w:defaultTabStop w:val="420"/>
  <w:drawingGridHorizontalSpacing w:val="0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72D"/>
    <w:rsid w:val="001B4D29"/>
    <w:rsid w:val="004919C5"/>
    <w:rsid w:val="00605577"/>
    <w:rsid w:val="00736941"/>
    <w:rsid w:val="0084172D"/>
    <w:rsid w:val="009A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rPr>
      <w:rFonts w:ascii="Arial" w:eastAsia="SimHei" w:hAnsi="Arial" w:cs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4919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D2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gif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6E6254-FE04-4DC4-9459-AC8B0C85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THÀNH PHỐ HỒ CHÍ MINH</vt:lpstr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THÀNH PHỐ HỒ CHÍ MINH</dc:title>
  <dc:creator>Dell</dc:creator>
  <cp:lastModifiedBy>User</cp:lastModifiedBy>
  <cp:revision>4</cp:revision>
  <dcterms:created xsi:type="dcterms:W3CDTF">2010-05-06T13:11:00Z</dcterms:created>
  <dcterms:modified xsi:type="dcterms:W3CDTF">2016-03-31T14:22:00Z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