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BF8B6" w14:textId="750D2BC1" w:rsidR="00A06C17" w:rsidRDefault="00060CF5" w:rsidP="00A06C17">
      <w:pPr>
        <w:jc w:val="center"/>
        <w:rPr>
          <w:b/>
          <w:bCs/>
          <w:sz w:val="40"/>
          <w:szCs w:val="40"/>
          <w:lang w:val="en-US"/>
        </w:rPr>
      </w:pPr>
      <w:r w:rsidRPr="009C0DF1">
        <w:rPr>
          <w:b/>
          <w:bCs/>
          <w:sz w:val="40"/>
          <w:szCs w:val="40"/>
          <w:lang w:val="en-US"/>
        </w:rPr>
        <w:t>Task 3.1</w:t>
      </w:r>
    </w:p>
    <w:p w14:paraId="60A849CE" w14:textId="43203988" w:rsidR="00060CF5" w:rsidRPr="00060CF5" w:rsidRDefault="00060CF5">
      <w:pPr>
        <w:rPr>
          <w:lang w:val="en-US"/>
        </w:rPr>
      </w:pPr>
      <w:r>
        <w:rPr>
          <w:lang w:val="en-US"/>
        </w:rPr>
        <w:br/>
      </w:r>
      <w:r w:rsidR="00BC67A9" w:rsidRPr="00BC67A9">
        <w:rPr>
          <w:rFonts w:ascii="Arial" w:hAnsi="Arial" w:cs="Arial"/>
          <w:shd w:val="clear" w:color="auto" w:fill="FFFFFF"/>
        </w:rPr>
        <w:t>Briefly explain the concept of props and state in ReactJS and how they are used to manage data flow within components</w:t>
      </w:r>
      <w:r w:rsidR="00BC67A9">
        <w:rPr>
          <w:rFonts w:ascii="Arial" w:hAnsi="Arial" w:cs="Arial"/>
          <w:shd w:val="clear" w:color="auto" w:fill="FFFFFF"/>
        </w:rPr>
        <w:t>:</w:t>
      </w:r>
    </w:p>
    <w:tbl>
      <w:tblPr>
        <w:tblStyle w:val="TableGrid"/>
        <w:tblW w:w="0" w:type="auto"/>
        <w:tblLook w:val="04A0" w:firstRow="1" w:lastRow="0" w:firstColumn="1" w:lastColumn="0" w:noHBand="0" w:noVBand="1"/>
      </w:tblPr>
      <w:tblGrid>
        <w:gridCol w:w="1555"/>
        <w:gridCol w:w="3827"/>
        <w:gridCol w:w="3968"/>
      </w:tblGrid>
      <w:tr w:rsidR="00060CF5" w14:paraId="62A41F79" w14:textId="77777777" w:rsidTr="00060CF5">
        <w:tc>
          <w:tcPr>
            <w:tcW w:w="1555" w:type="dxa"/>
          </w:tcPr>
          <w:p w14:paraId="0AC11DC1" w14:textId="77777777" w:rsidR="00060CF5" w:rsidRPr="00060CF5" w:rsidRDefault="00060CF5" w:rsidP="00060CF5">
            <w:pPr>
              <w:jc w:val="center"/>
              <w:rPr>
                <w:b/>
                <w:bCs/>
                <w:lang w:val="en-US"/>
              </w:rPr>
            </w:pPr>
          </w:p>
        </w:tc>
        <w:tc>
          <w:tcPr>
            <w:tcW w:w="3827" w:type="dxa"/>
          </w:tcPr>
          <w:p w14:paraId="2D9F2106" w14:textId="783E3FA8" w:rsidR="00060CF5" w:rsidRPr="00060CF5" w:rsidRDefault="00060CF5" w:rsidP="00060CF5">
            <w:pPr>
              <w:jc w:val="center"/>
              <w:rPr>
                <w:b/>
                <w:bCs/>
                <w:lang w:val="en-US"/>
              </w:rPr>
            </w:pPr>
            <w:r w:rsidRPr="00060CF5">
              <w:rPr>
                <w:b/>
                <w:bCs/>
                <w:lang w:val="en-US"/>
              </w:rPr>
              <w:t>Prop</w:t>
            </w:r>
            <w:r>
              <w:rPr>
                <w:b/>
                <w:bCs/>
                <w:lang w:val="en-US"/>
              </w:rPr>
              <w:t>s (Properties)</w:t>
            </w:r>
          </w:p>
        </w:tc>
        <w:tc>
          <w:tcPr>
            <w:tcW w:w="3968" w:type="dxa"/>
          </w:tcPr>
          <w:p w14:paraId="4CC2A797" w14:textId="650FFA2F" w:rsidR="00060CF5" w:rsidRPr="00060CF5" w:rsidRDefault="00060CF5" w:rsidP="00060CF5">
            <w:pPr>
              <w:jc w:val="center"/>
              <w:rPr>
                <w:b/>
                <w:bCs/>
                <w:lang w:val="en-US"/>
              </w:rPr>
            </w:pPr>
            <w:r w:rsidRPr="00060CF5">
              <w:rPr>
                <w:b/>
                <w:bCs/>
                <w:lang w:val="en-US"/>
              </w:rPr>
              <w:t>State</w:t>
            </w:r>
          </w:p>
        </w:tc>
      </w:tr>
      <w:tr w:rsidR="00060CF5" w14:paraId="4C9BDF64" w14:textId="77777777" w:rsidTr="00060CF5">
        <w:tc>
          <w:tcPr>
            <w:tcW w:w="1555" w:type="dxa"/>
          </w:tcPr>
          <w:p w14:paraId="4D585A12" w14:textId="289EEB7B" w:rsidR="00060CF5" w:rsidRDefault="000C2334">
            <w:pPr>
              <w:rPr>
                <w:lang w:val="en-US"/>
              </w:rPr>
            </w:pPr>
            <w:r>
              <w:rPr>
                <w:lang w:val="en-US"/>
              </w:rPr>
              <w:t>Data flow</w:t>
            </w:r>
          </w:p>
        </w:tc>
        <w:tc>
          <w:tcPr>
            <w:tcW w:w="3827" w:type="dxa"/>
          </w:tcPr>
          <w:p w14:paraId="51843AB5" w14:textId="7DC0E11C" w:rsidR="00060CF5" w:rsidRDefault="000C2334">
            <w:pPr>
              <w:rPr>
                <w:lang w:val="en-US"/>
              </w:rPr>
            </w:pPr>
            <w:r>
              <w:rPr>
                <w:lang w:val="en-US"/>
              </w:rPr>
              <w:t>Props is data that are passed</w:t>
            </w:r>
            <w:r w:rsidR="00BC67A9">
              <w:rPr>
                <w:lang w:val="en-US"/>
              </w:rPr>
              <w:t xml:space="preserve"> down</w:t>
            </w:r>
            <w:r>
              <w:rPr>
                <w:lang w:val="en-US"/>
              </w:rPr>
              <w:t xml:space="preserve"> from parent component to child component.</w:t>
            </w:r>
          </w:p>
        </w:tc>
        <w:tc>
          <w:tcPr>
            <w:tcW w:w="3968" w:type="dxa"/>
          </w:tcPr>
          <w:p w14:paraId="58CD073F" w14:textId="74ABA547" w:rsidR="00060CF5" w:rsidRDefault="000C2334">
            <w:pPr>
              <w:rPr>
                <w:lang w:val="en-US"/>
              </w:rPr>
            </w:pPr>
            <w:r>
              <w:rPr>
                <w:lang w:val="en-US"/>
              </w:rPr>
              <w:t>State is data that a component manages internally.</w:t>
            </w:r>
          </w:p>
        </w:tc>
      </w:tr>
      <w:tr w:rsidR="00060CF5" w14:paraId="39D82827" w14:textId="77777777" w:rsidTr="00060CF5">
        <w:tc>
          <w:tcPr>
            <w:tcW w:w="1555" w:type="dxa"/>
          </w:tcPr>
          <w:p w14:paraId="12D5E190" w14:textId="2A850850" w:rsidR="00060CF5" w:rsidRDefault="000C2334">
            <w:pPr>
              <w:rPr>
                <w:lang w:val="en-US"/>
              </w:rPr>
            </w:pPr>
            <w:r>
              <w:rPr>
                <w:lang w:val="en-US"/>
              </w:rPr>
              <w:t>Mutability</w:t>
            </w:r>
          </w:p>
        </w:tc>
        <w:tc>
          <w:tcPr>
            <w:tcW w:w="3827" w:type="dxa"/>
          </w:tcPr>
          <w:p w14:paraId="323B09CF" w14:textId="4CA071D9" w:rsidR="00060CF5" w:rsidRDefault="000C2334">
            <w:pPr>
              <w:rPr>
                <w:lang w:val="en-US"/>
              </w:rPr>
            </w:pPr>
            <w:r>
              <w:rPr>
                <w:lang w:val="en-US"/>
              </w:rPr>
              <w:t>Immutable</w:t>
            </w:r>
            <w:r w:rsidR="008C3CEC">
              <w:rPr>
                <w:lang w:val="en-US"/>
              </w:rPr>
              <w:t>: ensuring that data flow is unidirectional from parent to child.</w:t>
            </w:r>
          </w:p>
        </w:tc>
        <w:tc>
          <w:tcPr>
            <w:tcW w:w="3968" w:type="dxa"/>
          </w:tcPr>
          <w:p w14:paraId="1DF42264" w14:textId="5683C0DB" w:rsidR="00060CF5" w:rsidRDefault="000C2334">
            <w:pPr>
              <w:rPr>
                <w:lang w:val="en-US"/>
              </w:rPr>
            </w:pPr>
            <w:r>
              <w:rPr>
                <w:lang w:val="en-US"/>
              </w:rPr>
              <w:t xml:space="preserve">Mutable: only change by </w:t>
            </w:r>
            <w:r w:rsidR="008C3CEC">
              <w:rPr>
                <w:lang w:val="en-US"/>
              </w:rPr>
              <w:t>the</w:t>
            </w:r>
            <w:r>
              <w:rPr>
                <w:lang w:val="en-US"/>
              </w:rPr>
              <w:t xml:space="preserve"> component itself</w:t>
            </w:r>
            <w:r w:rsidR="008C3CEC">
              <w:rPr>
                <w:lang w:val="en-US"/>
              </w:rPr>
              <w:t xml:space="preserve"> (</w:t>
            </w:r>
            <w:r w:rsidR="00BC67A9">
              <w:rPr>
                <w:lang w:val="en-US"/>
              </w:rPr>
              <w:t xml:space="preserve">use </w:t>
            </w:r>
            <w:proofErr w:type="spellStart"/>
            <w:r w:rsidR="008C3CEC">
              <w:rPr>
                <w:lang w:val="en-US"/>
              </w:rPr>
              <w:t>setState</w:t>
            </w:r>
            <w:proofErr w:type="spellEnd"/>
            <w:r w:rsidR="008C3CEC">
              <w:rPr>
                <w:lang w:val="en-US"/>
              </w:rPr>
              <w:t xml:space="preserve"> in class components or use setter from </w:t>
            </w:r>
            <w:proofErr w:type="spellStart"/>
            <w:r w:rsidR="008C3CEC">
              <w:rPr>
                <w:lang w:val="en-US"/>
              </w:rPr>
              <w:t>useState</w:t>
            </w:r>
            <w:proofErr w:type="spellEnd"/>
            <w:r w:rsidR="008C3CEC">
              <w:rPr>
                <w:lang w:val="en-US"/>
              </w:rPr>
              <w:t xml:space="preserve"> in functional components)</w:t>
            </w:r>
          </w:p>
        </w:tc>
      </w:tr>
      <w:tr w:rsidR="00060CF5" w14:paraId="32DAEA52" w14:textId="77777777" w:rsidTr="00060CF5">
        <w:tc>
          <w:tcPr>
            <w:tcW w:w="1555" w:type="dxa"/>
          </w:tcPr>
          <w:p w14:paraId="34892122" w14:textId="0DFAE726" w:rsidR="00060CF5" w:rsidRDefault="008C3CEC">
            <w:pPr>
              <w:rPr>
                <w:lang w:val="en-US"/>
              </w:rPr>
            </w:pPr>
            <w:r>
              <w:rPr>
                <w:lang w:val="en-US"/>
              </w:rPr>
              <w:t>Usage</w:t>
            </w:r>
          </w:p>
        </w:tc>
        <w:tc>
          <w:tcPr>
            <w:tcW w:w="3827" w:type="dxa"/>
          </w:tcPr>
          <w:p w14:paraId="0BC8DB57" w14:textId="01BB6B4F" w:rsidR="00060CF5" w:rsidRDefault="008C3CEC">
            <w:pPr>
              <w:rPr>
                <w:lang w:val="en-US"/>
              </w:rPr>
            </w:pPr>
            <w:r>
              <w:rPr>
                <w:lang w:val="en-US"/>
              </w:rPr>
              <w:t>Used for passing data and configuration from parent to child.</w:t>
            </w:r>
          </w:p>
        </w:tc>
        <w:tc>
          <w:tcPr>
            <w:tcW w:w="3968" w:type="dxa"/>
          </w:tcPr>
          <w:p w14:paraId="33933EBF" w14:textId="10A7035E" w:rsidR="00060CF5" w:rsidRDefault="008C3CEC">
            <w:pPr>
              <w:rPr>
                <w:lang w:val="en-US"/>
              </w:rPr>
            </w:pPr>
            <w:r>
              <w:rPr>
                <w:lang w:val="en-US"/>
              </w:rPr>
              <w:t>Used for managing dynamic data and component behavior.</w:t>
            </w:r>
          </w:p>
        </w:tc>
      </w:tr>
      <w:tr w:rsidR="008C3CEC" w14:paraId="1A570D4F" w14:textId="77777777" w:rsidTr="00060CF5">
        <w:tc>
          <w:tcPr>
            <w:tcW w:w="1555" w:type="dxa"/>
          </w:tcPr>
          <w:p w14:paraId="2A9E696F" w14:textId="4882D768" w:rsidR="008C3CEC" w:rsidRDefault="008C3CEC">
            <w:pPr>
              <w:rPr>
                <w:lang w:val="en-US"/>
              </w:rPr>
            </w:pPr>
            <w:r>
              <w:rPr>
                <w:lang w:val="en-US"/>
              </w:rPr>
              <w:t>Re-render</w:t>
            </w:r>
          </w:p>
        </w:tc>
        <w:tc>
          <w:tcPr>
            <w:tcW w:w="3827" w:type="dxa"/>
          </w:tcPr>
          <w:p w14:paraId="1A3F8571" w14:textId="7B65CEB4" w:rsidR="008C3CEC" w:rsidRDefault="00BC67A9">
            <w:pPr>
              <w:rPr>
                <w:lang w:val="en-US"/>
              </w:rPr>
            </w:pPr>
            <w:r>
              <w:rPr>
                <w:lang w:val="en-US"/>
              </w:rPr>
              <w:t>Component (child component that receive props) will re-render when it’s props change.</w:t>
            </w:r>
          </w:p>
        </w:tc>
        <w:tc>
          <w:tcPr>
            <w:tcW w:w="3968" w:type="dxa"/>
          </w:tcPr>
          <w:p w14:paraId="11EF09C9" w14:textId="085169E5" w:rsidR="008C3CEC" w:rsidRDefault="008C3CEC">
            <w:pPr>
              <w:rPr>
                <w:lang w:val="en-US"/>
              </w:rPr>
            </w:pPr>
            <w:r>
              <w:rPr>
                <w:lang w:val="en-US"/>
              </w:rPr>
              <w:t>Component will re</w:t>
            </w:r>
            <w:r w:rsidR="00BC67A9">
              <w:rPr>
                <w:lang w:val="en-US"/>
              </w:rPr>
              <w:t>-render when it’s state change.</w:t>
            </w:r>
          </w:p>
        </w:tc>
      </w:tr>
      <w:tr w:rsidR="008C3CEC" w14:paraId="07C7D82D" w14:textId="77777777" w:rsidTr="00060CF5">
        <w:tc>
          <w:tcPr>
            <w:tcW w:w="1555" w:type="dxa"/>
          </w:tcPr>
          <w:p w14:paraId="3DD02C33" w14:textId="01FEE6BC" w:rsidR="008C3CEC" w:rsidRDefault="00BC67A9">
            <w:pPr>
              <w:rPr>
                <w:lang w:val="en-US"/>
              </w:rPr>
            </w:pPr>
            <w:r>
              <w:rPr>
                <w:lang w:val="en-US"/>
              </w:rPr>
              <w:t>Scope</w:t>
            </w:r>
          </w:p>
        </w:tc>
        <w:tc>
          <w:tcPr>
            <w:tcW w:w="3827" w:type="dxa"/>
          </w:tcPr>
          <w:p w14:paraId="763C6E60" w14:textId="7C83E466" w:rsidR="008C3CEC" w:rsidRDefault="00BC67A9">
            <w:pPr>
              <w:rPr>
                <w:lang w:val="en-US"/>
              </w:rPr>
            </w:pPr>
            <w:r>
              <w:rPr>
                <w:lang w:val="en-US"/>
              </w:rPr>
              <w:t>External to component</w:t>
            </w:r>
          </w:p>
        </w:tc>
        <w:tc>
          <w:tcPr>
            <w:tcW w:w="3968" w:type="dxa"/>
          </w:tcPr>
          <w:p w14:paraId="07634E84" w14:textId="08D6F87A" w:rsidR="008C3CEC" w:rsidRDefault="00BC67A9">
            <w:pPr>
              <w:rPr>
                <w:lang w:val="en-US"/>
              </w:rPr>
            </w:pPr>
            <w:r>
              <w:rPr>
                <w:lang w:val="en-US"/>
              </w:rPr>
              <w:t>Component internally</w:t>
            </w:r>
          </w:p>
        </w:tc>
      </w:tr>
      <w:tr w:rsidR="008C3CEC" w14:paraId="5F781882" w14:textId="77777777" w:rsidTr="00060CF5">
        <w:tc>
          <w:tcPr>
            <w:tcW w:w="1555" w:type="dxa"/>
          </w:tcPr>
          <w:p w14:paraId="690542B6" w14:textId="77777777" w:rsidR="008C3CEC" w:rsidRDefault="008C3CEC">
            <w:pPr>
              <w:rPr>
                <w:lang w:val="en-US"/>
              </w:rPr>
            </w:pPr>
          </w:p>
        </w:tc>
        <w:tc>
          <w:tcPr>
            <w:tcW w:w="3827" w:type="dxa"/>
          </w:tcPr>
          <w:p w14:paraId="09DD256D" w14:textId="77777777" w:rsidR="008C3CEC" w:rsidRDefault="008C3CEC">
            <w:pPr>
              <w:rPr>
                <w:lang w:val="en-US"/>
              </w:rPr>
            </w:pPr>
          </w:p>
        </w:tc>
        <w:tc>
          <w:tcPr>
            <w:tcW w:w="3968" w:type="dxa"/>
          </w:tcPr>
          <w:p w14:paraId="03F169E5" w14:textId="77777777" w:rsidR="008C3CEC" w:rsidRDefault="008C3CEC">
            <w:pPr>
              <w:rPr>
                <w:lang w:val="en-US"/>
              </w:rPr>
            </w:pPr>
          </w:p>
        </w:tc>
      </w:tr>
    </w:tbl>
    <w:p w14:paraId="3519BDA3" w14:textId="5DAA1303" w:rsidR="006D7965" w:rsidRDefault="006D7965">
      <w:pPr>
        <w:rPr>
          <w:lang w:val="en-US"/>
        </w:rPr>
      </w:pPr>
    </w:p>
    <w:p w14:paraId="36778082" w14:textId="0CC81630" w:rsidR="00BC67A9" w:rsidRPr="00A06C17" w:rsidRDefault="00BC67A9" w:rsidP="00A06C17">
      <w:pPr>
        <w:jc w:val="center"/>
        <w:rPr>
          <w:b/>
          <w:bCs/>
          <w:sz w:val="40"/>
          <w:szCs w:val="40"/>
          <w:lang w:val="en-US"/>
        </w:rPr>
      </w:pPr>
      <w:r w:rsidRPr="00A06C17">
        <w:rPr>
          <w:b/>
          <w:bCs/>
          <w:sz w:val="40"/>
          <w:szCs w:val="40"/>
          <w:lang w:val="en-US"/>
        </w:rPr>
        <w:t>Task 4.1</w:t>
      </w:r>
    </w:p>
    <w:p w14:paraId="65B9A7E2" w14:textId="77777777" w:rsidR="00A06C17" w:rsidRDefault="00A06C17">
      <w:pPr>
        <w:rPr>
          <w:lang w:val="en-US"/>
        </w:rPr>
      </w:pPr>
    </w:p>
    <w:p w14:paraId="13703BF7" w14:textId="067BD2F5" w:rsidR="00BC67A9" w:rsidRDefault="00BC67A9">
      <w:pPr>
        <w:rPr>
          <w:rFonts w:ascii="Arial" w:hAnsi="Arial" w:cs="Arial"/>
          <w:shd w:val="clear" w:color="auto" w:fill="FFFFFF"/>
        </w:rPr>
      </w:pPr>
      <w:r w:rsidRPr="00BC67A9">
        <w:rPr>
          <w:rFonts w:ascii="Arial" w:hAnsi="Arial" w:cs="Arial"/>
          <w:shd w:val="clear" w:color="auto" w:fill="FFFFFF"/>
        </w:rPr>
        <w:t>Describe the concept of CSS specificity and explain how it determines which styles are applied to an element. Provide examples of different selectors and their relative specificity levels</w:t>
      </w:r>
      <w:r>
        <w:rPr>
          <w:rFonts w:ascii="Arial" w:hAnsi="Arial" w:cs="Arial"/>
          <w:shd w:val="clear" w:color="auto" w:fill="FFFFFF"/>
        </w:rPr>
        <w:t>:</w:t>
      </w:r>
    </w:p>
    <w:p w14:paraId="0024EEF7" w14:textId="324CEB0E" w:rsidR="00BC67A9" w:rsidRDefault="00055630">
      <w:pPr>
        <w:rPr>
          <w:rFonts w:ascii="Arial" w:hAnsi="Arial" w:cs="Arial"/>
          <w:shd w:val="clear" w:color="auto" w:fill="FFFFFF"/>
        </w:rPr>
      </w:pPr>
      <w:r w:rsidRPr="00055630">
        <w:rPr>
          <w:rFonts w:ascii="Arial" w:hAnsi="Arial" w:cs="Arial"/>
          <w:b/>
          <w:bCs/>
          <w:shd w:val="clear" w:color="auto" w:fill="FFFFFF"/>
        </w:rPr>
        <w:t>Concept</w:t>
      </w:r>
      <w:r>
        <w:rPr>
          <w:rFonts w:ascii="Arial" w:hAnsi="Arial" w:cs="Arial"/>
          <w:shd w:val="clear" w:color="auto" w:fill="FFFFFF"/>
        </w:rPr>
        <w:t>: CSS specificity is the algorithm use the set of rules browsers to determine the CSS declaration are applied to an element when multiple, potentially conflicting, rules target the same element. The specificity algorithm calculates the weight of a CSS selector to determine which rule from comp</w:t>
      </w:r>
      <w:r w:rsidR="00A4247D">
        <w:rPr>
          <w:rFonts w:ascii="Arial" w:hAnsi="Arial" w:cs="Arial"/>
          <w:shd w:val="clear" w:color="auto" w:fill="FFFFFF"/>
        </w:rPr>
        <w:t>eting CSS declarations gets applied to an element.</w:t>
      </w:r>
    </w:p>
    <w:p w14:paraId="09B52517" w14:textId="77777777" w:rsidR="00E61848" w:rsidRDefault="00A4247D">
      <w:pPr>
        <w:rPr>
          <w:rFonts w:ascii="Arial" w:hAnsi="Arial" w:cs="Arial"/>
          <w:shd w:val="clear" w:color="auto" w:fill="FFFFFF"/>
        </w:rPr>
      </w:pPr>
      <w:r w:rsidRPr="00A4247D">
        <w:rPr>
          <w:rFonts w:ascii="Arial" w:hAnsi="Arial" w:cs="Arial"/>
          <w:b/>
          <w:bCs/>
          <w:shd w:val="clear" w:color="auto" w:fill="FFFFFF"/>
        </w:rPr>
        <w:t>How Specificity determines applied styles</w:t>
      </w:r>
      <w:r>
        <w:rPr>
          <w:rFonts w:ascii="Arial" w:hAnsi="Arial" w:cs="Arial"/>
          <w:shd w:val="clear" w:color="auto" w:fill="FFFFFF"/>
        </w:rPr>
        <w:t>:</w:t>
      </w:r>
    </w:p>
    <w:p w14:paraId="13479060" w14:textId="0B611FCE" w:rsidR="00A4247D" w:rsidRDefault="009A6F49">
      <w:pPr>
        <w:rPr>
          <w:rFonts w:ascii="Arial" w:hAnsi="Arial" w:cs="Arial"/>
          <w:shd w:val="clear" w:color="auto" w:fill="FFFFFF"/>
        </w:rPr>
      </w:pPr>
      <w:r>
        <w:rPr>
          <w:rFonts w:ascii="Arial" w:hAnsi="Arial" w:cs="Arial"/>
          <w:shd w:val="clear" w:color="auto" w:fill="FFFFFF"/>
        </w:rPr>
        <w:t xml:space="preserve">Specificity is the algorithm that calculates the Weight of a CSS declaration. This weight is determined by counting the number of ID, CLASS, and TYPE selectors used in the rule targeting an element. The specificity is represented as </w:t>
      </w:r>
      <w:r w:rsidR="002C0405">
        <w:rPr>
          <w:rFonts w:ascii="Arial" w:hAnsi="Arial" w:cs="Arial"/>
          <w:shd w:val="clear" w:color="auto" w:fill="FFFFFF"/>
        </w:rPr>
        <w:t>four-</w:t>
      </w:r>
      <w:r>
        <w:rPr>
          <w:rFonts w:ascii="Arial" w:hAnsi="Arial" w:cs="Arial"/>
          <w:shd w:val="clear" w:color="auto" w:fill="FFFFFF"/>
        </w:rPr>
        <w:t>path (</w:t>
      </w:r>
      <w:r w:rsidR="002C0405">
        <w:rPr>
          <w:rFonts w:ascii="Arial" w:hAnsi="Arial" w:cs="Arial"/>
          <w:shd w:val="clear" w:color="auto" w:fill="FFFFFF"/>
        </w:rPr>
        <w:t>INLINE-</w:t>
      </w:r>
      <w:r>
        <w:rPr>
          <w:rFonts w:ascii="Arial" w:hAnsi="Arial" w:cs="Arial"/>
          <w:shd w:val="clear" w:color="auto" w:fill="FFFFFF"/>
        </w:rPr>
        <w:t xml:space="preserve">ID-CLASS-TYPE). When multiple CSS rules conflict for the same element, the </w:t>
      </w:r>
      <w:r w:rsidR="00E61848">
        <w:rPr>
          <w:rFonts w:ascii="Arial" w:hAnsi="Arial" w:cs="Arial"/>
          <w:shd w:val="clear" w:color="auto" w:fill="FFFFFF"/>
        </w:rPr>
        <w:t xml:space="preserve">declaration </w:t>
      </w:r>
      <w:r w:rsidR="00E61848">
        <w:rPr>
          <w:rFonts w:ascii="Arial" w:hAnsi="Arial" w:cs="Arial"/>
          <w:shd w:val="clear" w:color="auto" w:fill="FFFFFF"/>
        </w:rPr>
        <w:lastRenderedPageBreak/>
        <w:t>from the rule with hightest specificity is applied.</w:t>
      </w:r>
      <w:r w:rsidR="002C0405">
        <w:rPr>
          <w:rFonts w:ascii="Arial" w:hAnsi="Arial" w:cs="Arial"/>
          <w:shd w:val="clear" w:color="auto" w:fill="FFFFFF"/>
        </w:rPr>
        <w:t xml:space="preserve"> These paths are count with order </w:t>
      </w:r>
      <w:r w:rsidR="002C0405" w:rsidRPr="00A56550">
        <w:rPr>
          <w:rFonts w:ascii="Arial" w:hAnsi="Arial" w:cs="Arial"/>
          <w:b/>
          <w:bCs/>
          <w:u w:val="single"/>
          <w:shd w:val="clear" w:color="auto" w:fill="FFFFFF"/>
        </w:rPr>
        <w:t>INLINE &gt; ID &gt; CLASS &gt; TYPE</w:t>
      </w:r>
      <w:r w:rsidR="002C0405">
        <w:rPr>
          <w:rFonts w:ascii="Arial" w:hAnsi="Arial" w:cs="Arial"/>
          <w:shd w:val="clear" w:color="auto" w:fill="FFFFFF"/>
        </w:rPr>
        <w:t xml:space="preserve">, this mean </w:t>
      </w:r>
      <w:r w:rsidR="00A56550" w:rsidRPr="00A56550">
        <w:rPr>
          <w:rFonts w:ascii="Arial" w:hAnsi="Arial" w:cs="Arial"/>
          <w:b/>
          <w:bCs/>
          <w:u w:val="single"/>
          <w:shd w:val="clear" w:color="auto" w:fill="FFFFFF"/>
        </w:rPr>
        <w:t>1-0-0-0 &gt; 0-10-0-0</w:t>
      </w:r>
      <w:r w:rsidR="00A56550">
        <w:rPr>
          <w:rFonts w:ascii="Arial" w:hAnsi="Arial" w:cs="Arial"/>
          <w:shd w:val="clear" w:color="auto" w:fill="FFFFFF"/>
        </w:rPr>
        <w:t>.</w:t>
      </w:r>
    </w:p>
    <w:p w14:paraId="32669A7D" w14:textId="77777777" w:rsidR="004C5F61" w:rsidRDefault="004C5F61">
      <w:pPr>
        <w:rPr>
          <w:rFonts w:ascii="Arial" w:hAnsi="Arial" w:cs="Arial"/>
          <w:shd w:val="clear" w:color="auto" w:fill="FFFFFF"/>
        </w:rPr>
      </w:pPr>
    </w:p>
    <w:p w14:paraId="00D6672A" w14:textId="3F414C4F" w:rsidR="002C0405" w:rsidRDefault="002C0405" w:rsidP="00E61848">
      <w:pPr>
        <w:pStyle w:val="ListParagraph"/>
        <w:numPr>
          <w:ilvl w:val="0"/>
          <w:numId w:val="1"/>
        </w:numPr>
        <w:rPr>
          <w:rFonts w:ascii="Arial" w:hAnsi="Arial" w:cs="Arial"/>
          <w:shd w:val="clear" w:color="auto" w:fill="FFFFFF"/>
        </w:rPr>
      </w:pPr>
      <w:r>
        <w:rPr>
          <w:rFonts w:ascii="Arial" w:hAnsi="Arial" w:cs="Arial"/>
          <w:shd w:val="clear" w:color="auto" w:fill="FFFFFF"/>
        </w:rPr>
        <w:t>Inline styles column: Includes inline styles that have value is 1. Otherwise, 0.</w:t>
      </w:r>
    </w:p>
    <w:p w14:paraId="4A24D14B" w14:textId="5251F62A" w:rsidR="00E61848" w:rsidRDefault="00E61848" w:rsidP="00E61848">
      <w:pPr>
        <w:pStyle w:val="ListParagraph"/>
        <w:numPr>
          <w:ilvl w:val="0"/>
          <w:numId w:val="1"/>
        </w:numPr>
        <w:rPr>
          <w:rFonts w:ascii="Arial" w:hAnsi="Arial" w:cs="Arial"/>
          <w:shd w:val="clear" w:color="auto" w:fill="FFFFFF"/>
        </w:rPr>
      </w:pPr>
      <w:r>
        <w:rPr>
          <w:rFonts w:ascii="Arial" w:hAnsi="Arial" w:cs="Arial"/>
          <w:shd w:val="clear" w:color="auto" w:fill="FFFFFF"/>
        </w:rPr>
        <w:t xml:space="preserve">ID column: Includes only ID selectors, such as </w:t>
      </w:r>
      <w:r w:rsidRPr="00E61848">
        <w:rPr>
          <w:rFonts w:ascii="Arial" w:hAnsi="Arial" w:cs="Arial"/>
          <w:i/>
          <w:iCs/>
          <w:u w:val="single"/>
          <w:shd w:val="clear" w:color="auto" w:fill="FFFFFF"/>
        </w:rPr>
        <w:t>#my-id</w:t>
      </w:r>
      <w:r w:rsidRPr="00E61848">
        <w:rPr>
          <w:rFonts w:ascii="Arial" w:hAnsi="Arial" w:cs="Arial"/>
          <w:shd w:val="clear" w:color="auto" w:fill="FFFFFF"/>
        </w:rPr>
        <w:t>.</w:t>
      </w:r>
      <w:r>
        <w:rPr>
          <w:rFonts w:ascii="Arial" w:hAnsi="Arial" w:cs="Arial"/>
          <w:shd w:val="clear" w:color="auto" w:fill="FFFFFF"/>
        </w:rPr>
        <w:t xml:space="preserve"> Count the number of ID selectors in the rule.</w:t>
      </w:r>
    </w:p>
    <w:p w14:paraId="534F14AE" w14:textId="74CCDE5E" w:rsidR="00E61848" w:rsidRDefault="00E61848" w:rsidP="00E61848">
      <w:pPr>
        <w:pStyle w:val="ListParagraph"/>
        <w:numPr>
          <w:ilvl w:val="0"/>
          <w:numId w:val="1"/>
        </w:numPr>
        <w:rPr>
          <w:rFonts w:ascii="Arial" w:hAnsi="Arial" w:cs="Arial"/>
          <w:shd w:val="clear" w:color="auto" w:fill="FFFFFF"/>
        </w:rPr>
      </w:pPr>
      <w:r>
        <w:rPr>
          <w:rFonts w:ascii="Arial" w:hAnsi="Arial" w:cs="Arial"/>
          <w:shd w:val="clear" w:color="auto" w:fill="FFFFFF"/>
        </w:rPr>
        <w:t>CLASS column: Include class selectors (</w:t>
      </w:r>
      <w:r w:rsidR="004C5F61">
        <w:rPr>
          <w:rFonts w:ascii="Arial" w:hAnsi="Arial" w:cs="Arial"/>
          <w:shd w:val="clear" w:color="auto" w:fill="FFFFFF"/>
        </w:rPr>
        <w:t xml:space="preserve">e.g., </w:t>
      </w:r>
      <w:r w:rsidRPr="004C5F61">
        <w:rPr>
          <w:rFonts w:ascii="Arial" w:hAnsi="Arial" w:cs="Arial"/>
          <w:i/>
          <w:iCs/>
          <w:u w:val="single"/>
          <w:shd w:val="clear" w:color="auto" w:fill="FFFFFF"/>
        </w:rPr>
        <w:t>.my-class</w:t>
      </w:r>
      <w:r>
        <w:rPr>
          <w:rFonts w:ascii="Arial" w:hAnsi="Arial" w:cs="Arial"/>
          <w:shd w:val="clear" w:color="auto" w:fill="FFFFFF"/>
        </w:rPr>
        <w:t>), attribute selectors (</w:t>
      </w:r>
      <w:r w:rsidR="004C5F61">
        <w:rPr>
          <w:rFonts w:ascii="Arial" w:hAnsi="Arial" w:cs="Arial"/>
          <w:shd w:val="clear" w:color="auto" w:fill="FFFFFF"/>
        </w:rPr>
        <w:t xml:space="preserve">e.g., </w:t>
      </w:r>
      <w:r w:rsidRPr="004C5F61">
        <w:rPr>
          <w:rFonts w:ascii="Arial" w:hAnsi="Arial" w:cs="Arial"/>
          <w:i/>
          <w:iCs/>
          <w:u w:val="single"/>
          <w:shd w:val="clear" w:color="auto" w:fill="FFFFFF"/>
        </w:rPr>
        <w:t>[type=”ratio”]</w:t>
      </w:r>
      <w:r>
        <w:rPr>
          <w:rFonts w:ascii="Arial" w:hAnsi="Arial" w:cs="Arial"/>
          <w:shd w:val="clear" w:color="auto" w:fill="FFFFFF"/>
        </w:rPr>
        <w:t xml:space="preserve"> or </w:t>
      </w:r>
      <w:r w:rsidRPr="004C5F61">
        <w:rPr>
          <w:rFonts w:ascii="Arial" w:hAnsi="Arial" w:cs="Arial"/>
          <w:i/>
          <w:iCs/>
          <w:u w:val="single"/>
          <w:shd w:val="clear" w:color="auto" w:fill="FFFFFF"/>
        </w:rPr>
        <w:t>[lang|=”fr”]</w:t>
      </w:r>
      <w:r>
        <w:rPr>
          <w:rFonts w:ascii="Arial" w:hAnsi="Arial" w:cs="Arial"/>
          <w:shd w:val="clear" w:color="auto" w:fill="FFFFFF"/>
        </w:rPr>
        <w:t>), and pseudo-classed (</w:t>
      </w:r>
      <w:r w:rsidR="004C5F61">
        <w:rPr>
          <w:rFonts w:ascii="Arial" w:hAnsi="Arial" w:cs="Arial"/>
          <w:shd w:val="clear" w:color="auto" w:fill="FFFFFF"/>
        </w:rPr>
        <w:t xml:space="preserve">e.g., </w:t>
      </w:r>
      <w:r w:rsidRPr="004C5F61">
        <w:rPr>
          <w:rFonts w:ascii="Arial" w:hAnsi="Arial" w:cs="Arial"/>
          <w:i/>
          <w:iCs/>
          <w:u w:val="single"/>
          <w:shd w:val="clear" w:color="auto" w:fill="FFFFFF"/>
        </w:rPr>
        <w:t>:hover</w:t>
      </w:r>
      <w:r>
        <w:rPr>
          <w:rFonts w:ascii="Arial" w:hAnsi="Arial" w:cs="Arial"/>
          <w:shd w:val="clear" w:color="auto" w:fill="FFFFFF"/>
        </w:rPr>
        <w:t>)</w:t>
      </w:r>
      <w:r w:rsidR="004C5F61">
        <w:rPr>
          <w:rFonts w:ascii="Arial" w:hAnsi="Arial" w:cs="Arial"/>
          <w:shd w:val="clear" w:color="auto" w:fill="FFFFFF"/>
        </w:rPr>
        <w:t>. Count the number of selectors in the rule.</w:t>
      </w:r>
    </w:p>
    <w:p w14:paraId="62ACB408" w14:textId="053263B8" w:rsidR="004C5F61" w:rsidRDefault="004C5F61" w:rsidP="00E61848">
      <w:pPr>
        <w:pStyle w:val="ListParagraph"/>
        <w:numPr>
          <w:ilvl w:val="0"/>
          <w:numId w:val="1"/>
        </w:numPr>
        <w:rPr>
          <w:rFonts w:ascii="Arial" w:hAnsi="Arial" w:cs="Arial"/>
          <w:shd w:val="clear" w:color="auto" w:fill="FFFFFF"/>
        </w:rPr>
      </w:pPr>
      <w:r>
        <w:rPr>
          <w:rFonts w:ascii="Arial" w:hAnsi="Arial" w:cs="Arial"/>
          <w:shd w:val="clear" w:color="auto" w:fill="FFFFFF"/>
        </w:rPr>
        <w:t>TYPE column: Includes type selectors (e.g., div, p) and pseudo-elements (e.g., ::before, ::after), Count the number of selectors in the rule.</w:t>
      </w:r>
    </w:p>
    <w:p w14:paraId="5C0B89A6" w14:textId="246FC643" w:rsidR="004C5F61" w:rsidRDefault="004C5F61" w:rsidP="00E61848">
      <w:pPr>
        <w:pStyle w:val="ListParagraph"/>
        <w:numPr>
          <w:ilvl w:val="0"/>
          <w:numId w:val="1"/>
        </w:numPr>
        <w:rPr>
          <w:rFonts w:ascii="Arial" w:hAnsi="Arial" w:cs="Arial"/>
          <w:shd w:val="clear" w:color="auto" w:fill="FFFFFF"/>
        </w:rPr>
      </w:pPr>
      <w:r>
        <w:rPr>
          <w:rFonts w:ascii="Arial" w:hAnsi="Arial" w:cs="Arial"/>
          <w:shd w:val="clear" w:color="auto" w:fill="FFFFFF"/>
        </w:rPr>
        <w:t>No Value: The universal selector (*)</w:t>
      </w:r>
      <w:r w:rsidR="005278BA">
        <w:rPr>
          <w:rFonts w:ascii="Arial" w:hAnsi="Arial" w:cs="Arial"/>
          <w:shd w:val="clear" w:color="auto" w:fill="FFFFFF"/>
        </w:rPr>
        <w:t>, combinators</w:t>
      </w:r>
      <w:r w:rsidR="007D306F">
        <w:rPr>
          <w:rFonts w:ascii="Arial" w:hAnsi="Arial" w:cs="Arial"/>
          <w:shd w:val="clear" w:color="auto" w:fill="FFFFFF"/>
        </w:rPr>
        <w:t xml:space="preserve"> (+, &gt; , ~, - descend</w:t>
      </w:r>
      <w:r w:rsidR="00820630">
        <w:rPr>
          <w:rFonts w:ascii="Arial" w:hAnsi="Arial" w:cs="Arial"/>
          <w:shd w:val="clear" w:color="auto" w:fill="FFFFFF"/>
        </w:rPr>
        <w:t>ant), and</w:t>
      </w:r>
      <w:r w:rsidR="005278BA">
        <w:rPr>
          <w:rFonts w:ascii="Arial" w:hAnsi="Arial" w:cs="Arial"/>
          <w:shd w:val="clear" w:color="auto" w:fill="FFFFFF"/>
        </w:rPr>
        <w:t xml:space="preserve"> </w:t>
      </w:r>
      <w:r w:rsidR="0049645F">
        <w:rPr>
          <w:rFonts w:ascii="Arial" w:hAnsi="Arial" w:cs="Arial"/>
          <w:shd w:val="clear" w:color="auto" w:fill="FFFFFF"/>
        </w:rPr>
        <w:t>negation</w:t>
      </w:r>
      <w:r>
        <w:rPr>
          <w:rFonts w:ascii="Arial" w:hAnsi="Arial" w:cs="Arial"/>
          <w:shd w:val="clear" w:color="auto" w:fill="FFFFFF"/>
        </w:rPr>
        <w:t xml:space="preserve"> pseudo-class </w:t>
      </w:r>
      <w:r w:rsidR="0049645F">
        <w:rPr>
          <w:rFonts w:ascii="Arial" w:hAnsi="Arial" w:cs="Arial"/>
          <w:shd w:val="clear" w:color="auto" w:fill="FFFFFF"/>
        </w:rPr>
        <w:t xml:space="preserve">(e.g., </w:t>
      </w:r>
      <w:r>
        <w:rPr>
          <w:rFonts w:ascii="Arial" w:hAnsi="Arial" w:cs="Arial"/>
          <w:shd w:val="clear" w:color="auto" w:fill="FFFFFF"/>
        </w:rPr>
        <w:t>:where()</w:t>
      </w:r>
      <w:r w:rsidR="0049645F">
        <w:rPr>
          <w:rFonts w:ascii="Arial" w:hAnsi="Arial" w:cs="Arial"/>
          <w:shd w:val="clear" w:color="auto" w:fill="FFFFFF"/>
        </w:rPr>
        <w:t>, :not())</w:t>
      </w:r>
      <w:r>
        <w:rPr>
          <w:rFonts w:ascii="Arial" w:hAnsi="Arial" w:cs="Arial"/>
          <w:shd w:val="clear" w:color="auto" w:fill="FFFFFF"/>
        </w:rPr>
        <w:t xml:space="preserve"> and its parameters aren’t count</w:t>
      </w:r>
      <w:r w:rsidR="00820630">
        <w:rPr>
          <w:rFonts w:ascii="Arial" w:hAnsi="Arial" w:cs="Arial"/>
          <w:shd w:val="clear" w:color="auto" w:fill="FFFFFF"/>
        </w:rPr>
        <w:t>, but selectors inside</w:t>
      </w:r>
      <w:r w:rsidR="00A06037">
        <w:rPr>
          <w:rFonts w:ascii="Arial" w:hAnsi="Arial" w:cs="Arial"/>
          <w:shd w:val="clear" w:color="auto" w:fill="FFFFFF"/>
        </w:rPr>
        <w:t xml:space="preserve"> </w:t>
      </w:r>
      <w:r w:rsidR="00E57B24">
        <w:rPr>
          <w:rFonts w:ascii="Arial" w:hAnsi="Arial" w:cs="Arial"/>
          <w:shd w:val="clear" w:color="auto" w:fill="FFFFFF"/>
        </w:rPr>
        <w:t>them are counted</w:t>
      </w:r>
      <w:r w:rsidR="00A06037">
        <w:rPr>
          <w:rFonts w:ascii="Arial" w:hAnsi="Arial" w:cs="Arial"/>
          <w:shd w:val="clear" w:color="auto" w:fill="FFFFFF"/>
        </w:rPr>
        <w:t>.</w:t>
      </w:r>
    </w:p>
    <w:p w14:paraId="1A9C83BE" w14:textId="22AD537F" w:rsidR="004C5F61" w:rsidRDefault="004C5F61" w:rsidP="004C5F61">
      <w:pPr>
        <w:ind w:left="60"/>
        <w:rPr>
          <w:rFonts w:ascii="Arial" w:hAnsi="Arial" w:cs="Arial"/>
          <w:shd w:val="clear" w:color="auto" w:fill="FFFFFF"/>
        </w:rPr>
      </w:pPr>
      <w:r>
        <w:rPr>
          <w:rFonts w:ascii="Arial" w:hAnsi="Arial" w:cs="Arial"/>
          <w:shd w:val="clear" w:color="auto" w:fill="FFFFFF"/>
        </w:rPr>
        <w:t>Tie-Bre</w:t>
      </w:r>
      <w:r w:rsidR="002C0405">
        <w:rPr>
          <w:rFonts w:ascii="Arial" w:hAnsi="Arial" w:cs="Arial"/>
          <w:shd w:val="clear" w:color="auto" w:fill="FFFFFF"/>
        </w:rPr>
        <w:t>aking rules:</w:t>
      </w:r>
    </w:p>
    <w:p w14:paraId="14B03934" w14:textId="2C518666" w:rsidR="002C0405" w:rsidRDefault="002C0405" w:rsidP="002C0405">
      <w:pPr>
        <w:pStyle w:val="ListParagraph"/>
        <w:numPr>
          <w:ilvl w:val="0"/>
          <w:numId w:val="1"/>
        </w:numPr>
        <w:rPr>
          <w:rFonts w:ascii="Arial" w:hAnsi="Arial" w:cs="Arial"/>
          <w:shd w:val="clear" w:color="auto" w:fill="FFFFFF"/>
        </w:rPr>
      </w:pPr>
      <w:r w:rsidRPr="002C0405">
        <w:rPr>
          <w:rFonts w:ascii="Arial" w:hAnsi="Arial" w:cs="Arial"/>
          <w:shd w:val="clear" w:color="auto" w:fill="FFFFFF"/>
        </w:rPr>
        <w:t xml:space="preserve">!Important: </w:t>
      </w:r>
      <w:r>
        <w:rPr>
          <w:rFonts w:ascii="Arial" w:hAnsi="Arial" w:cs="Arial"/>
          <w:shd w:val="clear" w:color="auto" w:fill="FFFFFF"/>
        </w:rPr>
        <w:t>This make the rule is override any other declaration, regardless of specificity.</w:t>
      </w:r>
    </w:p>
    <w:p w14:paraId="17B9EEFC" w14:textId="102C74F7" w:rsidR="002C0405" w:rsidRDefault="002C0405" w:rsidP="002C0405">
      <w:pPr>
        <w:pStyle w:val="ListParagraph"/>
        <w:numPr>
          <w:ilvl w:val="0"/>
          <w:numId w:val="1"/>
        </w:numPr>
        <w:rPr>
          <w:rFonts w:ascii="Arial" w:hAnsi="Arial" w:cs="Arial"/>
          <w:shd w:val="clear" w:color="auto" w:fill="FFFFFF"/>
        </w:rPr>
      </w:pPr>
      <w:r>
        <w:rPr>
          <w:rFonts w:ascii="Arial" w:hAnsi="Arial" w:cs="Arial"/>
          <w:shd w:val="clear" w:color="auto" w:fill="FFFFFF"/>
        </w:rPr>
        <w:t>Source order: If two or more selector have the exact same specificity, the rule that appears later is the CSS will be applied.</w:t>
      </w:r>
    </w:p>
    <w:p w14:paraId="5D76E83D" w14:textId="26E5CC33" w:rsidR="003124C9" w:rsidRPr="003124C9" w:rsidRDefault="001A564A" w:rsidP="003124C9">
      <w:pPr>
        <w:ind w:left="60"/>
        <w:rPr>
          <w:rFonts w:ascii="Arial" w:hAnsi="Arial" w:cs="Arial"/>
          <w:shd w:val="clear" w:color="auto" w:fill="FFFFFF"/>
        </w:rPr>
      </w:pPr>
      <w:r>
        <w:rPr>
          <w:rFonts w:ascii="Arial" w:hAnsi="Arial" w:cs="Arial"/>
          <w:shd w:val="clear" w:color="auto" w:fill="FFFFFF"/>
        </w:rPr>
        <w:t>Explain</w:t>
      </w:r>
      <w:r w:rsidR="00A06269">
        <w:rPr>
          <w:rFonts w:ascii="Arial" w:hAnsi="Arial" w:cs="Arial"/>
          <w:shd w:val="clear" w:color="auto" w:fill="FFFFFF"/>
        </w:rPr>
        <w:t>ation</w:t>
      </w:r>
      <w:r w:rsidR="003124C9">
        <w:rPr>
          <w:rFonts w:ascii="Arial" w:hAnsi="Arial" w:cs="Arial"/>
          <w:shd w:val="clear" w:color="auto" w:fill="FFFFFF"/>
        </w:rPr>
        <w:t>:</w:t>
      </w:r>
    </w:p>
    <w:tbl>
      <w:tblPr>
        <w:tblStyle w:val="TableGrid"/>
        <w:tblW w:w="9149" w:type="dxa"/>
        <w:tblInd w:w="60" w:type="dxa"/>
        <w:tblLook w:val="04A0" w:firstRow="1" w:lastRow="0" w:firstColumn="1" w:lastColumn="0" w:noHBand="0" w:noVBand="1"/>
      </w:tblPr>
      <w:tblGrid>
        <w:gridCol w:w="3479"/>
        <w:gridCol w:w="1418"/>
        <w:gridCol w:w="1417"/>
        <w:gridCol w:w="1418"/>
        <w:gridCol w:w="1417"/>
      </w:tblGrid>
      <w:tr w:rsidR="00692783" w14:paraId="12E2E4F7" w14:textId="77777777" w:rsidTr="004061CD">
        <w:tc>
          <w:tcPr>
            <w:tcW w:w="3479" w:type="dxa"/>
          </w:tcPr>
          <w:p w14:paraId="7EBA1322" w14:textId="6168D53C" w:rsidR="00692783" w:rsidRDefault="00663228" w:rsidP="003124C9">
            <w:pPr>
              <w:rPr>
                <w:rFonts w:ascii="Arial" w:hAnsi="Arial" w:cs="Arial"/>
                <w:shd w:val="clear" w:color="auto" w:fill="FFFFFF"/>
              </w:rPr>
            </w:pPr>
            <w:r>
              <w:rPr>
                <w:rFonts w:ascii="Arial" w:hAnsi="Arial" w:cs="Arial"/>
                <w:shd w:val="clear" w:color="auto" w:fill="FFFFFF"/>
              </w:rPr>
              <w:t>Selectors</w:t>
            </w:r>
          </w:p>
        </w:tc>
        <w:tc>
          <w:tcPr>
            <w:tcW w:w="1418" w:type="dxa"/>
          </w:tcPr>
          <w:p w14:paraId="437D010D" w14:textId="54A1064D" w:rsidR="00692783" w:rsidRDefault="004061CD" w:rsidP="00663228">
            <w:pPr>
              <w:jc w:val="center"/>
              <w:rPr>
                <w:rFonts w:ascii="Arial" w:hAnsi="Arial" w:cs="Arial"/>
                <w:shd w:val="clear" w:color="auto" w:fill="FFFFFF"/>
              </w:rPr>
            </w:pPr>
            <w:r>
              <w:rPr>
                <w:rFonts w:ascii="Arial" w:hAnsi="Arial" w:cs="Arial"/>
                <w:shd w:val="clear" w:color="auto" w:fill="FFFFFF"/>
              </w:rPr>
              <w:t>INLINE</w:t>
            </w:r>
          </w:p>
        </w:tc>
        <w:tc>
          <w:tcPr>
            <w:tcW w:w="1417" w:type="dxa"/>
          </w:tcPr>
          <w:p w14:paraId="2D9E39BF" w14:textId="618413FD" w:rsidR="00692783" w:rsidRDefault="004061CD" w:rsidP="00663228">
            <w:pPr>
              <w:jc w:val="center"/>
              <w:rPr>
                <w:rFonts w:ascii="Arial" w:hAnsi="Arial" w:cs="Arial"/>
                <w:shd w:val="clear" w:color="auto" w:fill="FFFFFF"/>
              </w:rPr>
            </w:pPr>
            <w:r>
              <w:rPr>
                <w:rFonts w:ascii="Arial" w:hAnsi="Arial" w:cs="Arial"/>
                <w:shd w:val="clear" w:color="auto" w:fill="FFFFFF"/>
              </w:rPr>
              <w:t>ID</w:t>
            </w:r>
          </w:p>
        </w:tc>
        <w:tc>
          <w:tcPr>
            <w:tcW w:w="1418" w:type="dxa"/>
          </w:tcPr>
          <w:p w14:paraId="2A1A2F0D" w14:textId="34BD3627" w:rsidR="00692783" w:rsidRDefault="004061CD" w:rsidP="00663228">
            <w:pPr>
              <w:jc w:val="center"/>
              <w:rPr>
                <w:rFonts w:ascii="Arial" w:hAnsi="Arial" w:cs="Arial"/>
                <w:shd w:val="clear" w:color="auto" w:fill="FFFFFF"/>
              </w:rPr>
            </w:pPr>
            <w:r>
              <w:rPr>
                <w:rFonts w:ascii="Arial" w:hAnsi="Arial" w:cs="Arial"/>
                <w:shd w:val="clear" w:color="auto" w:fill="FFFFFF"/>
              </w:rPr>
              <w:t>CLASS</w:t>
            </w:r>
          </w:p>
        </w:tc>
        <w:tc>
          <w:tcPr>
            <w:tcW w:w="1417" w:type="dxa"/>
          </w:tcPr>
          <w:p w14:paraId="498BD752" w14:textId="1DF077A6" w:rsidR="00692783" w:rsidRDefault="00663228" w:rsidP="00663228">
            <w:pPr>
              <w:jc w:val="center"/>
              <w:rPr>
                <w:rFonts w:ascii="Arial" w:hAnsi="Arial" w:cs="Arial"/>
                <w:shd w:val="clear" w:color="auto" w:fill="FFFFFF"/>
              </w:rPr>
            </w:pPr>
            <w:r>
              <w:rPr>
                <w:rFonts w:ascii="Arial" w:hAnsi="Arial" w:cs="Arial"/>
                <w:shd w:val="clear" w:color="auto" w:fill="FFFFFF"/>
              </w:rPr>
              <w:t>TYPE</w:t>
            </w:r>
          </w:p>
        </w:tc>
      </w:tr>
      <w:tr w:rsidR="00692783" w14:paraId="12E638B3" w14:textId="77777777" w:rsidTr="004061CD">
        <w:tc>
          <w:tcPr>
            <w:tcW w:w="3479" w:type="dxa"/>
          </w:tcPr>
          <w:p w14:paraId="2576A31C" w14:textId="582C5CA4" w:rsidR="00692783" w:rsidRDefault="00692783" w:rsidP="003124C9">
            <w:pPr>
              <w:rPr>
                <w:rFonts w:ascii="Arial" w:hAnsi="Arial" w:cs="Arial"/>
                <w:shd w:val="clear" w:color="auto" w:fill="FFFFFF"/>
              </w:rPr>
            </w:pPr>
            <w:r>
              <w:rPr>
                <w:rFonts w:ascii="Arial" w:hAnsi="Arial" w:cs="Arial"/>
                <w:shd w:val="clear" w:color="auto" w:fill="FFFFFF"/>
              </w:rPr>
              <w:t>&lt;div style=”color: red;”</w:t>
            </w:r>
            <w:r w:rsidR="004061CD">
              <w:rPr>
                <w:rFonts w:ascii="Arial" w:hAnsi="Arial" w:cs="Arial"/>
                <w:shd w:val="clear" w:color="auto" w:fill="FFFFFF"/>
              </w:rPr>
              <w:t>&gt;&lt;/div&gt;</w:t>
            </w:r>
          </w:p>
        </w:tc>
        <w:tc>
          <w:tcPr>
            <w:tcW w:w="1418" w:type="dxa"/>
          </w:tcPr>
          <w:p w14:paraId="535C38AC" w14:textId="0DC94647" w:rsidR="00692783" w:rsidRDefault="00663228" w:rsidP="00663228">
            <w:pPr>
              <w:jc w:val="center"/>
              <w:rPr>
                <w:rFonts w:ascii="Arial" w:hAnsi="Arial" w:cs="Arial"/>
                <w:shd w:val="clear" w:color="auto" w:fill="FFFFFF"/>
              </w:rPr>
            </w:pPr>
            <w:r>
              <w:rPr>
                <w:rFonts w:ascii="Arial" w:hAnsi="Arial" w:cs="Arial"/>
                <w:shd w:val="clear" w:color="auto" w:fill="FFFFFF"/>
              </w:rPr>
              <w:t>1</w:t>
            </w:r>
          </w:p>
        </w:tc>
        <w:tc>
          <w:tcPr>
            <w:tcW w:w="1417" w:type="dxa"/>
          </w:tcPr>
          <w:p w14:paraId="13F6ED9D" w14:textId="7D99BF59" w:rsidR="00692783" w:rsidRDefault="00663228" w:rsidP="00663228">
            <w:pPr>
              <w:jc w:val="center"/>
              <w:rPr>
                <w:rFonts w:ascii="Arial" w:hAnsi="Arial" w:cs="Arial"/>
                <w:shd w:val="clear" w:color="auto" w:fill="FFFFFF"/>
              </w:rPr>
            </w:pPr>
            <w:r>
              <w:rPr>
                <w:rFonts w:ascii="Arial" w:hAnsi="Arial" w:cs="Arial"/>
                <w:shd w:val="clear" w:color="auto" w:fill="FFFFFF"/>
              </w:rPr>
              <w:t>0</w:t>
            </w:r>
          </w:p>
        </w:tc>
        <w:tc>
          <w:tcPr>
            <w:tcW w:w="1418" w:type="dxa"/>
          </w:tcPr>
          <w:p w14:paraId="03064C52" w14:textId="0E4EA3F5" w:rsidR="00692783" w:rsidRDefault="00663228" w:rsidP="00663228">
            <w:pPr>
              <w:jc w:val="center"/>
              <w:rPr>
                <w:rFonts w:ascii="Arial" w:hAnsi="Arial" w:cs="Arial"/>
                <w:shd w:val="clear" w:color="auto" w:fill="FFFFFF"/>
              </w:rPr>
            </w:pPr>
            <w:r>
              <w:rPr>
                <w:rFonts w:ascii="Arial" w:hAnsi="Arial" w:cs="Arial"/>
                <w:shd w:val="clear" w:color="auto" w:fill="FFFFFF"/>
              </w:rPr>
              <w:t>0</w:t>
            </w:r>
          </w:p>
        </w:tc>
        <w:tc>
          <w:tcPr>
            <w:tcW w:w="1417" w:type="dxa"/>
          </w:tcPr>
          <w:p w14:paraId="23AAA6AE" w14:textId="79F4B3C2" w:rsidR="00692783" w:rsidRDefault="00663228" w:rsidP="00663228">
            <w:pPr>
              <w:jc w:val="center"/>
              <w:rPr>
                <w:rFonts w:ascii="Arial" w:hAnsi="Arial" w:cs="Arial"/>
                <w:shd w:val="clear" w:color="auto" w:fill="FFFFFF"/>
              </w:rPr>
            </w:pPr>
            <w:r>
              <w:rPr>
                <w:rFonts w:ascii="Arial" w:hAnsi="Arial" w:cs="Arial"/>
                <w:shd w:val="clear" w:color="auto" w:fill="FFFFFF"/>
              </w:rPr>
              <w:t>0</w:t>
            </w:r>
          </w:p>
        </w:tc>
      </w:tr>
      <w:tr w:rsidR="00692783" w14:paraId="26D3E35F" w14:textId="77777777" w:rsidTr="004061CD">
        <w:tc>
          <w:tcPr>
            <w:tcW w:w="3479" w:type="dxa"/>
          </w:tcPr>
          <w:p w14:paraId="2519E686" w14:textId="66A88859" w:rsidR="00692783" w:rsidRDefault="00985446" w:rsidP="003124C9">
            <w:pPr>
              <w:rPr>
                <w:rFonts w:ascii="Arial" w:hAnsi="Arial" w:cs="Arial"/>
                <w:shd w:val="clear" w:color="auto" w:fill="FFFFFF"/>
              </w:rPr>
            </w:pPr>
            <w:r>
              <w:rPr>
                <w:rFonts w:ascii="Arial" w:hAnsi="Arial" w:cs="Arial"/>
                <w:shd w:val="clear" w:color="auto" w:fill="FFFFFF"/>
              </w:rPr>
              <w:t>#my-id</w:t>
            </w:r>
          </w:p>
        </w:tc>
        <w:tc>
          <w:tcPr>
            <w:tcW w:w="1418" w:type="dxa"/>
          </w:tcPr>
          <w:p w14:paraId="6DAD5EB2" w14:textId="6A83A20F" w:rsidR="00692783" w:rsidRDefault="00985446" w:rsidP="00663228">
            <w:pPr>
              <w:jc w:val="center"/>
              <w:rPr>
                <w:rFonts w:ascii="Arial" w:hAnsi="Arial" w:cs="Arial"/>
                <w:shd w:val="clear" w:color="auto" w:fill="FFFFFF"/>
              </w:rPr>
            </w:pPr>
            <w:r>
              <w:rPr>
                <w:rFonts w:ascii="Arial" w:hAnsi="Arial" w:cs="Arial"/>
                <w:shd w:val="clear" w:color="auto" w:fill="FFFFFF"/>
              </w:rPr>
              <w:t>0</w:t>
            </w:r>
          </w:p>
        </w:tc>
        <w:tc>
          <w:tcPr>
            <w:tcW w:w="1417" w:type="dxa"/>
          </w:tcPr>
          <w:p w14:paraId="2F16BF76" w14:textId="56ED1096" w:rsidR="00692783" w:rsidRDefault="00985446" w:rsidP="00663228">
            <w:pPr>
              <w:jc w:val="center"/>
              <w:rPr>
                <w:rFonts w:ascii="Arial" w:hAnsi="Arial" w:cs="Arial"/>
                <w:shd w:val="clear" w:color="auto" w:fill="FFFFFF"/>
              </w:rPr>
            </w:pPr>
            <w:r>
              <w:rPr>
                <w:rFonts w:ascii="Arial" w:hAnsi="Arial" w:cs="Arial"/>
                <w:shd w:val="clear" w:color="auto" w:fill="FFFFFF"/>
              </w:rPr>
              <w:t>1</w:t>
            </w:r>
          </w:p>
        </w:tc>
        <w:tc>
          <w:tcPr>
            <w:tcW w:w="1418" w:type="dxa"/>
          </w:tcPr>
          <w:p w14:paraId="16BBE1D2" w14:textId="5FA21CFD" w:rsidR="00692783" w:rsidRDefault="00985446" w:rsidP="00663228">
            <w:pPr>
              <w:jc w:val="center"/>
              <w:rPr>
                <w:rFonts w:ascii="Arial" w:hAnsi="Arial" w:cs="Arial"/>
                <w:shd w:val="clear" w:color="auto" w:fill="FFFFFF"/>
              </w:rPr>
            </w:pPr>
            <w:r>
              <w:rPr>
                <w:rFonts w:ascii="Arial" w:hAnsi="Arial" w:cs="Arial"/>
                <w:shd w:val="clear" w:color="auto" w:fill="FFFFFF"/>
              </w:rPr>
              <w:t>0</w:t>
            </w:r>
          </w:p>
        </w:tc>
        <w:tc>
          <w:tcPr>
            <w:tcW w:w="1417" w:type="dxa"/>
          </w:tcPr>
          <w:p w14:paraId="40D2E17F" w14:textId="693EEF39" w:rsidR="00692783" w:rsidRDefault="00985446" w:rsidP="00663228">
            <w:pPr>
              <w:jc w:val="center"/>
              <w:rPr>
                <w:rFonts w:ascii="Arial" w:hAnsi="Arial" w:cs="Arial"/>
                <w:shd w:val="clear" w:color="auto" w:fill="FFFFFF"/>
              </w:rPr>
            </w:pPr>
            <w:r>
              <w:rPr>
                <w:rFonts w:ascii="Arial" w:hAnsi="Arial" w:cs="Arial"/>
                <w:shd w:val="clear" w:color="auto" w:fill="FFFFFF"/>
              </w:rPr>
              <w:t>0</w:t>
            </w:r>
          </w:p>
        </w:tc>
      </w:tr>
      <w:tr w:rsidR="00692783" w14:paraId="3071E244" w14:textId="77777777" w:rsidTr="004061CD">
        <w:tc>
          <w:tcPr>
            <w:tcW w:w="3479" w:type="dxa"/>
          </w:tcPr>
          <w:p w14:paraId="29C683C3" w14:textId="1CA611C6" w:rsidR="00692783" w:rsidRDefault="00F27AA7" w:rsidP="003124C9">
            <w:pPr>
              <w:rPr>
                <w:rFonts w:ascii="Arial" w:hAnsi="Arial" w:cs="Arial"/>
                <w:shd w:val="clear" w:color="auto" w:fill="FFFFFF"/>
              </w:rPr>
            </w:pPr>
            <w:r>
              <w:rPr>
                <w:rFonts w:ascii="Arial" w:hAnsi="Arial" w:cs="Arial"/>
                <w:shd w:val="clear" w:color="auto" w:fill="FFFFFF"/>
              </w:rPr>
              <w:t>.my-class</w:t>
            </w:r>
          </w:p>
        </w:tc>
        <w:tc>
          <w:tcPr>
            <w:tcW w:w="1418" w:type="dxa"/>
          </w:tcPr>
          <w:p w14:paraId="3FB997EC" w14:textId="2A04928D" w:rsidR="00692783" w:rsidRDefault="00F27AA7" w:rsidP="00663228">
            <w:pPr>
              <w:jc w:val="center"/>
              <w:rPr>
                <w:rFonts w:ascii="Arial" w:hAnsi="Arial" w:cs="Arial"/>
                <w:shd w:val="clear" w:color="auto" w:fill="FFFFFF"/>
              </w:rPr>
            </w:pPr>
            <w:r>
              <w:rPr>
                <w:rFonts w:ascii="Arial" w:hAnsi="Arial" w:cs="Arial"/>
                <w:shd w:val="clear" w:color="auto" w:fill="FFFFFF"/>
              </w:rPr>
              <w:t>0</w:t>
            </w:r>
          </w:p>
        </w:tc>
        <w:tc>
          <w:tcPr>
            <w:tcW w:w="1417" w:type="dxa"/>
          </w:tcPr>
          <w:p w14:paraId="4E060888" w14:textId="0C76F8DA" w:rsidR="00692783" w:rsidRDefault="00F27AA7" w:rsidP="00663228">
            <w:pPr>
              <w:jc w:val="center"/>
              <w:rPr>
                <w:rFonts w:ascii="Arial" w:hAnsi="Arial" w:cs="Arial"/>
                <w:shd w:val="clear" w:color="auto" w:fill="FFFFFF"/>
              </w:rPr>
            </w:pPr>
            <w:r>
              <w:rPr>
                <w:rFonts w:ascii="Arial" w:hAnsi="Arial" w:cs="Arial"/>
                <w:shd w:val="clear" w:color="auto" w:fill="FFFFFF"/>
              </w:rPr>
              <w:t>0</w:t>
            </w:r>
          </w:p>
        </w:tc>
        <w:tc>
          <w:tcPr>
            <w:tcW w:w="1418" w:type="dxa"/>
          </w:tcPr>
          <w:p w14:paraId="58823467" w14:textId="4B357D90" w:rsidR="00692783" w:rsidRDefault="00F27AA7" w:rsidP="00663228">
            <w:pPr>
              <w:jc w:val="center"/>
              <w:rPr>
                <w:rFonts w:ascii="Arial" w:hAnsi="Arial" w:cs="Arial"/>
                <w:shd w:val="clear" w:color="auto" w:fill="FFFFFF"/>
              </w:rPr>
            </w:pPr>
            <w:r>
              <w:rPr>
                <w:rFonts w:ascii="Arial" w:hAnsi="Arial" w:cs="Arial"/>
                <w:shd w:val="clear" w:color="auto" w:fill="FFFFFF"/>
              </w:rPr>
              <w:t>1</w:t>
            </w:r>
          </w:p>
        </w:tc>
        <w:tc>
          <w:tcPr>
            <w:tcW w:w="1417" w:type="dxa"/>
          </w:tcPr>
          <w:p w14:paraId="16213BF2" w14:textId="5E1EEA42" w:rsidR="00692783" w:rsidRDefault="00F27AA7" w:rsidP="00663228">
            <w:pPr>
              <w:jc w:val="center"/>
              <w:rPr>
                <w:rFonts w:ascii="Arial" w:hAnsi="Arial" w:cs="Arial"/>
                <w:shd w:val="clear" w:color="auto" w:fill="FFFFFF"/>
              </w:rPr>
            </w:pPr>
            <w:r>
              <w:rPr>
                <w:rFonts w:ascii="Arial" w:hAnsi="Arial" w:cs="Arial"/>
                <w:shd w:val="clear" w:color="auto" w:fill="FFFFFF"/>
              </w:rPr>
              <w:t>0</w:t>
            </w:r>
          </w:p>
        </w:tc>
      </w:tr>
      <w:tr w:rsidR="00692783" w14:paraId="38CF2B15" w14:textId="77777777" w:rsidTr="004061CD">
        <w:tc>
          <w:tcPr>
            <w:tcW w:w="3479" w:type="dxa"/>
          </w:tcPr>
          <w:p w14:paraId="1C0215A2" w14:textId="419A0DCA" w:rsidR="00692783" w:rsidRDefault="00932DF9" w:rsidP="003124C9">
            <w:pPr>
              <w:rPr>
                <w:rFonts w:ascii="Arial" w:hAnsi="Arial" w:cs="Arial"/>
                <w:shd w:val="clear" w:color="auto" w:fill="FFFFFF"/>
              </w:rPr>
            </w:pPr>
            <w:r>
              <w:rPr>
                <w:rFonts w:ascii="Arial" w:hAnsi="Arial" w:cs="Arial"/>
                <w:shd w:val="clear" w:color="auto" w:fill="FFFFFF"/>
              </w:rPr>
              <w:t>[type=”text”]</w:t>
            </w:r>
          </w:p>
        </w:tc>
        <w:tc>
          <w:tcPr>
            <w:tcW w:w="1418" w:type="dxa"/>
          </w:tcPr>
          <w:p w14:paraId="1704B3E8" w14:textId="49EAD9C7" w:rsidR="00692783" w:rsidRDefault="00932DF9" w:rsidP="00663228">
            <w:pPr>
              <w:jc w:val="center"/>
              <w:rPr>
                <w:rFonts w:ascii="Arial" w:hAnsi="Arial" w:cs="Arial"/>
                <w:shd w:val="clear" w:color="auto" w:fill="FFFFFF"/>
              </w:rPr>
            </w:pPr>
            <w:r>
              <w:rPr>
                <w:rFonts w:ascii="Arial" w:hAnsi="Arial" w:cs="Arial"/>
                <w:shd w:val="clear" w:color="auto" w:fill="FFFFFF"/>
              </w:rPr>
              <w:t>0</w:t>
            </w:r>
          </w:p>
        </w:tc>
        <w:tc>
          <w:tcPr>
            <w:tcW w:w="1417" w:type="dxa"/>
          </w:tcPr>
          <w:p w14:paraId="2A768CC5" w14:textId="51B17717" w:rsidR="00692783" w:rsidRDefault="00932DF9" w:rsidP="00663228">
            <w:pPr>
              <w:jc w:val="center"/>
              <w:rPr>
                <w:rFonts w:ascii="Arial" w:hAnsi="Arial" w:cs="Arial"/>
                <w:shd w:val="clear" w:color="auto" w:fill="FFFFFF"/>
              </w:rPr>
            </w:pPr>
            <w:r>
              <w:rPr>
                <w:rFonts w:ascii="Arial" w:hAnsi="Arial" w:cs="Arial"/>
                <w:shd w:val="clear" w:color="auto" w:fill="FFFFFF"/>
              </w:rPr>
              <w:t>0</w:t>
            </w:r>
          </w:p>
        </w:tc>
        <w:tc>
          <w:tcPr>
            <w:tcW w:w="1418" w:type="dxa"/>
          </w:tcPr>
          <w:p w14:paraId="210331F7" w14:textId="2032985B" w:rsidR="00692783" w:rsidRDefault="00932DF9" w:rsidP="00663228">
            <w:pPr>
              <w:jc w:val="center"/>
              <w:rPr>
                <w:rFonts w:ascii="Arial" w:hAnsi="Arial" w:cs="Arial"/>
                <w:shd w:val="clear" w:color="auto" w:fill="FFFFFF"/>
              </w:rPr>
            </w:pPr>
            <w:r>
              <w:rPr>
                <w:rFonts w:ascii="Arial" w:hAnsi="Arial" w:cs="Arial"/>
                <w:shd w:val="clear" w:color="auto" w:fill="FFFFFF"/>
              </w:rPr>
              <w:t>1</w:t>
            </w:r>
          </w:p>
        </w:tc>
        <w:tc>
          <w:tcPr>
            <w:tcW w:w="1417" w:type="dxa"/>
          </w:tcPr>
          <w:p w14:paraId="12A0A6C0" w14:textId="500B9D38" w:rsidR="00692783" w:rsidRDefault="00932DF9" w:rsidP="00663228">
            <w:pPr>
              <w:jc w:val="center"/>
              <w:rPr>
                <w:rFonts w:ascii="Arial" w:hAnsi="Arial" w:cs="Arial"/>
                <w:shd w:val="clear" w:color="auto" w:fill="FFFFFF"/>
              </w:rPr>
            </w:pPr>
            <w:r>
              <w:rPr>
                <w:rFonts w:ascii="Arial" w:hAnsi="Arial" w:cs="Arial"/>
                <w:shd w:val="clear" w:color="auto" w:fill="FFFFFF"/>
              </w:rPr>
              <w:t>0</w:t>
            </w:r>
          </w:p>
        </w:tc>
      </w:tr>
      <w:tr w:rsidR="00692783" w14:paraId="4E20E1EC" w14:textId="77777777" w:rsidTr="004061CD">
        <w:tc>
          <w:tcPr>
            <w:tcW w:w="3479" w:type="dxa"/>
          </w:tcPr>
          <w:p w14:paraId="7EB4A61B" w14:textId="55D361E6" w:rsidR="00692783" w:rsidRDefault="00932DF9" w:rsidP="003124C9">
            <w:pPr>
              <w:rPr>
                <w:rFonts w:ascii="Arial" w:hAnsi="Arial" w:cs="Arial"/>
                <w:shd w:val="clear" w:color="auto" w:fill="FFFFFF"/>
              </w:rPr>
            </w:pPr>
            <w:r>
              <w:rPr>
                <w:rFonts w:ascii="Arial" w:hAnsi="Arial" w:cs="Arial"/>
                <w:shd w:val="clear" w:color="auto" w:fill="FFFFFF"/>
              </w:rPr>
              <w:t>:hover</w:t>
            </w:r>
          </w:p>
        </w:tc>
        <w:tc>
          <w:tcPr>
            <w:tcW w:w="1418" w:type="dxa"/>
          </w:tcPr>
          <w:p w14:paraId="73556612" w14:textId="295F8A93" w:rsidR="00692783" w:rsidRDefault="00932DF9" w:rsidP="00663228">
            <w:pPr>
              <w:jc w:val="center"/>
              <w:rPr>
                <w:rFonts w:ascii="Arial" w:hAnsi="Arial" w:cs="Arial"/>
                <w:shd w:val="clear" w:color="auto" w:fill="FFFFFF"/>
              </w:rPr>
            </w:pPr>
            <w:r>
              <w:rPr>
                <w:rFonts w:ascii="Arial" w:hAnsi="Arial" w:cs="Arial"/>
                <w:shd w:val="clear" w:color="auto" w:fill="FFFFFF"/>
              </w:rPr>
              <w:t>0</w:t>
            </w:r>
          </w:p>
        </w:tc>
        <w:tc>
          <w:tcPr>
            <w:tcW w:w="1417" w:type="dxa"/>
          </w:tcPr>
          <w:p w14:paraId="2E39C1F1" w14:textId="5153F0F5" w:rsidR="00692783" w:rsidRDefault="00932DF9" w:rsidP="00663228">
            <w:pPr>
              <w:jc w:val="center"/>
              <w:rPr>
                <w:rFonts w:ascii="Arial" w:hAnsi="Arial" w:cs="Arial"/>
                <w:shd w:val="clear" w:color="auto" w:fill="FFFFFF"/>
              </w:rPr>
            </w:pPr>
            <w:r>
              <w:rPr>
                <w:rFonts w:ascii="Arial" w:hAnsi="Arial" w:cs="Arial"/>
                <w:shd w:val="clear" w:color="auto" w:fill="FFFFFF"/>
              </w:rPr>
              <w:t>0</w:t>
            </w:r>
          </w:p>
        </w:tc>
        <w:tc>
          <w:tcPr>
            <w:tcW w:w="1418" w:type="dxa"/>
          </w:tcPr>
          <w:p w14:paraId="78D208B3" w14:textId="1C4FD2C1" w:rsidR="00692783" w:rsidRDefault="00932DF9" w:rsidP="00663228">
            <w:pPr>
              <w:jc w:val="center"/>
              <w:rPr>
                <w:rFonts w:ascii="Arial" w:hAnsi="Arial" w:cs="Arial"/>
                <w:shd w:val="clear" w:color="auto" w:fill="FFFFFF"/>
              </w:rPr>
            </w:pPr>
            <w:r>
              <w:rPr>
                <w:rFonts w:ascii="Arial" w:hAnsi="Arial" w:cs="Arial"/>
                <w:shd w:val="clear" w:color="auto" w:fill="FFFFFF"/>
              </w:rPr>
              <w:t>1</w:t>
            </w:r>
          </w:p>
        </w:tc>
        <w:tc>
          <w:tcPr>
            <w:tcW w:w="1417" w:type="dxa"/>
          </w:tcPr>
          <w:p w14:paraId="2CA4A62D" w14:textId="3D54F13B" w:rsidR="00692783" w:rsidRDefault="00932DF9" w:rsidP="00663228">
            <w:pPr>
              <w:jc w:val="center"/>
              <w:rPr>
                <w:rFonts w:ascii="Arial" w:hAnsi="Arial" w:cs="Arial"/>
                <w:shd w:val="clear" w:color="auto" w:fill="FFFFFF"/>
              </w:rPr>
            </w:pPr>
            <w:r>
              <w:rPr>
                <w:rFonts w:ascii="Arial" w:hAnsi="Arial" w:cs="Arial"/>
                <w:shd w:val="clear" w:color="auto" w:fill="FFFFFF"/>
              </w:rPr>
              <w:t>0</w:t>
            </w:r>
          </w:p>
        </w:tc>
      </w:tr>
      <w:tr w:rsidR="00692783" w14:paraId="083E56E6" w14:textId="77777777" w:rsidTr="004061CD">
        <w:tc>
          <w:tcPr>
            <w:tcW w:w="3479" w:type="dxa"/>
          </w:tcPr>
          <w:p w14:paraId="5E87F2C6" w14:textId="75CEAB24" w:rsidR="00692783" w:rsidRDefault="00EB7F5B" w:rsidP="003124C9">
            <w:pPr>
              <w:rPr>
                <w:rFonts w:ascii="Arial" w:hAnsi="Arial" w:cs="Arial"/>
                <w:shd w:val="clear" w:color="auto" w:fill="FFFFFF"/>
              </w:rPr>
            </w:pPr>
            <w:r>
              <w:rPr>
                <w:rFonts w:ascii="Arial" w:hAnsi="Arial" w:cs="Arial"/>
                <w:shd w:val="clear" w:color="auto" w:fill="FFFFFF"/>
              </w:rPr>
              <w:t>::before</w:t>
            </w:r>
          </w:p>
        </w:tc>
        <w:tc>
          <w:tcPr>
            <w:tcW w:w="1418" w:type="dxa"/>
          </w:tcPr>
          <w:p w14:paraId="2079802E" w14:textId="14887AEB" w:rsidR="00692783" w:rsidRDefault="00EB7F5B" w:rsidP="00663228">
            <w:pPr>
              <w:jc w:val="center"/>
              <w:rPr>
                <w:rFonts w:ascii="Arial" w:hAnsi="Arial" w:cs="Arial"/>
                <w:shd w:val="clear" w:color="auto" w:fill="FFFFFF"/>
              </w:rPr>
            </w:pPr>
            <w:r>
              <w:rPr>
                <w:rFonts w:ascii="Arial" w:hAnsi="Arial" w:cs="Arial"/>
                <w:shd w:val="clear" w:color="auto" w:fill="FFFFFF"/>
              </w:rPr>
              <w:t>0</w:t>
            </w:r>
          </w:p>
        </w:tc>
        <w:tc>
          <w:tcPr>
            <w:tcW w:w="1417" w:type="dxa"/>
          </w:tcPr>
          <w:p w14:paraId="70372DEA" w14:textId="52E03FFE" w:rsidR="00692783" w:rsidRDefault="00EB7F5B" w:rsidP="00663228">
            <w:pPr>
              <w:jc w:val="center"/>
              <w:rPr>
                <w:rFonts w:ascii="Arial" w:hAnsi="Arial" w:cs="Arial"/>
                <w:shd w:val="clear" w:color="auto" w:fill="FFFFFF"/>
              </w:rPr>
            </w:pPr>
            <w:r>
              <w:rPr>
                <w:rFonts w:ascii="Arial" w:hAnsi="Arial" w:cs="Arial"/>
                <w:shd w:val="clear" w:color="auto" w:fill="FFFFFF"/>
              </w:rPr>
              <w:t>0</w:t>
            </w:r>
          </w:p>
        </w:tc>
        <w:tc>
          <w:tcPr>
            <w:tcW w:w="1418" w:type="dxa"/>
          </w:tcPr>
          <w:p w14:paraId="0FE9559C" w14:textId="0003DD14" w:rsidR="00692783" w:rsidRDefault="00EB7F5B" w:rsidP="00663228">
            <w:pPr>
              <w:jc w:val="center"/>
              <w:rPr>
                <w:rFonts w:ascii="Arial" w:hAnsi="Arial" w:cs="Arial"/>
                <w:shd w:val="clear" w:color="auto" w:fill="FFFFFF"/>
              </w:rPr>
            </w:pPr>
            <w:r>
              <w:rPr>
                <w:rFonts w:ascii="Arial" w:hAnsi="Arial" w:cs="Arial"/>
                <w:shd w:val="clear" w:color="auto" w:fill="FFFFFF"/>
              </w:rPr>
              <w:t>0</w:t>
            </w:r>
          </w:p>
        </w:tc>
        <w:tc>
          <w:tcPr>
            <w:tcW w:w="1417" w:type="dxa"/>
          </w:tcPr>
          <w:p w14:paraId="0585EEDC" w14:textId="2F44E7A9" w:rsidR="00692783" w:rsidRDefault="00EB7F5B" w:rsidP="00663228">
            <w:pPr>
              <w:jc w:val="center"/>
              <w:rPr>
                <w:rFonts w:ascii="Arial" w:hAnsi="Arial" w:cs="Arial"/>
                <w:shd w:val="clear" w:color="auto" w:fill="FFFFFF"/>
              </w:rPr>
            </w:pPr>
            <w:r>
              <w:rPr>
                <w:rFonts w:ascii="Arial" w:hAnsi="Arial" w:cs="Arial"/>
                <w:shd w:val="clear" w:color="auto" w:fill="FFFFFF"/>
              </w:rPr>
              <w:t>1</w:t>
            </w:r>
          </w:p>
        </w:tc>
      </w:tr>
      <w:tr w:rsidR="00692783" w14:paraId="7C2D4072" w14:textId="77777777" w:rsidTr="004061CD">
        <w:tc>
          <w:tcPr>
            <w:tcW w:w="3479" w:type="dxa"/>
          </w:tcPr>
          <w:p w14:paraId="5A986462" w14:textId="108B549C" w:rsidR="00692783" w:rsidRDefault="003A24D4" w:rsidP="003124C9">
            <w:pPr>
              <w:rPr>
                <w:rFonts w:ascii="Arial" w:hAnsi="Arial" w:cs="Arial"/>
                <w:shd w:val="clear" w:color="auto" w:fill="FFFFFF"/>
              </w:rPr>
            </w:pPr>
            <w:r>
              <w:rPr>
                <w:rFonts w:ascii="Arial" w:hAnsi="Arial" w:cs="Arial"/>
                <w:shd w:val="clear" w:color="auto" w:fill="FFFFFF"/>
              </w:rPr>
              <w:t>*</w:t>
            </w:r>
          </w:p>
        </w:tc>
        <w:tc>
          <w:tcPr>
            <w:tcW w:w="1418" w:type="dxa"/>
          </w:tcPr>
          <w:p w14:paraId="234FF199" w14:textId="4C39A961" w:rsidR="00692783" w:rsidRDefault="003A24D4" w:rsidP="00663228">
            <w:pPr>
              <w:jc w:val="center"/>
              <w:rPr>
                <w:rFonts w:ascii="Arial" w:hAnsi="Arial" w:cs="Arial"/>
                <w:shd w:val="clear" w:color="auto" w:fill="FFFFFF"/>
              </w:rPr>
            </w:pPr>
            <w:r>
              <w:rPr>
                <w:rFonts w:ascii="Arial" w:hAnsi="Arial" w:cs="Arial"/>
                <w:shd w:val="clear" w:color="auto" w:fill="FFFFFF"/>
              </w:rPr>
              <w:t>0</w:t>
            </w:r>
          </w:p>
        </w:tc>
        <w:tc>
          <w:tcPr>
            <w:tcW w:w="1417" w:type="dxa"/>
          </w:tcPr>
          <w:p w14:paraId="4CF446EF" w14:textId="5B23DDBB" w:rsidR="00692783" w:rsidRDefault="003A24D4" w:rsidP="00663228">
            <w:pPr>
              <w:jc w:val="center"/>
              <w:rPr>
                <w:rFonts w:ascii="Arial" w:hAnsi="Arial" w:cs="Arial"/>
                <w:shd w:val="clear" w:color="auto" w:fill="FFFFFF"/>
              </w:rPr>
            </w:pPr>
            <w:r>
              <w:rPr>
                <w:rFonts w:ascii="Arial" w:hAnsi="Arial" w:cs="Arial"/>
                <w:shd w:val="clear" w:color="auto" w:fill="FFFFFF"/>
              </w:rPr>
              <w:t>0</w:t>
            </w:r>
          </w:p>
        </w:tc>
        <w:tc>
          <w:tcPr>
            <w:tcW w:w="1418" w:type="dxa"/>
          </w:tcPr>
          <w:p w14:paraId="52521C2F" w14:textId="09FE3391" w:rsidR="00692783" w:rsidRDefault="003A24D4" w:rsidP="00663228">
            <w:pPr>
              <w:jc w:val="center"/>
              <w:rPr>
                <w:rFonts w:ascii="Arial" w:hAnsi="Arial" w:cs="Arial"/>
                <w:shd w:val="clear" w:color="auto" w:fill="FFFFFF"/>
              </w:rPr>
            </w:pPr>
            <w:r>
              <w:rPr>
                <w:rFonts w:ascii="Arial" w:hAnsi="Arial" w:cs="Arial"/>
                <w:shd w:val="clear" w:color="auto" w:fill="FFFFFF"/>
              </w:rPr>
              <w:t>0</w:t>
            </w:r>
          </w:p>
        </w:tc>
        <w:tc>
          <w:tcPr>
            <w:tcW w:w="1417" w:type="dxa"/>
          </w:tcPr>
          <w:p w14:paraId="33101D5A" w14:textId="780CF2FA" w:rsidR="00692783" w:rsidRDefault="003A24D4" w:rsidP="00663228">
            <w:pPr>
              <w:jc w:val="center"/>
              <w:rPr>
                <w:rFonts w:ascii="Arial" w:hAnsi="Arial" w:cs="Arial"/>
                <w:shd w:val="clear" w:color="auto" w:fill="FFFFFF"/>
              </w:rPr>
            </w:pPr>
            <w:r>
              <w:rPr>
                <w:rFonts w:ascii="Arial" w:hAnsi="Arial" w:cs="Arial"/>
                <w:shd w:val="clear" w:color="auto" w:fill="FFFFFF"/>
              </w:rPr>
              <w:t>0</w:t>
            </w:r>
          </w:p>
        </w:tc>
      </w:tr>
      <w:tr w:rsidR="003A24D4" w14:paraId="1E1A0D44" w14:textId="77777777" w:rsidTr="004061CD">
        <w:tc>
          <w:tcPr>
            <w:tcW w:w="3479" w:type="dxa"/>
          </w:tcPr>
          <w:p w14:paraId="72D0BBF1" w14:textId="6A39C3F6" w:rsidR="003A24D4" w:rsidRDefault="00365810" w:rsidP="003124C9">
            <w:pPr>
              <w:rPr>
                <w:rFonts w:ascii="Arial" w:hAnsi="Arial" w:cs="Arial"/>
                <w:shd w:val="clear" w:color="auto" w:fill="FFFFFF"/>
              </w:rPr>
            </w:pPr>
            <w:r>
              <w:rPr>
                <w:rFonts w:ascii="Arial" w:hAnsi="Arial" w:cs="Arial"/>
                <w:shd w:val="clear" w:color="auto" w:fill="FFFFFF"/>
              </w:rPr>
              <w:t>div p</w:t>
            </w:r>
          </w:p>
        </w:tc>
        <w:tc>
          <w:tcPr>
            <w:tcW w:w="1418" w:type="dxa"/>
          </w:tcPr>
          <w:p w14:paraId="4CC6FEBE" w14:textId="21135716" w:rsidR="003A24D4" w:rsidRDefault="00365810" w:rsidP="00663228">
            <w:pPr>
              <w:jc w:val="center"/>
              <w:rPr>
                <w:rFonts w:ascii="Arial" w:hAnsi="Arial" w:cs="Arial"/>
                <w:shd w:val="clear" w:color="auto" w:fill="FFFFFF"/>
              </w:rPr>
            </w:pPr>
            <w:r>
              <w:rPr>
                <w:rFonts w:ascii="Arial" w:hAnsi="Arial" w:cs="Arial"/>
                <w:shd w:val="clear" w:color="auto" w:fill="FFFFFF"/>
              </w:rPr>
              <w:t>0</w:t>
            </w:r>
          </w:p>
        </w:tc>
        <w:tc>
          <w:tcPr>
            <w:tcW w:w="1417" w:type="dxa"/>
          </w:tcPr>
          <w:p w14:paraId="092791F9" w14:textId="7E00A5B4" w:rsidR="003A24D4" w:rsidRDefault="00365810" w:rsidP="00663228">
            <w:pPr>
              <w:jc w:val="center"/>
              <w:rPr>
                <w:rFonts w:ascii="Arial" w:hAnsi="Arial" w:cs="Arial"/>
                <w:shd w:val="clear" w:color="auto" w:fill="FFFFFF"/>
              </w:rPr>
            </w:pPr>
            <w:r>
              <w:rPr>
                <w:rFonts w:ascii="Arial" w:hAnsi="Arial" w:cs="Arial"/>
                <w:shd w:val="clear" w:color="auto" w:fill="FFFFFF"/>
              </w:rPr>
              <w:t>0</w:t>
            </w:r>
          </w:p>
        </w:tc>
        <w:tc>
          <w:tcPr>
            <w:tcW w:w="1418" w:type="dxa"/>
          </w:tcPr>
          <w:p w14:paraId="4E17B3DB" w14:textId="79E1EBDD" w:rsidR="003A24D4" w:rsidRDefault="00365810" w:rsidP="00663228">
            <w:pPr>
              <w:jc w:val="center"/>
              <w:rPr>
                <w:rFonts w:ascii="Arial" w:hAnsi="Arial" w:cs="Arial"/>
                <w:shd w:val="clear" w:color="auto" w:fill="FFFFFF"/>
              </w:rPr>
            </w:pPr>
            <w:r>
              <w:rPr>
                <w:rFonts w:ascii="Arial" w:hAnsi="Arial" w:cs="Arial"/>
                <w:shd w:val="clear" w:color="auto" w:fill="FFFFFF"/>
              </w:rPr>
              <w:t>0</w:t>
            </w:r>
          </w:p>
        </w:tc>
        <w:tc>
          <w:tcPr>
            <w:tcW w:w="1417" w:type="dxa"/>
          </w:tcPr>
          <w:p w14:paraId="7E5BAD73" w14:textId="6B2278B1" w:rsidR="003A24D4" w:rsidRDefault="00365810" w:rsidP="00663228">
            <w:pPr>
              <w:jc w:val="center"/>
              <w:rPr>
                <w:rFonts w:ascii="Arial" w:hAnsi="Arial" w:cs="Arial"/>
                <w:shd w:val="clear" w:color="auto" w:fill="FFFFFF"/>
              </w:rPr>
            </w:pPr>
            <w:r>
              <w:rPr>
                <w:rFonts w:ascii="Arial" w:hAnsi="Arial" w:cs="Arial"/>
                <w:shd w:val="clear" w:color="auto" w:fill="FFFFFF"/>
              </w:rPr>
              <w:t>2</w:t>
            </w:r>
          </w:p>
        </w:tc>
      </w:tr>
      <w:tr w:rsidR="003A24D4" w14:paraId="62DF54F3" w14:textId="77777777" w:rsidTr="004061CD">
        <w:tc>
          <w:tcPr>
            <w:tcW w:w="3479" w:type="dxa"/>
          </w:tcPr>
          <w:p w14:paraId="3278B4D9" w14:textId="50339D56" w:rsidR="003A24D4" w:rsidRDefault="00365810" w:rsidP="003124C9">
            <w:pPr>
              <w:rPr>
                <w:rFonts w:ascii="Arial" w:hAnsi="Arial" w:cs="Arial"/>
                <w:shd w:val="clear" w:color="auto" w:fill="FFFFFF"/>
              </w:rPr>
            </w:pPr>
            <w:r>
              <w:rPr>
                <w:rFonts w:ascii="Arial" w:hAnsi="Arial" w:cs="Arial"/>
                <w:shd w:val="clear" w:color="auto" w:fill="FFFFFF"/>
              </w:rPr>
              <w:t>div:hover</w:t>
            </w:r>
          </w:p>
        </w:tc>
        <w:tc>
          <w:tcPr>
            <w:tcW w:w="1418" w:type="dxa"/>
          </w:tcPr>
          <w:p w14:paraId="5BBEC7EA" w14:textId="6727D30B" w:rsidR="003A24D4" w:rsidRDefault="00365810" w:rsidP="00663228">
            <w:pPr>
              <w:jc w:val="center"/>
              <w:rPr>
                <w:rFonts w:ascii="Arial" w:hAnsi="Arial" w:cs="Arial"/>
                <w:shd w:val="clear" w:color="auto" w:fill="FFFFFF"/>
              </w:rPr>
            </w:pPr>
            <w:r>
              <w:rPr>
                <w:rFonts w:ascii="Arial" w:hAnsi="Arial" w:cs="Arial"/>
                <w:shd w:val="clear" w:color="auto" w:fill="FFFFFF"/>
              </w:rPr>
              <w:t>0</w:t>
            </w:r>
          </w:p>
        </w:tc>
        <w:tc>
          <w:tcPr>
            <w:tcW w:w="1417" w:type="dxa"/>
          </w:tcPr>
          <w:p w14:paraId="4108491B" w14:textId="7DD82EED" w:rsidR="003A24D4" w:rsidRDefault="00365810" w:rsidP="00663228">
            <w:pPr>
              <w:jc w:val="center"/>
              <w:rPr>
                <w:rFonts w:ascii="Arial" w:hAnsi="Arial" w:cs="Arial"/>
                <w:shd w:val="clear" w:color="auto" w:fill="FFFFFF"/>
              </w:rPr>
            </w:pPr>
            <w:r>
              <w:rPr>
                <w:rFonts w:ascii="Arial" w:hAnsi="Arial" w:cs="Arial"/>
                <w:shd w:val="clear" w:color="auto" w:fill="FFFFFF"/>
              </w:rPr>
              <w:t>0</w:t>
            </w:r>
          </w:p>
        </w:tc>
        <w:tc>
          <w:tcPr>
            <w:tcW w:w="1418" w:type="dxa"/>
          </w:tcPr>
          <w:p w14:paraId="75E95644" w14:textId="2556B32D" w:rsidR="003A24D4" w:rsidRDefault="006B3C43" w:rsidP="00663228">
            <w:pPr>
              <w:jc w:val="center"/>
              <w:rPr>
                <w:rFonts w:ascii="Arial" w:hAnsi="Arial" w:cs="Arial"/>
                <w:shd w:val="clear" w:color="auto" w:fill="FFFFFF"/>
              </w:rPr>
            </w:pPr>
            <w:r>
              <w:rPr>
                <w:rFonts w:ascii="Arial" w:hAnsi="Arial" w:cs="Arial"/>
                <w:shd w:val="clear" w:color="auto" w:fill="FFFFFF"/>
              </w:rPr>
              <w:t>1</w:t>
            </w:r>
          </w:p>
        </w:tc>
        <w:tc>
          <w:tcPr>
            <w:tcW w:w="1417" w:type="dxa"/>
          </w:tcPr>
          <w:p w14:paraId="139F5728" w14:textId="0A249E84" w:rsidR="003A24D4" w:rsidRDefault="006B3C43" w:rsidP="00663228">
            <w:pPr>
              <w:jc w:val="center"/>
              <w:rPr>
                <w:rFonts w:ascii="Arial" w:hAnsi="Arial" w:cs="Arial"/>
                <w:shd w:val="clear" w:color="auto" w:fill="FFFFFF"/>
              </w:rPr>
            </w:pPr>
            <w:r>
              <w:rPr>
                <w:rFonts w:ascii="Arial" w:hAnsi="Arial" w:cs="Arial"/>
                <w:shd w:val="clear" w:color="auto" w:fill="FFFFFF"/>
              </w:rPr>
              <w:t>1</w:t>
            </w:r>
          </w:p>
        </w:tc>
      </w:tr>
      <w:tr w:rsidR="00731AF4" w14:paraId="246BEC5C" w14:textId="77777777" w:rsidTr="004061CD">
        <w:tc>
          <w:tcPr>
            <w:tcW w:w="3479" w:type="dxa"/>
          </w:tcPr>
          <w:p w14:paraId="351F9759" w14:textId="5A7F12A1" w:rsidR="00731AF4" w:rsidRDefault="00731AF4" w:rsidP="003124C9">
            <w:pPr>
              <w:rPr>
                <w:rFonts w:ascii="Arial" w:hAnsi="Arial" w:cs="Arial"/>
                <w:shd w:val="clear" w:color="auto" w:fill="FFFFFF"/>
              </w:rPr>
            </w:pPr>
            <w:r>
              <w:rPr>
                <w:rFonts w:ascii="Arial" w:hAnsi="Arial" w:cs="Arial"/>
                <w:shd w:val="clear" w:color="auto" w:fill="FFFFFF"/>
              </w:rPr>
              <w:t>div.</w:t>
            </w:r>
            <w:r w:rsidR="001E09B7">
              <w:rPr>
                <w:rFonts w:ascii="Arial" w:hAnsi="Arial" w:cs="Arial"/>
                <w:shd w:val="clear" w:color="auto" w:fill="FFFFFF"/>
              </w:rPr>
              <w:t>my-class</w:t>
            </w:r>
          </w:p>
        </w:tc>
        <w:tc>
          <w:tcPr>
            <w:tcW w:w="1418" w:type="dxa"/>
          </w:tcPr>
          <w:p w14:paraId="17FE015C" w14:textId="57FA8A78" w:rsidR="00731AF4" w:rsidRDefault="001E09B7" w:rsidP="00663228">
            <w:pPr>
              <w:jc w:val="center"/>
              <w:rPr>
                <w:rFonts w:ascii="Arial" w:hAnsi="Arial" w:cs="Arial"/>
                <w:shd w:val="clear" w:color="auto" w:fill="FFFFFF"/>
              </w:rPr>
            </w:pPr>
            <w:r>
              <w:rPr>
                <w:rFonts w:ascii="Arial" w:hAnsi="Arial" w:cs="Arial"/>
                <w:shd w:val="clear" w:color="auto" w:fill="FFFFFF"/>
              </w:rPr>
              <w:t>0</w:t>
            </w:r>
          </w:p>
        </w:tc>
        <w:tc>
          <w:tcPr>
            <w:tcW w:w="1417" w:type="dxa"/>
          </w:tcPr>
          <w:p w14:paraId="0686D99A" w14:textId="419F1195" w:rsidR="00731AF4" w:rsidRDefault="001E09B7" w:rsidP="00663228">
            <w:pPr>
              <w:jc w:val="center"/>
              <w:rPr>
                <w:rFonts w:ascii="Arial" w:hAnsi="Arial" w:cs="Arial"/>
                <w:shd w:val="clear" w:color="auto" w:fill="FFFFFF"/>
              </w:rPr>
            </w:pPr>
            <w:r>
              <w:rPr>
                <w:rFonts w:ascii="Arial" w:hAnsi="Arial" w:cs="Arial"/>
                <w:shd w:val="clear" w:color="auto" w:fill="FFFFFF"/>
              </w:rPr>
              <w:t>0</w:t>
            </w:r>
          </w:p>
        </w:tc>
        <w:tc>
          <w:tcPr>
            <w:tcW w:w="1418" w:type="dxa"/>
          </w:tcPr>
          <w:p w14:paraId="7E569EBE" w14:textId="0E7261DD" w:rsidR="00731AF4" w:rsidRDefault="001E09B7" w:rsidP="00663228">
            <w:pPr>
              <w:jc w:val="center"/>
              <w:rPr>
                <w:rFonts w:ascii="Arial" w:hAnsi="Arial" w:cs="Arial"/>
                <w:shd w:val="clear" w:color="auto" w:fill="FFFFFF"/>
              </w:rPr>
            </w:pPr>
            <w:r>
              <w:rPr>
                <w:rFonts w:ascii="Arial" w:hAnsi="Arial" w:cs="Arial"/>
                <w:shd w:val="clear" w:color="auto" w:fill="FFFFFF"/>
              </w:rPr>
              <w:t>1</w:t>
            </w:r>
          </w:p>
        </w:tc>
        <w:tc>
          <w:tcPr>
            <w:tcW w:w="1417" w:type="dxa"/>
          </w:tcPr>
          <w:p w14:paraId="5C14C8E5" w14:textId="552121DE" w:rsidR="00731AF4" w:rsidRDefault="001E09B7" w:rsidP="00663228">
            <w:pPr>
              <w:jc w:val="center"/>
              <w:rPr>
                <w:rFonts w:ascii="Arial" w:hAnsi="Arial" w:cs="Arial"/>
                <w:shd w:val="clear" w:color="auto" w:fill="FFFFFF"/>
              </w:rPr>
            </w:pPr>
            <w:r>
              <w:rPr>
                <w:rFonts w:ascii="Arial" w:hAnsi="Arial" w:cs="Arial"/>
                <w:shd w:val="clear" w:color="auto" w:fill="FFFFFF"/>
              </w:rPr>
              <w:t>1</w:t>
            </w:r>
          </w:p>
        </w:tc>
      </w:tr>
      <w:tr w:rsidR="009E023D" w14:paraId="5365DD7B" w14:textId="77777777" w:rsidTr="004061CD">
        <w:tc>
          <w:tcPr>
            <w:tcW w:w="3479" w:type="dxa"/>
          </w:tcPr>
          <w:p w14:paraId="2D58D00E" w14:textId="7077838E" w:rsidR="009E023D" w:rsidRDefault="009E023D" w:rsidP="003124C9">
            <w:pPr>
              <w:rPr>
                <w:rFonts w:ascii="Arial" w:hAnsi="Arial" w:cs="Arial"/>
                <w:shd w:val="clear" w:color="auto" w:fill="FFFFFF"/>
              </w:rPr>
            </w:pPr>
            <w:r>
              <w:rPr>
                <w:rFonts w:ascii="Arial" w:hAnsi="Arial" w:cs="Arial"/>
                <w:shd w:val="clear" w:color="auto" w:fill="FFFFFF"/>
              </w:rPr>
              <w:t>.myclass:hover</w:t>
            </w:r>
          </w:p>
        </w:tc>
        <w:tc>
          <w:tcPr>
            <w:tcW w:w="1418" w:type="dxa"/>
          </w:tcPr>
          <w:p w14:paraId="43326B0F" w14:textId="4DDBF747" w:rsidR="009E023D" w:rsidRDefault="00085C83" w:rsidP="00663228">
            <w:pPr>
              <w:jc w:val="center"/>
              <w:rPr>
                <w:rFonts w:ascii="Arial" w:hAnsi="Arial" w:cs="Arial"/>
                <w:shd w:val="clear" w:color="auto" w:fill="FFFFFF"/>
              </w:rPr>
            </w:pPr>
            <w:r>
              <w:rPr>
                <w:rFonts w:ascii="Arial" w:hAnsi="Arial" w:cs="Arial"/>
                <w:shd w:val="clear" w:color="auto" w:fill="FFFFFF"/>
              </w:rPr>
              <w:t>0</w:t>
            </w:r>
          </w:p>
        </w:tc>
        <w:tc>
          <w:tcPr>
            <w:tcW w:w="1417" w:type="dxa"/>
          </w:tcPr>
          <w:p w14:paraId="004208F7" w14:textId="0AAA436D" w:rsidR="009E023D" w:rsidRDefault="00085C83" w:rsidP="00663228">
            <w:pPr>
              <w:jc w:val="center"/>
              <w:rPr>
                <w:rFonts w:ascii="Arial" w:hAnsi="Arial" w:cs="Arial"/>
                <w:shd w:val="clear" w:color="auto" w:fill="FFFFFF"/>
              </w:rPr>
            </w:pPr>
            <w:r>
              <w:rPr>
                <w:rFonts w:ascii="Arial" w:hAnsi="Arial" w:cs="Arial"/>
                <w:shd w:val="clear" w:color="auto" w:fill="FFFFFF"/>
              </w:rPr>
              <w:t>0</w:t>
            </w:r>
          </w:p>
        </w:tc>
        <w:tc>
          <w:tcPr>
            <w:tcW w:w="1418" w:type="dxa"/>
          </w:tcPr>
          <w:p w14:paraId="005E93D2" w14:textId="40E95DE7" w:rsidR="009E023D" w:rsidRDefault="00085C83" w:rsidP="00663228">
            <w:pPr>
              <w:jc w:val="center"/>
              <w:rPr>
                <w:rFonts w:ascii="Arial" w:hAnsi="Arial" w:cs="Arial"/>
                <w:shd w:val="clear" w:color="auto" w:fill="FFFFFF"/>
              </w:rPr>
            </w:pPr>
            <w:r>
              <w:rPr>
                <w:rFonts w:ascii="Arial" w:hAnsi="Arial" w:cs="Arial"/>
                <w:shd w:val="clear" w:color="auto" w:fill="FFFFFF"/>
              </w:rPr>
              <w:t>2</w:t>
            </w:r>
          </w:p>
        </w:tc>
        <w:tc>
          <w:tcPr>
            <w:tcW w:w="1417" w:type="dxa"/>
          </w:tcPr>
          <w:p w14:paraId="47599996" w14:textId="53C42E53" w:rsidR="009E023D" w:rsidRDefault="00085C83" w:rsidP="00663228">
            <w:pPr>
              <w:jc w:val="center"/>
              <w:rPr>
                <w:rFonts w:ascii="Arial" w:hAnsi="Arial" w:cs="Arial"/>
                <w:shd w:val="clear" w:color="auto" w:fill="FFFFFF"/>
              </w:rPr>
            </w:pPr>
            <w:r>
              <w:rPr>
                <w:rFonts w:ascii="Arial" w:hAnsi="Arial" w:cs="Arial"/>
                <w:shd w:val="clear" w:color="auto" w:fill="FFFFFF"/>
              </w:rPr>
              <w:t>0</w:t>
            </w:r>
          </w:p>
        </w:tc>
      </w:tr>
      <w:tr w:rsidR="003A24D4" w14:paraId="32CA2645" w14:textId="77777777" w:rsidTr="004061CD">
        <w:tc>
          <w:tcPr>
            <w:tcW w:w="3479" w:type="dxa"/>
          </w:tcPr>
          <w:p w14:paraId="52D4BDD0" w14:textId="49CA93A3" w:rsidR="003A24D4" w:rsidRDefault="00F22083" w:rsidP="003124C9">
            <w:pPr>
              <w:rPr>
                <w:rFonts w:ascii="Arial" w:hAnsi="Arial" w:cs="Arial"/>
                <w:shd w:val="clear" w:color="auto" w:fill="FFFFFF"/>
              </w:rPr>
            </w:pPr>
            <w:r>
              <w:rPr>
                <w:rFonts w:ascii="Arial" w:hAnsi="Arial" w:cs="Arial"/>
                <w:shd w:val="clear" w:color="auto" w:fill="FFFFFF"/>
              </w:rPr>
              <w:t>.my-class.another-class</w:t>
            </w:r>
          </w:p>
        </w:tc>
        <w:tc>
          <w:tcPr>
            <w:tcW w:w="1418" w:type="dxa"/>
          </w:tcPr>
          <w:p w14:paraId="4682B66B" w14:textId="7B8E9D7E" w:rsidR="003A24D4" w:rsidRDefault="00F22083" w:rsidP="00663228">
            <w:pPr>
              <w:jc w:val="center"/>
              <w:rPr>
                <w:rFonts w:ascii="Arial" w:hAnsi="Arial" w:cs="Arial"/>
                <w:shd w:val="clear" w:color="auto" w:fill="FFFFFF"/>
              </w:rPr>
            </w:pPr>
            <w:r>
              <w:rPr>
                <w:rFonts w:ascii="Arial" w:hAnsi="Arial" w:cs="Arial"/>
                <w:shd w:val="clear" w:color="auto" w:fill="FFFFFF"/>
              </w:rPr>
              <w:t>0</w:t>
            </w:r>
          </w:p>
        </w:tc>
        <w:tc>
          <w:tcPr>
            <w:tcW w:w="1417" w:type="dxa"/>
          </w:tcPr>
          <w:p w14:paraId="1F9D0941" w14:textId="293CDD57" w:rsidR="003A24D4" w:rsidRDefault="00F22083" w:rsidP="00663228">
            <w:pPr>
              <w:jc w:val="center"/>
              <w:rPr>
                <w:rFonts w:ascii="Arial" w:hAnsi="Arial" w:cs="Arial"/>
                <w:shd w:val="clear" w:color="auto" w:fill="FFFFFF"/>
              </w:rPr>
            </w:pPr>
            <w:r>
              <w:rPr>
                <w:rFonts w:ascii="Arial" w:hAnsi="Arial" w:cs="Arial"/>
                <w:shd w:val="clear" w:color="auto" w:fill="FFFFFF"/>
              </w:rPr>
              <w:t>0</w:t>
            </w:r>
          </w:p>
        </w:tc>
        <w:tc>
          <w:tcPr>
            <w:tcW w:w="1418" w:type="dxa"/>
          </w:tcPr>
          <w:p w14:paraId="6678C90B" w14:textId="1F04221B" w:rsidR="003A24D4" w:rsidRDefault="00F22083" w:rsidP="00663228">
            <w:pPr>
              <w:jc w:val="center"/>
              <w:rPr>
                <w:rFonts w:ascii="Arial" w:hAnsi="Arial" w:cs="Arial"/>
                <w:shd w:val="clear" w:color="auto" w:fill="FFFFFF"/>
              </w:rPr>
            </w:pPr>
            <w:r>
              <w:rPr>
                <w:rFonts w:ascii="Arial" w:hAnsi="Arial" w:cs="Arial"/>
                <w:shd w:val="clear" w:color="auto" w:fill="FFFFFF"/>
              </w:rPr>
              <w:t>2</w:t>
            </w:r>
          </w:p>
        </w:tc>
        <w:tc>
          <w:tcPr>
            <w:tcW w:w="1417" w:type="dxa"/>
          </w:tcPr>
          <w:p w14:paraId="42C5A14F" w14:textId="7C9D34EE" w:rsidR="003A24D4" w:rsidRDefault="00F22083" w:rsidP="00663228">
            <w:pPr>
              <w:jc w:val="center"/>
              <w:rPr>
                <w:rFonts w:ascii="Arial" w:hAnsi="Arial" w:cs="Arial"/>
                <w:shd w:val="clear" w:color="auto" w:fill="FFFFFF"/>
              </w:rPr>
            </w:pPr>
            <w:r>
              <w:rPr>
                <w:rFonts w:ascii="Arial" w:hAnsi="Arial" w:cs="Arial"/>
                <w:shd w:val="clear" w:color="auto" w:fill="FFFFFF"/>
              </w:rPr>
              <w:t>0</w:t>
            </w:r>
          </w:p>
        </w:tc>
      </w:tr>
      <w:tr w:rsidR="003A24D4" w14:paraId="2B3BF686" w14:textId="77777777" w:rsidTr="00066A50">
        <w:trPr>
          <w:trHeight w:val="115"/>
        </w:trPr>
        <w:tc>
          <w:tcPr>
            <w:tcW w:w="3479" w:type="dxa"/>
          </w:tcPr>
          <w:p w14:paraId="6466CBBD" w14:textId="28790C3F" w:rsidR="003A24D4" w:rsidRDefault="002C5D1E" w:rsidP="003124C9">
            <w:pPr>
              <w:rPr>
                <w:rFonts w:ascii="Arial" w:hAnsi="Arial" w:cs="Arial"/>
                <w:shd w:val="clear" w:color="auto" w:fill="FFFFFF"/>
              </w:rPr>
            </w:pPr>
            <w:r>
              <w:rPr>
                <w:rFonts w:ascii="Arial" w:hAnsi="Arial" w:cs="Arial"/>
                <w:shd w:val="clear" w:color="auto" w:fill="FFFFFF"/>
              </w:rPr>
              <w:t>#my-id p.my-class</w:t>
            </w:r>
          </w:p>
        </w:tc>
        <w:tc>
          <w:tcPr>
            <w:tcW w:w="1418" w:type="dxa"/>
          </w:tcPr>
          <w:p w14:paraId="56A2FA2F" w14:textId="46D7A1B5" w:rsidR="003A24D4" w:rsidRDefault="002C5D1E" w:rsidP="00663228">
            <w:pPr>
              <w:jc w:val="center"/>
              <w:rPr>
                <w:rFonts w:ascii="Arial" w:hAnsi="Arial" w:cs="Arial"/>
                <w:shd w:val="clear" w:color="auto" w:fill="FFFFFF"/>
              </w:rPr>
            </w:pPr>
            <w:r>
              <w:rPr>
                <w:rFonts w:ascii="Arial" w:hAnsi="Arial" w:cs="Arial"/>
                <w:shd w:val="clear" w:color="auto" w:fill="FFFFFF"/>
              </w:rPr>
              <w:t>0</w:t>
            </w:r>
          </w:p>
        </w:tc>
        <w:tc>
          <w:tcPr>
            <w:tcW w:w="1417" w:type="dxa"/>
          </w:tcPr>
          <w:p w14:paraId="4564C5D3" w14:textId="596367E8" w:rsidR="003A24D4" w:rsidRDefault="002C5D1E" w:rsidP="00663228">
            <w:pPr>
              <w:jc w:val="center"/>
              <w:rPr>
                <w:rFonts w:ascii="Arial" w:hAnsi="Arial" w:cs="Arial"/>
                <w:shd w:val="clear" w:color="auto" w:fill="FFFFFF"/>
              </w:rPr>
            </w:pPr>
            <w:r>
              <w:rPr>
                <w:rFonts w:ascii="Arial" w:hAnsi="Arial" w:cs="Arial"/>
                <w:shd w:val="clear" w:color="auto" w:fill="FFFFFF"/>
              </w:rPr>
              <w:t>1</w:t>
            </w:r>
          </w:p>
        </w:tc>
        <w:tc>
          <w:tcPr>
            <w:tcW w:w="1418" w:type="dxa"/>
          </w:tcPr>
          <w:p w14:paraId="460606F2" w14:textId="5596103D" w:rsidR="003A24D4" w:rsidRDefault="002C5D1E" w:rsidP="00663228">
            <w:pPr>
              <w:jc w:val="center"/>
              <w:rPr>
                <w:rFonts w:ascii="Arial" w:hAnsi="Arial" w:cs="Arial"/>
                <w:shd w:val="clear" w:color="auto" w:fill="FFFFFF"/>
              </w:rPr>
            </w:pPr>
            <w:r>
              <w:rPr>
                <w:rFonts w:ascii="Arial" w:hAnsi="Arial" w:cs="Arial"/>
                <w:shd w:val="clear" w:color="auto" w:fill="FFFFFF"/>
              </w:rPr>
              <w:t>1</w:t>
            </w:r>
          </w:p>
        </w:tc>
        <w:tc>
          <w:tcPr>
            <w:tcW w:w="1417" w:type="dxa"/>
          </w:tcPr>
          <w:p w14:paraId="70453CD7" w14:textId="78F9CFA5" w:rsidR="003A24D4" w:rsidRDefault="002C5D1E" w:rsidP="00663228">
            <w:pPr>
              <w:jc w:val="center"/>
              <w:rPr>
                <w:rFonts w:ascii="Arial" w:hAnsi="Arial" w:cs="Arial"/>
                <w:shd w:val="clear" w:color="auto" w:fill="FFFFFF"/>
              </w:rPr>
            </w:pPr>
            <w:r>
              <w:rPr>
                <w:rFonts w:ascii="Arial" w:hAnsi="Arial" w:cs="Arial"/>
                <w:shd w:val="clear" w:color="auto" w:fill="FFFFFF"/>
              </w:rPr>
              <w:t>1</w:t>
            </w:r>
          </w:p>
        </w:tc>
      </w:tr>
    </w:tbl>
    <w:p w14:paraId="4835F763" w14:textId="66F19891" w:rsidR="00B1686B" w:rsidRDefault="00B1686B" w:rsidP="003124C9">
      <w:pPr>
        <w:ind w:left="60"/>
        <w:rPr>
          <w:rFonts w:ascii="Arial" w:hAnsi="Arial" w:cs="Arial"/>
          <w:shd w:val="clear" w:color="auto" w:fill="FFFFFF"/>
        </w:rPr>
      </w:pPr>
    </w:p>
    <w:p w14:paraId="324E5A2B" w14:textId="57190394" w:rsidR="003F6C47" w:rsidRDefault="00A06269" w:rsidP="000465E9">
      <w:pPr>
        <w:ind w:left="60"/>
        <w:rPr>
          <w:rFonts w:ascii="Arial" w:hAnsi="Arial" w:cs="Arial"/>
          <w:shd w:val="clear" w:color="auto" w:fill="FFFFFF"/>
        </w:rPr>
      </w:pPr>
      <w:r>
        <w:rPr>
          <w:rFonts w:ascii="Arial" w:hAnsi="Arial" w:cs="Arial"/>
          <w:shd w:val="clear" w:color="auto" w:fill="FFFFFF"/>
        </w:rPr>
        <w:t>Example:</w:t>
      </w:r>
    </w:p>
    <w:p w14:paraId="7048EC16" w14:textId="0447C1A2" w:rsidR="003F6C47" w:rsidRDefault="003F6C47" w:rsidP="003F6C47">
      <w:pPr>
        <w:ind w:left="60"/>
        <w:rPr>
          <w:rFonts w:ascii="Arial" w:hAnsi="Arial" w:cs="Arial"/>
          <w:shd w:val="clear" w:color="auto" w:fill="FFFFFF"/>
        </w:rPr>
      </w:pPr>
      <w:r>
        <w:rPr>
          <w:rFonts w:ascii="Arial" w:hAnsi="Arial" w:cs="Arial"/>
          <w:shd w:val="clear" w:color="auto" w:fill="FFFFFF"/>
        </w:rPr>
        <w:lastRenderedPageBreak/>
        <w:t>&lt;div id=”my-id” class=”my-class”&gt;</w:t>
      </w:r>
      <w:r>
        <w:rPr>
          <w:rFonts w:ascii="Arial" w:hAnsi="Arial" w:cs="Arial"/>
          <w:shd w:val="clear" w:color="auto" w:fill="FFFFFF"/>
        </w:rPr>
        <w:br/>
      </w:r>
      <w:r>
        <w:rPr>
          <w:rFonts w:ascii="Arial" w:hAnsi="Arial" w:cs="Arial"/>
          <w:shd w:val="clear" w:color="auto" w:fill="FFFFFF"/>
        </w:rPr>
        <w:tab/>
        <w:t>&lt;p class</w:t>
      </w:r>
      <w:r w:rsidR="001A564A">
        <w:rPr>
          <w:rFonts w:ascii="Arial" w:hAnsi="Arial" w:cs="Arial"/>
          <w:shd w:val="clear" w:color="auto" w:fill="FFFFFF"/>
        </w:rPr>
        <w:t>=”another-class”&gt;…&lt;/p&gt;</w:t>
      </w:r>
      <w:r w:rsidR="001A564A">
        <w:rPr>
          <w:rFonts w:ascii="Arial" w:hAnsi="Arial" w:cs="Arial"/>
          <w:shd w:val="clear" w:color="auto" w:fill="FFFFFF"/>
        </w:rPr>
        <w:br/>
        <w:t>&lt;/div&gt;</w:t>
      </w:r>
    </w:p>
    <w:p w14:paraId="2C6AF450" w14:textId="5631C0FB" w:rsidR="000465E9" w:rsidRDefault="00EF69B5" w:rsidP="000465E9">
      <w:pPr>
        <w:ind w:left="60"/>
        <w:rPr>
          <w:rFonts w:ascii="Arial" w:hAnsi="Arial" w:cs="Arial"/>
          <w:shd w:val="clear" w:color="auto" w:fill="FFFFFF"/>
        </w:rPr>
      </w:pPr>
      <w:r>
        <w:rPr>
          <w:rFonts w:ascii="Arial" w:hAnsi="Arial" w:cs="Arial"/>
          <w:shd w:val="clear" w:color="auto" w:fill="FFFFFF"/>
        </w:rPr>
        <w:t>div.my-class</w:t>
      </w:r>
      <w:r w:rsidR="000465E9">
        <w:rPr>
          <w:rFonts w:ascii="Arial" w:hAnsi="Arial" w:cs="Arial"/>
          <w:shd w:val="clear" w:color="auto" w:fill="FFFFFF"/>
        </w:rPr>
        <w:t xml:space="preserve"> </w:t>
      </w:r>
      <w:r>
        <w:rPr>
          <w:rFonts w:ascii="Arial" w:hAnsi="Arial" w:cs="Arial"/>
          <w:shd w:val="clear" w:color="auto" w:fill="FFFFFF"/>
        </w:rPr>
        <w:t>.another-class</w:t>
      </w:r>
      <w:r w:rsidR="000465E9">
        <w:rPr>
          <w:rFonts w:ascii="Arial" w:hAnsi="Arial" w:cs="Arial"/>
          <w:shd w:val="clear" w:color="auto" w:fill="FFFFFF"/>
        </w:rPr>
        <w:t xml:space="preserve"> {</w:t>
      </w:r>
      <w:r w:rsidR="00A06269">
        <w:rPr>
          <w:rFonts w:ascii="Arial" w:hAnsi="Arial" w:cs="Arial"/>
          <w:shd w:val="clear" w:color="auto" w:fill="FFFFFF"/>
        </w:rPr>
        <w:t xml:space="preserve"> /</w:t>
      </w:r>
      <w:r w:rsidR="006C6234">
        <w:rPr>
          <w:rFonts w:ascii="Arial" w:hAnsi="Arial" w:cs="Arial"/>
          <w:shd w:val="clear" w:color="auto" w:fill="FFFFFF"/>
        </w:rPr>
        <w:t>*</w:t>
      </w:r>
      <w:r w:rsidR="00A06269">
        <w:rPr>
          <w:rFonts w:ascii="Arial" w:hAnsi="Arial" w:cs="Arial"/>
          <w:shd w:val="clear" w:color="auto" w:fill="FFFFFF"/>
        </w:rPr>
        <w:t xml:space="preserve"> specificity: </w:t>
      </w:r>
      <w:r w:rsidR="00FC6728">
        <w:rPr>
          <w:rFonts w:ascii="Arial" w:hAnsi="Arial" w:cs="Arial"/>
          <w:shd w:val="clear" w:color="auto" w:fill="FFFFFF"/>
        </w:rPr>
        <w:t>0,0,2,1</w:t>
      </w:r>
      <w:r w:rsidR="006C6234">
        <w:rPr>
          <w:rFonts w:ascii="Arial" w:hAnsi="Arial" w:cs="Arial"/>
          <w:shd w:val="clear" w:color="auto" w:fill="FFFFFF"/>
        </w:rPr>
        <w:t xml:space="preserve"> </w:t>
      </w:r>
      <w:r w:rsidR="0035318C">
        <w:rPr>
          <w:rFonts w:ascii="Arial" w:hAnsi="Arial" w:cs="Arial"/>
          <w:shd w:val="clear" w:color="auto" w:fill="FFFFFF"/>
        </w:rPr>
        <w:t>*/</w:t>
      </w:r>
      <w:r w:rsidR="000465E9">
        <w:rPr>
          <w:rFonts w:ascii="Arial" w:hAnsi="Arial" w:cs="Arial"/>
          <w:shd w:val="clear" w:color="auto" w:fill="FFFFFF"/>
        </w:rPr>
        <w:br/>
      </w:r>
      <w:r w:rsidR="000465E9">
        <w:rPr>
          <w:rFonts w:ascii="Arial" w:hAnsi="Arial" w:cs="Arial"/>
          <w:shd w:val="clear" w:color="auto" w:fill="FFFFFF"/>
        </w:rPr>
        <w:tab/>
        <w:t>color: red;</w:t>
      </w:r>
      <w:r w:rsidR="000465E9">
        <w:rPr>
          <w:rFonts w:ascii="Arial" w:hAnsi="Arial" w:cs="Arial"/>
          <w:shd w:val="clear" w:color="auto" w:fill="FFFFFF"/>
        </w:rPr>
        <w:br/>
        <w:t>}</w:t>
      </w:r>
    </w:p>
    <w:p w14:paraId="71CF0D1C" w14:textId="027E90E7" w:rsidR="00181063" w:rsidRDefault="00181063" w:rsidP="003F6C47">
      <w:pPr>
        <w:ind w:left="60"/>
        <w:rPr>
          <w:rFonts w:ascii="Arial" w:hAnsi="Arial" w:cs="Arial"/>
          <w:shd w:val="clear" w:color="auto" w:fill="FFFFFF"/>
        </w:rPr>
      </w:pPr>
      <w:r>
        <w:rPr>
          <w:rFonts w:ascii="Arial" w:hAnsi="Arial" w:cs="Arial"/>
          <w:shd w:val="clear" w:color="auto" w:fill="FFFFFF"/>
        </w:rPr>
        <w:t>#my-id .another-class {</w:t>
      </w:r>
      <w:r w:rsidR="00FC6728">
        <w:rPr>
          <w:rFonts w:ascii="Arial" w:hAnsi="Arial" w:cs="Arial"/>
          <w:shd w:val="clear" w:color="auto" w:fill="FFFFFF"/>
        </w:rPr>
        <w:t xml:space="preserve"> /</w:t>
      </w:r>
      <w:r w:rsidR="0035318C">
        <w:rPr>
          <w:rFonts w:ascii="Arial" w:hAnsi="Arial" w:cs="Arial"/>
          <w:shd w:val="clear" w:color="auto" w:fill="FFFFFF"/>
        </w:rPr>
        <w:t>*</w:t>
      </w:r>
      <w:r w:rsidR="00FC6728">
        <w:rPr>
          <w:rFonts w:ascii="Arial" w:hAnsi="Arial" w:cs="Arial"/>
          <w:shd w:val="clear" w:color="auto" w:fill="FFFFFF"/>
        </w:rPr>
        <w:t xml:space="preserve"> specificity: 0,1,1,0</w:t>
      </w:r>
      <w:r w:rsidR="0035318C">
        <w:rPr>
          <w:rFonts w:ascii="Arial" w:hAnsi="Arial" w:cs="Arial"/>
          <w:shd w:val="clear" w:color="auto" w:fill="FFFFFF"/>
        </w:rPr>
        <w:t xml:space="preserve"> */</w:t>
      </w:r>
      <w:r>
        <w:rPr>
          <w:rFonts w:ascii="Arial" w:hAnsi="Arial" w:cs="Arial"/>
          <w:shd w:val="clear" w:color="auto" w:fill="FFFFFF"/>
        </w:rPr>
        <w:br/>
      </w:r>
      <w:r>
        <w:rPr>
          <w:rFonts w:ascii="Arial" w:hAnsi="Arial" w:cs="Arial"/>
          <w:shd w:val="clear" w:color="auto" w:fill="FFFFFF"/>
        </w:rPr>
        <w:tab/>
        <w:t>color: yellow;</w:t>
      </w:r>
      <w:r w:rsidR="003F6C47">
        <w:rPr>
          <w:rFonts w:ascii="Arial" w:hAnsi="Arial" w:cs="Arial"/>
          <w:shd w:val="clear" w:color="auto" w:fill="FFFFFF"/>
        </w:rPr>
        <w:br/>
      </w:r>
      <w:r>
        <w:rPr>
          <w:rFonts w:ascii="Arial" w:hAnsi="Arial" w:cs="Arial"/>
          <w:shd w:val="clear" w:color="auto" w:fill="FFFFFF"/>
        </w:rPr>
        <w:t>}</w:t>
      </w:r>
    </w:p>
    <w:p w14:paraId="3A45312A" w14:textId="7001850D" w:rsidR="006C6234" w:rsidRDefault="006C6234" w:rsidP="003F6C47">
      <w:pPr>
        <w:ind w:left="60"/>
        <w:rPr>
          <w:rFonts w:ascii="Arial" w:hAnsi="Arial" w:cs="Arial"/>
          <w:shd w:val="clear" w:color="auto" w:fill="FFFFFF"/>
        </w:rPr>
      </w:pPr>
      <w:r>
        <w:rPr>
          <w:rFonts w:ascii="Arial" w:hAnsi="Arial" w:cs="Arial"/>
          <w:shd w:val="clear" w:color="auto" w:fill="FFFFFF"/>
        </w:rPr>
        <w:t>//Applied rule</w:t>
      </w:r>
      <w:r>
        <w:rPr>
          <w:rFonts w:ascii="Arial" w:hAnsi="Arial" w:cs="Arial"/>
          <w:shd w:val="clear" w:color="auto" w:fill="FFFFFF"/>
        </w:rPr>
        <w:br/>
        <w:t xml:space="preserve">color: yellow; </w:t>
      </w:r>
      <w:r w:rsidR="0035318C">
        <w:rPr>
          <w:rFonts w:ascii="Arial" w:hAnsi="Arial" w:cs="Arial"/>
          <w:shd w:val="clear" w:color="auto" w:fill="FFFFFF"/>
        </w:rPr>
        <w:t>/* because 0,1,1,0</w:t>
      </w:r>
      <w:r w:rsidR="009C0DF1">
        <w:rPr>
          <w:rFonts w:ascii="Arial" w:hAnsi="Arial" w:cs="Arial"/>
          <w:shd w:val="clear" w:color="auto" w:fill="FFFFFF"/>
        </w:rPr>
        <w:t xml:space="preserve"> &gt; 0,0,2,1</w:t>
      </w:r>
      <w:r w:rsidR="0035318C">
        <w:rPr>
          <w:rFonts w:ascii="Arial" w:hAnsi="Arial" w:cs="Arial"/>
          <w:shd w:val="clear" w:color="auto" w:fill="FFFFFF"/>
        </w:rPr>
        <w:t xml:space="preserve"> */</w:t>
      </w:r>
    </w:p>
    <w:p w14:paraId="7BEFBB36" w14:textId="77777777" w:rsidR="0006147B" w:rsidRDefault="0006147B" w:rsidP="003F6C47">
      <w:pPr>
        <w:ind w:left="60"/>
        <w:rPr>
          <w:rFonts w:ascii="Arial" w:hAnsi="Arial" w:cs="Arial"/>
          <w:shd w:val="clear" w:color="auto" w:fill="FFFFFF"/>
        </w:rPr>
      </w:pPr>
    </w:p>
    <w:p w14:paraId="6E4C6220" w14:textId="044F2725" w:rsidR="009C0DF1" w:rsidRPr="0006147B" w:rsidRDefault="0006147B" w:rsidP="0006147B">
      <w:pPr>
        <w:ind w:left="60"/>
        <w:jc w:val="center"/>
        <w:rPr>
          <w:rFonts w:ascii="Arial" w:hAnsi="Arial" w:cs="Arial"/>
          <w:b/>
          <w:bCs/>
          <w:sz w:val="40"/>
          <w:szCs w:val="40"/>
          <w:shd w:val="clear" w:color="auto" w:fill="FFFFFF"/>
        </w:rPr>
      </w:pPr>
      <w:r w:rsidRPr="0006147B">
        <w:rPr>
          <w:rFonts w:ascii="Arial" w:hAnsi="Arial" w:cs="Arial"/>
          <w:b/>
          <w:bCs/>
          <w:sz w:val="40"/>
          <w:szCs w:val="40"/>
          <w:shd w:val="clear" w:color="auto" w:fill="FFFFFF"/>
        </w:rPr>
        <w:t>Task 4.2</w:t>
      </w:r>
    </w:p>
    <w:p w14:paraId="0E20CEA3" w14:textId="77777777" w:rsidR="0006147B" w:rsidRDefault="0006147B" w:rsidP="003F6C47">
      <w:pPr>
        <w:ind w:left="60"/>
        <w:rPr>
          <w:rFonts w:ascii="Arial" w:hAnsi="Arial" w:cs="Arial"/>
          <w:shd w:val="clear" w:color="auto" w:fill="FFFFFF"/>
        </w:rPr>
      </w:pPr>
    </w:p>
    <w:p w14:paraId="7C91F217" w14:textId="0F5C82DB" w:rsidR="0006147B" w:rsidRDefault="00AB37BB" w:rsidP="003F6C47">
      <w:pPr>
        <w:ind w:left="60"/>
        <w:rPr>
          <w:rFonts w:ascii="Arial" w:hAnsi="Arial" w:cs="Arial"/>
          <w:shd w:val="clear" w:color="auto" w:fill="FFFFFF"/>
        </w:rPr>
      </w:pPr>
      <w:r w:rsidRPr="00AB37BB">
        <w:rPr>
          <w:rFonts w:ascii="Arial" w:hAnsi="Arial" w:cs="Arial"/>
          <w:shd w:val="clear" w:color="auto" w:fill="FFFFFF"/>
        </w:rPr>
        <w:t>What is a CSS Grid? Briefly describe its advantages over Flexbox and explain how you would use it to create a responsive two-column layout with a sidebar on the left and main content on the right.</w:t>
      </w:r>
    </w:p>
    <w:p w14:paraId="54353823" w14:textId="4F6ACD09" w:rsidR="00AB37BB" w:rsidRDefault="00503971" w:rsidP="003F6C47">
      <w:pPr>
        <w:ind w:left="60"/>
        <w:rPr>
          <w:rFonts w:ascii="Arial" w:hAnsi="Arial" w:cs="Arial"/>
          <w:shd w:val="clear" w:color="auto" w:fill="FFFFFF"/>
        </w:rPr>
      </w:pPr>
      <w:r w:rsidRPr="00F75026">
        <w:rPr>
          <w:rFonts w:ascii="Arial" w:hAnsi="Arial" w:cs="Arial"/>
          <w:b/>
          <w:bCs/>
          <w:shd w:val="clear" w:color="auto" w:fill="FFFFFF"/>
        </w:rPr>
        <w:t>CSS Grid</w:t>
      </w:r>
      <w:r>
        <w:rPr>
          <w:rFonts w:ascii="Arial" w:hAnsi="Arial" w:cs="Arial"/>
          <w:shd w:val="clear" w:color="auto" w:fill="FFFFFF"/>
        </w:rPr>
        <w:t xml:space="preserve">: The CSS grid layout </w:t>
      </w:r>
      <w:r w:rsidR="00CA63FA">
        <w:rPr>
          <w:rFonts w:ascii="Arial" w:hAnsi="Arial" w:cs="Arial"/>
          <w:shd w:val="clear" w:color="auto" w:fill="FFFFFF"/>
        </w:rPr>
        <w:t>module excels</w:t>
      </w:r>
      <w:r w:rsidR="004C7009">
        <w:rPr>
          <w:rFonts w:ascii="Arial" w:hAnsi="Arial" w:cs="Arial"/>
          <w:shd w:val="clear" w:color="auto" w:fill="FFFFFF"/>
        </w:rPr>
        <w:t xml:space="preserve"> (like table, but more flexi</w:t>
      </w:r>
      <w:r w:rsidR="00260061">
        <w:rPr>
          <w:rFonts w:ascii="Arial" w:hAnsi="Arial" w:cs="Arial"/>
          <w:shd w:val="clear" w:color="auto" w:fill="FFFFFF"/>
        </w:rPr>
        <w:t>ble). It allows divide</w:t>
      </w:r>
      <w:r w:rsidR="002607FC">
        <w:rPr>
          <w:rFonts w:ascii="Arial" w:hAnsi="Arial" w:cs="Arial"/>
          <w:shd w:val="clear" w:color="auto" w:fill="FFFFFF"/>
        </w:rPr>
        <w:t xml:space="preserve"> a page (section, menu of a page) into rows and columns</w:t>
      </w:r>
      <w:r w:rsidR="008533E3">
        <w:rPr>
          <w:rFonts w:ascii="Arial" w:hAnsi="Arial" w:cs="Arial"/>
          <w:shd w:val="clear" w:color="auto" w:fill="FFFFFF"/>
        </w:rPr>
        <w:t>, and then place elements within these</w:t>
      </w:r>
      <w:r w:rsidR="00711146">
        <w:rPr>
          <w:rFonts w:ascii="Arial" w:hAnsi="Arial" w:cs="Arial"/>
          <w:shd w:val="clear" w:color="auto" w:fill="FFFFFF"/>
        </w:rPr>
        <w:t xml:space="preserve"> </w:t>
      </w:r>
      <w:r w:rsidR="00A43AD9">
        <w:rPr>
          <w:rFonts w:ascii="Arial" w:hAnsi="Arial" w:cs="Arial"/>
          <w:shd w:val="clear" w:color="auto" w:fill="FFFFFF"/>
        </w:rPr>
        <w:t xml:space="preserve">defined cells </w:t>
      </w:r>
      <w:r w:rsidR="005C4509">
        <w:rPr>
          <w:rFonts w:ascii="Arial" w:hAnsi="Arial" w:cs="Arial"/>
          <w:shd w:val="clear" w:color="auto" w:fill="FFFFFF"/>
        </w:rPr>
        <w:t xml:space="preserve">by size, position, and </w:t>
      </w:r>
      <w:r w:rsidR="0001167E">
        <w:rPr>
          <w:rFonts w:ascii="Arial" w:hAnsi="Arial" w:cs="Arial"/>
          <w:shd w:val="clear" w:color="auto" w:fill="FFFFFF"/>
        </w:rPr>
        <w:t>a</w:t>
      </w:r>
      <w:r w:rsidR="005C4509">
        <w:rPr>
          <w:rFonts w:ascii="Arial" w:hAnsi="Arial" w:cs="Arial"/>
          <w:shd w:val="clear" w:color="auto" w:fill="FFFFFF"/>
        </w:rPr>
        <w:t>reas</w:t>
      </w:r>
      <w:r w:rsidR="00A43AD9">
        <w:rPr>
          <w:rFonts w:ascii="Arial" w:hAnsi="Arial" w:cs="Arial"/>
          <w:shd w:val="clear" w:color="auto" w:fill="FFFFFF"/>
        </w:rPr>
        <w:t>.</w:t>
      </w:r>
    </w:p>
    <w:p w14:paraId="615D6B63" w14:textId="13EC6B52" w:rsidR="00A43AD9" w:rsidRDefault="00C9034F" w:rsidP="00E7783E">
      <w:pPr>
        <w:ind w:left="60"/>
        <w:rPr>
          <w:rFonts w:ascii="Arial" w:hAnsi="Arial" w:cs="Arial"/>
          <w:shd w:val="clear" w:color="auto" w:fill="FFFFFF"/>
        </w:rPr>
      </w:pPr>
      <w:r w:rsidRPr="006D75E1">
        <w:rPr>
          <w:rFonts w:ascii="Arial" w:hAnsi="Arial" w:cs="Arial"/>
          <w:b/>
          <w:bCs/>
          <w:shd w:val="clear" w:color="auto" w:fill="FFFFFF"/>
        </w:rPr>
        <w:t>Why CSS grid layout ad</w:t>
      </w:r>
      <w:r w:rsidR="006D75E1" w:rsidRPr="006D75E1">
        <w:rPr>
          <w:rFonts w:ascii="Arial" w:hAnsi="Arial" w:cs="Arial"/>
          <w:b/>
          <w:bCs/>
          <w:shd w:val="clear" w:color="auto" w:fill="FFFFFF"/>
        </w:rPr>
        <w:t>vantages over flexbox for layout</w:t>
      </w:r>
      <w:r w:rsidR="006D75E1">
        <w:rPr>
          <w:rFonts w:ascii="Arial" w:hAnsi="Arial" w:cs="Arial"/>
          <w:shd w:val="clear" w:color="auto" w:fill="FFFFFF"/>
        </w:rPr>
        <w:t>:</w:t>
      </w:r>
    </w:p>
    <w:tbl>
      <w:tblPr>
        <w:tblStyle w:val="TableGrid"/>
        <w:tblW w:w="0" w:type="auto"/>
        <w:tblInd w:w="60" w:type="dxa"/>
        <w:tblLook w:val="04A0" w:firstRow="1" w:lastRow="0" w:firstColumn="1" w:lastColumn="0" w:noHBand="0" w:noVBand="1"/>
      </w:tblPr>
      <w:tblGrid>
        <w:gridCol w:w="3095"/>
        <w:gridCol w:w="3101"/>
        <w:gridCol w:w="3094"/>
      </w:tblGrid>
      <w:tr w:rsidR="00321AD3" w14:paraId="6C6F8581" w14:textId="77777777" w:rsidTr="0014278F">
        <w:tc>
          <w:tcPr>
            <w:tcW w:w="3095" w:type="dxa"/>
          </w:tcPr>
          <w:p w14:paraId="3FDA4B3E" w14:textId="77777777" w:rsidR="00321AD3" w:rsidRPr="00CF55F8" w:rsidRDefault="00321AD3" w:rsidP="00CF55F8">
            <w:pPr>
              <w:jc w:val="center"/>
              <w:rPr>
                <w:rFonts w:ascii="Arial" w:hAnsi="Arial" w:cs="Arial"/>
                <w:b/>
                <w:bCs/>
                <w:shd w:val="clear" w:color="auto" w:fill="FFFFFF"/>
              </w:rPr>
            </w:pPr>
          </w:p>
        </w:tc>
        <w:tc>
          <w:tcPr>
            <w:tcW w:w="3101" w:type="dxa"/>
          </w:tcPr>
          <w:p w14:paraId="34856A7B" w14:textId="54C16C42" w:rsidR="00321AD3" w:rsidRPr="00CF55F8" w:rsidRDefault="00CF55F8" w:rsidP="00CF55F8">
            <w:pPr>
              <w:jc w:val="center"/>
              <w:rPr>
                <w:rFonts w:ascii="Arial" w:hAnsi="Arial" w:cs="Arial"/>
                <w:b/>
                <w:bCs/>
                <w:shd w:val="clear" w:color="auto" w:fill="FFFFFF"/>
              </w:rPr>
            </w:pPr>
            <w:r w:rsidRPr="00CF55F8">
              <w:rPr>
                <w:rFonts w:ascii="Arial" w:hAnsi="Arial" w:cs="Arial"/>
                <w:b/>
                <w:bCs/>
                <w:shd w:val="clear" w:color="auto" w:fill="FFFFFF"/>
              </w:rPr>
              <w:t>CSS Grid Layout</w:t>
            </w:r>
          </w:p>
        </w:tc>
        <w:tc>
          <w:tcPr>
            <w:tcW w:w="3094" w:type="dxa"/>
          </w:tcPr>
          <w:p w14:paraId="7D52CC2B" w14:textId="06726670" w:rsidR="00321AD3" w:rsidRPr="00CF55F8" w:rsidRDefault="00CF55F8" w:rsidP="00CF55F8">
            <w:pPr>
              <w:jc w:val="center"/>
              <w:rPr>
                <w:rFonts w:ascii="Arial" w:hAnsi="Arial" w:cs="Arial"/>
                <w:b/>
                <w:bCs/>
                <w:shd w:val="clear" w:color="auto" w:fill="FFFFFF"/>
              </w:rPr>
            </w:pPr>
            <w:r w:rsidRPr="00CF55F8">
              <w:rPr>
                <w:rFonts w:ascii="Arial" w:hAnsi="Arial" w:cs="Arial"/>
                <w:b/>
                <w:bCs/>
                <w:shd w:val="clear" w:color="auto" w:fill="FFFFFF"/>
              </w:rPr>
              <w:t>Flexbox</w:t>
            </w:r>
          </w:p>
        </w:tc>
      </w:tr>
      <w:tr w:rsidR="00321AD3" w14:paraId="03E004E5" w14:textId="77777777" w:rsidTr="0014278F">
        <w:tc>
          <w:tcPr>
            <w:tcW w:w="3095" w:type="dxa"/>
          </w:tcPr>
          <w:p w14:paraId="0D6197AF" w14:textId="43ECB909" w:rsidR="00321AD3" w:rsidRDefault="00433CC2" w:rsidP="00E7783E">
            <w:pPr>
              <w:rPr>
                <w:rFonts w:ascii="Arial" w:hAnsi="Arial" w:cs="Arial"/>
                <w:shd w:val="clear" w:color="auto" w:fill="FFFFFF"/>
              </w:rPr>
            </w:pPr>
            <w:r>
              <w:rPr>
                <w:rFonts w:ascii="Arial" w:hAnsi="Arial" w:cs="Arial"/>
                <w:shd w:val="clear" w:color="auto" w:fill="FFFFFF"/>
              </w:rPr>
              <w:t>2D layout</w:t>
            </w:r>
          </w:p>
        </w:tc>
        <w:tc>
          <w:tcPr>
            <w:tcW w:w="3101" w:type="dxa"/>
          </w:tcPr>
          <w:p w14:paraId="7404C4C0" w14:textId="44D82119" w:rsidR="00321AD3" w:rsidRDefault="00433CC2" w:rsidP="00E7783E">
            <w:pPr>
              <w:rPr>
                <w:rFonts w:ascii="Arial" w:hAnsi="Arial" w:cs="Arial"/>
                <w:shd w:val="clear" w:color="auto" w:fill="FFFFFF"/>
              </w:rPr>
            </w:pPr>
            <w:r>
              <w:rPr>
                <w:rFonts w:ascii="Arial" w:hAnsi="Arial" w:cs="Arial"/>
                <w:shd w:val="clear" w:color="auto" w:fill="FFFFFF"/>
              </w:rPr>
              <w:t>Manages boths rows and columns simul</w:t>
            </w:r>
            <w:r w:rsidR="00C82A70">
              <w:rPr>
                <w:rFonts w:ascii="Arial" w:hAnsi="Arial" w:cs="Arial"/>
                <w:shd w:val="clear" w:color="auto" w:fill="FFFFFF"/>
              </w:rPr>
              <w:t>taneously.</w:t>
            </w:r>
          </w:p>
        </w:tc>
        <w:tc>
          <w:tcPr>
            <w:tcW w:w="3094" w:type="dxa"/>
          </w:tcPr>
          <w:p w14:paraId="75FCF215" w14:textId="51045816" w:rsidR="00321AD3" w:rsidRDefault="00C82A70" w:rsidP="00E7783E">
            <w:pPr>
              <w:rPr>
                <w:rFonts w:ascii="Arial" w:hAnsi="Arial" w:cs="Arial"/>
                <w:shd w:val="clear" w:color="auto" w:fill="FFFFFF"/>
              </w:rPr>
            </w:pPr>
            <w:r>
              <w:rPr>
                <w:rFonts w:ascii="Arial" w:hAnsi="Arial" w:cs="Arial"/>
                <w:shd w:val="clear" w:color="auto" w:fill="FFFFFF"/>
              </w:rPr>
              <w:t>Inherently one-direction</w:t>
            </w:r>
            <w:r w:rsidR="003C5336">
              <w:rPr>
                <w:rFonts w:ascii="Arial" w:hAnsi="Arial" w:cs="Arial"/>
                <w:shd w:val="clear" w:color="auto" w:fill="FFFFFF"/>
              </w:rPr>
              <w:t xml:space="preserve"> (row or column).</w:t>
            </w:r>
          </w:p>
        </w:tc>
      </w:tr>
      <w:tr w:rsidR="00321AD3" w14:paraId="09516AED" w14:textId="77777777" w:rsidTr="0014278F">
        <w:tc>
          <w:tcPr>
            <w:tcW w:w="3095" w:type="dxa"/>
          </w:tcPr>
          <w:p w14:paraId="44288302" w14:textId="76BA34CB" w:rsidR="00321AD3" w:rsidRDefault="007209E8" w:rsidP="00E7783E">
            <w:pPr>
              <w:rPr>
                <w:rFonts w:ascii="Arial" w:hAnsi="Arial" w:cs="Arial"/>
                <w:shd w:val="clear" w:color="auto" w:fill="FFFFFF"/>
              </w:rPr>
            </w:pPr>
            <w:r>
              <w:rPr>
                <w:rFonts w:ascii="Arial" w:hAnsi="Arial" w:cs="Arial"/>
                <w:shd w:val="clear" w:color="auto" w:fill="FFFFFF"/>
              </w:rPr>
              <w:t>Layout-first design</w:t>
            </w:r>
          </w:p>
        </w:tc>
        <w:tc>
          <w:tcPr>
            <w:tcW w:w="3101" w:type="dxa"/>
          </w:tcPr>
          <w:p w14:paraId="6136B7F2" w14:textId="178C9DB5" w:rsidR="00321AD3" w:rsidRDefault="00AE440F" w:rsidP="00E7783E">
            <w:pPr>
              <w:rPr>
                <w:rFonts w:ascii="Arial" w:hAnsi="Arial" w:cs="Arial"/>
                <w:shd w:val="clear" w:color="auto" w:fill="FFFFFF"/>
              </w:rPr>
            </w:pPr>
            <w:r>
              <w:rPr>
                <w:rFonts w:ascii="Arial" w:hAnsi="Arial" w:cs="Arial"/>
                <w:shd w:val="clear" w:color="auto" w:fill="FFFFFF"/>
              </w:rPr>
              <w:t xml:space="preserve">YES: </w:t>
            </w:r>
            <w:r w:rsidR="009A45FE">
              <w:rPr>
                <w:rFonts w:ascii="Arial" w:hAnsi="Arial" w:cs="Arial"/>
                <w:shd w:val="clear" w:color="auto" w:fill="FFFFFF"/>
              </w:rPr>
              <w:t>Define t</w:t>
            </w:r>
            <w:r w:rsidR="00D06CB0">
              <w:rPr>
                <w:rFonts w:ascii="Arial" w:hAnsi="Arial" w:cs="Arial"/>
                <w:shd w:val="clear" w:color="auto" w:fill="FFFFFF"/>
              </w:rPr>
              <w:t>h</w:t>
            </w:r>
            <w:r w:rsidR="009A45FE">
              <w:rPr>
                <w:rFonts w:ascii="Arial" w:hAnsi="Arial" w:cs="Arial"/>
                <w:shd w:val="clear" w:color="auto" w:fill="FFFFFF"/>
              </w:rPr>
              <w:t>e overall grid structure</w:t>
            </w:r>
            <w:r w:rsidR="00D06CB0">
              <w:rPr>
                <w:rFonts w:ascii="Arial" w:hAnsi="Arial" w:cs="Arial"/>
                <w:shd w:val="clear" w:color="auto" w:fill="FFFFFF"/>
              </w:rPr>
              <w:t xml:space="preserve"> (layout)</w:t>
            </w:r>
            <w:r w:rsidR="009A45FE">
              <w:rPr>
                <w:rFonts w:ascii="Arial" w:hAnsi="Arial" w:cs="Arial"/>
                <w:shd w:val="clear" w:color="auto" w:fill="FFFFFF"/>
              </w:rPr>
              <w:t xml:space="preserve"> first th</w:t>
            </w:r>
            <w:r>
              <w:rPr>
                <w:rFonts w:ascii="Arial" w:hAnsi="Arial" w:cs="Arial"/>
                <w:shd w:val="clear" w:color="auto" w:fill="FFFFFF"/>
              </w:rPr>
              <w:t>e</w:t>
            </w:r>
            <w:r w:rsidR="009A45FE">
              <w:rPr>
                <w:rFonts w:ascii="Arial" w:hAnsi="Arial" w:cs="Arial"/>
                <w:shd w:val="clear" w:color="auto" w:fill="FFFFFF"/>
              </w:rPr>
              <w:t>n place items into it.</w:t>
            </w:r>
          </w:p>
        </w:tc>
        <w:tc>
          <w:tcPr>
            <w:tcW w:w="3094" w:type="dxa"/>
          </w:tcPr>
          <w:p w14:paraId="0B3B9F0D" w14:textId="6EDBD23E" w:rsidR="00321AD3" w:rsidRDefault="00AE440F" w:rsidP="00E7783E">
            <w:pPr>
              <w:rPr>
                <w:rFonts w:ascii="Arial" w:hAnsi="Arial" w:cs="Arial"/>
                <w:shd w:val="clear" w:color="auto" w:fill="FFFFFF"/>
              </w:rPr>
            </w:pPr>
            <w:r>
              <w:rPr>
                <w:rFonts w:ascii="Arial" w:hAnsi="Arial" w:cs="Arial"/>
                <w:shd w:val="clear" w:color="auto" w:fill="FFFFFF"/>
              </w:rPr>
              <w:t xml:space="preserve">NO: </w:t>
            </w:r>
            <w:r w:rsidR="009A45FE">
              <w:rPr>
                <w:rFonts w:ascii="Arial" w:hAnsi="Arial" w:cs="Arial"/>
                <w:shd w:val="clear" w:color="auto" w:fill="FFFFFF"/>
              </w:rPr>
              <w:t>Base on</w:t>
            </w:r>
            <w:r w:rsidR="004F3C5C">
              <w:rPr>
                <w:rFonts w:ascii="Arial" w:hAnsi="Arial" w:cs="Arial"/>
                <w:shd w:val="clear" w:color="auto" w:fill="FFFFFF"/>
              </w:rPr>
              <w:t xml:space="preserve"> number of items.</w:t>
            </w:r>
          </w:p>
        </w:tc>
      </w:tr>
      <w:tr w:rsidR="0014278F" w14:paraId="1D720FD3" w14:textId="77777777" w:rsidTr="0014278F">
        <w:tc>
          <w:tcPr>
            <w:tcW w:w="3095" w:type="dxa"/>
          </w:tcPr>
          <w:p w14:paraId="137FB83A" w14:textId="2AD4551E" w:rsidR="0014278F" w:rsidRDefault="0014278F" w:rsidP="00076FCE">
            <w:pPr>
              <w:rPr>
                <w:rFonts w:ascii="Arial" w:hAnsi="Arial" w:cs="Arial"/>
                <w:shd w:val="clear" w:color="auto" w:fill="FFFFFF"/>
              </w:rPr>
            </w:pPr>
            <w:r>
              <w:rPr>
                <w:rFonts w:ascii="Arial" w:hAnsi="Arial" w:cs="Arial"/>
                <w:shd w:val="clear" w:color="auto" w:fill="FFFFFF"/>
              </w:rPr>
              <w:t>Precise Item</w:t>
            </w:r>
          </w:p>
        </w:tc>
        <w:tc>
          <w:tcPr>
            <w:tcW w:w="3101" w:type="dxa"/>
          </w:tcPr>
          <w:p w14:paraId="25CB5067" w14:textId="321C3E8D" w:rsidR="0014278F" w:rsidRDefault="0014278F" w:rsidP="00E7783E">
            <w:pPr>
              <w:rPr>
                <w:rFonts w:ascii="Arial" w:hAnsi="Arial" w:cs="Arial"/>
                <w:shd w:val="clear" w:color="auto" w:fill="FFFFFF"/>
              </w:rPr>
            </w:pPr>
            <w:r>
              <w:rPr>
                <w:rFonts w:ascii="Arial" w:hAnsi="Arial" w:cs="Arial"/>
                <w:shd w:val="clear" w:color="auto" w:fill="FFFFFF"/>
              </w:rPr>
              <w:t>YES: Items can be explicitly placed in specific grid cells/</w:t>
            </w:r>
            <w:r w:rsidR="0001167E">
              <w:rPr>
                <w:rFonts w:ascii="Arial" w:hAnsi="Arial" w:cs="Arial"/>
                <w:shd w:val="clear" w:color="auto" w:fill="FFFFFF"/>
              </w:rPr>
              <w:t>a</w:t>
            </w:r>
            <w:r>
              <w:rPr>
                <w:rFonts w:ascii="Arial" w:hAnsi="Arial" w:cs="Arial"/>
                <w:shd w:val="clear" w:color="auto" w:fill="FFFFFF"/>
              </w:rPr>
              <w:t>reas</w:t>
            </w:r>
          </w:p>
        </w:tc>
        <w:tc>
          <w:tcPr>
            <w:tcW w:w="3094" w:type="dxa"/>
            <w:vMerge w:val="restart"/>
          </w:tcPr>
          <w:p w14:paraId="03D85644" w14:textId="15AED6C7" w:rsidR="0014278F" w:rsidRDefault="0014278F" w:rsidP="00E7783E">
            <w:pPr>
              <w:rPr>
                <w:rFonts w:ascii="Arial" w:hAnsi="Arial" w:cs="Arial"/>
                <w:shd w:val="clear" w:color="auto" w:fill="FFFFFF"/>
              </w:rPr>
            </w:pPr>
            <w:r>
              <w:rPr>
                <w:rFonts w:ascii="Arial" w:hAnsi="Arial" w:cs="Arial"/>
                <w:shd w:val="clear" w:color="auto" w:fill="FFFFFF"/>
              </w:rPr>
              <w:t xml:space="preserve">NO: </w:t>
            </w:r>
            <w:r w:rsidR="00586A55">
              <w:rPr>
                <w:rFonts w:ascii="Arial" w:hAnsi="Arial" w:cs="Arial"/>
                <w:shd w:val="clear" w:color="auto" w:fill="FFFFFF"/>
              </w:rPr>
              <w:t>Flexbox primarily flows items.</w:t>
            </w:r>
          </w:p>
        </w:tc>
      </w:tr>
      <w:tr w:rsidR="0014278F" w14:paraId="6B149AD9" w14:textId="77777777" w:rsidTr="0014278F">
        <w:tc>
          <w:tcPr>
            <w:tcW w:w="3095" w:type="dxa"/>
          </w:tcPr>
          <w:p w14:paraId="3BD5D011" w14:textId="55672E38" w:rsidR="0014278F" w:rsidRDefault="0014278F" w:rsidP="00E7783E">
            <w:pPr>
              <w:rPr>
                <w:rFonts w:ascii="Arial" w:hAnsi="Arial" w:cs="Arial"/>
                <w:shd w:val="clear" w:color="auto" w:fill="FFFFFF"/>
              </w:rPr>
            </w:pPr>
            <w:r>
              <w:rPr>
                <w:rFonts w:ascii="Arial" w:hAnsi="Arial" w:cs="Arial"/>
                <w:shd w:val="clear" w:color="auto" w:fill="FFFFFF"/>
              </w:rPr>
              <w:t>Placement &amp; Overlap</w:t>
            </w:r>
          </w:p>
        </w:tc>
        <w:tc>
          <w:tcPr>
            <w:tcW w:w="3101" w:type="dxa"/>
          </w:tcPr>
          <w:p w14:paraId="149C01C8" w14:textId="06202B57" w:rsidR="0014278F" w:rsidRDefault="0014278F" w:rsidP="00E7783E">
            <w:pPr>
              <w:rPr>
                <w:rFonts w:ascii="Arial" w:hAnsi="Arial" w:cs="Arial"/>
                <w:shd w:val="clear" w:color="auto" w:fill="FFFFFF"/>
              </w:rPr>
            </w:pPr>
            <w:r>
              <w:rPr>
                <w:rFonts w:ascii="Arial" w:hAnsi="Arial" w:cs="Arial"/>
                <w:shd w:val="clear" w:color="auto" w:fill="FFFFFF"/>
              </w:rPr>
              <w:t>YES: Items can easily placement and overlap</w:t>
            </w:r>
          </w:p>
        </w:tc>
        <w:tc>
          <w:tcPr>
            <w:tcW w:w="3094" w:type="dxa"/>
            <w:vMerge/>
          </w:tcPr>
          <w:p w14:paraId="3FFD14D2" w14:textId="77777777" w:rsidR="0014278F" w:rsidRDefault="0014278F" w:rsidP="00E7783E">
            <w:pPr>
              <w:rPr>
                <w:rFonts w:ascii="Arial" w:hAnsi="Arial" w:cs="Arial"/>
                <w:shd w:val="clear" w:color="auto" w:fill="FFFFFF"/>
              </w:rPr>
            </w:pPr>
          </w:p>
        </w:tc>
      </w:tr>
      <w:tr w:rsidR="00321AD3" w14:paraId="510590C7" w14:textId="77777777" w:rsidTr="0014278F">
        <w:tc>
          <w:tcPr>
            <w:tcW w:w="3095" w:type="dxa"/>
          </w:tcPr>
          <w:p w14:paraId="10855984" w14:textId="745D0FB7" w:rsidR="00321AD3" w:rsidRDefault="00C9719B" w:rsidP="00E7783E">
            <w:pPr>
              <w:rPr>
                <w:rFonts w:ascii="Arial" w:hAnsi="Arial" w:cs="Arial"/>
                <w:shd w:val="clear" w:color="auto" w:fill="FFFFFF"/>
              </w:rPr>
            </w:pPr>
            <w:r>
              <w:rPr>
                <w:rFonts w:ascii="Arial" w:hAnsi="Arial" w:cs="Arial"/>
                <w:shd w:val="clear" w:color="auto" w:fill="FFFFFF"/>
              </w:rPr>
              <w:t>Gap</w:t>
            </w:r>
          </w:p>
        </w:tc>
        <w:tc>
          <w:tcPr>
            <w:tcW w:w="3101" w:type="dxa"/>
          </w:tcPr>
          <w:p w14:paraId="66C7D8F8" w14:textId="6A391897" w:rsidR="00321AD3" w:rsidRDefault="00C9719B" w:rsidP="00E7783E">
            <w:pPr>
              <w:rPr>
                <w:rFonts w:ascii="Arial" w:hAnsi="Arial" w:cs="Arial"/>
                <w:shd w:val="clear" w:color="auto" w:fill="FFFFFF"/>
              </w:rPr>
            </w:pPr>
            <w:r>
              <w:rPr>
                <w:rFonts w:ascii="Arial" w:hAnsi="Arial" w:cs="Arial"/>
                <w:shd w:val="clear" w:color="auto" w:fill="FFFFFF"/>
              </w:rPr>
              <w:t>Grap for both</w:t>
            </w:r>
            <w:r w:rsidR="007C3052">
              <w:rPr>
                <w:rFonts w:ascii="Arial" w:hAnsi="Arial" w:cs="Arial"/>
                <w:shd w:val="clear" w:color="auto" w:fill="FFFFFF"/>
              </w:rPr>
              <w:t xml:space="preserve"> rows and columns (gap rows and column may be difference)</w:t>
            </w:r>
          </w:p>
        </w:tc>
        <w:tc>
          <w:tcPr>
            <w:tcW w:w="3094" w:type="dxa"/>
          </w:tcPr>
          <w:p w14:paraId="1BDB8EE4" w14:textId="13A65EA0" w:rsidR="00321AD3" w:rsidRDefault="001B2BC9" w:rsidP="00E7783E">
            <w:pPr>
              <w:rPr>
                <w:rFonts w:ascii="Arial" w:hAnsi="Arial" w:cs="Arial"/>
                <w:shd w:val="clear" w:color="auto" w:fill="FFFFFF"/>
              </w:rPr>
            </w:pPr>
            <w:r>
              <w:rPr>
                <w:rFonts w:ascii="Arial" w:hAnsi="Arial" w:cs="Arial"/>
                <w:shd w:val="clear" w:color="auto" w:fill="FFFFFF"/>
              </w:rPr>
              <w:t>One gap for all.</w:t>
            </w:r>
          </w:p>
        </w:tc>
      </w:tr>
      <w:tr w:rsidR="00321AD3" w14:paraId="4F135498" w14:textId="77777777" w:rsidTr="0014278F">
        <w:tc>
          <w:tcPr>
            <w:tcW w:w="3095" w:type="dxa"/>
          </w:tcPr>
          <w:p w14:paraId="5D8FF4DD" w14:textId="4ECFF161" w:rsidR="00321AD3" w:rsidRDefault="00BA0F94" w:rsidP="00E7783E">
            <w:pPr>
              <w:rPr>
                <w:rFonts w:ascii="Arial" w:hAnsi="Arial" w:cs="Arial"/>
                <w:shd w:val="clear" w:color="auto" w:fill="FFFFFF"/>
              </w:rPr>
            </w:pPr>
            <w:r>
              <w:rPr>
                <w:rFonts w:ascii="Arial" w:hAnsi="Arial" w:cs="Arial"/>
                <w:shd w:val="clear" w:color="auto" w:fill="FFFFFF"/>
              </w:rPr>
              <w:t>Complex layout</w:t>
            </w:r>
          </w:p>
        </w:tc>
        <w:tc>
          <w:tcPr>
            <w:tcW w:w="3101" w:type="dxa"/>
          </w:tcPr>
          <w:p w14:paraId="76B1A291" w14:textId="10DD39B5" w:rsidR="00321AD3" w:rsidRDefault="00110E6A" w:rsidP="00E7783E">
            <w:pPr>
              <w:rPr>
                <w:rFonts w:ascii="Arial" w:hAnsi="Arial" w:cs="Arial"/>
                <w:shd w:val="clear" w:color="auto" w:fill="FFFFFF"/>
              </w:rPr>
            </w:pPr>
            <w:r>
              <w:rPr>
                <w:rFonts w:ascii="Arial" w:hAnsi="Arial" w:cs="Arial"/>
                <w:shd w:val="clear" w:color="auto" w:fill="FFFFFF"/>
              </w:rPr>
              <w:t>YES</w:t>
            </w:r>
          </w:p>
        </w:tc>
        <w:tc>
          <w:tcPr>
            <w:tcW w:w="3094" w:type="dxa"/>
          </w:tcPr>
          <w:p w14:paraId="17B67E2D" w14:textId="7A63C891" w:rsidR="00321AD3" w:rsidRDefault="00110E6A" w:rsidP="00E7783E">
            <w:pPr>
              <w:rPr>
                <w:rFonts w:ascii="Arial" w:hAnsi="Arial" w:cs="Arial"/>
                <w:shd w:val="clear" w:color="auto" w:fill="FFFFFF"/>
              </w:rPr>
            </w:pPr>
            <w:r>
              <w:rPr>
                <w:rFonts w:ascii="Arial" w:hAnsi="Arial" w:cs="Arial"/>
                <w:shd w:val="clear" w:color="auto" w:fill="FFFFFF"/>
              </w:rPr>
              <w:t>NO</w:t>
            </w:r>
          </w:p>
        </w:tc>
      </w:tr>
    </w:tbl>
    <w:p w14:paraId="7EC43201" w14:textId="77777777" w:rsidR="007562EB" w:rsidRDefault="00C70A09" w:rsidP="007562EB">
      <w:pPr>
        <w:ind w:left="60"/>
        <w:rPr>
          <w:rFonts w:ascii="Menlo" w:eastAsia="Times New Roman" w:hAnsi="Menlo" w:cs="Menlo"/>
          <w:color w:val="6A9955"/>
          <w:kern w:val="0"/>
          <w:sz w:val="18"/>
          <w:szCs w:val="18"/>
          <w14:ligatures w14:val="none"/>
        </w:rPr>
      </w:pPr>
      <w:r w:rsidRPr="00D86FFA">
        <w:rPr>
          <w:rFonts w:ascii="Arial" w:hAnsi="Arial" w:cs="Arial"/>
          <w:b/>
          <w:bCs/>
          <w:shd w:val="clear" w:color="auto" w:fill="FFFFFF"/>
        </w:rPr>
        <w:lastRenderedPageBreak/>
        <w:t>C</w:t>
      </w:r>
      <w:r w:rsidRPr="00D86FFA">
        <w:rPr>
          <w:rFonts w:ascii="Arial" w:hAnsi="Arial" w:cs="Arial"/>
          <w:b/>
          <w:bCs/>
          <w:shd w:val="clear" w:color="auto" w:fill="FFFFFF"/>
        </w:rPr>
        <w:t>reate a responsive two-column layout with a sidebar on the left and main content on the right</w:t>
      </w:r>
      <w:r w:rsidRPr="00D86FFA">
        <w:rPr>
          <w:rFonts w:ascii="Arial" w:hAnsi="Arial" w:cs="Arial"/>
          <w:b/>
          <w:bCs/>
          <w:shd w:val="clear" w:color="auto" w:fill="FFFFFF"/>
        </w:rPr>
        <w:t>:</w:t>
      </w:r>
    </w:p>
    <w:p w14:paraId="3000391F" w14:textId="77777777" w:rsidR="00361BC2" w:rsidRPr="00361BC2" w:rsidRDefault="00361BC2" w:rsidP="00361BC2">
      <w:pPr>
        <w:shd w:val="clear" w:color="auto" w:fill="1F1F1F"/>
        <w:spacing w:after="0" w:line="270" w:lineRule="atLeast"/>
        <w:rPr>
          <w:rFonts w:ascii="Menlo" w:eastAsia="Times New Roman" w:hAnsi="Menlo" w:cs="Menlo"/>
          <w:color w:val="CCCCCC"/>
          <w:kern w:val="0"/>
          <w:sz w:val="18"/>
          <w:szCs w:val="18"/>
          <w14:ligatures w14:val="none"/>
        </w:rPr>
      </w:pPr>
      <w:r w:rsidRPr="00361BC2">
        <w:rPr>
          <w:rFonts w:ascii="Menlo" w:eastAsia="Times New Roman" w:hAnsi="Menlo" w:cs="Menlo"/>
          <w:color w:val="6A9955"/>
          <w:kern w:val="0"/>
          <w:sz w:val="18"/>
          <w:szCs w:val="18"/>
          <w14:ligatures w14:val="none"/>
        </w:rPr>
        <w:t>&lt;!-- index.html --&gt;</w:t>
      </w:r>
    </w:p>
    <w:p w14:paraId="139C3980" w14:textId="77777777" w:rsidR="00361BC2" w:rsidRPr="00361BC2" w:rsidRDefault="00361BC2" w:rsidP="00361BC2">
      <w:pPr>
        <w:shd w:val="clear" w:color="auto" w:fill="1F1F1F"/>
        <w:spacing w:after="0" w:line="270" w:lineRule="atLeast"/>
        <w:rPr>
          <w:rFonts w:ascii="Menlo" w:eastAsia="Times New Roman" w:hAnsi="Menlo" w:cs="Menlo"/>
          <w:color w:val="CCCCCC"/>
          <w:kern w:val="0"/>
          <w:sz w:val="18"/>
          <w:szCs w:val="18"/>
          <w14:ligatures w14:val="none"/>
        </w:rPr>
      </w:pPr>
      <w:r w:rsidRPr="00361BC2">
        <w:rPr>
          <w:rFonts w:ascii="Menlo" w:eastAsia="Times New Roman" w:hAnsi="Menlo" w:cs="Menlo"/>
          <w:color w:val="808080"/>
          <w:kern w:val="0"/>
          <w:sz w:val="18"/>
          <w:szCs w:val="18"/>
          <w14:ligatures w14:val="none"/>
        </w:rPr>
        <w:t>&lt;!</w:t>
      </w:r>
      <w:r w:rsidRPr="00361BC2">
        <w:rPr>
          <w:rFonts w:ascii="Menlo" w:eastAsia="Times New Roman" w:hAnsi="Menlo" w:cs="Menlo"/>
          <w:color w:val="569CD6"/>
          <w:kern w:val="0"/>
          <w:sz w:val="18"/>
          <w:szCs w:val="18"/>
          <w14:ligatures w14:val="none"/>
        </w:rPr>
        <w:t>DOCTYPE</w:t>
      </w:r>
      <w:r w:rsidRPr="00361BC2">
        <w:rPr>
          <w:rFonts w:ascii="Menlo" w:eastAsia="Times New Roman" w:hAnsi="Menlo" w:cs="Menlo"/>
          <w:color w:val="CCCCCC"/>
          <w:kern w:val="0"/>
          <w:sz w:val="18"/>
          <w:szCs w:val="18"/>
          <w14:ligatures w14:val="none"/>
        </w:rPr>
        <w:t xml:space="preserve"> </w:t>
      </w:r>
      <w:r w:rsidRPr="00361BC2">
        <w:rPr>
          <w:rFonts w:ascii="Menlo" w:eastAsia="Times New Roman" w:hAnsi="Menlo" w:cs="Menlo"/>
          <w:color w:val="9CDCFE"/>
          <w:kern w:val="0"/>
          <w:sz w:val="18"/>
          <w:szCs w:val="18"/>
          <w14:ligatures w14:val="none"/>
        </w:rPr>
        <w:t>html</w:t>
      </w:r>
      <w:r w:rsidRPr="00361BC2">
        <w:rPr>
          <w:rFonts w:ascii="Menlo" w:eastAsia="Times New Roman" w:hAnsi="Menlo" w:cs="Menlo"/>
          <w:color w:val="808080"/>
          <w:kern w:val="0"/>
          <w:sz w:val="18"/>
          <w:szCs w:val="18"/>
          <w14:ligatures w14:val="none"/>
        </w:rPr>
        <w:t>&gt;</w:t>
      </w:r>
    </w:p>
    <w:p w14:paraId="6B5691CE" w14:textId="77777777" w:rsidR="00361BC2" w:rsidRPr="00361BC2" w:rsidRDefault="00361BC2" w:rsidP="00361BC2">
      <w:pPr>
        <w:shd w:val="clear" w:color="auto" w:fill="1F1F1F"/>
        <w:spacing w:after="0" w:line="270" w:lineRule="atLeast"/>
        <w:rPr>
          <w:rFonts w:ascii="Menlo" w:eastAsia="Times New Roman" w:hAnsi="Menlo" w:cs="Menlo"/>
          <w:color w:val="CCCCCC"/>
          <w:kern w:val="0"/>
          <w:sz w:val="18"/>
          <w:szCs w:val="18"/>
          <w14:ligatures w14:val="none"/>
        </w:rPr>
      </w:pPr>
      <w:r w:rsidRPr="00361BC2">
        <w:rPr>
          <w:rFonts w:ascii="Menlo" w:eastAsia="Times New Roman" w:hAnsi="Menlo" w:cs="Menlo"/>
          <w:color w:val="808080"/>
          <w:kern w:val="0"/>
          <w:sz w:val="18"/>
          <w:szCs w:val="18"/>
          <w14:ligatures w14:val="none"/>
        </w:rPr>
        <w:t>&lt;</w:t>
      </w:r>
      <w:r w:rsidRPr="00361BC2">
        <w:rPr>
          <w:rFonts w:ascii="Menlo" w:eastAsia="Times New Roman" w:hAnsi="Menlo" w:cs="Menlo"/>
          <w:color w:val="569CD6"/>
          <w:kern w:val="0"/>
          <w:sz w:val="18"/>
          <w:szCs w:val="18"/>
          <w14:ligatures w14:val="none"/>
        </w:rPr>
        <w:t>html</w:t>
      </w:r>
      <w:r w:rsidRPr="00361BC2">
        <w:rPr>
          <w:rFonts w:ascii="Menlo" w:eastAsia="Times New Roman" w:hAnsi="Menlo" w:cs="Menlo"/>
          <w:color w:val="CCCCCC"/>
          <w:kern w:val="0"/>
          <w:sz w:val="18"/>
          <w:szCs w:val="18"/>
          <w14:ligatures w14:val="none"/>
        </w:rPr>
        <w:t xml:space="preserve"> </w:t>
      </w:r>
      <w:r w:rsidRPr="00361BC2">
        <w:rPr>
          <w:rFonts w:ascii="Menlo" w:eastAsia="Times New Roman" w:hAnsi="Menlo" w:cs="Menlo"/>
          <w:color w:val="9CDCFE"/>
          <w:kern w:val="0"/>
          <w:sz w:val="18"/>
          <w:szCs w:val="18"/>
          <w14:ligatures w14:val="none"/>
        </w:rPr>
        <w:t>lang</w:t>
      </w:r>
      <w:r w:rsidRPr="00361BC2">
        <w:rPr>
          <w:rFonts w:ascii="Menlo" w:eastAsia="Times New Roman" w:hAnsi="Menlo" w:cs="Menlo"/>
          <w:color w:val="CCCCCC"/>
          <w:kern w:val="0"/>
          <w:sz w:val="18"/>
          <w:szCs w:val="18"/>
          <w14:ligatures w14:val="none"/>
        </w:rPr>
        <w:t>=</w:t>
      </w:r>
      <w:r w:rsidRPr="00361BC2">
        <w:rPr>
          <w:rFonts w:ascii="Menlo" w:eastAsia="Times New Roman" w:hAnsi="Menlo" w:cs="Menlo"/>
          <w:color w:val="CE9178"/>
          <w:kern w:val="0"/>
          <w:sz w:val="18"/>
          <w:szCs w:val="18"/>
          <w14:ligatures w14:val="none"/>
        </w:rPr>
        <w:t>"en"</w:t>
      </w:r>
      <w:r w:rsidRPr="00361BC2">
        <w:rPr>
          <w:rFonts w:ascii="Menlo" w:eastAsia="Times New Roman" w:hAnsi="Menlo" w:cs="Menlo"/>
          <w:color w:val="808080"/>
          <w:kern w:val="0"/>
          <w:sz w:val="18"/>
          <w:szCs w:val="18"/>
          <w14:ligatures w14:val="none"/>
        </w:rPr>
        <w:t>&gt;</w:t>
      </w:r>
    </w:p>
    <w:p w14:paraId="73246F6A" w14:textId="77777777" w:rsidR="00361BC2" w:rsidRPr="00361BC2" w:rsidRDefault="00361BC2" w:rsidP="00361BC2">
      <w:pPr>
        <w:shd w:val="clear" w:color="auto" w:fill="1F1F1F"/>
        <w:spacing w:after="0" w:line="270" w:lineRule="atLeast"/>
        <w:rPr>
          <w:rFonts w:ascii="Menlo" w:eastAsia="Times New Roman" w:hAnsi="Menlo" w:cs="Menlo"/>
          <w:color w:val="CCCCCC"/>
          <w:kern w:val="0"/>
          <w:sz w:val="18"/>
          <w:szCs w:val="18"/>
          <w14:ligatures w14:val="none"/>
        </w:rPr>
      </w:pPr>
      <w:r w:rsidRPr="00361BC2">
        <w:rPr>
          <w:rFonts w:ascii="Menlo" w:eastAsia="Times New Roman" w:hAnsi="Menlo" w:cs="Menlo"/>
          <w:color w:val="CCCCCC"/>
          <w:kern w:val="0"/>
          <w:sz w:val="18"/>
          <w:szCs w:val="18"/>
          <w14:ligatures w14:val="none"/>
        </w:rPr>
        <w:t xml:space="preserve">  </w:t>
      </w:r>
      <w:r w:rsidRPr="00361BC2">
        <w:rPr>
          <w:rFonts w:ascii="Menlo" w:eastAsia="Times New Roman" w:hAnsi="Menlo" w:cs="Menlo"/>
          <w:color w:val="808080"/>
          <w:kern w:val="0"/>
          <w:sz w:val="18"/>
          <w:szCs w:val="18"/>
          <w14:ligatures w14:val="none"/>
        </w:rPr>
        <w:t>&lt;</w:t>
      </w:r>
      <w:r w:rsidRPr="00361BC2">
        <w:rPr>
          <w:rFonts w:ascii="Menlo" w:eastAsia="Times New Roman" w:hAnsi="Menlo" w:cs="Menlo"/>
          <w:color w:val="569CD6"/>
          <w:kern w:val="0"/>
          <w:sz w:val="18"/>
          <w:szCs w:val="18"/>
          <w14:ligatures w14:val="none"/>
        </w:rPr>
        <w:t>head</w:t>
      </w:r>
      <w:r w:rsidRPr="00361BC2">
        <w:rPr>
          <w:rFonts w:ascii="Menlo" w:eastAsia="Times New Roman" w:hAnsi="Menlo" w:cs="Menlo"/>
          <w:color w:val="808080"/>
          <w:kern w:val="0"/>
          <w:sz w:val="18"/>
          <w:szCs w:val="18"/>
          <w14:ligatures w14:val="none"/>
        </w:rPr>
        <w:t>&gt;</w:t>
      </w:r>
    </w:p>
    <w:p w14:paraId="57D31EC8" w14:textId="77777777" w:rsidR="00361BC2" w:rsidRPr="00361BC2" w:rsidRDefault="00361BC2" w:rsidP="00361BC2">
      <w:pPr>
        <w:shd w:val="clear" w:color="auto" w:fill="1F1F1F"/>
        <w:spacing w:after="0" w:line="270" w:lineRule="atLeast"/>
        <w:rPr>
          <w:rFonts w:ascii="Menlo" w:eastAsia="Times New Roman" w:hAnsi="Menlo" w:cs="Menlo"/>
          <w:color w:val="CCCCCC"/>
          <w:kern w:val="0"/>
          <w:sz w:val="18"/>
          <w:szCs w:val="18"/>
          <w14:ligatures w14:val="none"/>
        </w:rPr>
      </w:pPr>
      <w:r w:rsidRPr="00361BC2">
        <w:rPr>
          <w:rFonts w:ascii="Menlo" w:eastAsia="Times New Roman" w:hAnsi="Menlo" w:cs="Menlo"/>
          <w:color w:val="CCCCCC"/>
          <w:kern w:val="0"/>
          <w:sz w:val="18"/>
          <w:szCs w:val="18"/>
          <w14:ligatures w14:val="none"/>
        </w:rPr>
        <w:t xml:space="preserve">    </w:t>
      </w:r>
      <w:r w:rsidRPr="00361BC2">
        <w:rPr>
          <w:rFonts w:ascii="Menlo" w:eastAsia="Times New Roman" w:hAnsi="Menlo" w:cs="Menlo"/>
          <w:color w:val="808080"/>
          <w:kern w:val="0"/>
          <w:sz w:val="18"/>
          <w:szCs w:val="18"/>
          <w14:ligatures w14:val="none"/>
        </w:rPr>
        <w:t>&lt;</w:t>
      </w:r>
      <w:r w:rsidRPr="00361BC2">
        <w:rPr>
          <w:rFonts w:ascii="Menlo" w:eastAsia="Times New Roman" w:hAnsi="Menlo" w:cs="Menlo"/>
          <w:color w:val="569CD6"/>
          <w:kern w:val="0"/>
          <w:sz w:val="18"/>
          <w:szCs w:val="18"/>
          <w14:ligatures w14:val="none"/>
        </w:rPr>
        <w:t>link</w:t>
      </w:r>
      <w:r w:rsidRPr="00361BC2">
        <w:rPr>
          <w:rFonts w:ascii="Menlo" w:eastAsia="Times New Roman" w:hAnsi="Menlo" w:cs="Menlo"/>
          <w:color w:val="CCCCCC"/>
          <w:kern w:val="0"/>
          <w:sz w:val="18"/>
          <w:szCs w:val="18"/>
          <w14:ligatures w14:val="none"/>
        </w:rPr>
        <w:t xml:space="preserve"> </w:t>
      </w:r>
      <w:r w:rsidRPr="00361BC2">
        <w:rPr>
          <w:rFonts w:ascii="Menlo" w:eastAsia="Times New Roman" w:hAnsi="Menlo" w:cs="Menlo"/>
          <w:color w:val="9CDCFE"/>
          <w:kern w:val="0"/>
          <w:sz w:val="18"/>
          <w:szCs w:val="18"/>
          <w14:ligatures w14:val="none"/>
        </w:rPr>
        <w:t>rel</w:t>
      </w:r>
      <w:r w:rsidRPr="00361BC2">
        <w:rPr>
          <w:rFonts w:ascii="Menlo" w:eastAsia="Times New Roman" w:hAnsi="Menlo" w:cs="Menlo"/>
          <w:color w:val="CCCCCC"/>
          <w:kern w:val="0"/>
          <w:sz w:val="18"/>
          <w:szCs w:val="18"/>
          <w14:ligatures w14:val="none"/>
        </w:rPr>
        <w:t>=</w:t>
      </w:r>
      <w:r w:rsidRPr="00361BC2">
        <w:rPr>
          <w:rFonts w:ascii="Menlo" w:eastAsia="Times New Roman" w:hAnsi="Menlo" w:cs="Menlo"/>
          <w:color w:val="CE9178"/>
          <w:kern w:val="0"/>
          <w:sz w:val="18"/>
          <w:szCs w:val="18"/>
          <w14:ligatures w14:val="none"/>
        </w:rPr>
        <w:t>"stylesheet"</w:t>
      </w:r>
      <w:r w:rsidRPr="00361BC2">
        <w:rPr>
          <w:rFonts w:ascii="Menlo" w:eastAsia="Times New Roman" w:hAnsi="Menlo" w:cs="Menlo"/>
          <w:color w:val="CCCCCC"/>
          <w:kern w:val="0"/>
          <w:sz w:val="18"/>
          <w:szCs w:val="18"/>
          <w14:ligatures w14:val="none"/>
        </w:rPr>
        <w:t xml:space="preserve"> </w:t>
      </w:r>
      <w:r w:rsidRPr="00361BC2">
        <w:rPr>
          <w:rFonts w:ascii="Menlo" w:eastAsia="Times New Roman" w:hAnsi="Menlo" w:cs="Menlo"/>
          <w:color w:val="9CDCFE"/>
          <w:kern w:val="0"/>
          <w:sz w:val="18"/>
          <w:szCs w:val="18"/>
          <w14:ligatures w14:val="none"/>
        </w:rPr>
        <w:t>href</w:t>
      </w:r>
      <w:r w:rsidRPr="00361BC2">
        <w:rPr>
          <w:rFonts w:ascii="Menlo" w:eastAsia="Times New Roman" w:hAnsi="Menlo" w:cs="Menlo"/>
          <w:color w:val="CCCCCC"/>
          <w:kern w:val="0"/>
          <w:sz w:val="18"/>
          <w:szCs w:val="18"/>
          <w14:ligatures w14:val="none"/>
        </w:rPr>
        <w:t>=</w:t>
      </w:r>
      <w:r w:rsidRPr="00361BC2">
        <w:rPr>
          <w:rFonts w:ascii="Menlo" w:eastAsia="Times New Roman" w:hAnsi="Menlo" w:cs="Menlo"/>
          <w:color w:val="CE9178"/>
          <w:kern w:val="0"/>
          <w:sz w:val="18"/>
          <w:szCs w:val="18"/>
          <w14:ligatures w14:val="none"/>
        </w:rPr>
        <w:t>"./style.css"</w:t>
      </w:r>
      <w:r w:rsidRPr="00361BC2">
        <w:rPr>
          <w:rFonts w:ascii="Menlo" w:eastAsia="Times New Roman" w:hAnsi="Menlo" w:cs="Menlo"/>
          <w:color w:val="CCCCCC"/>
          <w:kern w:val="0"/>
          <w:sz w:val="18"/>
          <w:szCs w:val="18"/>
          <w14:ligatures w14:val="none"/>
        </w:rPr>
        <w:t xml:space="preserve"> </w:t>
      </w:r>
      <w:r w:rsidRPr="00361BC2">
        <w:rPr>
          <w:rFonts w:ascii="Menlo" w:eastAsia="Times New Roman" w:hAnsi="Menlo" w:cs="Menlo"/>
          <w:color w:val="808080"/>
          <w:kern w:val="0"/>
          <w:sz w:val="18"/>
          <w:szCs w:val="18"/>
          <w14:ligatures w14:val="none"/>
        </w:rPr>
        <w:t>/&gt;</w:t>
      </w:r>
    </w:p>
    <w:p w14:paraId="5950C070" w14:textId="77777777" w:rsidR="00361BC2" w:rsidRPr="00361BC2" w:rsidRDefault="00361BC2" w:rsidP="00361BC2">
      <w:pPr>
        <w:shd w:val="clear" w:color="auto" w:fill="1F1F1F"/>
        <w:spacing w:after="0" w:line="270" w:lineRule="atLeast"/>
        <w:rPr>
          <w:rFonts w:ascii="Menlo" w:eastAsia="Times New Roman" w:hAnsi="Menlo" w:cs="Menlo"/>
          <w:color w:val="CCCCCC"/>
          <w:kern w:val="0"/>
          <w:sz w:val="18"/>
          <w:szCs w:val="18"/>
          <w14:ligatures w14:val="none"/>
        </w:rPr>
      </w:pPr>
      <w:r w:rsidRPr="00361BC2">
        <w:rPr>
          <w:rFonts w:ascii="Menlo" w:eastAsia="Times New Roman" w:hAnsi="Menlo" w:cs="Menlo"/>
          <w:color w:val="CCCCCC"/>
          <w:kern w:val="0"/>
          <w:sz w:val="18"/>
          <w:szCs w:val="18"/>
          <w14:ligatures w14:val="none"/>
        </w:rPr>
        <w:t xml:space="preserve">  </w:t>
      </w:r>
      <w:r w:rsidRPr="00361BC2">
        <w:rPr>
          <w:rFonts w:ascii="Menlo" w:eastAsia="Times New Roman" w:hAnsi="Menlo" w:cs="Menlo"/>
          <w:color w:val="808080"/>
          <w:kern w:val="0"/>
          <w:sz w:val="18"/>
          <w:szCs w:val="18"/>
          <w14:ligatures w14:val="none"/>
        </w:rPr>
        <w:t>&lt;/</w:t>
      </w:r>
      <w:r w:rsidRPr="00361BC2">
        <w:rPr>
          <w:rFonts w:ascii="Menlo" w:eastAsia="Times New Roman" w:hAnsi="Menlo" w:cs="Menlo"/>
          <w:color w:val="569CD6"/>
          <w:kern w:val="0"/>
          <w:sz w:val="18"/>
          <w:szCs w:val="18"/>
          <w14:ligatures w14:val="none"/>
        </w:rPr>
        <w:t>head</w:t>
      </w:r>
      <w:r w:rsidRPr="00361BC2">
        <w:rPr>
          <w:rFonts w:ascii="Menlo" w:eastAsia="Times New Roman" w:hAnsi="Menlo" w:cs="Menlo"/>
          <w:color w:val="808080"/>
          <w:kern w:val="0"/>
          <w:sz w:val="18"/>
          <w:szCs w:val="18"/>
          <w14:ligatures w14:val="none"/>
        </w:rPr>
        <w:t>&gt;</w:t>
      </w:r>
    </w:p>
    <w:p w14:paraId="09F3641B" w14:textId="77777777" w:rsidR="00361BC2" w:rsidRPr="00361BC2" w:rsidRDefault="00361BC2" w:rsidP="00361BC2">
      <w:pPr>
        <w:shd w:val="clear" w:color="auto" w:fill="1F1F1F"/>
        <w:spacing w:after="0" w:line="270" w:lineRule="atLeast"/>
        <w:rPr>
          <w:rFonts w:ascii="Menlo" w:eastAsia="Times New Roman" w:hAnsi="Menlo" w:cs="Menlo"/>
          <w:color w:val="CCCCCC"/>
          <w:kern w:val="0"/>
          <w:sz w:val="18"/>
          <w:szCs w:val="18"/>
          <w14:ligatures w14:val="none"/>
        </w:rPr>
      </w:pPr>
      <w:r w:rsidRPr="00361BC2">
        <w:rPr>
          <w:rFonts w:ascii="Menlo" w:eastAsia="Times New Roman" w:hAnsi="Menlo" w:cs="Menlo"/>
          <w:color w:val="CCCCCC"/>
          <w:kern w:val="0"/>
          <w:sz w:val="18"/>
          <w:szCs w:val="18"/>
          <w14:ligatures w14:val="none"/>
        </w:rPr>
        <w:t xml:space="preserve">  </w:t>
      </w:r>
      <w:r w:rsidRPr="00361BC2">
        <w:rPr>
          <w:rFonts w:ascii="Menlo" w:eastAsia="Times New Roman" w:hAnsi="Menlo" w:cs="Menlo"/>
          <w:color w:val="808080"/>
          <w:kern w:val="0"/>
          <w:sz w:val="18"/>
          <w:szCs w:val="18"/>
          <w14:ligatures w14:val="none"/>
        </w:rPr>
        <w:t>&lt;</w:t>
      </w:r>
      <w:r w:rsidRPr="00361BC2">
        <w:rPr>
          <w:rFonts w:ascii="Menlo" w:eastAsia="Times New Roman" w:hAnsi="Menlo" w:cs="Menlo"/>
          <w:color w:val="569CD6"/>
          <w:kern w:val="0"/>
          <w:sz w:val="18"/>
          <w:szCs w:val="18"/>
          <w14:ligatures w14:val="none"/>
        </w:rPr>
        <w:t>body</w:t>
      </w:r>
      <w:r w:rsidRPr="00361BC2">
        <w:rPr>
          <w:rFonts w:ascii="Menlo" w:eastAsia="Times New Roman" w:hAnsi="Menlo" w:cs="Menlo"/>
          <w:color w:val="808080"/>
          <w:kern w:val="0"/>
          <w:sz w:val="18"/>
          <w:szCs w:val="18"/>
          <w14:ligatures w14:val="none"/>
        </w:rPr>
        <w:t>&gt;</w:t>
      </w:r>
    </w:p>
    <w:p w14:paraId="595403FF" w14:textId="77777777" w:rsidR="00361BC2" w:rsidRPr="00361BC2" w:rsidRDefault="00361BC2" w:rsidP="00361BC2">
      <w:pPr>
        <w:shd w:val="clear" w:color="auto" w:fill="1F1F1F"/>
        <w:spacing w:after="0" w:line="270" w:lineRule="atLeast"/>
        <w:rPr>
          <w:rFonts w:ascii="Menlo" w:eastAsia="Times New Roman" w:hAnsi="Menlo" w:cs="Menlo"/>
          <w:color w:val="CCCCCC"/>
          <w:kern w:val="0"/>
          <w:sz w:val="18"/>
          <w:szCs w:val="18"/>
          <w14:ligatures w14:val="none"/>
        </w:rPr>
      </w:pPr>
      <w:r w:rsidRPr="00361BC2">
        <w:rPr>
          <w:rFonts w:ascii="Menlo" w:eastAsia="Times New Roman" w:hAnsi="Menlo" w:cs="Menlo"/>
          <w:color w:val="CCCCCC"/>
          <w:kern w:val="0"/>
          <w:sz w:val="18"/>
          <w:szCs w:val="18"/>
          <w14:ligatures w14:val="none"/>
        </w:rPr>
        <w:t xml:space="preserve">    </w:t>
      </w:r>
      <w:r w:rsidRPr="00361BC2">
        <w:rPr>
          <w:rFonts w:ascii="Menlo" w:eastAsia="Times New Roman" w:hAnsi="Menlo" w:cs="Menlo"/>
          <w:color w:val="808080"/>
          <w:kern w:val="0"/>
          <w:sz w:val="18"/>
          <w:szCs w:val="18"/>
          <w14:ligatures w14:val="none"/>
        </w:rPr>
        <w:t>&lt;</w:t>
      </w:r>
      <w:r w:rsidRPr="00361BC2">
        <w:rPr>
          <w:rFonts w:ascii="Menlo" w:eastAsia="Times New Roman" w:hAnsi="Menlo" w:cs="Menlo"/>
          <w:color w:val="569CD6"/>
          <w:kern w:val="0"/>
          <w:sz w:val="18"/>
          <w:szCs w:val="18"/>
          <w14:ligatures w14:val="none"/>
        </w:rPr>
        <w:t>div</w:t>
      </w:r>
      <w:r w:rsidRPr="00361BC2">
        <w:rPr>
          <w:rFonts w:ascii="Menlo" w:eastAsia="Times New Roman" w:hAnsi="Menlo" w:cs="Menlo"/>
          <w:color w:val="CCCCCC"/>
          <w:kern w:val="0"/>
          <w:sz w:val="18"/>
          <w:szCs w:val="18"/>
          <w14:ligatures w14:val="none"/>
        </w:rPr>
        <w:t xml:space="preserve"> </w:t>
      </w:r>
      <w:r w:rsidRPr="00361BC2">
        <w:rPr>
          <w:rFonts w:ascii="Menlo" w:eastAsia="Times New Roman" w:hAnsi="Menlo" w:cs="Menlo"/>
          <w:color w:val="9CDCFE"/>
          <w:kern w:val="0"/>
          <w:sz w:val="18"/>
          <w:szCs w:val="18"/>
          <w14:ligatures w14:val="none"/>
        </w:rPr>
        <w:t>class</w:t>
      </w:r>
      <w:r w:rsidRPr="00361BC2">
        <w:rPr>
          <w:rFonts w:ascii="Menlo" w:eastAsia="Times New Roman" w:hAnsi="Menlo" w:cs="Menlo"/>
          <w:color w:val="CCCCCC"/>
          <w:kern w:val="0"/>
          <w:sz w:val="18"/>
          <w:szCs w:val="18"/>
          <w14:ligatures w14:val="none"/>
        </w:rPr>
        <w:t>=</w:t>
      </w:r>
      <w:r w:rsidRPr="00361BC2">
        <w:rPr>
          <w:rFonts w:ascii="Menlo" w:eastAsia="Times New Roman" w:hAnsi="Menlo" w:cs="Menlo"/>
          <w:color w:val="CE9178"/>
          <w:kern w:val="0"/>
          <w:sz w:val="18"/>
          <w:szCs w:val="18"/>
          <w14:ligatures w14:val="none"/>
        </w:rPr>
        <w:t>"page-container"</w:t>
      </w:r>
      <w:r w:rsidRPr="00361BC2">
        <w:rPr>
          <w:rFonts w:ascii="Menlo" w:eastAsia="Times New Roman" w:hAnsi="Menlo" w:cs="Menlo"/>
          <w:color w:val="808080"/>
          <w:kern w:val="0"/>
          <w:sz w:val="18"/>
          <w:szCs w:val="18"/>
          <w14:ligatures w14:val="none"/>
        </w:rPr>
        <w:t>&gt;</w:t>
      </w:r>
    </w:p>
    <w:p w14:paraId="072A4394" w14:textId="77777777" w:rsidR="00361BC2" w:rsidRPr="00361BC2" w:rsidRDefault="00361BC2" w:rsidP="00361BC2">
      <w:pPr>
        <w:shd w:val="clear" w:color="auto" w:fill="1F1F1F"/>
        <w:spacing w:after="0" w:line="270" w:lineRule="atLeast"/>
        <w:rPr>
          <w:rFonts w:ascii="Menlo" w:eastAsia="Times New Roman" w:hAnsi="Menlo" w:cs="Menlo"/>
          <w:color w:val="CCCCCC"/>
          <w:kern w:val="0"/>
          <w:sz w:val="18"/>
          <w:szCs w:val="18"/>
          <w14:ligatures w14:val="none"/>
        </w:rPr>
      </w:pPr>
      <w:r w:rsidRPr="00361BC2">
        <w:rPr>
          <w:rFonts w:ascii="Menlo" w:eastAsia="Times New Roman" w:hAnsi="Menlo" w:cs="Menlo"/>
          <w:color w:val="CCCCCC"/>
          <w:kern w:val="0"/>
          <w:sz w:val="18"/>
          <w:szCs w:val="18"/>
          <w14:ligatures w14:val="none"/>
        </w:rPr>
        <w:t xml:space="preserve">      </w:t>
      </w:r>
      <w:r w:rsidRPr="00361BC2">
        <w:rPr>
          <w:rFonts w:ascii="Menlo" w:eastAsia="Times New Roman" w:hAnsi="Menlo" w:cs="Menlo"/>
          <w:color w:val="808080"/>
          <w:kern w:val="0"/>
          <w:sz w:val="18"/>
          <w:szCs w:val="18"/>
          <w14:ligatures w14:val="none"/>
        </w:rPr>
        <w:t>&lt;</w:t>
      </w:r>
      <w:r w:rsidRPr="00361BC2">
        <w:rPr>
          <w:rFonts w:ascii="Menlo" w:eastAsia="Times New Roman" w:hAnsi="Menlo" w:cs="Menlo"/>
          <w:color w:val="569CD6"/>
          <w:kern w:val="0"/>
          <w:sz w:val="18"/>
          <w:szCs w:val="18"/>
          <w14:ligatures w14:val="none"/>
        </w:rPr>
        <w:t>div</w:t>
      </w:r>
      <w:r w:rsidRPr="00361BC2">
        <w:rPr>
          <w:rFonts w:ascii="Menlo" w:eastAsia="Times New Roman" w:hAnsi="Menlo" w:cs="Menlo"/>
          <w:color w:val="CCCCCC"/>
          <w:kern w:val="0"/>
          <w:sz w:val="18"/>
          <w:szCs w:val="18"/>
          <w14:ligatures w14:val="none"/>
        </w:rPr>
        <w:t xml:space="preserve"> </w:t>
      </w:r>
      <w:r w:rsidRPr="00361BC2">
        <w:rPr>
          <w:rFonts w:ascii="Menlo" w:eastAsia="Times New Roman" w:hAnsi="Menlo" w:cs="Menlo"/>
          <w:color w:val="9CDCFE"/>
          <w:kern w:val="0"/>
          <w:sz w:val="18"/>
          <w:szCs w:val="18"/>
          <w14:ligatures w14:val="none"/>
        </w:rPr>
        <w:t>class</w:t>
      </w:r>
      <w:r w:rsidRPr="00361BC2">
        <w:rPr>
          <w:rFonts w:ascii="Menlo" w:eastAsia="Times New Roman" w:hAnsi="Menlo" w:cs="Menlo"/>
          <w:color w:val="CCCCCC"/>
          <w:kern w:val="0"/>
          <w:sz w:val="18"/>
          <w:szCs w:val="18"/>
          <w14:ligatures w14:val="none"/>
        </w:rPr>
        <w:t>=</w:t>
      </w:r>
      <w:r w:rsidRPr="00361BC2">
        <w:rPr>
          <w:rFonts w:ascii="Menlo" w:eastAsia="Times New Roman" w:hAnsi="Menlo" w:cs="Menlo"/>
          <w:color w:val="CE9178"/>
          <w:kern w:val="0"/>
          <w:sz w:val="18"/>
          <w:szCs w:val="18"/>
          <w14:ligatures w14:val="none"/>
        </w:rPr>
        <w:t>"sidebar"</w:t>
      </w:r>
      <w:r w:rsidRPr="00361BC2">
        <w:rPr>
          <w:rFonts w:ascii="Menlo" w:eastAsia="Times New Roman" w:hAnsi="Menlo" w:cs="Menlo"/>
          <w:color w:val="808080"/>
          <w:kern w:val="0"/>
          <w:sz w:val="18"/>
          <w:szCs w:val="18"/>
          <w14:ligatures w14:val="none"/>
        </w:rPr>
        <w:t>&gt;&lt;/</w:t>
      </w:r>
      <w:r w:rsidRPr="00361BC2">
        <w:rPr>
          <w:rFonts w:ascii="Menlo" w:eastAsia="Times New Roman" w:hAnsi="Menlo" w:cs="Menlo"/>
          <w:color w:val="569CD6"/>
          <w:kern w:val="0"/>
          <w:sz w:val="18"/>
          <w:szCs w:val="18"/>
          <w14:ligatures w14:val="none"/>
        </w:rPr>
        <w:t>div</w:t>
      </w:r>
      <w:r w:rsidRPr="00361BC2">
        <w:rPr>
          <w:rFonts w:ascii="Menlo" w:eastAsia="Times New Roman" w:hAnsi="Menlo" w:cs="Menlo"/>
          <w:color w:val="808080"/>
          <w:kern w:val="0"/>
          <w:sz w:val="18"/>
          <w:szCs w:val="18"/>
          <w14:ligatures w14:val="none"/>
        </w:rPr>
        <w:t>&gt;</w:t>
      </w:r>
    </w:p>
    <w:p w14:paraId="7B6F347E" w14:textId="77777777" w:rsidR="00361BC2" w:rsidRPr="00361BC2" w:rsidRDefault="00361BC2" w:rsidP="00361BC2">
      <w:pPr>
        <w:shd w:val="clear" w:color="auto" w:fill="1F1F1F"/>
        <w:spacing w:after="0" w:line="270" w:lineRule="atLeast"/>
        <w:rPr>
          <w:rFonts w:ascii="Menlo" w:eastAsia="Times New Roman" w:hAnsi="Menlo" w:cs="Menlo"/>
          <w:color w:val="CCCCCC"/>
          <w:kern w:val="0"/>
          <w:sz w:val="18"/>
          <w:szCs w:val="18"/>
          <w14:ligatures w14:val="none"/>
        </w:rPr>
      </w:pPr>
      <w:r w:rsidRPr="00361BC2">
        <w:rPr>
          <w:rFonts w:ascii="Menlo" w:eastAsia="Times New Roman" w:hAnsi="Menlo" w:cs="Menlo"/>
          <w:color w:val="CCCCCC"/>
          <w:kern w:val="0"/>
          <w:sz w:val="18"/>
          <w:szCs w:val="18"/>
          <w14:ligatures w14:val="none"/>
        </w:rPr>
        <w:t xml:space="preserve">      </w:t>
      </w:r>
      <w:r w:rsidRPr="00361BC2">
        <w:rPr>
          <w:rFonts w:ascii="Menlo" w:eastAsia="Times New Roman" w:hAnsi="Menlo" w:cs="Menlo"/>
          <w:color w:val="808080"/>
          <w:kern w:val="0"/>
          <w:sz w:val="18"/>
          <w:szCs w:val="18"/>
          <w14:ligatures w14:val="none"/>
        </w:rPr>
        <w:t>&lt;</w:t>
      </w:r>
      <w:r w:rsidRPr="00361BC2">
        <w:rPr>
          <w:rFonts w:ascii="Menlo" w:eastAsia="Times New Roman" w:hAnsi="Menlo" w:cs="Menlo"/>
          <w:color w:val="569CD6"/>
          <w:kern w:val="0"/>
          <w:sz w:val="18"/>
          <w:szCs w:val="18"/>
          <w14:ligatures w14:val="none"/>
        </w:rPr>
        <w:t>div</w:t>
      </w:r>
      <w:r w:rsidRPr="00361BC2">
        <w:rPr>
          <w:rFonts w:ascii="Menlo" w:eastAsia="Times New Roman" w:hAnsi="Menlo" w:cs="Menlo"/>
          <w:color w:val="CCCCCC"/>
          <w:kern w:val="0"/>
          <w:sz w:val="18"/>
          <w:szCs w:val="18"/>
          <w14:ligatures w14:val="none"/>
        </w:rPr>
        <w:t xml:space="preserve"> </w:t>
      </w:r>
      <w:r w:rsidRPr="00361BC2">
        <w:rPr>
          <w:rFonts w:ascii="Menlo" w:eastAsia="Times New Roman" w:hAnsi="Menlo" w:cs="Menlo"/>
          <w:color w:val="9CDCFE"/>
          <w:kern w:val="0"/>
          <w:sz w:val="18"/>
          <w:szCs w:val="18"/>
          <w14:ligatures w14:val="none"/>
        </w:rPr>
        <w:t>class</w:t>
      </w:r>
      <w:r w:rsidRPr="00361BC2">
        <w:rPr>
          <w:rFonts w:ascii="Menlo" w:eastAsia="Times New Roman" w:hAnsi="Menlo" w:cs="Menlo"/>
          <w:color w:val="CCCCCC"/>
          <w:kern w:val="0"/>
          <w:sz w:val="18"/>
          <w:szCs w:val="18"/>
          <w14:ligatures w14:val="none"/>
        </w:rPr>
        <w:t>=</w:t>
      </w:r>
      <w:r w:rsidRPr="00361BC2">
        <w:rPr>
          <w:rFonts w:ascii="Menlo" w:eastAsia="Times New Roman" w:hAnsi="Menlo" w:cs="Menlo"/>
          <w:color w:val="CE9178"/>
          <w:kern w:val="0"/>
          <w:sz w:val="18"/>
          <w:szCs w:val="18"/>
          <w14:ligatures w14:val="none"/>
        </w:rPr>
        <w:t>"main-content"</w:t>
      </w:r>
      <w:r w:rsidRPr="00361BC2">
        <w:rPr>
          <w:rFonts w:ascii="Menlo" w:eastAsia="Times New Roman" w:hAnsi="Menlo" w:cs="Menlo"/>
          <w:color w:val="808080"/>
          <w:kern w:val="0"/>
          <w:sz w:val="18"/>
          <w:szCs w:val="18"/>
          <w14:ligatures w14:val="none"/>
        </w:rPr>
        <w:t>&gt;&lt;/</w:t>
      </w:r>
      <w:r w:rsidRPr="00361BC2">
        <w:rPr>
          <w:rFonts w:ascii="Menlo" w:eastAsia="Times New Roman" w:hAnsi="Menlo" w:cs="Menlo"/>
          <w:color w:val="569CD6"/>
          <w:kern w:val="0"/>
          <w:sz w:val="18"/>
          <w:szCs w:val="18"/>
          <w14:ligatures w14:val="none"/>
        </w:rPr>
        <w:t>div</w:t>
      </w:r>
      <w:r w:rsidRPr="00361BC2">
        <w:rPr>
          <w:rFonts w:ascii="Menlo" w:eastAsia="Times New Roman" w:hAnsi="Menlo" w:cs="Menlo"/>
          <w:color w:val="808080"/>
          <w:kern w:val="0"/>
          <w:sz w:val="18"/>
          <w:szCs w:val="18"/>
          <w14:ligatures w14:val="none"/>
        </w:rPr>
        <w:t>&gt;</w:t>
      </w:r>
    </w:p>
    <w:p w14:paraId="743DBAA9" w14:textId="77777777" w:rsidR="00361BC2" w:rsidRPr="00361BC2" w:rsidRDefault="00361BC2" w:rsidP="00361BC2">
      <w:pPr>
        <w:shd w:val="clear" w:color="auto" w:fill="1F1F1F"/>
        <w:spacing w:after="0" w:line="270" w:lineRule="atLeast"/>
        <w:rPr>
          <w:rFonts w:ascii="Menlo" w:eastAsia="Times New Roman" w:hAnsi="Menlo" w:cs="Menlo"/>
          <w:color w:val="CCCCCC"/>
          <w:kern w:val="0"/>
          <w:sz w:val="18"/>
          <w:szCs w:val="18"/>
          <w14:ligatures w14:val="none"/>
        </w:rPr>
      </w:pPr>
      <w:r w:rsidRPr="00361BC2">
        <w:rPr>
          <w:rFonts w:ascii="Menlo" w:eastAsia="Times New Roman" w:hAnsi="Menlo" w:cs="Menlo"/>
          <w:color w:val="CCCCCC"/>
          <w:kern w:val="0"/>
          <w:sz w:val="18"/>
          <w:szCs w:val="18"/>
          <w14:ligatures w14:val="none"/>
        </w:rPr>
        <w:t xml:space="preserve">    </w:t>
      </w:r>
      <w:r w:rsidRPr="00361BC2">
        <w:rPr>
          <w:rFonts w:ascii="Menlo" w:eastAsia="Times New Roman" w:hAnsi="Menlo" w:cs="Menlo"/>
          <w:color w:val="808080"/>
          <w:kern w:val="0"/>
          <w:sz w:val="18"/>
          <w:szCs w:val="18"/>
          <w14:ligatures w14:val="none"/>
        </w:rPr>
        <w:t>&lt;/</w:t>
      </w:r>
      <w:r w:rsidRPr="00361BC2">
        <w:rPr>
          <w:rFonts w:ascii="Menlo" w:eastAsia="Times New Roman" w:hAnsi="Menlo" w:cs="Menlo"/>
          <w:color w:val="569CD6"/>
          <w:kern w:val="0"/>
          <w:sz w:val="18"/>
          <w:szCs w:val="18"/>
          <w14:ligatures w14:val="none"/>
        </w:rPr>
        <w:t>div</w:t>
      </w:r>
      <w:r w:rsidRPr="00361BC2">
        <w:rPr>
          <w:rFonts w:ascii="Menlo" w:eastAsia="Times New Roman" w:hAnsi="Menlo" w:cs="Menlo"/>
          <w:color w:val="808080"/>
          <w:kern w:val="0"/>
          <w:sz w:val="18"/>
          <w:szCs w:val="18"/>
          <w14:ligatures w14:val="none"/>
        </w:rPr>
        <w:t>&gt;</w:t>
      </w:r>
    </w:p>
    <w:p w14:paraId="7F2ECD04" w14:textId="77777777" w:rsidR="00361BC2" w:rsidRPr="00361BC2" w:rsidRDefault="00361BC2" w:rsidP="00361BC2">
      <w:pPr>
        <w:shd w:val="clear" w:color="auto" w:fill="1F1F1F"/>
        <w:spacing w:after="0" w:line="270" w:lineRule="atLeast"/>
        <w:rPr>
          <w:rFonts w:ascii="Menlo" w:eastAsia="Times New Roman" w:hAnsi="Menlo" w:cs="Menlo"/>
          <w:color w:val="CCCCCC"/>
          <w:kern w:val="0"/>
          <w:sz w:val="18"/>
          <w:szCs w:val="18"/>
          <w14:ligatures w14:val="none"/>
        </w:rPr>
      </w:pPr>
      <w:r w:rsidRPr="00361BC2">
        <w:rPr>
          <w:rFonts w:ascii="Menlo" w:eastAsia="Times New Roman" w:hAnsi="Menlo" w:cs="Menlo"/>
          <w:color w:val="CCCCCC"/>
          <w:kern w:val="0"/>
          <w:sz w:val="18"/>
          <w:szCs w:val="18"/>
          <w14:ligatures w14:val="none"/>
        </w:rPr>
        <w:t xml:space="preserve">  </w:t>
      </w:r>
      <w:r w:rsidRPr="00361BC2">
        <w:rPr>
          <w:rFonts w:ascii="Menlo" w:eastAsia="Times New Roman" w:hAnsi="Menlo" w:cs="Menlo"/>
          <w:color w:val="808080"/>
          <w:kern w:val="0"/>
          <w:sz w:val="18"/>
          <w:szCs w:val="18"/>
          <w14:ligatures w14:val="none"/>
        </w:rPr>
        <w:t>&lt;/</w:t>
      </w:r>
      <w:r w:rsidRPr="00361BC2">
        <w:rPr>
          <w:rFonts w:ascii="Menlo" w:eastAsia="Times New Roman" w:hAnsi="Menlo" w:cs="Menlo"/>
          <w:color w:val="569CD6"/>
          <w:kern w:val="0"/>
          <w:sz w:val="18"/>
          <w:szCs w:val="18"/>
          <w14:ligatures w14:val="none"/>
        </w:rPr>
        <w:t>body</w:t>
      </w:r>
      <w:r w:rsidRPr="00361BC2">
        <w:rPr>
          <w:rFonts w:ascii="Menlo" w:eastAsia="Times New Roman" w:hAnsi="Menlo" w:cs="Menlo"/>
          <w:color w:val="808080"/>
          <w:kern w:val="0"/>
          <w:sz w:val="18"/>
          <w:szCs w:val="18"/>
          <w14:ligatures w14:val="none"/>
        </w:rPr>
        <w:t>&gt;</w:t>
      </w:r>
    </w:p>
    <w:p w14:paraId="417C1ABF" w14:textId="77777777" w:rsidR="00361BC2" w:rsidRPr="00361BC2" w:rsidRDefault="00361BC2" w:rsidP="00361BC2">
      <w:pPr>
        <w:shd w:val="clear" w:color="auto" w:fill="1F1F1F"/>
        <w:spacing w:after="0" w:line="270" w:lineRule="atLeast"/>
        <w:rPr>
          <w:rFonts w:ascii="Menlo" w:eastAsia="Times New Roman" w:hAnsi="Menlo" w:cs="Menlo"/>
          <w:color w:val="CCCCCC"/>
          <w:kern w:val="0"/>
          <w:sz w:val="18"/>
          <w:szCs w:val="18"/>
          <w14:ligatures w14:val="none"/>
        </w:rPr>
      </w:pPr>
      <w:r w:rsidRPr="00361BC2">
        <w:rPr>
          <w:rFonts w:ascii="Menlo" w:eastAsia="Times New Roman" w:hAnsi="Menlo" w:cs="Menlo"/>
          <w:color w:val="808080"/>
          <w:kern w:val="0"/>
          <w:sz w:val="18"/>
          <w:szCs w:val="18"/>
          <w14:ligatures w14:val="none"/>
        </w:rPr>
        <w:t>&lt;/</w:t>
      </w:r>
      <w:r w:rsidRPr="00361BC2">
        <w:rPr>
          <w:rFonts w:ascii="Menlo" w:eastAsia="Times New Roman" w:hAnsi="Menlo" w:cs="Menlo"/>
          <w:color w:val="569CD6"/>
          <w:kern w:val="0"/>
          <w:sz w:val="18"/>
          <w:szCs w:val="18"/>
          <w14:ligatures w14:val="none"/>
        </w:rPr>
        <w:t>html</w:t>
      </w:r>
      <w:r w:rsidRPr="00361BC2">
        <w:rPr>
          <w:rFonts w:ascii="Menlo" w:eastAsia="Times New Roman" w:hAnsi="Menlo" w:cs="Menlo"/>
          <w:color w:val="808080"/>
          <w:kern w:val="0"/>
          <w:sz w:val="18"/>
          <w:szCs w:val="18"/>
          <w14:ligatures w14:val="none"/>
        </w:rPr>
        <w:t>&gt;</w:t>
      </w:r>
    </w:p>
    <w:p w14:paraId="511AFACF" w14:textId="77777777" w:rsidR="00361BC2" w:rsidRPr="00361BC2" w:rsidRDefault="00361BC2" w:rsidP="00361BC2">
      <w:pPr>
        <w:shd w:val="clear" w:color="auto" w:fill="1F1F1F"/>
        <w:spacing w:after="0" w:line="270" w:lineRule="atLeast"/>
        <w:rPr>
          <w:rFonts w:ascii="Menlo" w:eastAsia="Times New Roman" w:hAnsi="Menlo" w:cs="Menlo"/>
          <w:color w:val="CCCCCC"/>
          <w:kern w:val="0"/>
          <w:sz w:val="18"/>
          <w:szCs w:val="18"/>
          <w14:ligatures w14:val="none"/>
        </w:rPr>
      </w:pPr>
    </w:p>
    <w:p w14:paraId="205F89D2" w14:textId="77777777" w:rsidR="007562EB" w:rsidRDefault="007562EB" w:rsidP="007562EB">
      <w:pPr>
        <w:ind w:left="60"/>
        <w:rPr>
          <w:rFonts w:ascii="Menlo" w:eastAsia="Times New Roman" w:hAnsi="Menlo" w:cs="Menlo"/>
          <w:color w:val="6A9955"/>
          <w:kern w:val="0"/>
          <w:sz w:val="18"/>
          <w:szCs w:val="18"/>
          <w14:ligatures w14:val="none"/>
        </w:rPr>
      </w:pPr>
    </w:p>
    <w:p w14:paraId="49A484BF"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6A9955"/>
          <w:kern w:val="0"/>
          <w:sz w:val="18"/>
          <w:szCs w:val="18"/>
          <w14:ligatures w14:val="none"/>
        </w:rPr>
        <w:t>/* reset */</w:t>
      </w:r>
    </w:p>
    <w:p w14:paraId="478576F7"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D7BA7D"/>
          <w:kern w:val="0"/>
          <w:sz w:val="18"/>
          <w:szCs w:val="18"/>
          <w14:ligatures w14:val="none"/>
        </w:rPr>
        <w:t>body</w:t>
      </w:r>
      <w:r w:rsidRPr="007562EB">
        <w:rPr>
          <w:rFonts w:ascii="Menlo" w:eastAsia="Times New Roman" w:hAnsi="Menlo" w:cs="Menlo"/>
          <w:color w:val="CCCCCC"/>
          <w:kern w:val="0"/>
          <w:sz w:val="18"/>
          <w:szCs w:val="18"/>
          <w14:ligatures w14:val="none"/>
        </w:rPr>
        <w:t xml:space="preserve"> {</w:t>
      </w:r>
    </w:p>
    <w:p w14:paraId="6631CAEE"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9CDCFE"/>
          <w:kern w:val="0"/>
          <w:sz w:val="18"/>
          <w:szCs w:val="18"/>
          <w14:ligatures w14:val="none"/>
        </w:rPr>
        <w:t>color</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CE9178"/>
          <w:kern w:val="0"/>
          <w:sz w:val="18"/>
          <w:szCs w:val="18"/>
          <w14:ligatures w14:val="none"/>
        </w:rPr>
        <w:t>white</w:t>
      </w:r>
      <w:r w:rsidRPr="007562EB">
        <w:rPr>
          <w:rFonts w:ascii="Menlo" w:eastAsia="Times New Roman" w:hAnsi="Menlo" w:cs="Menlo"/>
          <w:color w:val="CCCCCC"/>
          <w:kern w:val="0"/>
          <w:sz w:val="18"/>
          <w:szCs w:val="18"/>
          <w14:ligatures w14:val="none"/>
        </w:rPr>
        <w:t>;</w:t>
      </w:r>
    </w:p>
    <w:p w14:paraId="1F42E734"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9CDCFE"/>
          <w:kern w:val="0"/>
          <w:sz w:val="18"/>
          <w:szCs w:val="18"/>
          <w14:ligatures w14:val="none"/>
        </w:rPr>
        <w:t>margin</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B5CEA8"/>
          <w:kern w:val="0"/>
          <w:sz w:val="18"/>
          <w:szCs w:val="18"/>
          <w14:ligatures w14:val="none"/>
        </w:rPr>
        <w:t>0</w:t>
      </w:r>
      <w:r w:rsidRPr="007562EB">
        <w:rPr>
          <w:rFonts w:ascii="Menlo" w:eastAsia="Times New Roman" w:hAnsi="Menlo" w:cs="Menlo"/>
          <w:color w:val="CCCCCC"/>
          <w:kern w:val="0"/>
          <w:sz w:val="18"/>
          <w:szCs w:val="18"/>
          <w14:ligatures w14:val="none"/>
        </w:rPr>
        <w:t>;</w:t>
      </w:r>
    </w:p>
    <w:p w14:paraId="64AC6817"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9CDCFE"/>
          <w:kern w:val="0"/>
          <w:sz w:val="18"/>
          <w:szCs w:val="18"/>
          <w14:ligatures w14:val="none"/>
        </w:rPr>
        <w:t>padding</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B5CEA8"/>
          <w:kern w:val="0"/>
          <w:sz w:val="18"/>
          <w:szCs w:val="18"/>
          <w14:ligatures w14:val="none"/>
        </w:rPr>
        <w:t>0</w:t>
      </w:r>
      <w:r w:rsidRPr="007562EB">
        <w:rPr>
          <w:rFonts w:ascii="Menlo" w:eastAsia="Times New Roman" w:hAnsi="Menlo" w:cs="Menlo"/>
          <w:color w:val="CCCCCC"/>
          <w:kern w:val="0"/>
          <w:sz w:val="18"/>
          <w:szCs w:val="18"/>
          <w14:ligatures w14:val="none"/>
        </w:rPr>
        <w:t>;</w:t>
      </w:r>
    </w:p>
    <w:p w14:paraId="45222F05"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9CDCFE"/>
          <w:kern w:val="0"/>
          <w:sz w:val="18"/>
          <w:szCs w:val="18"/>
          <w14:ligatures w14:val="none"/>
        </w:rPr>
        <w:t>box-sizing</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CE9178"/>
          <w:kern w:val="0"/>
          <w:sz w:val="18"/>
          <w:szCs w:val="18"/>
          <w14:ligatures w14:val="none"/>
        </w:rPr>
        <w:t>border-box</w:t>
      </w:r>
      <w:r w:rsidRPr="007562EB">
        <w:rPr>
          <w:rFonts w:ascii="Menlo" w:eastAsia="Times New Roman" w:hAnsi="Menlo" w:cs="Menlo"/>
          <w:color w:val="CCCCCC"/>
          <w:kern w:val="0"/>
          <w:sz w:val="18"/>
          <w:szCs w:val="18"/>
          <w14:ligatures w14:val="none"/>
        </w:rPr>
        <w:t>;</w:t>
      </w:r>
    </w:p>
    <w:p w14:paraId="4B72A589"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w:t>
      </w:r>
    </w:p>
    <w:p w14:paraId="084566FE"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p>
    <w:p w14:paraId="698CD92A"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6A9955"/>
          <w:kern w:val="0"/>
          <w:sz w:val="18"/>
          <w:szCs w:val="18"/>
          <w14:ligatures w14:val="none"/>
        </w:rPr>
        <w:t>/* --- Mobile first: Default Stacked Layout --- */</w:t>
      </w:r>
    </w:p>
    <w:p w14:paraId="5B74179E"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D7BA7D"/>
          <w:kern w:val="0"/>
          <w:sz w:val="18"/>
          <w:szCs w:val="18"/>
          <w14:ligatures w14:val="none"/>
        </w:rPr>
        <w:t>.page-container</w:t>
      </w:r>
      <w:r w:rsidRPr="007562EB">
        <w:rPr>
          <w:rFonts w:ascii="Menlo" w:eastAsia="Times New Roman" w:hAnsi="Menlo" w:cs="Menlo"/>
          <w:color w:val="CCCCCC"/>
          <w:kern w:val="0"/>
          <w:sz w:val="18"/>
          <w:szCs w:val="18"/>
          <w14:ligatures w14:val="none"/>
        </w:rPr>
        <w:t xml:space="preserve"> {</w:t>
      </w:r>
    </w:p>
    <w:p w14:paraId="0FBAEFCE"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9CDCFE"/>
          <w:kern w:val="0"/>
          <w:sz w:val="18"/>
          <w:szCs w:val="18"/>
          <w14:ligatures w14:val="none"/>
        </w:rPr>
        <w:t>padding</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B5CEA8"/>
          <w:kern w:val="0"/>
          <w:sz w:val="18"/>
          <w:szCs w:val="18"/>
          <w14:ligatures w14:val="none"/>
        </w:rPr>
        <w:t>0.25rem</w:t>
      </w:r>
      <w:r w:rsidRPr="007562EB">
        <w:rPr>
          <w:rFonts w:ascii="Menlo" w:eastAsia="Times New Roman" w:hAnsi="Menlo" w:cs="Menlo"/>
          <w:color w:val="CCCCCC"/>
          <w:kern w:val="0"/>
          <w:sz w:val="18"/>
          <w:szCs w:val="18"/>
          <w14:ligatures w14:val="none"/>
        </w:rPr>
        <w:t>;</w:t>
      </w:r>
    </w:p>
    <w:p w14:paraId="118E586D"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9CDCFE"/>
          <w:kern w:val="0"/>
          <w:sz w:val="18"/>
          <w:szCs w:val="18"/>
          <w14:ligatures w14:val="none"/>
        </w:rPr>
        <w:t>height</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B5CEA8"/>
          <w:kern w:val="0"/>
          <w:sz w:val="18"/>
          <w:szCs w:val="18"/>
          <w14:ligatures w14:val="none"/>
        </w:rPr>
        <w:t>100svh</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6A9955"/>
          <w:kern w:val="0"/>
          <w:sz w:val="18"/>
          <w:szCs w:val="18"/>
          <w14:ligatures w14:val="none"/>
        </w:rPr>
        <w:t>/* cheat for full screen */</w:t>
      </w:r>
    </w:p>
    <w:p w14:paraId="1CE315FB"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w:t>
      </w:r>
    </w:p>
    <w:p w14:paraId="4ECF037E"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D7BA7D"/>
          <w:kern w:val="0"/>
          <w:sz w:val="18"/>
          <w:szCs w:val="18"/>
          <w14:ligatures w14:val="none"/>
        </w:rPr>
        <w:t>.sidebar</w:t>
      </w:r>
      <w:r w:rsidRPr="007562EB">
        <w:rPr>
          <w:rFonts w:ascii="Menlo" w:eastAsia="Times New Roman" w:hAnsi="Menlo" w:cs="Menlo"/>
          <w:color w:val="CCCCCC"/>
          <w:kern w:val="0"/>
          <w:sz w:val="18"/>
          <w:szCs w:val="18"/>
          <w14:ligatures w14:val="none"/>
        </w:rPr>
        <w:t>,</w:t>
      </w:r>
    </w:p>
    <w:p w14:paraId="76C5D349"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D7BA7D"/>
          <w:kern w:val="0"/>
          <w:sz w:val="18"/>
          <w:szCs w:val="18"/>
          <w14:ligatures w14:val="none"/>
        </w:rPr>
        <w:t>.main-content</w:t>
      </w:r>
      <w:r w:rsidRPr="007562EB">
        <w:rPr>
          <w:rFonts w:ascii="Menlo" w:eastAsia="Times New Roman" w:hAnsi="Menlo" w:cs="Menlo"/>
          <w:color w:val="CCCCCC"/>
          <w:kern w:val="0"/>
          <w:sz w:val="18"/>
          <w:szCs w:val="18"/>
          <w14:ligatures w14:val="none"/>
        </w:rPr>
        <w:t xml:space="preserve"> {</w:t>
      </w:r>
    </w:p>
    <w:p w14:paraId="1E47818C"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9CDCFE"/>
          <w:kern w:val="0"/>
          <w:sz w:val="18"/>
          <w:szCs w:val="18"/>
          <w14:ligatures w14:val="none"/>
        </w:rPr>
        <w:t>padding</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B5CEA8"/>
          <w:kern w:val="0"/>
          <w:sz w:val="18"/>
          <w:szCs w:val="18"/>
          <w14:ligatures w14:val="none"/>
        </w:rPr>
        <w:t>1.5rem</w:t>
      </w:r>
      <w:r w:rsidRPr="007562EB">
        <w:rPr>
          <w:rFonts w:ascii="Menlo" w:eastAsia="Times New Roman" w:hAnsi="Menlo" w:cs="Menlo"/>
          <w:color w:val="CCCCCC"/>
          <w:kern w:val="0"/>
          <w:sz w:val="18"/>
          <w:szCs w:val="18"/>
          <w14:ligatures w14:val="none"/>
        </w:rPr>
        <w:t>;</w:t>
      </w:r>
    </w:p>
    <w:p w14:paraId="38418C3C"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9CDCFE"/>
          <w:kern w:val="0"/>
          <w:sz w:val="18"/>
          <w:szCs w:val="18"/>
          <w14:ligatures w14:val="none"/>
        </w:rPr>
        <w:t>border</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B5CEA8"/>
          <w:kern w:val="0"/>
          <w:sz w:val="18"/>
          <w:szCs w:val="18"/>
          <w14:ligatures w14:val="none"/>
        </w:rPr>
        <w:t>1px</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CE9178"/>
          <w:kern w:val="0"/>
          <w:sz w:val="18"/>
          <w:szCs w:val="18"/>
          <w14:ligatures w14:val="none"/>
        </w:rPr>
        <w:t>solid</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DCDCAA"/>
          <w:kern w:val="0"/>
          <w:sz w:val="18"/>
          <w:szCs w:val="18"/>
          <w14:ligatures w14:val="none"/>
        </w:rPr>
        <w:t>rgb</w:t>
      </w:r>
      <w:r w:rsidRPr="007562EB">
        <w:rPr>
          <w:rFonts w:ascii="Menlo" w:eastAsia="Times New Roman" w:hAnsi="Menlo" w:cs="Menlo"/>
          <w:color w:val="CCCCCC"/>
          <w:kern w:val="0"/>
          <w:sz w:val="18"/>
          <w:szCs w:val="18"/>
          <w14:ligatures w14:val="none"/>
        </w:rPr>
        <w:t>(</w:t>
      </w:r>
      <w:r w:rsidRPr="007562EB">
        <w:rPr>
          <w:rFonts w:ascii="Menlo" w:eastAsia="Times New Roman" w:hAnsi="Menlo" w:cs="Menlo"/>
          <w:color w:val="B5CEA8"/>
          <w:kern w:val="0"/>
          <w:sz w:val="18"/>
          <w:szCs w:val="18"/>
          <w14:ligatures w14:val="none"/>
        </w:rPr>
        <w:t>77</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B5CEA8"/>
          <w:kern w:val="0"/>
          <w:sz w:val="18"/>
          <w:szCs w:val="18"/>
          <w14:ligatures w14:val="none"/>
        </w:rPr>
        <w:t>82</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B5CEA8"/>
          <w:kern w:val="0"/>
          <w:sz w:val="18"/>
          <w:szCs w:val="18"/>
          <w14:ligatures w14:val="none"/>
        </w:rPr>
        <w:t>36</w:t>
      </w:r>
      <w:r w:rsidRPr="007562EB">
        <w:rPr>
          <w:rFonts w:ascii="Menlo" w:eastAsia="Times New Roman" w:hAnsi="Menlo" w:cs="Menlo"/>
          <w:color w:val="CCCCCC"/>
          <w:kern w:val="0"/>
          <w:sz w:val="18"/>
          <w:szCs w:val="18"/>
          <w14:ligatures w14:val="none"/>
        </w:rPr>
        <w:t>);</w:t>
      </w:r>
    </w:p>
    <w:p w14:paraId="45ADB25D"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w:t>
      </w:r>
    </w:p>
    <w:p w14:paraId="33A06816"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D7BA7D"/>
          <w:kern w:val="0"/>
          <w:sz w:val="18"/>
          <w:szCs w:val="18"/>
          <w14:ligatures w14:val="none"/>
        </w:rPr>
        <w:t>.sidebar</w:t>
      </w:r>
      <w:r w:rsidRPr="007562EB">
        <w:rPr>
          <w:rFonts w:ascii="Menlo" w:eastAsia="Times New Roman" w:hAnsi="Menlo" w:cs="Menlo"/>
          <w:color w:val="CCCCCC"/>
          <w:kern w:val="0"/>
          <w:sz w:val="18"/>
          <w:szCs w:val="18"/>
          <w14:ligatures w14:val="none"/>
        </w:rPr>
        <w:t xml:space="preserve"> {</w:t>
      </w:r>
    </w:p>
    <w:p w14:paraId="2BC5E6B7"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9CDCFE"/>
          <w:kern w:val="0"/>
          <w:sz w:val="18"/>
          <w:szCs w:val="18"/>
          <w14:ligatures w14:val="none"/>
        </w:rPr>
        <w:t>background-color</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CE9178"/>
          <w:kern w:val="0"/>
          <w:sz w:val="18"/>
          <w:szCs w:val="18"/>
          <w14:ligatures w14:val="none"/>
        </w:rPr>
        <w:t>gray</w:t>
      </w:r>
      <w:r w:rsidRPr="007562EB">
        <w:rPr>
          <w:rFonts w:ascii="Menlo" w:eastAsia="Times New Roman" w:hAnsi="Menlo" w:cs="Menlo"/>
          <w:color w:val="CCCCCC"/>
          <w:kern w:val="0"/>
          <w:sz w:val="18"/>
          <w:szCs w:val="18"/>
          <w14:ligatures w14:val="none"/>
        </w:rPr>
        <w:t>;</w:t>
      </w:r>
    </w:p>
    <w:p w14:paraId="6230C256"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9CDCFE"/>
          <w:kern w:val="0"/>
          <w:sz w:val="18"/>
          <w:szCs w:val="18"/>
          <w14:ligatures w14:val="none"/>
        </w:rPr>
        <w:t>margin-bottom</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B5CEA8"/>
          <w:kern w:val="0"/>
          <w:sz w:val="18"/>
          <w:szCs w:val="18"/>
          <w14:ligatures w14:val="none"/>
        </w:rPr>
        <w:t>1rem</w:t>
      </w:r>
      <w:r w:rsidRPr="007562EB">
        <w:rPr>
          <w:rFonts w:ascii="Menlo" w:eastAsia="Times New Roman" w:hAnsi="Menlo" w:cs="Menlo"/>
          <w:color w:val="CCCCCC"/>
          <w:kern w:val="0"/>
          <w:sz w:val="18"/>
          <w:szCs w:val="18"/>
          <w14:ligatures w14:val="none"/>
        </w:rPr>
        <w:t>;</w:t>
      </w:r>
    </w:p>
    <w:p w14:paraId="039C3E81"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w:t>
      </w:r>
    </w:p>
    <w:p w14:paraId="1C168580"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D7BA7D"/>
          <w:kern w:val="0"/>
          <w:sz w:val="18"/>
          <w:szCs w:val="18"/>
          <w14:ligatures w14:val="none"/>
        </w:rPr>
        <w:t>.main-content</w:t>
      </w:r>
      <w:r w:rsidRPr="007562EB">
        <w:rPr>
          <w:rFonts w:ascii="Menlo" w:eastAsia="Times New Roman" w:hAnsi="Menlo" w:cs="Menlo"/>
          <w:color w:val="CCCCCC"/>
          <w:kern w:val="0"/>
          <w:sz w:val="18"/>
          <w:szCs w:val="18"/>
          <w14:ligatures w14:val="none"/>
        </w:rPr>
        <w:t xml:space="preserve"> {</w:t>
      </w:r>
    </w:p>
    <w:p w14:paraId="270C408A"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9CDCFE"/>
          <w:kern w:val="0"/>
          <w:sz w:val="18"/>
          <w:szCs w:val="18"/>
          <w14:ligatures w14:val="none"/>
        </w:rPr>
        <w:t>background-color</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CE9178"/>
          <w:kern w:val="0"/>
          <w:sz w:val="18"/>
          <w:szCs w:val="18"/>
          <w14:ligatures w14:val="none"/>
        </w:rPr>
        <w:t>aliceblue</w:t>
      </w:r>
      <w:r w:rsidRPr="007562EB">
        <w:rPr>
          <w:rFonts w:ascii="Menlo" w:eastAsia="Times New Roman" w:hAnsi="Menlo" w:cs="Menlo"/>
          <w:color w:val="CCCCCC"/>
          <w:kern w:val="0"/>
          <w:sz w:val="18"/>
          <w:szCs w:val="18"/>
          <w14:ligatures w14:val="none"/>
        </w:rPr>
        <w:t>;</w:t>
      </w:r>
    </w:p>
    <w:p w14:paraId="1C14BB16"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w:t>
      </w:r>
    </w:p>
    <w:p w14:paraId="625A035F"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p>
    <w:p w14:paraId="32403F2F"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6A9955"/>
          <w:kern w:val="0"/>
          <w:sz w:val="18"/>
          <w:szCs w:val="18"/>
          <w14:ligatures w14:val="none"/>
        </w:rPr>
        <w:t>/* --- Tablet &amp; Desktop: Two-column grid layout --- */</w:t>
      </w:r>
    </w:p>
    <w:p w14:paraId="65C4C896"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586C0"/>
          <w:kern w:val="0"/>
          <w:sz w:val="18"/>
          <w:szCs w:val="18"/>
          <w14:ligatures w14:val="none"/>
        </w:rPr>
        <w:t>@media</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CE9178"/>
          <w:kern w:val="0"/>
          <w:sz w:val="18"/>
          <w:szCs w:val="18"/>
          <w14:ligatures w14:val="none"/>
        </w:rPr>
        <w:t>screen</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D4D4D4"/>
          <w:kern w:val="0"/>
          <w:sz w:val="18"/>
          <w:szCs w:val="18"/>
          <w14:ligatures w14:val="none"/>
        </w:rPr>
        <w:t>and</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9CDCFE"/>
          <w:kern w:val="0"/>
          <w:sz w:val="18"/>
          <w:szCs w:val="18"/>
          <w14:ligatures w14:val="none"/>
        </w:rPr>
        <w:t>min-width</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B5CEA8"/>
          <w:kern w:val="0"/>
          <w:sz w:val="18"/>
          <w:szCs w:val="18"/>
          <w14:ligatures w14:val="none"/>
        </w:rPr>
        <w:t>768px</w:t>
      </w:r>
      <w:r w:rsidRPr="007562EB">
        <w:rPr>
          <w:rFonts w:ascii="Menlo" w:eastAsia="Times New Roman" w:hAnsi="Menlo" w:cs="Menlo"/>
          <w:color w:val="CCCCCC"/>
          <w:kern w:val="0"/>
          <w:sz w:val="18"/>
          <w:szCs w:val="18"/>
          <w14:ligatures w14:val="none"/>
        </w:rPr>
        <w:t>) {</w:t>
      </w:r>
    </w:p>
    <w:p w14:paraId="49500C84"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D7BA7D"/>
          <w:kern w:val="0"/>
          <w:sz w:val="18"/>
          <w:szCs w:val="18"/>
          <w14:ligatures w14:val="none"/>
        </w:rPr>
        <w:t>.page-container</w:t>
      </w:r>
      <w:r w:rsidRPr="007562EB">
        <w:rPr>
          <w:rFonts w:ascii="Menlo" w:eastAsia="Times New Roman" w:hAnsi="Menlo" w:cs="Menlo"/>
          <w:color w:val="CCCCCC"/>
          <w:kern w:val="0"/>
          <w:sz w:val="18"/>
          <w:szCs w:val="18"/>
          <w14:ligatures w14:val="none"/>
        </w:rPr>
        <w:t xml:space="preserve"> {</w:t>
      </w:r>
    </w:p>
    <w:p w14:paraId="1EFCFE9E"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lastRenderedPageBreak/>
        <w:t xml:space="preserve">    </w:t>
      </w:r>
      <w:r w:rsidRPr="007562EB">
        <w:rPr>
          <w:rFonts w:ascii="Menlo" w:eastAsia="Times New Roman" w:hAnsi="Menlo" w:cs="Menlo"/>
          <w:color w:val="9CDCFE"/>
          <w:kern w:val="0"/>
          <w:sz w:val="18"/>
          <w:szCs w:val="18"/>
          <w14:ligatures w14:val="none"/>
        </w:rPr>
        <w:t>display</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CE9178"/>
          <w:kern w:val="0"/>
          <w:sz w:val="18"/>
          <w:szCs w:val="18"/>
          <w14:ligatures w14:val="none"/>
        </w:rPr>
        <w:t>grid</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6A9955"/>
          <w:kern w:val="0"/>
          <w:sz w:val="18"/>
          <w:szCs w:val="18"/>
          <w14:ligatures w14:val="none"/>
        </w:rPr>
        <w:t>/* enable grid layout */</w:t>
      </w:r>
    </w:p>
    <w:p w14:paraId="6AC0C4FE"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9CDCFE"/>
          <w:kern w:val="0"/>
          <w:sz w:val="18"/>
          <w:szCs w:val="18"/>
          <w14:ligatures w14:val="none"/>
        </w:rPr>
        <w:t>grid-template-columns</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B5CEA8"/>
          <w:kern w:val="0"/>
          <w:sz w:val="18"/>
          <w:szCs w:val="18"/>
          <w14:ligatures w14:val="none"/>
        </w:rPr>
        <w:t>30%</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B5CEA8"/>
          <w:kern w:val="0"/>
          <w:sz w:val="18"/>
          <w:szCs w:val="18"/>
          <w14:ligatures w14:val="none"/>
        </w:rPr>
        <w:t>70%</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6A9955"/>
          <w:kern w:val="0"/>
          <w:sz w:val="18"/>
          <w:szCs w:val="18"/>
          <w14:ligatures w14:val="none"/>
        </w:rPr>
        <w:t>/* Define two column: sidebar (30%), main (70%) */</w:t>
      </w:r>
    </w:p>
    <w:p w14:paraId="00523D10"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9CDCFE"/>
          <w:kern w:val="0"/>
          <w:sz w:val="18"/>
          <w:szCs w:val="18"/>
          <w14:ligatures w14:val="none"/>
        </w:rPr>
        <w:t>grid-template-areas</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CE9178"/>
          <w:kern w:val="0"/>
          <w:sz w:val="18"/>
          <w:szCs w:val="18"/>
          <w14:ligatures w14:val="none"/>
        </w:rPr>
        <w:t>"sidebar main"</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6A9955"/>
          <w:kern w:val="0"/>
          <w:sz w:val="18"/>
          <w:szCs w:val="18"/>
          <w14:ligatures w14:val="none"/>
        </w:rPr>
        <w:t>/* Single row with two named areas */</w:t>
      </w:r>
    </w:p>
    <w:p w14:paraId="6DFD3ACB"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9CDCFE"/>
          <w:kern w:val="0"/>
          <w:sz w:val="18"/>
          <w:szCs w:val="18"/>
          <w14:ligatures w14:val="none"/>
        </w:rPr>
        <w:t>gap</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B5CEA8"/>
          <w:kern w:val="0"/>
          <w:sz w:val="18"/>
          <w:szCs w:val="18"/>
          <w14:ligatures w14:val="none"/>
        </w:rPr>
        <w:t>0.25rem</w:t>
      </w:r>
      <w:r w:rsidRPr="007562EB">
        <w:rPr>
          <w:rFonts w:ascii="Menlo" w:eastAsia="Times New Roman" w:hAnsi="Menlo" w:cs="Menlo"/>
          <w:color w:val="CCCCCC"/>
          <w:kern w:val="0"/>
          <w:sz w:val="18"/>
          <w:szCs w:val="18"/>
          <w14:ligatures w14:val="none"/>
        </w:rPr>
        <w:t>;</w:t>
      </w:r>
    </w:p>
    <w:p w14:paraId="26C56F7E"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p>
    <w:p w14:paraId="7F52EC4B"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D7BA7D"/>
          <w:kern w:val="0"/>
          <w:sz w:val="18"/>
          <w:szCs w:val="18"/>
          <w14:ligatures w14:val="none"/>
        </w:rPr>
        <w:t>.sidebar</w:t>
      </w:r>
      <w:r w:rsidRPr="007562EB">
        <w:rPr>
          <w:rFonts w:ascii="Menlo" w:eastAsia="Times New Roman" w:hAnsi="Menlo" w:cs="Menlo"/>
          <w:color w:val="CCCCCC"/>
          <w:kern w:val="0"/>
          <w:sz w:val="18"/>
          <w:szCs w:val="18"/>
          <w14:ligatures w14:val="none"/>
        </w:rPr>
        <w:t xml:space="preserve"> {</w:t>
      </w:r>
    </w:p>
    <w:p w14:paraId="2B3FE9F1"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9CDCFE"/>
          <w:kern w:val="0"/>
          <w:sz w:val="18"/>
          <w:szCs w:val="18"/>
          <w14:ligatures w14:val="none"/>
        </w:rPr>
        <w:t>grid-area</w:t>
      </w:r>
      <w:r w:rsidRPr="007562EB">
        <w:rPr>
          <w:rFonts w:ascii="Menlo" w:eastAsia="Times New Roman" w:hAnsi="Menlo" w:cs="Menlo"/>
          <w:color w:val="CCCCCC"/>
          <w:kern w:val="0"/>
          <w:sz w:val="18"/>
          <w:szCs w:val="18"/>
          <w14:ligatures w14:val="none"/>
        </w:rPr>
        <w:t xml:space="preserve">: sidebar; </w:t>
      </w:r>
      <w:r w:rsidRPr="007562EB">
        <w:rPr>
          <w:rFonts w:ascii="Menlo" w:eastAsia="Times New Roman" w:hAnsi="Menlo" w:cs="Menlo"/>
          <w:color w:val="6A9955"/>
          <w:kern w:val="0"/>
          <w:sz w:val="18"/>
          <w:szCs w:val="18"/>
          <w14:ligatures w14:val="none"/>
        </w:rPr>
        <w:t>/* Assign this element to the 'sidebar' grid area */</w:t>
      </w:r>
    </w:p>
    <w:p w14:paraId="4DFE7D38"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9CDCFE"/>
          <w:kern w:val="0"/>
          <w:sz w:val="18"/>
          <w:szCs w:val="18"/>
          <w14:ligatures w14:val="none"/>
        </w:rPr>
        <w:t>margin-bottom</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B5CEA8"/>
          <w:kern w:val="0"/>
          <w:sz w:val="18"/>
          <w:szCs w:val="18"/>
          <w14:ligatures w14:val="none"/>
        </w:rPr>
        <w:t>0</w:t>
      </w: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6A9955"/>
          <w:kern w:val="0"/>
          <w:sz w:val="18"/>
          <w:szCs w:val="18"/>
          <w14:ligatures w14:val="none"/>
        </w:rPr>
        <w:t>/* Remove the margin used for mobile */</w:t>
      </w:r>
    </w:p>
    <w:p w14:paraId="3716AFCD"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p>
    <w:p w14:paraId="7C6318DF"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D7BA7D"/>
          <w:kern w:val="0"/>
          <w:sz w:val="18"/>
          <w:szCs w:val="18"/>
          <w14:ligatures w14:val="none"/>
        </w:rPr>
        <w:t>.main-content</w:t>
      </w:r>
      <w:r w:rsidRPr="007562EB">
        <w:rPr>
          <w:rFonts w:ascii="Menlo" w:eastAsia="Times New Roman" w:hAnsi="Menlo" w:cs="Menlo"/>
          <w:color w:val="CCCCCC"/>
          <w:kern w:val="0"/>
          <w:sz w:val="18"/>
          <w:szCs w:val="18"/>
          <w14:ligatures w14:val="none"/>
        </w:rPr>
        <w:t xml:space="preserve"> {</w:t>
      </w:r>
    </w:p>
    <w:p w14:paraId="00BE1535"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r w:rsidRPr="007562EB">
        <w:rPr>
          <w:rFonts w:ascii="Menlo" w:eastAsia="Times New Roman" w:hAnsi="Menlo" w:cs="Menlo"/>
          <w:color w:val="9CDCFE"/>
          <w:kern w:val="0"/>
          <w:sz w:val="18"/>
          <w:szCs w:val="18"/>
          <w14:ligatures w14:val="none"/>
        </w:rPr>
        <w:t>grid-area</w:t>
      </w:r>
      <w:r w:rsidRPr="007562EB">
        <w:rPr>
          <w:rFonts w:ascii="Menlo" w:eastAsia="Times New Roman" w:hAnsi="Menlo" w:cs="Menlo"/>
          <w:color w:val="CCCCCC"/>
          <w:kern w:val="0"/>
          <w:sz w:val="18"/>
          <w:szCs w:val="18"/>
          <w14:ligatures w14:val="none"/>
        </w:rPr>
        <w:t>: main;</w:t>
      </w:r>
    </w:p>
    <w:p w14:paraId="17403ED7"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 xml:space="preserve">  }</w:t>
      </w:r>
    </w:p>
    <w:p w14:paraId="16B77482"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r w:rsidRPr="007562EB">
        <w:rPr>
          <w:rFonts w:ascii="Menlo" w:eastAsia="Times New Roman" w:hAnsi="Menlo" w:cs="Menlo"/>
          <w:color w:val="CCCCCC"/>
          <w:kern w:val="0"/>
          <w:sz w:val="18"/>
          <w:szCs w:val="18"/>
          <w14:ligatures w14:val="none"/>
        </w:rPr>
        <w:t>}</w:t>
      </w:r>
    </w:p>
    <w:p w14:paraId="16FD5943" w14:textId="77777777" w:rsidR="007562EB" w:rsidRPr="007562EB" w:rsidRDefault="007562EB" w:rsidP="007562EB">
      <w:pPr>
        <w:shd w:val="clear" w:color="auto" w:fill="1F1F1F"/>
        <w:spacing w:after="0" w:line="270" w:lineRule="atLeast"/>
        <w:rPr>
          <w:rFonts w:ascii="Menlo" w:eastAsia="Times New Roman" w:hAnsi="Menlo" w:cs="Menlo"/>
          <w:color w:val="CCCCCC"/>
          <w:kern w:val="0"/>
          <w:sz w:val="18"/>
          <w:szCs w:val="18"/>
          <w14:ligatures w14:val="none"/>
        </w:rPr>
      </w:pPr>
    </w:p>
    <w:p w14:paraId="2F380FC8" w14:textId="167BA46C" w:rsidR="007562EB" w:rsidRDefault="007562EB" w:rsidP="007562EB">
      <w:pPr>
        <w:ind w:left="60"/>
        <w:rPr>
          <w:rFonts w:ascii="Arial" w:hAnsi="Arial" w:cs="Arial"/>
          <w:shd w:val="clear" w:color="auto" w:fill="FFFFFF"/>
        </w:rPr>
      </w:pPr>
      <w:r>
        <w:rPr>
          <w:rFonts w:ascii="Arial" w:hAnsi="Arial" w:cs="Arial"/>
          <w:shd w:val="clear" w:color="auto" w:fill="FFFFFF"/>
        </w:rPr>
        <w:t xml:space="preserve"> </w:t>
      </w:r>
    </w:p>
    <w:p w14:paraId="6714C1FF" w14:textId="38774DC7" w:rsidR="005F5C68" w:rsidRDefault="000E00D5" w:rsidP="00822322">
      <w:pPr>
        <w:ind w:left="60"/>
        <w:rPr>
          <w:rFonts w:ascii="Arial" w:hAnsi="Arial" w:cs="Arial"/>
          <w:shd w:val="clear" w:color="auto" w:fill="FFFFFF"/>
        </w:rPr>
      </w:pPr>
      <w:r>
        <w:rPr>
          <w:rFonts w:ascii="Arial" w:hAnsi="Arial" w:cs="Arial"/>
          <w:shd w:val="clear" w:color="auto" w:fill="FFFFFF"/>
        </w:rPr>
        <w:t>Expla</w:t>
      </w:r>
      <w:r w:rsidR="008B26A7">
        <w:rPr>
          <w:rFonts w:ascii="Arial" w:hAnsi="Arial" w:cs="Arial"/>
          <w:shd w:val="clear" w:color="auto" w:fill="FFFFFF"/>
        </w:rPr>
        <w:t>nation:</w:t>
      </w:r>
    </w:p>
    <w:p w14:paraId="28FE394A" w14:textId="1B35E736" w:rsidR="008B26A7" w:rsidRDefault="008B26A7" w:rsidP="008B26A7">
      <w:pPr>
        <w:pStyle w:val="ListParagraph"/>
        <w:numPr>
          <w:ilvl w:val="0"/>
          <w:numId w:val="1"/>
        </w:numPr>
        <w:rPr>
          <w:rFonts w:ascii="Arial" w:hAnsi="Arial" w:cs="Arial"/>
          <w:shd w:val="clear" w:color="auto" w:fill="FFFFFF"/>
        </w:rPr>
      </w:pPr>
      <w:r>
        <w:rPr>
          <w:rFonts w:ascii="Arial" w:hAnsi="Arial" w:cs="Arial"/>
          <w:shd w:val="clear" w:color="auto" w:fill="FFFFFF"/>
        </w:rPr>
        <w:t>Turn page-container div into a grid container</w:t>
      </w:r>
      <w:r w:rsidR="00277A83">
        <w:rPr>
          <w:rFonts w:ascii="Arial" w:hAnsi="Arial" w:cs="Arial"/>
          <w:shd w:val="clear" w:color="auto" w:fill="FFFFFF"/>
        </w:rPr>
        <w:t>. It have to children for .slidebar and .main-content</w:t>
      </w:r>
    </w:p>
    <w:p w14:paraId="0A0DA35A" w14:textId="18170C5F" w:rsidR="00277A83" w:rsidRDefault="00E830FA" w:rsidP="00C969DA">
      <w:pPr>
        <w:pStyle w:val="ListParagraph"/>
        <w:numPr>
          <w:ilvl w:val="0"/>
          <w:numId w:val="1"/>
        </w:numPr>
        <w:rPr>
          <w:rFonts w:ascii="Arial" w:hAnsi="Arial" w:cs="Arial"/>
          <w:shd w:val="clear" w:color="auto" w:fill="FFFFFF"/>
        </w:rPr>
      </w:pPr>
      <w:r w:rsidRPr="005B76C4">
        <w:rPr>
          <w:rFonts w:ascii="Arial" w:hAnsi="Arial" w:cs="Arial"/>
          <w:shd w:val="clear" w:color="auto" w:fill="FFFFFF"/>
        </w:rPr>
        <w:t>Define two column for children</w:t>
      </w:r>
      <w:r w:rsidR="00437BB3" w:rsidRPr="005B76C4">
        <w:rPr>
          <w:rFonts w:ascii="Arial" w:hAnsi="Arial" w:cs="Arial"/>
          <w:shd w:val="clear" w:color="auto" w:fill="FFFFFF"/>
        </w:rPr>
        <w:t>.</w:t>
      </w:r>
    </w:p>
    <w:p w14:paraId="543F0808" w14:textId="47F18EAB" w:rsidR="005B76C4" w:rsidRPr="005B76C4" w:rsidRDefault="005B76C4" w:rsidP="00D13AAF">
      <w:pPr>
        <w:pStyle w:val="ListParagraph"/>
        <w:numPr>
          <w:ilvl w:val="1"/>
          <w:numId w:val="1"/>
        </w:numPr>
        <w:rPr>
          <w:rFonts w:ascii="Arial" w:hAnsi="Arial" w:cs="Arial"/>
          <w:shd w:val="clear" w:color="auto" w:fill="FFFFFF"/>
        </w:rPr>
      </w:pPr>
      <w:r>
        <w:rPr>
          <w:rFonts w:ascii="Arial" w:hAnsi="Arial" w:cs="Arial"/>
          <w:shd w:val="clear" w:color="auto" w:fill="FFFFFF"/>
        </w:rPr>
        <w:t>First</w:t>
      </w:r>
      <w:r w:rsidR="00073928">
        <w:rPr>
          <w:rFonts w:ascii="Arial" w:hAnsi="Arial" w:cs="Arial"/>
          <w:shd w:val="clear" w:color="auto" w:fill="FFFFFF"/>
        </w:rPr>
        <w:t xml:space="preserve"> column</w:t>
      </w:r>
      <w:r>
        <w:rPr>
          <w:rFonts w:ascii="Arial" w:hAnsi="Arial" w:cs="Arial"/>
          <w:shd w:val="clear" w:color="auto" w:fill="FFFFFF"/>
        </w:rPr>
        <w:t xml:space="preserve"> for .sidebar</w:t>
      </w:r>
    </w:p>
    <w:p w14:paraId="4842BFA7" w14:textId="13455CA4" w:rsidR="005B76C4" w:rsidRDefault="005B76C4" w:rsidP="00D13AAF">
      <w:pPr>
        <w:pStyle w:val="ListParagraph"/>
        <w:numPr>
          <w:ilvl w:val="1"/>
          <w:numId w:val="1"/>
        </w:numPr>
        <w:rPr>
          <w:rFonts w:ascii="Arial" w:hAnsi="Arial" w:cs="Arial"/>
          <w:shd w:val="clear" w:color="auto" w:fill="FFFFFF"/>
        </w:rPr>
      </w:pPr>
      <w:r>
        <w:rPr>
          <w:rFonts w:ascii="Arial" w:hAnsi="Arial" w:cs="Arial"/>
          <w:shd w:val="clear" w:color="auto" w:fill="FFFFFF"/>
        </w:rPr>
        <w:t>Second</w:t>
      </w:r>
      <w:r w:rsidR="00073928">
        <w:rPr>
          <w:rFonts w:ascii="Arial" w:hAnsi="Arial" w:cs="Arial"/>
          <w:shd w:val="clear" w:color="auto" w:fill="FFFFFF"/>
        </w:rPr>
        <w:t xml:space="preserve"> column</w:t>
      </w:r>
      <w:r>
        <w:rPr>
          <w:rFonts w:ascii="Arial" w:hAnsi="Arial" w:cs="Arial"/>
          <w:shd w:val="clear" w:color="auto" w:fill="FFFFFF"/>
        </w:rPr>
        <w:t xml:space="preserve"> for .main-content </w:t>
      </w:r>
      <w:r w:rsidR="00CC47F3">
        <w:rPr>
          <w:rFonts w:ascii="Arial" w:hAnsi="Arial" w:cs="Arial"/>
          <w:shd w:val="clear" w:color="auto" w:fill="FFFFFF"/>
        </w:rPr>
        <w:t xml:space="preserve">will take up 1fr ( one </w:t>
      </w:r>
      <w:r w:rsidR="0027352D">
        <w:rPr>
          <w:rFonts w:ascii="Arial" w:hAnsi="Arial" w:cs="Arial"/>
          <w:shd w:val="clear" w:color="auto" w:fill="FFFFFF"/>
        </w:rPr>
        <w:t>“fractional unit”) for the remaining available space in the grid container</w:t>
      </w:r>
      <w:r w:rsidR="00D13AAF">
        <w:rPr>
          <w:rFonts w:ascii="Arial" w:hAnsi="Arial" w:cs="Arial"/>
          <w:shd w:val="clear" w:color="auto" w:fill="FFFFFF"/>
        </w:rPr>
        <w:t>.</w:t>
      </w:r>
    </w:p>
    <w:p w14:paraId="7B092BCE" w14:textId="069A15AD" w:rsidR="00D13AAF" w:rsidRDefault="009A2AB6" w:rsidP="008B26A7">
      <w:pPr>
        <w:pStyle w:val="ListParagraph"/>
        <w:numPr>
          <w:ilvl w:val="0"/>
          <w:numId w:val="1"/>
        </w:numPr>
        <w:rPr>
          <w:rFonts w:ascii="Arial" w:hAnsi="Arial" w:cs="Arial"/>
          <w:shd w:val="clear" w:color="auto" w:fill="FFFFFF"/>
        </w:rPr>
      </w:pPr>
      <w:r>
        <w:rPr>
          <w:rFonts w:ascii="Arial" w:hAnsi="Arial" w:cs="Arial"/>
          <w:shd w:val="clear" w:color="auto" w:fill="FFFFFF"/>
        </w:rPr>
        <w:t xml:space="preserve">Define </w:t>
      </w:r>
      <w:r w:rsidR="003A7930">
        <w:rPr>
          <w:rFonts w:ascii="Arial" w:hAnsi="Arial" w:cs="Arial"/>
          <w:shd w:val="clear" w:color="auto" w:fill="FFFFFF"/>
        </w:rPr>
        <w:t xml:space="preserve"> a single row with two areas name sidebar (for .sidebar) and main (for .main-content).</w:t>
      </w:r>
    </w:p>
    <w:p w14:paraId="4D26984D" w14:textId="6068D6CC" w:rsidR="003A7930" w:rsidRDefault="00A37FAD" w:rsidP="008B26A7">
      <w:pPr>
        <w:pStyle w:val="ListParagraph"/>
        <w:numPr>
          <w:ilvl w:val="0"/>
          <w:numId w:val="1"/>
        </w:numPr>
        <w:rPr>
          <w:rFonts w:ascii="Arial" w:hAnsi="Arial" w:cs="Arial"/>
          <w:shd w:val="clear" w:color="auto" w:fill="FFFFFF"/>
        </w:rPr>
      </w:pPr>
      <w:r>
        <w:rPr>
          <w:rFonts w:ascii="Arial" w:hAnsi="Arial" w:cs="Arial"/>
          <w:shd w:val="clear" w:color="auto" w:fill="FFFFFF"/>
        </w:rPr>
        <w:t>Assigns the .sidebar element to the grid area</w:t>
      </w:r>
      <w:r w:rsidR="00F53106">
        <w:rPr>
          <w:rFonts w:ascii="Arial" w:hAnsi="Arial" w:cs="Arial"/>
          <w:shd w:val="clear" w:color="auto" w:fill="FFFFFF"/>
        </w:rPr>
        <w:t xml:space="preserve"> named “sidebar”.</w:t>
      </w:r>
    </w:p>
    <w:p w14:paraId="2F3834AA" w14:textId="32DFCBCE" w:rsidR="00F53106" w:rsidRDefault="00F53106" w:rsidP="008B26A7">
      <w:pPr>
        <w:pStyle w:val="ListParagraph"/>
        <w:numPr>
          <w:ilvl w:val="0"/>
          <w:numId w:val="1"/>
        </w:numPr>
        <w:rPr>
          <w:rFonts w:ascii="Arial" w:hAnsi="Arial" w:cs="Arial"/>
          <w:shd w:val="clear" w:color="auto" w:fill="FFFFFF"/>
        </w:rPr>
      </w:pPr>
      <w:r>
        <w:rPr>
          <w:rFonts w:ascii="Arial" w:hAnsi="Arial" w:cs="Arial"/>
          <w:shd w:val="clear" w:color="auto" w:fill="FFFFFF"/>
        </w:rPr>
        <w:t>Assigns the .main-content element to the area named “main”</w:t>
      </w:r>
      <w:r w:rsidR="00006666">
        <w:rPr>
          <w:rFonts w:ascii="Arial" w:hAnsi="Arial" w:cs="Arial"/>
          <w:shd w:val="clear" w:color="auto" w:fill="FFFFFF"/>
        </w:rPr>
        <w:t>.</w:t>
      </w:r>
    </w:p>
    <w:p w14:paraId="12DD6857" w14:textId="4DECD1F6" w:rsidR="00006666" w:rsidRDefault="00006666" w:rsidP="008B26A7">
      <w:pPr>
        <w:pStyle w:val="ListParagraph"/>
        <w:numPr>
          <w:ilvl w:val="0"/>
          <w:numId w:val="1"/>
        </w:numPr>
        <w:rPr>
          <w:rFonts w:ascii="Arial" w:hAnsi="Arial" w:cs="Arial"/>
          <w:shd w:val="clear" w:color="auto" w:fill="FFFFFF"/>
        </w:rPr>
      </w:pPr>
      <w:r>
        <w:rPr>
          <w:rFonts w:ascii="Arial" w:hAnsi="Arial" w:cs="Arial"/>
          <w:shd w:val="clear" w:color="auto" w:fill="FFFFFF"/>
        </w:rPr>
        <w:t>Responsive:</w:t>
      </w:r>
    </w:p>
    <w:p w14:paraId="54D870E7" w14:textId="7F86C1A2" w:rsidR="00006666" w:rsidRDefault="00006666" w:rsidP="00176DCC">
      <w:pPr>
        <w:pStyle w:val="ListParagraph"/>
        <w:numPr>
          <w:ilvl w:val="1"/>
          <w:numId w:val="1"/>
        </w:numPr>
        <w:rPr>
          <w:rFonts w:ascii="Arial" w:hAnsi="Arial" w:cs="Arial"/>
          <w:shd w:val="clear" w:color="auto" w:fill="FFFFFF"/>
        </w:rPr>
      </w:pPr>
      <w:r>
        <w:rPr>
          <w:rFonts w:ascii="Arial" w:hAnsi="Arial" w:cs="Arial"/>
          <w:shd w:val="clear" w:color="auto" w:fill="FFFFFF"/>
        </w:rPr>
        <w:t xml:space="preserve">Mobile: </w:t>
      </w:r>
      <w:r w:rsidR="00467C0B">
        <w:rPr>
          <w:rFonts w:ascii="Arial" w:hAnsi="Arial" w:cs="Arial"/>
          <w:shd w:val="clear" w:color="auto" w:fill="FFFFFF"/>
        </w:rPr>
        <w:t xml:space="preserve">@media query desn’t apply. So  </w:t>
      </w:r>
      <w:r w:rsidR="006E0191">
        <w:rPr>
          <w:rFonts w:ascii="Arial" w:hAnsi="Arial" w:cs="Arial"/>
          <w:shd w:val="clear" w:color="auto" w:fill="FFFFFF"/>
        </w:rPr>
        <w:t xml:space="preserve">.page-container isn’t a grid, the </w:t>
      </w:r>
      <w:r w:rsidR="005B3E7A">
        <w:rPr>
          <w:rFonts w:ascii="Arial" w:hAnsi="Arial" w:cs="Arial"/>
          <w:shd w:val="clear" w:color="auto" w:fill="FFFFFF"/>
        </w:rPr>
        <w:t xml:space="preserve">sidebar and main content display </w:t>
      </w:r>
      <w:r w:rsidR="008E1D06">
        <w:rPr>
          <w:rFonts w:ascii="Arial" w:hAnsi="Arial" w:cs="Arial"/>
          <w:shd w:val="clear" w:color="auto" w:fill="FFFFFF"/>
        </w:rPr>
        <w:t>as stack.</w:t>
      </w:r>
    </w:p>
    <w:p w14:paraId="1B548B82" w14:textId="4C98CF2A" w:rsidR="008E1D06" w:rsidRPr="008B26A7" w:rsidRDefault="008E1D06" w:rsidP="00176DCC">
      <w:pPr>
        <w:pStyle w:val="ListParagraph"/>
        <w:numPr>
          <w:ilvl w:val="1"/>
          <w:numId w:val="1"/>
        </w:numPr>
        <w:rPr>
          <w:rFonts w:ascii="Arial" w:hAnsi="Arial" w:cs="Arial"/>
          <w:shd w:val="clear" w:color="auto" w:fill="FFFFFF"/>
        </w:rPr>
      </w:pPr>
      <w:r>
        <w:rPr>
          <w:rFonts w:ascii="Arial" w:hAnsi="Arial" w:cs="Arial"/>
          <w:shd w:val="clear" w:color="auto" w:fill="FFFFFF"/>
        </w:rPr>
        <w:t xml:space="preserve">Tablet/Desktop: </w:t>
      </w:r>
      <w:r w:rsidR="00A877B0">
        <w:rPr>
          <w:rFonts w:ascii="Arial" w:hAnsi="Arial" w:cs="Arial"/>
          <w:shd w:val="clear" w:color="auto" w:fill="FFFFFF"/>
        </w:rPr>
        <w:t xml:space="preserve">@media query apply. So </w:t>
      </w:r>
      <w:r w:rsidR="00176DCC">
        <w:rPr>
          <w:rFonts w:ascii="Arial" w:hAnsi="Arial" w:cs="Arial"/>
          <w:shd w:val="clear" w:color="auto" w:fill="FFFFFF"/>
        </w:rPr>
        <w:t>.page-container is a grid and display two columns.</w:t>
      </w:r>
    </w:p>
    <w:p w14:paraId="28B22CFE" w14:textId="77777777" w:rsidR="001F4B68" w:rsidRPr="00E7783E" w:rsidRDefault="001F4B68" w:rsidP="00822322">
      <w:pPr>
        <w:ind w:left="60"/>
        <w:rPr>
          <w:rFonts w:ascii="Arial" w:hAnsi="Arial" w:cs="Arial"/>
          <w:shd w:val="clear" w:color="auto" w:fill="FFFFFF"/>
        </w:rPr>
      </w:pPr>
    </w:p>
    <w:sectPr w:rsidR="001F4B68" w:rsidRPr="00E778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C72C3C"/>
    <w:multiLevelType w:val="hybridMultilevel"/>
    <w:tmpl w:val="900CC950"/>
    <w:lvl w:ilvl="0" w:tplc="CE88E2E8">
      <w:numFmt w:val="bullet"/>
      <w:lvlText w:val="-"/>
      <w:lvlJc w:val="left"/>
      <w:pPr>
        <w:ind w:left="420" w:hanging="360"/>
      </w:pPr>
      <w:rPr>
        <w:rFonts w:ascii="Arial" w:eastAsiaTheme="minorHAnsi"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207499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F5"/>
    <w:rsid w:val="00006666"/>
    <w:rsid w:val="0001167E"/>
    <w:rsid w:val="000465E9"/>
    <w:rsid w:val="00055630"/>
    <w:rsid w:val="00060CF5"/>
    <w:rsid w:val="0006147B"/>
    <w:rsid w:val="00066A50"/>
    <w:rsid w:val="00073928"/>
    <w:rsid w:val="00076FCE"/>
    <w:rsid w:val="00085C83"/>
    <w:rsid w:val="000C1FE7"/>
    <w:rsid w:val="000C2334"/>
    <w:rsid w:val="000D2344"/>
    <w:rsid w:val="000E00D5"/>
    <w:rsid w:val="00110E6A"/>
    <w:rsid w:val="0014278F"/>
    <w:rsid w:val="00170720"/>
    <w:rsid w:val="00176DCC"/>
    <w:rsid w:val="00181063"/>
    <w:rsid w:val="00196517"/>
    <w:rsid w:val="001A564A"/>
    <w:rsid w:val="001B2BC9"/>
    <w:rsid w:val="001E09B7"/>
    <w:rsid w:val="001F4B68"/>
    <w:rsid w:val="00260061"/>
    <w:rsid w:val="002607FC"/>
    <w:rsid w:val="0027352D"/>
    <w:rsid w:val="00277A83"/>
    <w:rsid w:val="002C0405"/>
    <w:rsid w:val="002C5D1E"/>
    <w:rsid w:val="002E0E80"/>
    <w:rsid w:val="002E518E"/>
    <w:rsid w:val="003124C9"/>
    <w:rsid w:val="00321AD3"/>
    <w:rsid w:val="0035318C"/>
    <w:rsid w:val="00361BC2"/>
    <w:rsid w:val="00365810"/>
    <w:rsid w:val="003A24D4"/>
    <w:rsid w:val="003A7930"/>
    <w:rsid w:val="003B06F9"/>
    <w:rsid w:val="003C5336"/>
    <w:rsid w:val="003F6C47"/>
    <w:rsid w:val="004061CD"/>
    <w:rsid w:val="00433CC2"/>
    <w:rsid w:val="00437BB3"/>
    <w:rsid w:val="00467C0B"/>
    <w:rsid w:val="0049645F"/>
    <w:rsid w:val="004C5F61"/>
    <w:rsid w:val="004C7009"/>
    <w:rsid w:val="004F3C5C"/>
    <w:rsid w:val="004F5C8D"/>
    <w:rsid w:val="00503971"/>
    <w:rsid w:val="005207DF"/>
    <w:rsid w:val="005278BA"/>
    <w:rsid w:val="00586A55"/>
    <w:rsid w:val="005B3E7A"/>
    <w:rsid w:val="005B76C4"/>
    <w:rsid w:val="005C4509"/>
    <w:rsid w:val="005F5C68"/>
    <w:rsid w:val="00663228"/>
    <w:rsid w:val="00675034"/>
    <w:rsid w:val="00692783"/>
    <w:rsid w:val="006B3C43"/>
    <w:rsid w:val="006C6234"/>
    <w:rsid w:val="006D75E1"/>
    <w:rsid w:val="006D7965"/>
    <w:rsid w:val="006E0191"/>
    <w:rsid w:val="00711146"/>
    <w:rsid w:val="007209E8"/>
    <w:rsid w:val="00731AF4"/>
    <w:rsid w:val="007562EB"/>
    <w:rsid w:val="007C3052"/>
    <w:rsid w:val="007D306F"/>
    <w:rsid w:val="00806992"/>
    <w:rsid w:val="00820630"/>
    <w:rsid w:val="00822322"/>
    <w:rsid w:val="008533E3"/>
    <w:rsid w:val="0085589D"/>
    <w:rsid w:val="00877FEB"/>
    <w:rsid w:val="008B26A7"/>
    <w:rsid w:val="008B29F1"/>
    <w:rsid w:val="008C3CEC"/>
    <w:rsid w:val="008D481B"/>
    <w:rsid w:val="008E1D06"/>
    <w:rsid w:val="0092285F"/>
    <w:rsid w:val="00932DF9"/>
    <w:rsid w:val="00985446"/>
    <w:rsid w:val="009A2AB6"/>
    <w:rsid w:val="009A45FE"/>
    <w:rsid w:val="009A6F49"/>
    <w:rsid w:val="009C0DF1"/>
    <w:rsid w:val="009E023D"/>
    <w:rsid w:val="00A06037"/>
    <w:rsid w:val="00A06269"/>
    <w:rsid w:val="00A06C17"/>
    <w:rsid w:val="00A15198"/>
    <w:rsid w:val="00A37FAD"/>
    <w:rsid w:val="00A4247D"/>
    <w:rsid w:val="00A43AD9"/>
    <w:rsid w:val="00A56550"/>
    <w:rsid w:val="00A877B0"/>
    <w:rsid w:val="00AB37BB"/>
    <w:rsid w:val="00AB6476"/>
    <w:rsid w:val="00AC395F"/>
    <w:rsid w:val="00AE3441"/>
    <w:rsid w:val="00AE39E8"/>
    <w:rsid w:val="00AE440F"/>
    <w:rsid w:val="00B1686B"/>
    <w:rsid w:val="00BA0F94"/>
    <w:rsid w:val="00BA3E24"/>
    <w:rsid w:val="00BB48AD"/>
    <w:rsid w:val="00BC67A9"/>
    <w:rsid w:val="00C24164"/>
    <w:rsid w:val="00C70A09"/>
    <w:rsid w:val="00C73287"/>
    <w:rsid w:val="00C82A70"/>
    <w:rsid w:val="00C9034F"/>
    <w:rsid w:val="00C9719B"/>
    <w:rsid w:val="00CA63FA"/>
    <w:rsid w:val="00CC2038"/>
    <w:rsid w:val="00CC47F3"/>
    <w:rsid w:val="00CF55F8"/>
    <w:rsid w:val="00D06CB0"/>
    <w:rsid w:val="00D13AAF"/>
    <w:rsid w:val="00D86FFA"/>
    <w:rsid w:val="00D929DB"/>
    <w:rsid w:val="00E11835"/>
    <w:rsid w:val="00E57B24"/>
    <w:rsid w:val="00E61848"/>
    <w:rsid w:val="00E7783E"/>
    <w:rsid w:val="00E830FA"/>
    <w:rsid w:val="00EB166C"/>
    <w:rsid w:val="00EB7F5B"/>
    <w:rsid w:val="00EF69B5"/>
    <w:rsid w:val="00F05F53"/>
    <w:rsid w:val="00F22083"/>
    <w:rsid w:val="00F27AA7"/>
    <w:rsid w:val="00F33E4E"/>
    <w:rsid w:val="00F53106"/>
    <w:rsid w:val="00F75026"/>
    <w:rsid w:val="00FC6728"/>
    <w:rsid w:val="00FD7A97"/>
    <w:rsid w:val="00FE4BF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6CFD935"/>
  <w15:chartTrackingRefBased/>
  <w15:docId w15:val="{4DE8AE82-C15A-624A-B30A-2C305159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C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0C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0C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0C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0C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0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C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0C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0C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0C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0C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0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CF5"/>
    <w:rPr>
      <w:rFonts w:eastAsiaTheme="majorEastAsia" w:cstheme="majorBidi"/>
      <w:color w:val="272727" w:themeColor="text1" w:themeTint="D8"/>
    </w:rPr>
  </w:style>
  <w:style w:type="paragraph" w:styleId="Title">
    <w:name w:val="Title"/>
    <w:basedOn w:val="Normal"/>
    <w:next w:val="Normal"/>
    <w:link w:val="TitleChar"/>
    <w:uiPriority w:val="10"/>
    <w:qFormat/>
    <w:rsid w:val="00060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CF5"/>
    <w:pPr>
      <w:spacing w:before="160"/>
      <w:jc w:val="center"/>
    </w:pPr>
    <w:rPr>
      <w:i/>
      <w:iCs/>
      <w:color w:val="404040" w:themeColor="text1" w:themeTint="BF"/>
    </w:rPr>
  </w:style>
  <w:style w:type="character" w:customStyle="1" w:styleId="QuoteChar">
    <w:name w:val="Quote Char"/>
    <w:basedOn w:val="DefaultParagraphFont"/>
    <w:link w:val="Quote"/>
    <w:uiPriority w:val="29"/>
    <w:rsid w:val="00060CF5"/>
    <w:rPr>
      <w:i/>
      <w:iCs/>
      <w:color w:val="404040" w:themeColor="text1" w:themeTint="BF"/>
    </w:rPr>
  </w:style>
  <w:style w:type="paragraph" w:styleId="ListParagraph">
    <w:name w:val="List Paragraph"/>
    <w:basedOn w:val="Normal"/>
    <w:uiPriority w:val="34"/>
    <w:qFormat/>
    <w:rsid w:val="00060CF5"/>
    <w:pPr>
      <w:ind w:left="720"/>
      <w:contextualSpacing/>
    </w:pPr>
  </w:style>
  <w:style w:type="character" w:styleId="IntenseEmphasis">
    <w:name w:val="Intense Emphasis"/>
    <w:basedOn w:val="DefaultParagraphFont"/>
    <w:uiPriority w:val="21"/>
    <w:qFormat/>
    <w:rsid w:val="00060CF5"/>
    <w:rPr>
      <w:i/>
      <w:iCs/>
      <w:color w:val="0F4761" w:themeColor="accent1" w:themeShade="BF"/>
    </w:rPr>
  </w:style>
  <w:style w:type="paragraph" w:styleId="IntenseQuote">
    <w:name w:val="Intense Quote"/>
    <w:basedOn w:val="Normal"/>
    <w:next w:val="Normal"/>
    <w:link w:val="IntenseQuoteChar"/>
    <w:uiPriority w:val="30"/>
    <w:qFormat/>
    <w:rsid w:val="00060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0CF5"/>
    <w:rPr>
      <w:i/>
      <w:iCs/>
      <w:color w:val="0F4761" w:themeColor="accent1" w:themeShade="BF"/>
    </w:rPr>
  </w:style>
  <w:style w:type="character" w:styleId="IntenseReference">
    <w:name w:val="Intense Reference"/>
    <w:basedOn w:val="DefaultParagraphFont"/>
    <w:uiPriority w:val="32"/>
    <w:qFormat/>
    <w:rsid w:val="00060CF5"/>
    <w:rPr>
      <w:b/>
      <w:bCs/>
      <w:smallCaps/>
      <w:color w:val="0F4761" w:themeColor="accent1" w:themeShade="BF"/>
      <w:spacing w:val="5"/>
    </w:rPr>
  </w:style>
  <w:style w:type="table" w:styleId="TableGrid">
    <w:name w:val="Table Grid"/>
    <w:basedOn w:val="TableNormal"/>
    <w:uiPriority w:val="39"/>
    <w:rsid w:val="00060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325337">
      <w:bodyDiv w:val="1"/>
      <w:marLeft w:val="0"/>
      <w:marRight w:val="0"/>
      <w:marTop w:val="0"/>
      <w:marBottom w:val="0"/>
      <w:divBdr>
        <w:top w:val="none" w:sz="0" w:space="0" w:color="auto"/>
        <w:left w:val="none" w:sz="0" w:space="0" w:color="auto"/>
        <w:bottom w:val="none" w:sz="0" w:space="0" w:color="auto"/>
        <w:right w:val="none" w:sz="0" w:space="0" w:color="auto"/>
      </w:divBdr>
      <w:divsChild>
        <w:div w:id="428162726">
          <w:marLeft w:val="0"/>
          <w:marRight w:val="0"/>
          <w:marTop w:val="0"/>
          <w:marBottom w:val="0"/>
          <w:divBdr>
            <w:top w:val="none" w:sz="0" w:space="0" w:color="auto"/>
            <w:left w:val="none" w:sz="0" w:space="0" w:color="auto"/>
            <w:bottom w:val="none" w:sz="0" w:space="0" w:color="auto"/>
            <w:right w:val="none" w:sz="0" w:space="0" w:color="auto"/>
          </w:divBdr>
          <w:divsChild>
            <w:div w:id="1679229666">
              <w:marLeft w:val="0"/>
              <w:marRight w:val="0"/>
              <w:marTop w:val="0"/>
              <w:marBottom w:val="0"/>
              <w:divBdr>
                <w:top w:val="none" w:sz="0" w:space="0" w:color="auto"/>
                <w:left w:val="none" w:sz="0" w:space="0" w:color="auto"/>
                <w:bottom w:val="none" w:sz="0" w:space="0" w:color="auto"/>
                <w:right w:val="none" w:sz="0" w:space="0" w:color="auto"/>
              </w:divBdr>
            </w:div>
            <w:div w:id="812137455">
              <w:marLeft w:val="0"/>
              <w:marRight w:val="0"/>
              <w:marTop w:val="0"/>
              <w:marBottom w:val="0"/>
              <w:divBdr>
                <w:top w:val="none" w:sz="0" w:space="0" w:color="auto"/>
                <w:left w:val="none" w:sz="0" w:space="0" w:color="auto"/>
                <w:bottom w:val="none" w:sz="0" w:space="0" w:color="auto"/>
                <w:right w:val="none" w:sz="0" w:space="0" w:color="auto"/>
              </w:divBdr>
            </w:div>
            <w:div w:id="1616787344">
              <w:marLeft w:val="0"/>
              <w:marRight w:val="0"/>
              <w:marTop w:val="0"/>
              <w:marBottom w:val="0"/>
              <w:divBdr>
                <w:top w:val="none" w:sz="0" w:space="0" w:color="auto"/>
                <w:left w:val="none" w:sz="0" w:space="0" w:color="auto"/>
                <w:bottom w:val="none" w:sz="0" w:space="0" w:color="auto"/>
                <w:right w:val="none" w:sz="0" w:space="0" w:color="auto"/>
              </w:divBdr>
            </w:div>
            <w:div w:id="638270565">
              <w:marLeft w:val="0"/>
              <w:marRight w:val="0"/>
              <w:marTop w:val="0"/>
              <w:marBottom w:val="0"/>
              <w:divBdr>
                <w:top w:val="none" w:sz="0" w:space="0" w:color="auto"/>
                <w:left w:val="none" w:sz="0" w:space="0" w:color="auto"/>
                <w:bottom w:val="none" w:sz="0" w:space="0" w:color="auto"/>
                <w:right w:val="none" w:sz="0" w:space="0" w:color="auto"/>
              </w:divBdr>
            </w:div>
            <w:div w:id="178546772">
              <w:marLeft w:val="0"/>
              <w:marRight w:val="0"/>
              <w:marTop w:val="0"/>
              <w:marBottom w:val="0"/>
              <w:divBdr>
                <w:top w:val="none" w:sz="0" w:space="0" w:color="auto"/>
                <w:left w:val="none" w:sz="0" w:space="0" w:color="auto"/>
                <w:bottom w:val="none" w:sz="0" w:space="0" w:color="auto"/>
                <w:right w:val="none" w:sz="0" w:space="0" w:color="auto"/>
              </w:divBdr>
            </w:div>
            <w:div w:id="1922175923">
              <w:marLeft w:val="0"/>
              <w:marRight w:val="0"/>
              <w:marTop w:val="0"/>
              <w:marBottom w:val="0"/>
              <w:divBdr>
                <w:top w:val="none" w:sz="0" w:space="0" w:color="auto"/>
                <w:left w:val="none" w:sz="0" w:space="0" w:color="auto"/>
                <w:bottom w:val="none" w:sz="0" w:space="0" w:color="auto"/>
                <w:right w:val="none" w:sz="0" w:space="0" w:color="auto"/>
              </w:divBdr>
            </w:div>
            <w:div w:id="1310550379">
              <w:marLeft w:val="0"/>
              <w:marRight w:val="0"/>
              <w:marTop w:val="0"/>
              <w:marBottom w:val="0"/>
              <w:divBdr>
                <w:top w:val="none" w:sz="0" w:space="0" w:color="auto"/>
                <w:left w:val="none" w:sz="0" w:space="0" w:color="auto"/>
                <w:bottom w:val="none" w:sz="0" w:space="0" w:color="auto"/>
                <w:right w:val="none" w:sz="0" w:space="0" w:color="auto"/>
              </w:divBdr>
            </w:div>
            <w:div w:id="1468161829">
              <w:marLeft w:val="0"/>
              <w:marRight w:val="0"/>
              <w:marTop w:val="0"/>
              <w:marBottom w:val="0"/>
              <w:divBdr>
                <w:top w:val="none" w:sz="0" w:space="0" w:color="auto"/>
                <w:left w:val="none" w:sz="0" w:space="0" w:color="auto"/>
                <w:bottom w:val="none" w:sz="0" w:space="0" w:color="auto"/>
                <w:right w:val="none" w:sz="0" w:space="0" w:color="auto"/>
              </w:divBdr>
            </w:div>
            <w:div w:id="813717423">
              <w:marLeft w:val="0"/>
              <w:marRight w:val="0"/>
              <w:marTop w:val="0"/>
              <w:marBottom w:val="0"/>
              <w:divBdr>
                <w:top w:val="none" w:sz="0" w:space="0" w:color="auto"/>
                <w:left w:val="none" w:sz="0" w:space="0" w:color="auto"/>
                <w:bottom w:val="none" w:sz="0" w:space="0" w:color="auto"/>
                <w:right w:val="none" w:sz="0" w:space="0" w:color="auto"/>
              </w:divBdr>
            </w:div>
            <w:div w:id="1918780150">
              <w:marLeft w:val="0"/>
              <w:marRight w:val="0"/>
              <w:marTop w:val="0"/>
              <w:marBottom w:val="0"/>
              <w:divBdr>
                <w:top w:val="none" w:sz="0" w:space="0" w:color="auto"/>
                <w:left w:val="none" w:sz="0" w:space="0" w:color="auto"/>
                <w:bottom w:val="none" w:sz="0" w:space="0" w:color="auto"/>
                <w:right w:val="none" w:sz="0" w:space="0" w:color="auto"/>
              </w:divBdr>
            </w:div>
            <w:div w:id="2032367166">
              <w:marLeft w:val="0"/>
              <w:marRight w:val="0"/>
              <w:marTop w:val="0"/>
              <w:marBottom w:val="0"/>
              <w:divBdr>
                <w:top w:val="none" w:sz="0" w:space="0" w:color="auto"/>
                <w:left w:val="none" w:sz="0" w:space="0" w:color="auto"/>
                <w:bottom w:val="none" w:sz="0" w:space="0" w:color="auto"/>
                <w:right w:val="none" w:sz="0" w:space="0" w:color="auto"/>
              </w:divBdr>
            </w:div>
            <w:div w:id="1696617443">
              <w:marLeft w:val="0"/>
              <w:marRight w:val="0"/>
              <w:marTop w:val="0"/>
              <w:marBottom w:val="0"/>
              <w:divBdr>
                <w:top w:val="none" w:sz="0" w:space="0" w:color="auto"/>
                <w:left w:val="none" w:sz="0" w:space="0" w:color="auto"/>
                <w:bottom w:val="none" w:sz="0" w:space="0" w:color="auto"/>
                <w:right w:val="none" w:sz="0" w:space="0" w:color="auto"/>
              </w:divBdr>
            </w:div>
            <w:div w:id="10738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38508">
      <w:bodyDiv w:val="1"/>
      <w:marLeft w:val="0"/>
      <w:marRight w:val="0"/>
      <w:marTop w:val="0"/>
      <w:marBottom w:val="0"/>
      <w:divBdr>
        <w:top w:val="none" w:sz="0" w:space="0" w:color="auto"/>
        <w:left w:val="none" w:sz="0" w:space="0" w:color="auto"/>
        <w:bottom w:val="none" w:sz="0" w:space="0" w:color="auto"/>
        <w:right w:val="none" w:sz="0" w:space="0" w:color="auto"/>
      </w:divBdr>
      <w:divsChild>
        <w:div w:id="999580293">
          <w:marLeft w:val="0"/>
          <w:marRight w:val="0"/>
          <w:marTop w:val="0"/>
          <w:marBottom w:val="0"/>
          <w:divBdr>
            <w:top w:val="none" w:sz="0" w:space="0" w:color="auto"/>
            <w:left w:val="none" w:sz="0" w:space="0" w:color="auto"/>
            <w:bottom w:val="none" w:sz="0" w:space="0" w:color="auto"/>
            <w:right w:val="none" w:sz="0" w:space="0" w:color="auto"/>
          </w:divBdr>
          <w:divsChild>
            <w:div w:id="1287590847">
              <w:marLeft w:val="0"/>
              <w:marRight w:val="0"/>
              <w:marTop w:val="0"/>
              <w:marBottom w:val="0"/>
              <w:divBdr>
                <w:top w:val="none" w:sz="0" w:space="0" w:color="auto"/>
                <w:left w:val="none" w:sz="0" w:space="0" w:color="auto"/>
                <w:bottom w:val="none" w:sz="0" w:space="0" w:color="auto"/>
                <w:right w:val="none" w:sz="0" w:space="0" w:color="auto"/>
              </w:divBdr>
            </w:div>
            <w:div w:id="21831982">
              <w:marLeft w:val="0"/>
              <w:marRight w:val="0"/>
              <w:marTop w:val="0"/>
              <w:marBottom w:val="0"/>
              <w:divBdr>
                <w:top w:val="none" w:sz="0" w:space="0" w:color="auto"/>
                <w:left w:val="none" w:sz="0" w:space="0" w:color="auto"/>
                <w:bottom w:val="none" w:sz="0" w:space="0" w:color="auto"/>
                <w:right w:val="none" w:sz="0" w:space="0" w:color="auto"/>
              </w:divBdr>
            </w:div>
            <w:div w:id="1996297761">
              <w:marLeft w:val="0"/>
              <w:marRight w:val="0"/>
              <w:marTop w:val="0"/>
              <w:marBottom w:val="0"/>
              <w:divBdr>
                <w:top w:val="none" w:sz="0" w:space="0" w:color="auto"/>
                <w:left w:val="none" w:sz="0" w:space="0" w:color="auto"/>
                <w:bottom w:val="none" w:sz="0" w:space="0" w:color="auto"/>
                <w:right w:val="none" w:sz="0" w:space="0" w:color="auto"/>
              </w:divBdr>
            </w:div>
            <w:div w:id="186336981">
              <w:marLeft w:val="0"/>
              <w:marRight w:val="0"/>
              <w:marTop w:val="0"/>
              <w:marBottom w:val="0"/>
              <w:divBdr>
                <w:top w:val="none" w:sz="0" w:space="0" w:color="auto"/>
                <w:left w:val="none" w:sz="0" w:space="0" w:color="auto"/>
                <w:bottom w:val="none" w:sz="0" w:space="0" w:color="auto"/>
                <w:right w:val="none" w:sz="0" w:space="0" w:color="auto"/>
              </w:divBdr>
            </w:div>
            <w:div w:id="1816530224">
              <w:marLeft w:val="0"/>
              <w:marRight w:val="0"/>
              <w:marTop w:val="0"/>
              <w:marBottom w:val="0"/>
              <w:divBdr>
                <w:top w:val="none" w:sz="0" w:space="0" w:color="auto"/>
                <w:left w:val="none" w:sz="0" w:space="0" w:color="auto"/>
                <w:bottom w:val="none" w:sz="0" w:space="0" w:color="auto"/>
                <w:right w:val="none" w:sz="0" w:space="0" w:color="auto"/>
              </w:divBdr>
            </w:div>
            <w:div w:id="2039888503">
              <w:marLeft w:val="0"/>
              <w:marRight w:val="0"/>
              <w:marTop w:val="0"/>
              <w:marBottom w:val="0"/>
              <w:divBdr>
                <w:top w:val="none" w:sz="0" w:space="0" w:color="auto"/>
                <w:left w:val="none" w:sz="0" w:space="0" w:color="auto"/>
                <w:bottom w:val="none" w:sz="0" w:space="0" w:color="auto"/>
                <w:right w:val="none" w:sz="0" w:space="0" w:color="auto"/>
              </w:divBdr>
            </w:div>
            <w:div w:id="79832570">
              <w:marLeft w:val="0"/>
              <w:marRight w:val="0"/>
              <w:marTop w:val="0"/>
              <w:marBottom w:val="0"/>
              <w:divBdr>
                <w:top w:val="none" w:sz="0" w:space="0" w:color="auto"/>
                <w:left w:val="none" w:sz="0" w:space="0" w:color="auto"/>
                <w:bottom w:val="none" w:sz="0" w:space="0" w:color="auto"/>
                <w:right w:val="none" w:sz="0" w:space="0" w:color="auto"/>
              </w:divBdr>
            </w:div>
            <w:div w:id="1797679874">
              <w:marLeft w:val="0"/>
              <w:marRight w:val="0"/>
              <w:marTop w:val="0"/>
              <w:marBottom w:val="0"/>
              <w:divBdr>
                <w:top w:val="none" w:sz="0" w:space="0" w:color="auto"/>
                <w:left w:val="none" w:sz="0" w:space="0" w:color="auto"/>
                <w:bottom w:val="none" w:sz="0" w:space="0" w:color="auto"/>
                <w:right w:val="none" w:sz="0" w:space="0" w:color="auto"/>
              </w:divBdr>
            </w:div>
            <w:div w:id="1664383832">
              <w:marLeft w:val="0"/>
              <w:marRight w:val="0"/>
              <w:marTop w:val="0"/>
              <w:marBottom w:val="0"/>
              <w:divBdr>
                <w:top w:val="none" w:sz="0" w:space="0" w:color="auto"/>
                <w:left w:val="none" w:sz="0" w:space="0" w:color="auto"/>
                <w:bottom w:val="none" w:sz="0" w:space="0" w:color="auto"/>
                <w:right w:val="none" w:sz="0" w:space="0" w:color="auto"/>
              </w:divBdr>
            </w:div>
            <w:div w:id="496461098">
              <w:marLeft w:val="0"/>
              <w:marRight w:val="0"/>
              <w:marTop w:val="0"/>
              <w:marBottom w:val="0"/>
              <w:divBdr>
                <w:top w:val="none" w:sz="0" w:space="0" w:color="auto"/>
                <w:left w:val="none" w:sz="0" w:space="0" w:color="auto"/>
                <w:bottom w:val="none" w:sz="0" w:space="0" w:color="auto"/>
                <w:right w:val="none" w:sz="0" w:space="0" w:color="auto"/>
              </w:divBdr>
            </w:div>
            <w:div w:id="470295896">
              <w:marLeft w:val="0"/>
              <w:marRight w:val="0"/>
              <w:marTop w:val="0"/>
              <w:marBottom w:val="0"/>
              <w:divBdr>
                <w:top w:val="none" w:sz="0" w:space="0" w:color="auto"/>
                <w:left w:val="none" w:sz="0" w:space="0" w:color="auto"/>
                <w:bottom w:val="none" w:sz="0" w:space="0" w:color="auto"/>
                <w:right w:val="none" w:sz="0" w:space="0" w:color="auto"/>
              </w:divBdr>
            </w:div>
            <w:div w:id="722213237">
              <w:marLeft w:val="0"/>
              <w:marRight w:val="0"/>
              <w:marTop w:val="0"/>
              <w:marBottom w:val="0"/>
              <w:divBdr>
                <w:top w:val="none" w:sz="0" w:space="0" w:color="auto"/>
                <w:left w:val="none" w:sz="0" w:space="0" w:color="auto"/>
                <w:bottom w:val="none" w:sz="0" w:space="0" w:color="auto"/>
                <w:right w:val="none" w:sz="0" w:space="0" w:color="auto"/>
              </w:divBdr>
            </w:div>
            <w:div w:id="6788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8369">
      <w:bodyDiv w:val="1"/>
      <w:marLeft w:val="0"/>
      <w:marRight w:val="0"/>
      <w:marTop w:val="0"/>
      <w:marBottom w:val="0"/>
      <w:divBdr>
        <w:top w:val="none" w:sz="0" w:space="0" w:color="auto"/>
        <w:left w:val="none" w:sz="0" w:space="0" w:color="auto"/>
        <w:bottom w:val="none" w:sz="0" w:space="0" w:color="auto"/>
        <w:right w:val="none" w:sz="0" w:space="0" w:color="auto"/>
      </w:divBdr>
      <w:divsChild>
        <w:div w:id="810944014">
          <w:marLeft w:val="0"/>
          <w:marRight w:val="0"/>
          <w:marTop w:val="0"/>
          <w:marBottom w:val="0"/>
          <w:divBdr>
            <w:top w:val="none" w:sz="0" w:space="0" w:color="auto"/>
            <w:left w:val="none" w:sz="0" w:space="0" w:color="auto"/>
            <w:bottom w:val="none" w:sz="0" w:space="0" w:color="auto"/>
            <w:right w:val="none" w:sz="0" w:space="0" w:color="auto"/>
          </w:divBdr>
          <w:divsChild>
            <w:div w:id="1023633933">
              <w:marLeft w:val="0"/>
              <w:marRight w:val="0"/>
              <w:marTop w:val="0"/>
              <w:marBottom w:val="0"/>
              <w:divBdr>
                <w:top w:val="none" w:sz="0" w:space="0" w:color="auto"/>
                <w:left w:val="none" w:sz="0" w:space="0" w:color="auto"/>
                <w:bottom w:val="none" w:sz="0" w:space="0" w:color="auto"/>
                <w:right w:val="none" w:sz="0" w:space="0" w:color="auto"/>
              </w:divBdr>
            </w:div>
            <w:div w:id="192504751">
              <w:marLeft w:val="0"/>
              <w:marRight w:val="0"/>
              <w:marTop w:val="0"/>
              <w:marBottom w:val="0"/>
              <w:divBdr>
                <w:top w:val="none" w:sz="0" w:space="0" w:color="auto"/>
                <w:left w:val="none" w:sz="0" w:space="0" w:color="auto"/>
                <w:bottom w:val="none" w:sz="0" w:space="0" w:color="auto"/>
                <w:right w:val="none" w:sz="0" w:space="0" w:color="auto"/>
              </w:divBdr>
            </w:div>
            <w:div w:id="1525317442">
              <w:marLeft w:val="0"/>
              <w:marRight w:val="0"/>
              <w:marTop w:val="0"/>
              <w:marBottom w:val="0"/>
              <w:divBdr>
                <w:top w:val="none" w:sz="0" w:space="0" w:color="auto"/>
                <w:left w:val="none" w:sz="0" w:space="0" w:color="auto"/>
                <w:bottom w:val="none" w:sz="0" w:space="0" w:color="auto"/>
                <w:right w:val="none" w:sz="0" w:space="0" w:color="auto"/>
              </w:divBdr>
            </w:div>
            <w:div w:id="939917345">
              <w:marLeft w:val="0"/>
              <w:marRight w:val="0"/>
              <w:marTop w:val="0"/>
              <w:marBottom w:val="0"/>
              <w:divBdr>
                <w:top w:val="none" w:sz="0" w:space="0" w:color="auto"/>
                <w:left w:val="none" w:sz="0" w:space="0" w:color="auto"/>
                <w:bottom w:val="none" w:sz="0" w:space="0" w:color="auto"/>
                <w:right w:val="none" w:sz="0" w:space="0" w:color="auto"/>
              </w:divBdr>
            </w:div>
            <w:div w:id="2065980779">
              <w:marLeft w:val="0"/>
              <w:marRight w:val="0"/>
              <w:marTop w:val="0"/>
              <w:marBottom w:val="0"/>
              <w:divBdr>
                <w:top w:val="none" w:sz="0" w:space="0" w:color="auto"/>
                <w:left w:val="none" w:sz="0" w:space="0" w:color="auto"/>
                <w:bottom w:val="none" w:sz="0" w:space="0" w:color="auto"/>
                <w:right w:val="none" w:sz="0" w:space="0" w:color="auto"/>
              </w:divBdr>
            </w:div>
            <w:div w:id="1773167583">
              <w:marLeft w:val="0"/>
              <w:marRight w:val="0"/>
              <w:marTop w:val="0"/>
              <w:marBottom w:val="0"/>
              <w:divBdr>
                <w:top w:val="none" w:sz="0" w:space="0" w:color="auto"/>
                <w:left w:val="none" w:sz="0" w:space="0" w:color="auto"/>
                <w:bottom w:val="none" w:sz="0" w:space="0" w:color="auto"/>
                <w:right w:val="none" w:sz="0" w:space="0" w:color="auto"/>
              </w:divBdr>
            </w:div>
            <w:div w:id="229273629">
              <w:marLeft w:val="0"/>
              <w:marRight w:val="0"/>
              <w:marTop w:val="0"/>
              <w:marBottom w:val="0"/>
              <w:divBdr>
                <w:top w:val="none" w:sz="0" w:space="0" w:color="auto"/>
                <w:left w:val="none" w:sz="0" w:space="0" w:color="auto"/>
                <w:bottom w:val="none" w:sz="0" w:space="0" w:color="auto"/>
                <w:right w:val="none" w:sz="0" w:space="0" w:color="auto"/>
              </w:divBdr>
            </w:div>
            <w:div w:id="654531427">
              <w:marLeft w:val="0"/>
              <w:marRight w:val="0"/>
              <w:marTop w:val="0"/>
              <w:marBottom w:val="0"/>
              <w:divBdr>
                <w:top w:val="none" w:sz="0" w:space="0" w:color="auto"/>
                <w:left w:val="none" w:sz="0" w:space="0" w:color="auto"/>
                <w:bottom w:val="none" w:sz="0" w:space="0" w:color="auto"/>
                <w:right w:val="none" w:sz="0" w:space="0" w:color="auto"/>
              </w:divBdr>
            </w:div>
            <w:div w:id="402141880">
              <w:marLeft w:val="0"/>
              <w:marRight w:val="0"/>
              <w:marTop w:val="0"/>
              <w:marBottom w:val="0"/>
              <w:divBdr>
                <w:top w:val="none" w:sz="0" w:space="0" w:color="auto"/>
                <w:left w:val="none" w:sz="0" w:space="0" w:color="auto"/>
                <w:bottom w:val="none" w:sz="0" w:space="0" w:color="auto"/>
                <w:right w:val="none" w:sz="0" w:space="0" w:color="auto"/>
              </w:divBdr>
            </w:div>
            <w:div w:id="1699118925">
              <w:marLeft w:val="0"/>
              <w:marRight w:val="0"/>
              <w:marTop w:val="0"/>
              <w:marBottom w:val="0"/>
              <w:divBdr>
                <w:top w:val="none" w:sz="0" w:space="0" w:color="auto"/>
                <w:left w:val="none" w:sz="0" w:space="0" w:color="auto"/>
                <w:bottom w:val="none" w:sz="0" w:space="0" w:color="auto"/>
                <w:right w:val="none" w:sz="0" w:space="0" w:color="auto"/>
              </w:divBdr>
            </w:div>
            <w:div w:id="1711808271">
              <w:marLeft w:val="0"/>
              <w:marRight w:val="0"/>
              <w:marTop w:val="0"/>
              <w:marBottom w:val="0"/>
              <w:divBdr>
                <w:top w:val="none" w:sz="0" w:space="0" w:color="auto"/>
                <w:left w:val="none" w:sz="0" w:space="0" w:color="auto"/>
                <w:bottom w:val="none" w:sz="0" w:space="0" w:color="auto"/>
                <w:right w:val="none" w:sz="0" w:space="0" w:color="auto"/>
              </w:divBdr>
            </w:div>
            <w:div w:id="91362936">
              <w:marLeft w:val="0"/>
              <w:marRight w:val="0"/>
              <w:marTop w:val="0"/>
              <w:marBottom w:val="0"/>
              <w:divBdr>
                <w:top w:val="none" w:sz="0" w:space="0" w:color="auto"/>
                <w:left w:val="none" w:sz="0" w:space="0" w:color="auto"/>
                <w:bottom w:val="none" w:sz="0" w:space="0" w:color="auto"/>
                <w:right w:val="none" w:sz="0" w:space="0" w:color="auto"/>
              </w:divBdr>
            </w:div>
            <w:div w:id="328367938">
              <w:marLeft w:val="0"/>
              <w:marRight w:val="0"/>
              <w:marTop w:val="0"/>
              <w:marBottom w:val="0"/>
              <w:divBdr>
                <w:top w:val="none" w:sz="0" w:space="0" w:color="auto"/>
                <w:left w:val="none" w:sz="0" w:space="0" w:color="auto"/>
                <w:bottom w:val="none" w:sz="0" w:space="0" w:color="auto"/>
                <w:right w:val="none" w:sz="0" w:space="0" w:color="auto"/>
              </w:divBdr>
            </w:div>
            <w:div w:id="808480577">
              <w:marLeft w:val="0"/>
              <w:marRight w:val="0"/>
              <w:marTop w:val="0"/>
              <w:marBottom w:val="0"/>
              <w:divBdr>
                <w:top w:val="none" w:sz="0" w:space="0" w:color="auto"/>
                <w:left w:val="none" w:sz="0" w:space="0" w:color="auto"/>
                <w:bottom w:val="none" w:sz="0" w:space="0" w:color="auto"/>
                <w:right w:val="none" w:sz="0" w:space="0" w:color="auto"/>
              </w:divBdr>
            </w:div>
            <w:div w:id="1196456321">
              <w:marLeft w:val="0"/>
              <w:marRight w:val="0"/>
              <w:marTop w:val="0"/>
              <w:marBottom w:val="0"/>
              <w:divBdr>
                <w:top w:val="none" w:sz="0" w:space="0" w:color="auto"/>
                <w:left w:val="none" w:sz="0" w:space="0" w:color="auto"/>
                <w:bottom w:val="none" w:sz="0" w:space="0" w:color="auto"/>
                <w:right w:val="none" w:sz="0" w:space="0" w:color="auto"/>
              </w:divBdr>
            </w:div>
            <w:div w:id="115491127">
              <w:marLeft w:val="0"/>
              <w:marRight w:val="0"/>
              <w:marTop w:val="0"/>
              <w:marBottom w:val="0"/>
              <w:divBdr>
                <w:top w:val="none" w:sz="0" w:space="0" w:color="auto"/>
                <w:left w:val="none" w:sz="0" w:space="0" w:color="auto"/>
                <w:bottom w:val="none" w:sz="0" w:space="0" w:color="auto"/>
                <w:right w:val="none" w:sz="0" w:space="0" w:color="auto"/>
              </w:divBdr>
            </w:div>
            <w:div w:id="1857890990">
              <w:marLeft w:val="0"/>
              <w:marRight w:val="0"/>
              <w:marTop w:val="0"/>
              <w:marBottom w:val="0"/>
              <w:divBdr>
                <w:top w:val="none" w:sz="0" w:space="0" w:color="auto"/>
                <w:left w:val="none" w:sz="0" w:space="0" w:color="auto"/>
                <w:bottom w:val="none" w:sz="0" w:space="0" w:color="auto"/>
                <w:right w:val="none" w:sz="0" w:space="0" w:color="auto"/>
              </w:divBdr>
            </w:div>
            <w:div w:id="2030183227">
              <w:marLeft w:val="0"/>
              <w:marRight w:val="0"/>
              <w:marTop w:val="0"/>
              <w:marBottom w:val="0"/>
              <w:divBdr>
                <w:top w:val="none" w:sz="0" w:space="0" w:color="auto"/>
                <w:left w:val="none" w:sz="0" w:space="0" w:color="auto"/>
                <w:bottom w:val="none" w:sz="0" w:space="0" w:color="auto"/>
                <w:right w:val="none" w:sz="0" w:space="0" w:color="auto"/>
              </w:divBdr>
            </w:div>
            <w:div w:id="657081041">
              <w:marLeft w:val="0"/>
              <w:marRight w:val="0"/>
              <w:marTop w:val="0"/>
              <w:marBottom w:val="0"/>
              <w:divBdr>
                <w:top w:val="none" w:sz="0" w:space="0" w:color="auto"/>
                <w:left w:val="none" w:sz="0" w:space="0" w:color="auto"/>
                <w:bottom w:val="none" w:sz="0" w:space="0" w:color="auto"/>
                <w:right w:val="none" w:sz="0" w:space="0" w:color="auto"/>
              </w:divBdr>
            </w:div>
            <w:div w:id="1970041972">
              <w:marLeft w:val="0"/>
              <w:marRight w:val="0"/>
              <w:marTop w:val="0"/>
              <w:marBottom w:val="0"/>
              <w:divBdr>
                <w:top w:val="none" w:sz="0" w:space="0" w:color="auto"/>
                <w:left w:val="none" w:sz="0" w:space="0" w:color="auto"/>
                <w:bottom w:val="none" w:sz="0" w:space="0" w:color="auto"/>
                <w:right w:val="none" w:sz="0" w:space="0" w:color="auto"/>
              </w:divBdr>
            </w:div>
            <w:div w:id="897933260">
              <w:marLeft w:val="0"/>
              <w:marRight w:val="0"/>
              <w:marTop w:val="0"/>
              <w:marBottom w:val="0"/>
              <w:divBdr>
                <w:top w:val="none" w:sz="0" w:space="0" w:color="auto"/>
                <w:left w:val="none" w:sz="0" w:space="0" w:color="auto"/>
                <w:bottom w:val="none" w:sz="0" w:space="0" w:color="auto"/>
                <w:right w:val="none" w:sz="0" w:space="0" w:color="auto"/>
              </w:divBdr>
            </w:div>
            <w:div w:id="691763363">
              <w:marLeft w:val="0"/>
              <w:marRight w:val="0"/>
              <w:marTop w:val="0"/>
              <w:marBottom w:val="0"/>
              <w:divBdr>
                <w:top w:val="none" w:sz="0" w:space="0" w:color="auto"/>
                <w:left w:val="none" w:sz="0" w:space="0" w:color="auto"/>
                <w:bottom w:val="none" w:sz="0" w:space="0" w:color="auto"/>
                <w:right w:val="none" w:sz="0" w:space="0" w:color="auto"/>
              </w:divBdr>
            </w:div>
            <w:div w:id="806435065">
              <w:marLeft w:val="0"/>
              <w:marRight w:val="0"/>
              <w:marTop w:val="0"/>
              <w:marBottom w:val="0"/>
              <w:divBdr>
                <w:top w:val="none" w:sz="0" w:space="0" w:color="auto"/>
                <w:left w:val="none" w:sz="0" w:space="0" w:color="auto"/>
                <w:bottom w:val="none" w:sz="0" w:space="0" w:color="auto"/>
                <w:right w:val="none" w:sz="0" w:space="0" w:color="auto"/>
              </w:divBdr>
            </w:div>
            <w:div w:id="854923318">
              <w:marLeft w:val="0"/>
              <w:marRight w:val="0"/>
              <w:marTop w:val="0"/>
              <w:marBottom w:val="0"/>
              <w:divBdr>
                <w:top w:val="none" w:sz="0" w:space="0" w:color="auto"/>
                <w:left w:val="none" w:sz="0" w:space="0" w:color="auto"/>
                <w:bottom w:val="none" w:sz="0" w:space="0" w:color="auto"/>
                <w:right w:val="none" w:sz="0" w:space="0" w:color="auto"/>
              </w:divBdr>
            </w:div>
            <w:div w:id="1315449278">
              <w:marLeft w:val="0"/>
              <w:marRight w:val="0"/>
              <w:marTop w:val="0"/>
              <w:marBottom w:val="0"/>
              <w:divBdr>
                <w:top w:val="none" w:sz="0" w:space="0" w:color="auto"/>
                <w:left w:val="none" w:sz="0" w:space="0" w:color="auto"/>
                <w:bottom w:val="none" w:sz="0" w:space="0" w:color="auto"/>
                <w:right w:val="none" w:sz="0" w:space="0" w:color="auto"/>
              </w:divBdr>
            </w:div>
            <w:div w:id="40371856">
              <w:marLeft w:val="0"/>
              <w:marRight w:val="0"/>
              <w:marTop w:val="0"/>
              <w:marBottom w:val="0"/>
              <w:divBdr>
                <w:top w:val="none" w:sz="0" w:space="0" w:color="auto"/>
                <w:left w:val="none" w:sz="0" w:space="0" w:color="auto"/>
                <w:bottom w:val="none" w:sz="0" w:space="0" w:color="auto"/>
                <w:right w:val="none" w:sz="0" w:space="0" w:color="auto"/>
              </w:divBdr>
            </w:div>
            <w:div w:id="1139960900">
              <w:marLeft w:val="0"/>
              <w:marRight w:val="0"/>
              <w:marTop w:val="0"/>
              <w:marBottom w:val="0"/>
              <w:divBdr>
                <w:top w:val="none" w:sz="0" w:space="0" w:color="auto"/>
                <w:left w:val="none" w:sz="0" w:space="0" w:color="auto"/>
                <w:bottom w:val="none" w:sz="0" w:space="0" w:color="auto"/>
                <w:right w:val="none" w:sz="0" w:space="0" w:color="auto"/>
              </w:divBdr>
            </w:div>
            <w:div w:id="410811153">
              <w:marLeft w:val="0"/>
              <w:marRight w:val="0"/>
              <w:marTop w:val="0"/>
              <w:marBottom w:val="0"/>
              <w:divBdr>
                <w:top w:val="none" w:sz="0" w:space="0" w:color="auto"/>
                <w:left w:val="none" w:sz="0" w:space="0" w:color="auto"/>
                <w:bottom w:val="none" w:sz="0" w:space="0" w:color="auto"/>
                <w:right w:val="none" w:sz="0" w:space="0" w:color="auto"/>
              </w:divBdr>
            </w:div>
            <w:div w:id="1492794358">
              <w:marLeft w:val="0"/>
              <w:marRight w:val="0"/>
              <w:marTop w:val="0"/>
              <w:marBottom w:val="0"/>
              <w:divBdr>
                <w:top w:val="none" w:sz="0" w:space="0" w:color="auto"/>
                <w:left w:val="none" w:sz="0" w:space="0" w:color="auto"/>
                <w:bottom w:val="none" w:sz="0" w:space="0" w:color="auto"/>
                <w:right w:val="none" w:sz="0" w:space="0" w:color="auto"/>
              </w:divBdr>
            </w:div>
            <w:div w:id="1820993898">
              <w:marLeft w:val="0"/>
              <w:marRight w:val="0"/>
              <w:marTop w:val="0"/>
              <w:marBottom w:val="0"/>
              <w:divBdr>
                <w:top w:val="none" w:sz="0" w:space="0" w:color="auto"/>
                <w:left w:val="none" w:sz="0" w:space="0" w:color="auto"/>
                <w:bottom w:val="none" w:sz="0" w:space="0" w:color="auto"/>
                <w:right w:val="none" w:sz="0" w:space="0" w:color="auto"/>
              </w:divBdr>
            </w:div>
            <w:div w:id="1542785400">
              <w:marLeft w:val="0"/>
              <w:marRight w:val="0"/>
              <w:marTop w:val="0"/>
              <w:marBottom w:val="0"/>
              <w:divBdr>
                <w:top w:val="none" w:sz="0" w:space="0" w:color="auto"/>
                <w:left w:val="none" w:sz="0" w:space="0" w:color="auto"/>
                <w:bottom w:val="none" w:sz="0" w:space="0" w:color="auto"/>
                <w:right w:val="none" w:sz="0" w:space="0" w:color="auto"/>
              </w:divBdr>
            </w:div>
            <w:div w:id="1522475366">
              <w:marLeft w:val="0"/>
              <w:marRight w:val="0"/>
              <w:marTop w:val="0"/>
              <w:marBottom w:val="0"/>
              <w:divBdr>
                <w:top w:val="none" w:sz="0" w:space="0" w:color="auto"/>
                <w:left w:val="none" w:sz="0" w:space="0" w:color="auto"/>
                <w:bottom w:val="none" w:sz="0" w:space="0" w:color="auto"/>
                <w:right w:val="none" w:sz="0" w:space="0" w:color="auto"/>
              </w:divBdr>
            </w:div>
            <w:div w:id="1763640642">
              <w:marLeft w:val="0"/>
              <w:marRight w:val="0"/>
              <w:marTop w:val="0"/>
              <w:marBottom w:val="0"/>
              <w:divBdr>
                <w:top w:val="none" w:sz="0" w:space="0" w:color="auto"/>
                <w:left w:val="none" w:sz="0" w:space="0" w:color="auto"/>
                <w:bottom w:val="none" w:sz="0" w:space="0" w:color="auto"/>
                <w:right w:val="none" w:sz="0" w:space="0" w:color="auto"/>
              </w:divBdr>
            </w:div>
            <w:div w:id="816997899">
              <w:marLeft w:val="0"/>
              <w:marRight w:val="0"/>
              <w:marTop w:val="0"/>
              <w:marBottom w:val="0"/>
              <w:divBdr>
                <w:top w:val="none" w:sz="0" w:space="0" w:color="auto"/>
                <w:left w:val="none" w:sz="0" w:space="0" w:color="auto"/>
                <w:bottom w:val="none" w:sz="0" w:space="0" w:color="auto"/>
                <w:right w:val="none" w:sz="0" w:space="0" w:color="auto"/>
              </w:divBdr>
            </w:div>
            <w:div w:id="1478644404">
              <w:marLeft w:val="0"/>
              <w:marRight w:val="0"/>
              <w:marTop w:val="0"/>
              <w:marBottom w:val="0"/>
              <w:divBdr>
                <w:top w:val="none" w:sz="0" w:space="0" w:color="auto"/>
                <w:left w:val="none" w:sz="0" w:space="0" w:color="auto"/>
                <w:bottom w:val="none" w:sz="0" w:space="0" w:color="auto"/>
                <w:right w:val="none" w:sz="0" w:space="0" w:color="auto"/>
              </w:divBdr>
            </w:div>
            <w:div w:id="1860852709">
              <w:marLeft w:val="0"/>
              <w:marRight w:val="0"/>
              <w:marTop w:val="0"/>
              <w:marBottom w:val="0"/>
              <w:divBdr>
                <w:top w:val="none" w:sz="0" w:space="0" w:color="auto"/>
                <w:left w:val="none" w:sz="0" w:space="0" w:color="auto"/>
                <w:bottom w:val="none" w:sz="0" w:space="0" w:color="auto"/>
                <w:right w:val="none" w:sz="0" w:space="0" w:color="auto"/>
              </w:divBdr>
            </w:div>
            <w:div w:id="234585358">
              <w:marLeft w:val="0"/>
              <w:marRight w:val="0"/>
              <w:marTop w:val="0"/>
              <w:marBottom w:val="0"/>
              <w:divBdr>
                <w:top w:val="none" w:sz="0" w:space="0" w:color="auto"/>
                <w:left w:val="none" w:sz="0" w:space="0" w:color="auto"/>
                <w:bottom w:val="none" w:sz="0" w:space="0" w:color="auto"/>
                <w:right w:val="none" w:sz="0" w:space="0" w:color="auto"/>
              </w:divBdr>
            </w:div>
            <w:div w:id="637804128">
              <w:marLeft w:val="0"/>
              <w:marRight w:val="0"/>
              <w:marTop w:val="0"/>
              <w:marBottom w:val="0"/>
              <w:divBdr>
                <w:top w:val="none" w:sz="0" w:space="0" w:color="auto"/>
                <w:left w:val="none" w:sz="0" w:space="0" w:color="auto"/>
                <w:bottom w:val="none" w:sz="0" w:space="0" w:color="auto"/>
                <w:right w:val="none" w:sz="0" w:space="0" w:color="auto"/>
              </w:divBdr>
            </w:div>
            <w:div w:id="1465272173">
              <w:marLeft w:val="0"/>
              <w:marRight w:val="0"/>
              <w:marTop w:val="0"/>
              <w:marBottom w:val="0"/>
              <w:divBdr>
                <w:top w:val="none" w:sz="0" w:space="0" w:color="auto"/>
                <w:left w:val="none" w:sz="0" w:space="0" w:color="auto"/>
                <w:bottom w:val="none" w:sz="0" w:space="0" w:color="auto"/>
                <w:right w:val="none" w:sz="0" w:space="0" w:color="auto"/>
              </w:divBdr>
            </w:div>
            <w:div w:id="102979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510">
      <w:bodyDiv w:val="1"/>
      <w:marLeft w:val="0"/>
      <w:marRight w:val="0"/>
      <w:marTop w:val="0"/>
      <w:marBottom w:val="0"/>
      <w:divBdr>
        <w:top w:val="none" w:sz="0" w:space="0" w:color="auto"/>
        <w:left w:val="none" w:sz="0" w:space="0" w:color="auto"/>
        <w:bottom w:val="none" w:sz="0" w:space="0" w:color="auto"/>
        <w:right w:val="none" w:sz="0" w:space="0" w:color="auto"/>
      </w:divBdr>
      <w:divsChild>
        <w:div w:id="45956093">
          <w:marLeft w:val="0"/>
          <w:marRight w:val="0"/>
          <w:marTop w:val="0"/>
          <w:marBottom w:val="0"/>
          <w:divBdr>
            <w:top w:val="none" w:sz="0" w:space="0" w:color="auto"/>
            <w:left w:val="none" w:sz="0" w:space="0" w:color="auto"/>
            <w:bottom w:val="none" w:sz="0" w:space="0" w:color="auto"/>
            <w:right w:val="none" w:sz="0" w:space="0" w:color="auto"/>
          </w:divBdr>
          <w:divsChild>
            <w:div w:id="93135269">
              <w:marLeft w:val="0"/>
              <w:marRight w:val="0"/>
              <w:marTop w:val="0"/>
              <w:marBottom w:val="0"/>
              <w:divBdr>
                <w:top w:val="none" w:sz="0" w:space="0" w:color="auto"/>
                <w:left w:val="none" w:sz="0" w:space="0" w:color="auto"/>
                <w:bottom w:val="none" w:sz="0" w:space="0" w:color="auto"/>
                <w:right w:val="none" w:sz="0" w:space="0" w:color="auto"/>
              </w:divBdr>
            </w:div>
            <w:div w:id="1151748147">
              <w:marLeft w:val="0"/>
              <w:marRight w:val="0"/>
              <w:marTop w:val="0"/>
              <w:marBottom w:val="0"/>
              <w:divBdr>
                <w:top w:val="none" w:sz="0" w:space="0" w:color="auto"/>
                <w:left w:val="none" w:sz="0" w:space="0" w:color="auto"/>
                <w:bottom w:val="none" w:sz="0" w:space="0" w:color="auto"/>
                <w:right w:val="none" w:sz="0" w:space="0" w:color="auto"/>
              </w:divBdr>
            </w:div>
            <w:div w:id="1493255167">
              <w:marLeft w:val="0"/>
              <w:marRight w:val="0"/>
              <w:marTop w:val="0"/>
              <w:marBottom w:val="0"/>
              <w:divBdr>
                <w:top w:val="none" w:sz="0" w:space="0" w:color="auto"/>
                <w:left w:val="none" w:sz="0" w:space="0" w:color="auto"/>
                <w:bottom w:val="none" w:sz="0" w:space="0" w:color="auto"/>
                <w:right w:val="none" w:sz="0" w:space="0" w:color="auto"/>
              </w:divBdr>
            </w:div>
            <w:div w:id="763454961">
              <w:marLeft w:val="0"/>
              <w:marRight w:val="0"/>
              <w:marTop w:val="0"/>
              <w:marBottom w:val="0"/>
              <w:divBdr>
                <w:top w:val="none" w:sz="0" w:space="0" w:color="auto"/>
                <w:left w:val="none" w:sz="0" w:space="0" w:color="auto"/>
                <w:bottom w:val="none" w:sz="0" w:space="0" w:color="auto"/>
                <w:right w:val="none" w:sz="0" w:space="0" w:color="auto"/>
              </w:divBdr>
            </w:div>
            <w:div w:id="125970147">
              <w:marLeft w:val="0"/>
              <w:marRight w:val="0"/>
              <w:marTop w:val="0"/>
              <w:marBottom w:val="0"/>
              <w:divBdr>
                <w:top w:val="none" w:sz="0" w:space="0" w:color="auto"/>
                <w:left w:val="none" w:sz="0" w:space="0" w:color="auto"/>
                <w:bottom w:val="none" w:sz="0" w:space="0" w:color="auto"/>
                <w:right w:val="none" w:sz="0" w:space="0" w:color="auto"/>
              </w:divBdr>
            </w:div>
            <w:div w:id="1525440834">
              <w:marLeft w:val="0"/>
              <w:marRight w:val="0"/>
              <w:marTop w:val="0"/>
              <w:marBottom w:val="0"/>
              <w:divBdr>
                <w:top w:val="none" w:sz="0" w:space="0" w:color="auto"/>
                <w:left w:val="none" w:sz="0" w:space="0" w:color="auto"/>
                <w:bottom w:val="none" w:sz="0" w:space="0" w:color="auto"/>
                <w:right w:val="none" w:sz="0" w:space="0" w:color="auto"/>
              </w:divBdr>
            </w:div>
            <w:div w:id="1023048998">
              <w:marLeft w:val="0"/>
              <w:marRight w:val="0"/>
              <w:marTop w:val="0"/>
              <w:marBottom w:val="0"/>
              <w:divBdr>
                <w:top w:val="none" w:sz="0" w:space="0" w:color="auto"/>
                <w:left w:val="none" w:sz="0" w:space="0" w:color="auto"/>
                <w:bottom w:val="none" w:sz="0" w:space="0" w:color="auto"/>
                <w:right w:val="none" w:sz="0" w:space="0" w:color="auto"/>
              </w:divBdr>
            </w:div>
            <w:div w:id="1330643379">
              <w:marLeft w:val="0"/>
              <w:marRight w:val="0"/>
              <w:marTop w:val="0"/>
              <w:marBottom w:val="0"/>
              <w:divBdr>
                <w:top w:val="none" w:sz="0" w:space="0" w:color="auto"/>
                <w:left w:val="none" w:sz="0" w:space="0" w:color="auto"/>
                <w:bottom w:val="none" w:sz="0" w:space="0" w:color="auto"/>
                <w:right w:val="none" w:sz="0" w:space="0" w:color="auto"/>
              </w:divBdr>
            </w:div>
            <w:div w:id="918832891">
              <w:marLeft w:val="0"/>
              <w:marRight w:val="0"/>
              <w:marTop w:val="0"/>
              <w:marBottom w:val="0"/>
              <w:divBdr>
                <w:top w:val="none" w:sz="0" w:space="0" w:color="auto"/>
                <w:left w:val="none" w:sz="0" w:space="0" w:color="auto"/>
                <w:bottom w:val="none" w:sz="0" w:space="0" w:color="auto"/>
                <w:right w:val="none" w:sz="0" w:space="0" w:color="auto"/>
              </w:divBdr>
            </w:div>
            <w:div w:id="680858524">
              <w:marLeft w:val="0"/>
              <w:marRight w:val="0"/>
              <w:marTop w:val="0"/>
              <w:marBottom w:val="0"/>
              <w:divBdr>
                <w:top w:val="none" w:sz="0" w:space="0" w:color="auto"/>
                <w:left w:val="none" w:sz="0" w:space="0" w:color="auto"/>
                <w:bottom w:val="none" w:sz="0" w:space="0" w:color="auto"/>
                <w:right w:val="none" w:sz="0" w:space="0" w:color="auto"/>
              </w:divBdr>
            </w:div>
            <w:div w:id="1502164345">
              <w:marLeft w:val="0"/>
              <w:marRight w:val="0"/>
              <w:marTop w:val="0"/>
              <w:marBottom w:val="0"/>
              <w:divBdr>
                <w:top w:val="none" w:sz="0" w:space="0" w:color="auto"/>
                <w:left w:val="none" w:sz="0" w:space="0" w:color="auto"/>
                <w:bottom w:val="none" w:sz="0" w:space="0" w:color="auto"/>
                <w:right w:val="none" w:sz="0" w:space="0" w:color="auto"/>
              </w:divBdr>
            </w:div>
            <w:div w:id="2036808536">
              <w:marLeft w:val="0"/>
              <w:marRight w:val="0"/>
              <w:marTop w:val="0"/>
              <w:marBottom w:val="0"/>
              <w:divBdr>
                <w:top w:val="none" w:sz="0" w:space="0" w:color="auto"/>
                <w:left w:val="none" w:sz="0" w:space="0" w:color="auto"/>
                <w:bottom w:val="none" w:sz="0" w:space="0" w:color="auto"/>
                <w:right w:val="none" w:sz="0" w:space="0" w:color="auto"/>
              </w:divBdr>
            </w:div>
            <w:div w:id="1048995039">
              <w:marLeft w:val="0"/>
              <w:marRight w:val="0"/>
              <w:marTop w:val="0"/>
              <w:marBottom w:val="0"/>
              <w:divBdr>
                <w:top w:val="none" w:sz="0" w:space="0" w:color="auto"/>
                <w:left w:val="none" w:sz="0" w:space="0" w:color="auto"/>
                <w:bottom w:val="none" w:sz="0" w:space="0" w:color="auto"/>
                <w:right w:val="none" w:sz="0" w:space="0" w:color="auto"/>
              </w:divBdr>
            </w:div>
            <w:div w:id="1780831905">
              <w:marLeft w:val="0"/>
              <w:marRight w:val="0"/>
              <w:marTop w:val="0"/>
              <w:marBottom w:val="0"/>
              <w:divBdr>
                <w:top w:val="none" w:sz="0" w:space="0" w:color="auto"/>
                <w:left w:val="none" w:sz="0" w:space="0" w:color="auto"/>
                <w:bottom w:val="none" w:sz="0" w:space="0" w:color="auto"/>
                <w:right w:val="none" w:sz="0" w:space="0" w:color="auto"/>
              </w:divBdr>
            </w:div>
            <w:div w:id="126092828">
              <w:marLeft w:val="0"/>
              <w:marRight w:val="0"/>
              <w:marTop w:val="0"/>
              <w:marBottom w:val="0"/>
              <w:divBdr>
                <w:top w:val="none" w:sz="0" w:space="0" w:color="auto"/>
                <w:left w:val="none" w:sz="0" w:space="0" w:color="auto"/>
                <w:bottom w:val="none" w:sz="0" w:space="0" w:color="auto"/>
                <w:right w:val="none" w:sz="0" w:space="0" w:color="auto"/>
              </w:divBdr>
            </w:div>
            <w:div w:id="1692149089">
              <w:marLeft w:val="0"/>
              <w:marRight w:val="0"/>
              <w:marTop w:val="0"/>
              <w:marBottom w:val="0"/>
              <w:divBdr>
                <w:top w:val="none" w:sz="0" w:space="0" w:color="auto"/>
                <w:left w:val="none" w:sz="0" w:space="0" w:color="auto"/>
                <w:bottom w:val="none" w:sz="0" w:space="0" w:color="auto"/>
                <w:right w:val="none" w:sz="0" w:space="0" w:color="auto"/>
              </w:divBdr>
            </w:div>
            <w:div w:id="2104564671">
              <w:marLeft w:val="0"/>
              <w:marRight w:val="0"/>
              <w:marTop w:val="0"/>
              <w:marBottom w:val="0"/>
              <w:divBdr>
                <w:top w:val="none" w:sz="0" w:space="0" w:color="auto"/>
                <w:left w:val="none" w:sz="0" w:space="0" w:color="auto"/>
                <w:bottom w:val="none" w:sz="0" w:space="0" w:color="auto"/>
                <w:right w:val="none" w:sz="0" w:space="0" w:color="auto"/>
              </w:divBdr>
            </w:div>
            <w:div w:id="149099088">
              <w:marLeft w:val="0"/>
              <w:marRight w:val="0"/>
              <w:marTop w:val="0"/>
              <w:marBottom w:val="0"/>
              <w:divBdr>
                <w:top w:val="none" w:sz="0" w:space="0" w:color="auto"/>
                <w:left w:val="none" w:sz="0" w:space="0" w:color="auto"/>
                <w:bottom w:val="none" w:sz="0" w:space="0" w:color="auto"/>
                <w:right w:val="none" w:sz="0" w:space="0" w:color="auto"/>
              </w:divBdr>
            </w:div>
            <w:div w:id="84811225">
              <w:marLeft w:val="0"/>
              <w:marRight w:val="0"/>
              <w:marTop w:val="0"/>
              <w:marBottom w:val="0"/>
              <w:divBdr>
                <w:top w:val="none" w:sz="0" w:space="0" w:color="auto"/>
                <w:left w:val="none" w:sz="0" w:space="0" w:color="auto"/>
                <w:bottom w:val="none" w:sz="0" w:space="0" w:color="auto"/>
                <w:right w:val="none" w:sz="0" w:space="0" w:color="auto"/>
              </w:divBdr>
            </w:div>
            <w:div w:id="480120097">
              <w:marLeft w:val="0"/>
              <w:marRight w:val="0"/>
              <w:marTop w:val="0"/>
              <w:marBottom w:val="0"/>
              <w:divBdr>
                <w:top w:val="none" w:sz="0" w:space="0" w:color="auto"/>
                <w:left w:val="none" w:sz="0" w:space="0" w:color="auto"/>
                <w:bottom w:val="none" w:sz="0" w:space="0" w:color="auto"/>
                <w:right w:val="none" w:sz="0" w:space="0" w:color="auto"/>
              </w:divBdr>
            </w:div>
            <w:div w:id="774636744">
              <w:marLeft w:val="0"/>
              <w:marRight w:val="0"/>
              <w:marTop w:val="0"/>
              <w:marBottom w:val="0"/>
              <w:divBdr>
                <w:top w:val="none" w:sz="0" w:space="0" w:color="auto"/>
                <w:left w:val="none" w:sz="0" w:space="0" w:color="auto"/>
                <w:bottom w:val="none" w:sz="0" w:space="0" w:color="auto"/>
                <w:right w:val="none" w:sz="0" w:space="0" w:color="auto"/>
              </w:divBdr>
            </w:div>
            <w:div w:id="1759322912">
              <w:marLeft w:val="0"/>
              <w:marRight w:val="0"/>
              <w:marTop w:val="0"/>
              <w:marBottom w:val="0"/>
              <w:divBdr>
                <w:top w:val="none" w:sz="0" w:space="0" w:color="auto"/>
                <w:left w:val="none" w:sz="0" w:space="0" w:color="auto"/>
                <w:bottom w:val="none" w:sz="0" w:space="0" w:color="auto"/>
                <w:right w:val="none" w:sz="0" w:space="0" w:color="auto"/>
              </w:divBdr>
            </w:div>
            <w:div w:id="48499884">
              <w:marLeft w:val="0"/>
              <w:marRight w:val="0"/>
              <w:marTop w:val="0"/>
              <w:marBottom w:val="0"/>
              <w:divBdr>
                <w:top w:val="none" w:sz="0" w:space="0" w:color="auto"/>
                <w:left w:val="none" w:sz="0" w:space="0" w:color="auto"/>
                <w:bottom w:val="none" w:sz="0" w:space="0" w:color="auto"/>
                <w:right w:val="none" w:sz="0" w:space="0" w:color="auto"/>
              </w:divBdr>
            </w:div>
            <w:div w:id="831064190">
              <w:marLeft w:val="0"/>
              <w:marRight w:val="0"/>
              <w:marTop w:val="0"/>
              <w:marBottom w:val="0"/>
              <w:divBdr>
                <w:top w:val="none" w:sz="0" w:space="0" w:color="auto"/>
                <w:left w:val="none" w:sz="0" w:space="0" w:color="auto"/>
                <w:bottom w:val="none" w:sz="0" w:space="0" w:color="auto"/>
                <w:right w:val="none" w:sz="0" w:space="0" w:color="auto"/>
              </w:divBdr>
            </w:div>
            <w:div w:id="1112552805">
              <w:marLeft w:val="0"/>
              <w:marRight w:val="0"/>
              <w:marTop w:val="0"/>
              <w:marBottom w:val="0"/>
              <w:divBdr>
                <w:top w:val="none" w:sz="0" w:space="0" w:color="auto"/>
                <w:left w:val="none" w:sz="0" w:space="0" w:color="auto"/>
                <w:bottom w:val="none" w:sz="0" w:space="0" w:color="auto"/>
                <w:right w:val="none" w:sz="0" w:space="0" w:color="auto"/>
              </w:divBdr>
            </w:div>
            <w:div w:id="144051604">
              <w:marLeft w:val="0"/>
              <w:marRight w:val="0"/>
              <w:marTop w:val="0"/>
              <w:marBottom w:val="0"/>
              <w:divBdr>
                <w:top w:val="none" w:sz="0" w:space="0" w:color="auto"/>
                <w:left w:val="none" w:sz="0" w:space="0" w:color="auto"/>
                <w:bottom w:val="none" w:sz="0" w:space="0" w:color="auto"/>
                <w:right w:val="none" w:sz="0" w:space="0" w:color="auto"/>
              </w:divBdr>
            </w:div>
            <w:div w:id="1620141710">
              <w:marLeft w:val="0"/>
              <w:marRight w:val="0"/>
              <w:marTop w:val="0"/>
              <w:marBottom w:val="0"/>
              <w:divBdr>
                <w:top w:val="none" w:sz="0" w:space="0" w:color="auto"/>
                <w:left w:val="none" w:sz="0" w:space="0" w:color="auto"/>
                <w:bottom w:val="none" w:sz="0" w:space="0" w:color="auto"/>
                <w:right w:val="none" w:sz="0" w:space="0" w:color="auto"/>
              </w:divBdr>
            </w:div>
            <w:div w:id="120734257">
              <w:marLeft w:val="0"/>
              <w:marRight w:val="0"/>
              <w:marTop w:val="0"/>
              <w:marBottom w:val="0"/>
              <w:divBdr>
                <w:top w:val="none" w:sz="0" w:space="0" w:color="auto"/>
                <w:left w:val="none" w:sz="0" w:space="0" w:color="auto"/>
                <w:bottom w:val="none" w:sz="0" w:space="0" w:color="auto"/>
                <w:right w:val="none" w:sz="0" w:space="0" w:color="auto"/>
              </w:divBdr>
            </w:div>
            <w:div w:id="1756169505">
              <w:marLeft w:val="0"/>
              <w:marRight w:val="0"/>
              <w:marTop w:val="0"/>
              <w:marBottom w:val="0"/>
              <w:divBdr>
                <w:top w:val="none" w:sz="0" w:space="0" w:color="auto"/>
                <w:left w:val="none" w:sz="0" w:space="0" w:color="auto"/>
                <w:bottom w:val="none" w:sz="0" w:space="0" w:color="auto"/>
                <w:right w:val="none" w:sz="0" w:space="0" w:color="auto"/>
              </w:divBdr>
            </w:div>
            <w:div w:id="1131677158">
              <w:marLeft w:val="0"/>
              <w:marRight w:val="0"/>
              <w:marTop w:val="0"/>
              <w:marBottom w:val="0"/>
              <w:divBdr>
                <w:top w:val="none" w:sz="0" w:space="0" w:color="auto"/>
                <w:left w:val="none" w:sz="0" w:space="0" w:color="auto"/>
                <w:bottom w:val="none" w:sz="0" w:space="0" w:color="auto"/>
                <w:right w:val="none" w:sz="0" w:space="0" w:color="auto"/>
              </w:divBdr>
            </w:div>
            <w:div w:id="1188833018">
              <w:marLeft w:val="0"/>
              <w:marRight w:val="0"/>
              <w:marTop w:val="0"/>
              <w:marBottom w:val="0"/>
              <w:divBdr>
                <w:top w:val="none" w:sz="0" w:space="0" w:color="auto"/>
                <w:left w:val="none" w:sz="0" w:space="0" w:color="auto"/>
                <w:bottom w:val="none" w:sz="0" w:space="0" w:color="auto"/>
                <w:right w:val="none" w:sz="0" w:space="0" w:color="auto"/>
              </w:divBdr>
            </w:div>
            <w:div w:id="1610046537">
              <w:marLeft w:val="0"/>
              <w:marRight w:val="0"/>
              <w:marTop w:val="0"/>
              <w:marBottom w:val="0"/>
              <w:divBdr>
                <w:top w:val="none" w:sz="0" w:space="0" w:color="auto"/>
                <w:left w:val="none" w:sz="0" w:space="0" w:color="auto"/>
                <w:bottom w:val="none" w:sz="0" w:space="0" w:color="auto"/>
                <w:right w:val="none" w:sz="0" w:space="0" w:color="auto"/>
              </w:divBdr>
            </w:div>
            <w:div w:id="1881671310">
              <w:marLeft w:val="0"/>
              <w:marRight w:val="0"/>
              <w:marTop w:val="0"/>
              <w:marBottom w:val="0"/>
              <w:divBdr>
                <w:top w:val="none" w:sz="0" w:space="0" w:color="auto"/>
                <w:left w:val="none" w:sz="0" w:space="0" w:color="auto"/>
                <w:bottom w:val="none" w:sz="0" w:space="0" w:color="auto"/>
                <w:right w:val="none" w:sz="0" w:space="0" w:color="auto"/>
              </w:divBdr>
            </w:div>
            <w:div w:id="156073336">
              <w:marLeft w:val="0"/>
              <w:marRight w:val="0"/>
              <w:marTop w:val="0"/>
              <w:marBottom w:val="0"/>
              <w:divBdr>
                <w:top w:val="none" w:sz="0" w:space="0" w:color="auto"/>
                <w:left w:val="none" w:sz="0" w:space="0" w:color="auto"/>
                <w:bottom w:val="none" w:sz="0" w:space="0" w:color="auto"/>
                <w:right w:val="none" w:sz="0" w:space="0" w:color="auto"/>
              </w:divBdr>
            </w:div>
            <w:div w:id="577860639">
              <w:marLeft w:val="0"/>
              <w:marRight w:val="0"/>
              <w:marTop w:val="0"/>
              <w:marBottom w:val="0"/>
              <w:divBdr>
                <w:top w:val="none" w:sz="0" w:space="0" w:color="auto"/>
                <w:left w:val="none" w:sz="0" w:space="0" w:color="auto"/>
                <w:bottom w:val="none" w:sz="0" w:space="0" w:color="auto"/>
                <w:right w:val="none" w:sz="0" w:space="0" w:color="auto"/>
              </w:divBdr>
            </w:div>
            <w:div w:id="1828470203">
              <w:marLeft w:val="0"/>
              <w:marRight w:val="0"/>
              <w:marTop w:val="0"/>
              <w:marBottom w:val="0"/>
              <w:divBdr>
                <w:top w:val="none" w:sz="0" w:space="0" w:color="auto"/>
                <w:left w:val="none" w:sz="0" w:space="0" w:color="auto"/>
                <w:bottom w:val="none" w:sz="0" w:space="0" w:color="auto"/>
                <w:right w:val="none" w:sz="0" w:space="0" w:color="auto"/>
              </w:divBdr>
            </w:div>
            <w:div w:id="1207523118">
              <w:marLeft w:val="0"/>
              <w:marRight w:val="0"/>
              <w:marTop w:val="0"/>
              <w:marBottom w:val="0"/>
              <w:divBdr>
                <w:top w:val="none" w:sz="0" w:space="0" w:color="auto"/>
                <w:left w:val="none" w:sz="0" w:space="0" w:color="auto"/>
                <w:bottom w:val="none" w:sz="0" w:space="0" w:color="auto"/>
                <w:right w:val="none" w:sz="0" w:space="0" w:color="auto"/>
              </w:divBdr>
            </w:div>
            <w:div w:id="629479488">
              <w:marLeft w:val="0"/>
              <w:marRight w:val="0"/>
              <w:marTop w:val="0"/>
              <w:marBottom w:val="0"/>
              <w:divBdr>
                <w:top w:val="none" w:sz="0" w:space="0" w:color="auto"/>
                <w:left w:val="none" w:sz="0" w:space="0" w:color="auto"/>
                <w:bottom w:val="none" w:sz="0" w:space="0" w:color="auto"/>
                <w:right w:val="none" w:sz="0" w:space="0" w:color="auto"/>
              </w:divBdr>
            </w:div>
            <w:div w:id="1704405434">
              <w:marLeft w:val="0"/>
              <w:marRight w:val="0"/>
              <w:marTop w:val="0"/>
              <w:marBottom w:val="0"/>
              <w:divBdr>
                <w:top w:val="none" w:sz="0" w:space="0" w:color="auto"/>
                <w:left w:val="none" w:sz="0" w:space="0" w:color="auto"/>
                <w:bottom w:val="none" w:sz="0" w:space="0" w:color="auto"/>
                <w:right w:val="none" w:sz="0" w:space="0" w:color="auto"/>
              </w:divBdr>
            </w:div>
            <w:div w:id="1718041692">
              <w:marLeft w:val="0"/>
              <w:marRight w:val="0"/>
              <w:marTop w:val="0"/>
              <w:marBottom w:val="0"/>
              <w:divBdr>
                <w:top w:val="none" w:sz="0" w:space="0" w:color="auto"/>
                <w:left w:val="none" w:sz="0" w:space="0" w:color="auto"/>
                <w:bottom w:val="none" w:sz="0" w:space="0" w:color="auto"/>
                <w:right w:val="none" w:sz="0" w:space="0" w:color="auto"/>
              </w:divBdr>
            </w:div>
            <w:div w:id="922762337">
              <w:marLeft w:val="0"/>
              <w:marRight w:val="0"/>
              <w:marTop w:val="0"/>
              <w:marBottom w:val="0"/>
              <w:divBdr>
                <w:top w:val="none" w:sz="0" w:space="0" w:color="auto"/>
                <w:left w:val="none" w:sz="0" w:space="0" w:color="auto"/>
                <w:bottom w:val="none" w:sz="0" w:space="0" w:color="auto"/>
                <w:right w:val="none" w:sz="0" w:space="0" w:color="auto"/>
              </w:divBdr>
            </w:div>
            <w:div w:id="1884050903">
              <w:marLeft w:val="0"/>
              <w:marRight w:val="0"/>
              <w:marTop w:val="0"/>
              <w:marBottom w:val="0"/>
              <w:divBdr>
                <w:top w:val="none" w:sz="0" w:space="0" w:color="auto"/>
                <w:left w:val="none" w:sz="0" w:space="0" w:color="auto"/>
                <w:bottom w:val="none" w:sz="0" w:space="0" w:color="auto"/>
                <w:right w:val="none" w:sz="0" w:space="0" w:color="auto"/>
              </w:divBdr>
            </w:div>
            <w:div w:id="1131243269">
              <w:marLeft w:val="0"/>
              <w:marRight w:val="0"/>
              <w:marTop w:val="0"/>
              <w:marBottom w:val="0"/>
              <w:divBdr>
                <w:top w:val="none" w:sz="0" w:space="0" w:color="auto"/>
                <w:left w:val="none" w:sz="0" w:space="0" w:color="auto"/>
                <w:bottom w:val="none" w:sz="0" w:space="0" w:color="auto"/>
                <w:right w:val="none" w:sz="0" w:space="0" w:color="auto"/>
              </w:divBdr>
            </w:div>
            <w:div w:id="11951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1193">
      <w:bodyDiv w:val="1"/>
      <w:marLeft w:val="0"/>
      <w:marRight w:val="0"/>
      <w:marTop w:val="0"/>
      <w:marBottom w:val="0"/>
      <w:divBdr>
        <w:top w:val="none" w:sz="0" w:space="0" w:color="auto"/>
        <w:left w:val="none" w:sz="0" w:space="0" w:color="auto"/>
        <w:bottom w:val="none" w:sz="0" w:space="0" w:color="auto"/>
        <w:right w:val="none" w:sz="0" w:space="0" w:color="auto"/>
      </w:divBdr>
      <w:divsChild>
        <w:div w:id="991981896">
          <w:marLeft w:val="0"/>
          <w:marRight w:val="0"/>
          <w:marTop w:val="0"/>
          <w:marBottom w:val="0"/>
          <w:divBdr>
            <w:top w:val="none" w:sz="0" w:space="0" w:color="auto"/>
            <w:left w:val="none" w:sz="0" w:space="0" w:color="auto"/>
            <w:bottom w:val="none" w:sz="0" w:space="0" w:color="auto"/>
            <w:right w:val="none" w:sz="0" w:space="0" w:color="auto"/>
          </w:divBdr>
          <w:divsChild>
            <w:div w:id="1339848920">
              <w:marLeft w:val="0"/>
              <w:marRight w:val="0"/>
              <w:marTop w:val="0"/>
              <w:marBottom w:val="0"/>
              <w:divBdr>
                <w:top w:val="none" w:sz="0" w:space="0" w:color="auto"/>
                <w:left w:val="none" w:sz="0" w:space="0" w:color="auto"/>
                <w:bottom w:val="none" w:sz="0" w:space="0" w:color="auto"/>
                <w:right w:val="none" w:sz="0" w:space="0" w:color="auto"/>
              </w:divBdr>
            </w:div>
            <w:div w:id="441460011">
              <w:marLeft w:val="0"/>
              <w:marRight w:val="0"/>
              <w:marTop w:val="0"/>
              <w:marBottom w:val="0"/>
              <w:divBdr>
                <w:top w:val="none" w:sz="0" w:space="0" w:color="auto"/>
                <w:left w:val="none" w:sz="0" w:space="0" w:color="auto"/>
                <w:bottom w:val="none" w:sz="0" w:space="0" w:color="auto"/>
                <w:right w:val="none" w:sz="0" w:space="0" w:color="auto"/>
              </w:divBdr>
            </w:div>
            <w:div w:id="1741901563">
              <w:marLeft w:val="0"/>
              <w:marRight w:val="0"/>
              <w:marTop w:val="0"/>
              <w:marBottom w:val="0"/>
              <w:divBdr>
                <w:top w:val="none" w:sz="0" w:space="0" w:color="auto"/>
                <w:left w:val="none" w:sz="0" w:space="0" w:color="auto"/>
                <w:bottom w:val="none" w:sz="0" w:space="0" w:color="auto"/>
                <w:right w:val="none" w:sz="0" w:space="0" w:color="auto"/>
              </w:divBdr>
            </w:div>
            <w:div w:id="610475693">
              <w:marLeft w:val="0"/>
              <w:marRight w:val="0"/>
              <w:marTop w:val="0"/>
              <w:marBottom w:val="0"/>
              <w:divBdr>
                <w:top w:val="none" w:sz="0" w:space="0" w:color="auto"/>
                <w:left w:val="none" w:sz="0" w:space="0" w:color="auto"/>
                <w:bottom w:val="none" w:sz="0" w:space="0" w:color="auto"/>
                <w:right w:val="none" w:sz="0" w:space="0" w:color="auto"/>
              </w:divBdr>
            </w:div>
            <w:div w:id="1498836760">
              <w:marLeft w:val="0"/>
              <w:marRight w:val="0"/>
              <w:marTop w:val="0"/>
              <w:marBottom w:val="0"/>
              <w:divBdr>
                <w:top w:val="none" w:sz="0" w:space="0" w:color="auto"/>
                <w:left w:val="none" w:sz="0" w:space="0" w:color="auto"/>
                <w:bottom w:val="none" w:sz="0" w:space="0" w:color="auto"/>
                <w:right w:val="none" w:sz="0" w:space="0" w:color="auto"/>
              </w:divBdr>
            </w:div>
            <w:div w:id="34014410">
              <w:marLeft w:val="0"/>
              <w:marRight w:val="0"/>
              <w:marTop w:val="0"/>
              <w:marBottom w:val="0"/>
              <w:divBdr>
                <w:top w:val="none" w:sz="0" w:space="0" w:color="auto"/>
                <w:left w:val="none" w:sz="0" w:space="0" w:color="auto"/>
                <w:bottom w:val="none" w:sz="0" w:space="0" w:color="auto"/>
                <w:right w:val="none" w:sz="0" w:space="0" w:color="auto"/>
              </w:divBdr>
            </w:div>
            <w:div w:id="1424687491">
              <w:marLeft w:val="0"/>
              <w:marRight w:val="0"/>
              <w:marTop w:val="0"/>
              <w:marBottom w:val="0"/>
              <w:divBdr>
                <w:top w:val="none" w:sz="0" w:space="0" w:color="auto"/>
                <w:left w:val="none" w:sz="0" w:space="0" w:color="auto"/>
                <w:bottom w:val="none" w:sz="0" w:space="0" w:color="auto"/>
                <w:right w:val="none" w:sz="0" w:space="0" w:color="auto"/>
              </w:divBdr>
            </w:div>
            <w:div w:id="2008482064">
              <w:marLeft w:val="0"/>
              <w:marRight w:val="0"/>
              <w:marTop w:val="0"/>
              <w:marBottom w:val="0"/>
              <w:divBdr>
                <w:top w:val="none" w:sz="0" w:space="0" w:color="auto"/>
                <w:left w:val="none" w:sz="0" w:space="0" w:color="auto"/>
                <w:bottom w:val="none" w:sz="0" w:space="0" w:color="auto"/>
                <w:right w:val="none" w:sz="0" w:space="0" w:color="auto"/>
              </w:divBdr>
            </w:div>
            <w:div w:id="975529182">
              <w:marLeft w:val="0"/>
              <w:marRight w:val="0"/>
              <w:marTop w:val="0"/>
              <w:marBottom w:val="0"/>
              <w:divBdr>
                <w:top w:val="none" w:sz="0" w:space="0" w:color="auto"/>
                <w:left w:val="none" w:sz="0" w:space="0" w:color="auto"/>
                <w:bottom w:val="none" w:sz="0" w:space="0" w:color="auto"/>
                <w:right w:val="none" w:sz="0" w:space="0" w:color="auto"/>
              </w:divBdr>
            </w:div>
            <w:div w:id="1264730048">
              <w:marLeft w:val="0"/>
              <w:marRight w:val="0"/>
              <w:marTop w:val="0"/>
              <w:marBottom w:val="0"/>
              <w:divBdr>
                <w:top w:val="none" w:sz="0" w:space="0" w:color="auto"/>
                <w:left w:val="none" w:sz="0" w:space="0" w:color="auto"/>
                <w:bottom w:val="none" w:sz="0" w:space="0" w:color="auto"/>
                <w:right w:val="none" w:sz="0" w:space="0" w:color="auto"/>
              </w:divBdr>
            </w:div>
            <w:div w:id="876434255">
              <w:marLeft w:val="0"/>
              <w:marRight w:val="0"/>
              <w:marTop w:val="0"/>
              <w:marBottom w:val="0"/>
              <w:divBdr>
                <w:top w:val="none" w:sz="0" w:space="0" w:color="auto"/>
                <w:left w:val="none" w:sz="0" w:space="0" w:color="auto"/>
                <w:bottom w:val="none" w:sz="0" w:space="0" w:color="auto"/>
                <w:right w:val="none" w:sz="0" w:space="0" w:color="auto"/>
              </w:divBdr>
            </w:div>
            <w:div w:id="2152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 Huy</dc:creator>
  <cp:keywords/>
  <dc:description/>
  <cp:lastModifiedBy>Hùng Nguyễn Huy</cp:lastModifiedBy>
  <cp:revision>127</cp:revision>
  <dcterms:created xsi:type="dcterms:W3CDTF">2025-05-09T03:45:00Z</dcterms:created>
  <dcterms:modified xsi:type="dcterms:W3CDTF">2025-05-09T11:53:00Z</dcterms:modified>
</cp:coreProperties>
</file>