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4ED" w:rsidRDefault="00B914ED" w:rsidP="00B914ED">
      <w:pPr>
        <w:spacing w:before="0" w:line="360" w:lineRule="auto"/>
        <w:ind w:firstLine="0"/>
        <w:jc w:val="center"/>
        <w:rPr>
          <w:b/>
          <w:color w:val="000000"/>
          <w:sz w:val="28"/>
          <w:szCs w:val="28"/>
        </w:rPr>
      </w:pPr>
      <w:r w:rsidRPr="00E2253F">
        <w:rPr>
          <w:b/>
          <w:color w:val="000000"/>
          <w:sz w:val="28"/>
          <w:szCs w:val="28"/>
        </w:rPr>
        <w:t>KÍ HIỆU CÁC CỤM TỪ VIẾT TẮT</w:t>
      </w:r>
    </w:p>
    <w:p w:rsidR="00B914ED" w:rsidRPr="00E2253F" w:rsidRDefault="00B914ED" w:rsidP="00B914ED">
      <w:pPr>
        <w:spacing w:before="0" w:line="360" w:lineRule="auto"/>
        <w:ind w:firstLine="0"/>
        <w:jc w:val="center"/>
        <w:rPr>
          <w:b/>
          <w:color w:val="000000"/>
          <w:sz w:val="28"/>
          <w:szCs w:val="28"/>
        </w:rPr>
      </w:pPr>
    </w:p>
    <w:p w:rsidR="00B914ED" w:rsidRPr="00527EE8" w:rsidRDefault="00B914ED" w:rsidP="00B914ED">
      <w:pPr>
        <w:spacing w:before="0" w:line="360" w:lineRule="auto"/>
        <w:rPr>
          <w:color w:val="000000"/>
        </w:rPr>
      </w:pPr>
      <w:r w:rsidRPr="00527EE8">
        <w:rPr>
          <w:color w:val="000000"/>
        </w:rPr>
        <w:t xml:space="preserve">TNHH: </w:t>
      </w:r>
      <w:r w:rsidRPr="00527EE8">
        <w:rPr>
          <w:color w:val="000000"/>
        </w:rPr>
        <w:tab/>
      </w:r>
      <w:r w:rsidRPr="00527EE8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Trách nhiệm hữu hạn.</w:t>
      </w:r>
    </w:p>
    <w:p w:rsidR="00B914ED" w:rsidRPr="0092164D" w:rsidRDefault="00B914ED" w:rsidP="00B914ED">
      <w:pPr>
        <w:spacing w:before="0" w:line="360" w:lineRule="auto"/>
        <w:rPr>
          <w:color w:val="000000"/>
        </w:rPr>
      </w:pPr>
      <w:r>
        <w:rPr>
          <w:color w:val="000000"/>
        </w:rPr>
        <w:t>CSDL</w:t>
      </w:r>
      <w:r w:rsidRPr="0092164D">
        <w:rPr>
          <w:color w:val="000000"/>
        </w:rPr>
        <w:t>:</w:t>
      </w:r>
      <w:r w:rsidRPr="0092164D">
        <w:rPr>
          <w:color w:val="000000"/>
        </w:rPr>
        <w:tab/>
      </w:r>
      <w:r w:rsidRPr="0092164D">
        <w:rPr>
          <w:color w:val="000000"/>
        </w:rPr>
        <w:tab/>
      </w:r>
      <w:r w:rsidRPr="0092164D">
        <w:rPr>
          <w:color w:val="000000"/>
        </w:rPr>
        <w:tab/>
      </w:r>
      <w:r w:rsidRPr="0092164D">
        <w:rPr>
          <w:color w:val="000000"/>
        </w:rPr>
        <w:tab/>
      </w:r>
      <w:r>
        <w:rPr>
          <w:color w:val="000000"/>
        </w:rPr>
        <w:t>Cơ sở dữ liệu.</w:t>
      </w:r>
      <w:r w:rsidRPr="0092164D">
        <w:rPr>
          <w:color w:val="000000"/>
        </w:rPr>
        <w:tab/>
      </w:r>
    </w:p>
    <w:p w:rsidR="00B914ED" w:rsidRDefault="00B914ED" w:rsidP="00B914ED">
      <w:pPr>
        <w:spacing w:before="0" w:line="360" w:lineRule="auto"/>
        <w:rPr>
          <w:color w:val="000000"/>
        </w:rPr>
      </w:pPr>
      <w:r>
        <w:rPr>
          <w:color w:val="000000"/>
        </w:rPr>
        <w:t>HTML: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FF40E3">
        <w:t>Hyper Text Markup Language</w:t>
      </w:r>
      <w:r>
        <w:t>.</w:t>
      </w:r>
    </w:p>
    <w:p w:rsidR="00B914ED" w:rsidRDefault="00B914ED" w:rsidP="00B914ED">
      <w:pPr>
        <w:spacing w:before="0" w:line="360" w:lineRule="auto"/>
      </w:pPr>
      <w:r>
        <w:rPr>
          <w:color w:val="000000"/>
        </w:rPr>
        <w:t>CSS: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FA18BF">
        <w:t>Cascading Style Sheets</w:t>
      </w:r>
      <w:r>
        <w:t>.</w:t>
      </w:r>
    </w:p>
    <w:p w:rsidR="00126E87" w:rsidRPr="0092164D" w:rsidRDefault="00126E87" w:rsidP="00B914ED">
      <w:pPr>
        <w:spacing w:before="0" w:line="360" w:lineRule="auto"/>
        <w:rPr>
          <w:color w:val="000000"/>
        </w:rPr>
      </w:pPr>
      <w:r>
        <w:t>NPP:</w:t>
      </w:r>
      <w:r>
        <w:tab/>
      </w:r>
      <w:r>
        <w:tab/>
      </w:r>
      <w:r>
        <w:tab/>
      </w:r>
      <w:r>
        <w:tab/>
        <w:t>Nhà Phân Phối.</w:t>
      </w:r>
      <w:bookmarkStart w:id="0" w:name="_GoBack"/>
      <w:bookmarkEnd w:id="0"/>
    </w:p>
    <w:p w:rsidR="00B914ED" w:rsidRDefault="00B914ED" w:rsidP="00B914ED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</w:p>
    <w:p w:rsidR="00B914ED" w:rsidRPr="00E2253F" w:rsidRDefault="00B914ED" w:rsidP="00B914ED">
      <w:pPr>
        <w:spacing w:before="0" w:line="360" w:lineRule="auto"/>
      </w:pPr>
    </w:p>
    <w:p w:rsidR="00B914ED" w:rsidRDefault="00B914ED" w:rsidP="00B914ED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</w:p>
    <w:p w:rsidR="00B914ED" w:rsidRDefault="00B914ED" w:rsidP="00B914ED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</w:p>
    <w:p w:rsidR="009C2BAA" w:rsidRDefault="009C2BAA"/>
    <w:sectPr w:rsidR="009C2BAA" w:rsidSect="00F51773">
      <w:type w:val="evenPage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ED"/>
    <w:rsid w:val="000F08CE"/>
    <w:rsid w:val="00126E87"/>
    <w:rsid w:val="00750E6B"/>
    <w:rsid w:val="009C2BAA"/>
    <w:rsid w:val="00B914ED"/>
    <w:rsid w:val="00F5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83A7E-FC7B-4DAA-9DB3-A9F829E1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4ED"/>
    <w:pPr>
      <w:spacing w:before="60" w:after="0" w:line="288" w:lineRule="auto"/>
      <w:ind w:firstLine="567"/>
      <w:jc w:val="both"/>
    </w:pPr>
    <w:rPr>
      <w:rFonts w:eastAsia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4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ED"/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Lãnh</dc:creator>
  <cp:keywords/>
  <dc:description/>
  <cp:lastModifiedBy>Nguyễn Lãnh</cp:lastModifiedBy>
  <cp:revision>2</cp:revision>
  <dcterms:created xsi:type="dcterms:W3CDTF">2014-05-07T10:10:00Z</dcterms:created>
  <dcterms:modified xsi:type="dcterms:W3CDTF">2014-05-11T02:04:00Z</dcterms:modified>
</cp:coreProperties>
</file>