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0367" w14:textId="77777777" w:rsidR="00EA6655" w:rsidRDefault="00EA6655" w:rsidP="00FC376C">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sidR="006B71DE">
        <w:rPr>
          <w:rFonts w:ascii="Times New Roman" w:hAnsi="Times New Roman" w:cs="Times New Roman"/>
          <w:b/>
          <w:bCs/>
          <w:sz w:val="26"/>
          <w:szCs w:val="26"/>
        </w:rPr>
        <w:t>quản lý thể loại sản phẩm</w:t>
      </w:r>
    </w:p>
    <w:p w14:paraId="2E1583C6" w14:textId="77777777" w:rsidR="00EA6655" w:rsidRDefault="00EA6655"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0A6D185A" w14:textId="77777777" w:rsidR="00EA6655" w:rsidRDefault="00EA6655" w:rsidP="00FC376C">
      <w:pPr>
        <w:pStyle w:val="ListParagraph"/>
        <w:spacing w:line="360" w:lineRule="auto"/>
        <w:ind w:left="1080"/>
        <w:jc w:val="center"/>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713A03" w14:paraId="7891377B" w14:textId="77777777" w:rsidTr="00713A03">
        <w:tc>
          <w:tcPr>
            <w:tcW w:w="2685" w:type="dxa"/>
          </w:tcPr>
          <w:p w14:paraId="3D1CA474" w14:textId="69B33765"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2930" w:type="dxa"/>
          </w:tcPr>
          <w:p w14:paraId="164BEADF" w14:textId="0A42BB6B"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81" w:type="dxa"/>
          </w:tcPr>
          <w:p w14:paraId="797E2CFF" w14:textId="77777777" w:rsidR="00713A03" w:rsidRPr="009368E7" w:rsidRDefault="00713A03" w:rsidP="00FC376C">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13A03" w14:paraId="56B4E835" w14:textId="77777777" w:rsidTr="00713A03">
        <w:tc>
          <w:tcPr>
            <w:tcW w:w="2685" w:type="dxa"/>
          </w:tcPr>
          <w:p w14:paraId="6EF0BCCF" w14:textId="2538DE0B" w:rsidR="00713A03" w:rsidRPr="009368E7" w:rsidRDefault="00713A03" w:rsidP="00FC376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930" w:type="dxa"/>
          </w:tcPr>
          <w:p w14:paraId="760A6BD5" w14:textId="0EDDD2E8" w:rsidR="00713A03" w:rsidRPr="009368E7" w:rsidRDefault="00713A03" w:rsidP="00FC376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81" w:type="dxa"/>
          </w:tcPr>
          <w:p w14:paraId="08D7B7DA" w14:textId="77777777" w:rsidR="00713A03" w:rsidRPr="009368E7" w:rsidRDefault="00713A03" w:rsidP="00FC376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753D1410" w14:textId="77777777" w:rsidR="00EA6655" w:rsidRDefault="00EA6655" w:rsidP="00FC376C">
      <w:pPr>
        <w:pStyle w:val="ListParagraph"/>
        <w:spacing w:line="360" w:lineRule="auto"/>
        <w:ind w:left="1080"/>
        <w:jc w:val="both"/>
        <w:rPr>
          <w:rFonts w:ascii="Times New Roman" w:hAnsi="Times New Roman" w:cs="Times New Roman"/>
          <w:b/>
          <w:bCs/>
          <w:sz w:val="26"/>
          <w:szCs w:val="26"/>
        </w:rPr>
      </w:pPr>
    </w:p>
    <w:p w14:paraId="4337AFB6" w14:textId="521029D4" w:rsidR="00EA6655" w:rsidRDefault="00EA6655"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14:paraId="51217CA9" w14:textId="5D481460" w:rsidR="00E425C4" w:rsidRPr="00E425C4" w:rsidRDefault="00E425C4" w:rsidP="00E425C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Trạng thái: chưa được số hóa.</w:t>
      </w:r>
    </w:p>
    <w:p w14:paraId="4A5CA35F" w14:textId="77777777" w:rsidR="00F8203C" w:rsidRDefault="00EA6655"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w:t>
      </w:r>
      <w:r w:rsidR="006B71DE">
        <w:rPr>
          <w:rFonts w:ascii="Times New Roman" w:hAnsi="Times New Roman" w:cs="Times New Roman"/>
          <w:sz w:val="26"/>
          <w:szCs w:val="26"/>
        </w:rPr>
        <w:t>, nhận thấy đây là chức năng dành riêng cho quản lý cửa hàng.</w:t>
      </w:r>
    </w:p>
    <w:p w14:paraId="5EF44D93" w14:textId="77777777" w:rsidR="006B71DE" w:rsidRDefault="006B71DE"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Từ quá trình khảo sát hiện trạng nghiệp vụ và thu thập yêu cầu, nhận thấy chức năng quản lý thể loại sản phẩm cần đáp ứng đủ các chức năng cơ bản sau: Thêm thể loại sản phẩm</w:t>
      </w:r>
      <w:r w:rsidR="00A2553A" w:rsidRPr="00A2553A">
        <w:rPr>
          <w:rFonts w:ascii="Times New Roman" w:hAnsi="Times New Roman" w:cs="Times New Roman"/>
          <w:sz w:val="26"/>
          <w:szCs w:val="26"/>
        </w:rPr>
        <w:t xml:space="preserve"> </w:t>
      </w:r>
      <w:r w:rsidR="00A2553A">
        <w:rPr>
          <w:rFonts w:ascii="Times New Roman" w:hAnsi="Times New Roman" w:cs="Times New Roman"/>
          <w:sz w:val="26"/>
          <w:szCs w:val="26"/>
        </w:rPr>
        <w:t>mới</w:t>
      </w:r>
      <w:r>
        <w:rPr>
          <w:rFonts w:ascii="Times New Roman" w:hAnsi="Times New Roman" w:cs="Times New Roman"/>
          <w:sz w:val="26"/>
          <w:szCs w:val="26"/>
        </w:rPr>
        <w:t>, tìm kiếm thể loại sản phẩ</w:t>
      </w:r>
      <w:r w:rsidR="00A2553A">
        <w:rPr>
          <w:rFonts w:ascii="Times New Roman" w:hAnsi="Times New Roman" w:cs="Times New Roman"/>
          <w:sz w:val="26"/>
          <w:szCs w:val="26"/>
        </w:rPr>
        <w:t>m, chỉnh sửa thông tin thể loại sản phẩm.</w:t>
      </w:r>
    </w:p>
    <w:p w14:paraId="5D50E6FA" w14:textId="77777777" w:rsidR="00811E89" w:rsidRPr="00D5351E" w:rsidRDefault="00811E89"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03B9F837" w14:textId="77777777" w:rsidR="00D5351E" w:rsidRDefault="00D5351E" w:rsidP="00FC376C">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Cs/>
          <w:sz w:val="26"/>
          <w:szCs w:val="26"/>
          <w:lang w:val="vi-VN"/>
        </w:rPr>
        <w:t>Về thao tác:</w:t>
      </w:r>
    </w:p>
    <w:p w14:paraId="1073FEF8" w14:textId="77777777" w:rsidR="00811E89" w:rsidRPr="00811E89" w:rsidRDefault="00811E89" w:rsidP="00FC376C">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14:paraId="4D093148" w14:textId="77777777" w:rsidR="00811E89" w:rsidRPr="00D5351E" w:rsidRDefault="00811E89" w:rsidP="00FC376C">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thể loại sản phẩm.</w:t>
      </w:r>
    </w:p>
    <w:p w14:paraId="74B4720B" w14:textId="77777777" w:rsidR="00D5351E" w:rsidRPr="00D5351E" w:rsidRDefault="00D5351E" w:rsidP="00FC376C">
      <w:pPr>
        <w:spacing w:line="360" w:lineRule="auto"/>
        <w:ind w:left="1080"/>
        <w:jc w:val="both"/>
        <w:rPr>
          <w:rFonts w:ascii="Times New Roman" w:hAnsi="Times New Roman" w:cs="Times New Roman"/>
          <w:bCs/>
          <w:sz w:val="26"/>
          <w:szCs w:val="26"/>
          <w:lang w:val="vi-VN"/>
        </w:rPr>
      </w:pPr>
      <w:r w:rsidRPr="00D5351E">
        <w:rPr>
          <w:rFonts w:ascii="Times New Roman" w:hAnsi="Times New Roman" w:cs="Times New Roman"/>
          <w:bCs/>
          <w:sz w:val="26"/>
          <w:szCs w:val="26"/>
          <w:lang w:val="vi-VN"/>
        </w:rPr>
        <w:t>Về chức năng:</w:t>
      </w:r>
    </w:p>
    <w:p w14:paraId="4987F67F" w14:textId="7777777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00085290" w14:textId="7777777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5A540B6B" w14:textId="174A17C7" w:rsidR="009260FB" w:rsidRDefault="009260FB"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Với chức năng chỉnh sửa thông tin thể loại sản phẩm: Quản lý có thể thay đổi tên hoặc trạng thái kinh doanh của thể loại sản phẩm.</w:t>
      </w:r>
      <w:r w:rsidR="002153BE">
        <w:rPr>
          <w:rFonts w:ascii="Times New Roman" w:hAnsi="Times New Roman" w:cs="Times New Roman"/>
          <w:sz w:val="26"/>
          <w:szCs w:val="26"/>
        </w:rPr>
        <w:t xml:space="preserve"> </w:t>
      </w:r>
    </w:p>
    <w:p w14:paraId="46EA40E9" w14:textId="3344707B" w:rsidR="00EE5790" w:rsidRPr="009260FB" w:rsidRDefault="00EE5790" w:rsidP="00FC376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thực hiện chức năng xóa thể loại sản phẩm, vì một thể loại sản phẩm gồm có rất nhiều sản phẩm. Nếu xóa một thể loại, thì bắt buộc phải xóa tất cả các sản phẩm thuộc thể loại này.</w:t>
      </w:r>
      <w:r w:rsidR="002153BE">
        <w:rPr>
          <w:rFonts w:ascii="Times New Roman" w:hAnsi="Times New Roman" w:cs="Times New Roman"/>
          <w:sz w:val="26"/>
          <w:szCs w:val="26"/>
        </w:rPr>
        <w:t xml:space="preserve"> Điều này sẽ gây khó khăn trong việc sau này nếu cửa hàng muốn kinh doanh lại các sản phẩm trong thể loại đó, thì phải nhập vào tất cả thông tin của từng sản phẩm, như vậy </w:t>
      </w:r>
      <w:r w:rsidR="008E523F">
        <w:rPr>
          <w:rFonts w:ascii="Times New Roman" w:hAnsi="Times New Roman" w:cs="Times New Roman"/>
          <w:sz w:val="26"/>
          <w:szCs w:val="26"/>
        </w:rPr>
        <w:t>tốn rất</w:t>
      </w:r>
      <w:r w:rsidR="002153BE">
        <w:rPr>
          <w:rFonts w:ascii="Times New Roman" w:hAnsi="Times New Roman" w:cs="Times New Roman"/>
          <w:sz w:val="26"/>
          <w:szCs w:val="26"/>
        </w:rPr>
        <w:t xml:space="preserve">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w:t>
      </w:r>
      <w:r w:rsidR="00301D5A">
        <w:rPr>
          <w:rFonts w:ascii="Times New Roman" w:hAnsi="Times New Roman" w:cs="Times New Roman"/>
          <w:sz w:val="26"/>
          <w:szCs w:val="26"/>
        </w:rPr>
        <w:t xml:space="preserve"> trên giao diện bán hàng</w:t>
      </w:r>
      <w:r w:rsidR="002153BE">
        <w:rPr>
          <w:rFonts w:ascii="Times New Roman" w:hAnsi="Times New Roman" w:cs="Times New Roman"/>
          <w:sz w:val="26"/>
          <w:szCs w:val="26"/>
        </w:rPr>
        <w:t>. Sau này nếu muốn kinh doanh lại chỉ cần điều chỉnh trạng thái kinh doanh về lại giá trị true. Thì thể loại và tất cả sản phẩm liên quan sẽ được hiển thị.</w:t>
      </w:r>
    </w:p>
    <w:p w14:paraId="6546EF0C" w14:textId="77777777" w:rsidR="00811E89" w:rsidRDefault="00811E89" w:rsidP="00FC376C">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14:paraId="6D4D8B67" w14:textId="77777777" w:rsidR="00811E89" w:rsidRPr="00301D5A" w:rsidRDefault="00811E89"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sz w:val="26"/>
          <w:szCs w:val="26"/>
        </w:rPr>
      </w:pPr>
      <w:r w:rsidRPr="00301D5A">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52E9EBC6" w14:textId="569E9C58" w:rsidR="00811E89" w:rsidRPr="0022706D" w:rsidRDefault="00811E89"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b/>
          <w:bCs/>
          <w:sz w:val="26"/>
          <w:szCs w:val="26"/>
        </w:rPr>
      </w:pPr>
      <w:r w:rsidRPr="00301D5A">
        <w:rPr>
          <w:rFonts w:ascii="Times New Roman" w:hAnsi="Times New Roman" w:cs="Times New Roman"/>
          <w:sz w:val="26"/>
          <w:szCs w:val="26"/>
          <w:shd w:val="clear" w:color="auto" w:fill="F4F5F7"/>
        </w:rPr>
        <w:t>Trường nhập tên thể loại sản phẩm không được bỏ trống.</w:t>
      </w:r>
    </w:p>
    <w:p w14:paraId="1DE0BECD" w14:textId="7E6ACF08" w:rsidR="0022706D" w:rsidRPr="00301D5A" w:rsidRDefault="0022706D" w:rsidP="00301D5A">
      <w:pPr>
        <w:pStyle w:val="ListParagraph"/>
        <w:numPr>
          <w:ilvl w:val="0"/>
          <w:numId w:val="3"/>
        </w:numPr>
        <w:shd w:val="clear" w:color="auto" w:fill="FFFFFF" w:themeFill="background1"/>
        <w:spacing w:line="360" w:lineRule="auto"/>
        <w:ind w:left="1440"/>
        <w:jc w:val="both"/>
        <w:rPr>
          <w:rFonts w:ascii="Times New Roman" w:hAnsi="Times New Roman" w:cs="Times New Roman"/>
          <w:b/>
          <w:bCs/>
          <w:sz w:val="26"/>
          <w:szCs w:val="26"/>
        </w:rPr>
      </w:pPr>
      <w:r>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7306E06C" w14:textId="77777777" w:rsidR="00D14A77" w:rsidRPr="00D14A77" w:rsidRDefault="00D14A77" w:rsidP="00FC376C">
      <w:pPr>
        <w:spacing w:line="360" w:lineRule="auto"/>
        <w:jc w:val="both"/>
        <w:rPr>
          <w:rFonts w:ascii="Times New Roman" w:hAnsi="Times New Roman" w:cs="Times New Roman"/>
          <w:sz w:val="26"/>
          <w:szCs w:val="26"/>
        </w:rPr>
      </w:pPr>
    </w:p>
    <w:sectPr w:rsidR="00D14A77" w:rsidRPr="00D1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655"/>
    <w:rsid w:val="001261D2"/>
    <w:rsid w:val="002153BE"/>
    <w:rsid w:val="0022706D"/>
    <w:rsid w:val="00301D5A"/>
    <w:rsid w:val="0062435F"/>
    <w:rsid w:val="006B71DE"/>
    <w:rsid w:val="00713A03"/>
    <w:rsid w:val="00811E89"/>
    <w:rsid w:val="00885E83"/>
    <w:rsid w:val="008E523F"/>
    <w:rsid w:val="009260FB"/>
    <w:rsid w:val="00A2553A"/>
    <w:rsid w:val="00D14A77"/>
    <w:rsid w:val="00D5351E"/>
    <w:rsid w:val="00E425C4"/>
    <w:rsid w:val="00EA6655"/>
    <w:rsid w:val="00EE5790"/>
    <w:rsid w:val="00EF5EA4"/>
    <w:rsid w:val="00F8203C"/>
    <w:rsid w:val="00FC174A"/>
    <w:rsid w:val="00FC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9EE4"/>
  <w15:docId w15:val="{CEB4EF06-1E16-4A26-A4A1-FB21CAE7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18</cp:revision>
  <dcterms:created xsi:type="dcterms:W3CDTF">2022-05-05T09:09:00Z</dcterms:created>
  <dcterms:modified xsi:type="dcterms:W3CDTF">2022-05-14T06:43:00Z</dcterms:modified>
</cp:coreProperties>
</file>