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490677" w:rsidRPr="00927093" w:rsidRDefault="00490677" w:rsidP="00490677">
      <w:pPr>
        <w:pStyle w:val="0000"/>
        <w:numPr>
          <w:ilvl w:val="0"/>
          <w:numId w:val="2"/>
        </w:numPr>
        <w:tabs>
          <w:tab w:val="clear" w:pos="6804"/>
        </w:tabs>
        <w:jc w:val="both"/>
        <w:rPr>
          <w:b/>
        </w:rPr>
      </w:pPr>
      <w:r>
        <w:rPr>
          <w:rFonts w:hint="eastAsia"/>
          <w:b/>
        </w:rPr>
        <w:t>上訴人對於原審認定事實不加辯解，形同自認，應維持原審判決</w:t>
      </w:r>
      <w:r w:rsidRPr="00927093">
        <w:rPr>
          <w:rFonts w:hint="eastAsia"/>
          <w:b/>
        </w:rPr>
        <w:t>：</w:t>
      </w:r>
    </w:p>
    <w:p w:rsidR="00490677" w:rsidRDefault="00490677" w:rsidP="00490677">
      <w:pPr>
        <w:pStyle w:val="0000"/>
        <w:numPr>
          <w:ilvl w:val="0"/>
          <w:numId w:val="16"/>
        </w:numPr>
        <w:tabs>
          <w:tab w:val="clear" w:pos="6804"/>
        </w:tabs>
        <w:jc w:val="both"/>
      </w:pPr>
      <w:r>
        <w:rPr>
          <w:rFonts w:hint="eastAsia"/>
        </w:rPr>
        <w:t>上訴人王寶琴於上訴理由狀及準備狀中，對於原審判決(原審卷第297~303頁)中所認定的違法事證：(1)上訴人向不特定人吸收存款超過1億3千萬、(2)</w:t>
      </w:r>
      <w:r w:rsidR="00277DF8">
        <w:rPr>
          <w:rFonts w:hint="eastAsia"/>
        </w:rPr>
        <w:t>上訴人自行朋分並</w:t>
      </w:r>
      <w:r>
        <w:rPr>
          <w:rFonts w:hint="eastAsia"/>
        </w:rPr>
        <w:t>給予下線投資人與本金顯不相當之利率，並可從中獲取利潤、(3)上訴人以每20天左右為期約定給付3%~6%與本金顯不相當紅利予被上訴人</w:t>
      </w:r>
      <w:r w:rsidR="00135164">
        <w:rPr>
          <w:rFonts w:hint="eastAsia"/>
        </w:rPr>
        <w:t>並使其受有新台幣1,325,000元損害</w:t>
      </w:r>
      <w:r>
        <w:rPr>
          <w:rFonts w:hint="eastAsia"/>
        </w:rPr>
        <w:t>、(四)上訴人王寶琴</w:t>
      </w:r>
      <w:r w:rsidR="006931D0">
        <w:rPr>
          <w:rFonts w:hint="eastAsia"/>
        </w:rPr>
        <w:t>對其行為係以收受投資之名義，向多數人收受款項或吸收資金知之甚明。上訴人</w:t>
      </w:r>
      <w:r>
        <w:rPr>
          <w:rFonts w:hint="eastAsia"/>
        </w:rPr>
        <w:t>於原審辯論庭及上訴理由狀、準備狀中均不加以辯解，依照民事訴訟法第280條規定，</w:t>
      </w:r>
      <w:r>
        <w:rPr>
          <w:rFonts w:hint="eastAsia"/>
          <w:u w:val="thick"/>
        </w:rPr>
        <w:t>形同自認</w:t>
      </w:r>
      <w:r>
        <w:rPr>
          <w:rFonts w:hint="eastAsia"/>
        </w:rPr>
        <w:t>。</w:t>
      </w:r>
    </w:p>
    <w:p w:rsidR="00490677" w:rsidRDefault="00490677" w:rsidP="00490677">
      <w:pPr>
        <w:pStyle w:val="0000"/>
        <w:numPr>
          <w:ilvl w:val="0"/>
          <w:numId w:val="16"/>
        </w:numPr>
        <w:tabs>
          <w:tab w:val="clear" w:pos="6804"/>
        </w:tabs>
        <w:jc w:val="both"/>
        <w:rPr>
          <w:rFonts w:hint="eastAsia"/>
        </w:rPr>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90677" w:rsidRPr="00490677" w:rsidRDefault="00A44D3A" w:rsidP="00490677">
      <w:pPr>
        <w:pStyle w:val="0000"/>
        <w:numPr>
          <w:ilvl w:val="0"/>
          <w:numId w:val="16"/>
        </w:numPr>
        <w:tabs>
          <w:tab w:val="clear" w:pos="6804"/>
        </w:tabs>
        <w:jc w:val="both"/>
        <w:rPr>
          <w:rFonts w:hint="eastAsia"/>
        </w:rPr>
      </w:pPr>
      <w:r>
        <w:rPr>
          <w:rFonts w:hint="eastAsia"/>
        </w:rPr>
        <w:t>綜上，上訴人王寶琴</w:t>
      </w:r>
      <w:r w:rsidR="00490677">
        <w:rPr>
          <w:rFonts w:hint="eastAsia"/>
        </w:rPr>
        <w:t>對於原審認定事證並不辯解，而所提新的理由也</w:t>
      </w:r>
      <w:r w:rsidR="00490677">
        <w:rPr>
          <w:rFonts w:hint="eastAsia"/>
        </w:rPr>
        <w:lastRenderedPageBreak/>
        <w:t>無相關舉證，實有</w:t>
      </w:r>
      <w:r w:rsidR="00490677" w:rsidRPr="009B4C55">
        <w:rPr>
          <w:rFonts w:hint="eastAsia"/>
        </w:rPr>
        <w:t>濫用上訴權</w:t>
      </w:r>
      <w:r w:rsidR="00490677">
        <w:rPr>
          <w:rFonts w:hint="eastAsia"/>
        </w:rPr>
        <w:t>之疑慮。既然不辯解（形同自認）原審見解或事證，則原審認定的</w:t>
      </w:r>
      <w:r w:rsidR="00490677" w:rsidRPr="00B66B01">
        <w:rPr>
          <w:rFonts w:hint="eastAsia"/>
        </w:rPr>
        <w:t>侵權行為應足成立</w:t>
      </w:r>
      <w:r w:rsidR="00490677">
        <w:rPr>
          <w:rFonts w:hint="eastAsia"/>
        </w:rPr>
        <w:t>，因此應駁回上訴。</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w:t>
      </w:r>
      <w:r w:rsidR="00FA67BF" w:rsidRPr="003046D1">
        <w:rPr>
          <w:rFonts w:hint="eastAsia"/>
          <w:u w:val="thick"/>
        </w:rPr>
        <w:lastRenderedPageBreak/>
        <w:t>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w:t>
      </w:r>
      <w:r w:rsidR="00BB2E4F">
        <w:rPr>
          <w:rFonts w:hint="eastAsia"/>
        </w:rPr>
        <w:t>能</w:t>
      </w:r>
      <w:r>
        <w:rPr>
          <w:rFonts w:hint="eastAsia"/>
        </w:rPr>
        <w:t>自主</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Pr>
          <w:rFonts w:hint="eastAsia"/>
        </w:rPr>
        <w:t>自由決定</w:t>
      </w:r>
      <w:r w:rsidR="00D52E4D">
        <w:rPr>
          <w:rFonts w:hint="eastAsia"/>
        </w:rPr>
        <w:t>自己的</w:t>
      </w:r>
      <w:r w:rsidR="00C12DF2">
        <w:rPr>
          <w:rFonts w:hint="eastAsia"/>
        </w:rPr>
        <w:t>傭</w:t>
      </w:r>
      <w:r>
        <w:rPr>
          <w:rFonts w:hint="eastAsia"/>
        </w:rPr>
        <w:t>金</w:t>
      </w:r>
      <w:r w:rsidR="000E0734">
        <w:rPr>
          <w:rFonts w:hint="eastAsia"/>
        </w:rPr>
        <w:t>，</w:t>
      </w:r>
      <w:r w:rsidR="00C12DF2">
        <w:rPr>
          <w:rFonts w:hint="eastAsia"/>
        </w:rPr>
        <w:t>加上她</w:t>
      </w:r>
      <w:r w:rsidR="00B65503">
        <w:rPr>
          <w:rFonts w:hint="eastAsia"/>
        </w:rPr>
        <w:t>是資金的需求者，所以積極遊說不要拿回本金或自行決定扣留投資人本金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rPr>
          <w:rFonts w:hint="eastAsia"/>
        </w:rPr>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w:t>
      </w:r>
      <w:r w:rsidR="003A55DC">
        <w:rPr>
          <w:rFonts w:hint="eastAsia"/>
        </w:rPr>
        <w:lastRenderedPageBreak/>
        <w:t>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Pr>
          <w:rFonts w:hint="eastAsia"/>
        </w:rPr>
        <w:t>謊稱此投資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w:t>
      </w:r>
      <w:r w:rsidR="00546734">
        <w:rPr>
          <w:rFonts w:hint="eastAsia"/>
        </w:rPr>
        <w:t>上</w:t>
      </w:r>
      <w:r w:rsidR="009B6894">
        <w:rPr>
          <w:rFonts w:hint="eastAsia"/>
        </w:rPr>
        <w:t>億現金卻完全不擔心？</w:t>
      </w:r>
      <w:r w:rsidR="009B6894">
        <w:rPr>
          <w:rFonts w:hint="eastAsia"/>
        </w:rPr>
        <w:lastRenderedPageBreak/>
        <w:t>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w:t>
      </w:r>
      <w:r w:rsidR="00B52DD9">
        <w:rPr>
          <w:rFonts w:hint="eastAsia"/>
        </w:rPr>
        <w:lastRenderedPageBreak/>
        <w:t>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w:t>
      </w:r>
      <w:r w:rsidR="00C90BD0">
        <w:rPr>
          <w:rFonts w:hint="eastAsia"/>
        </w:rPr>
        <w:t>傭金</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鈞院採</w:t>
      </w:r>
      <w:r w:rsidR="000831DB">
        <w:rPr>
          <w:rFonts w:hint="eastAsia"/>
        </w:rPr>
        <w:t>信</w:t>
      </w:r>
      <w:r w:rsidR="00C96676">
        <w:rPr>
          <w:rFonts w:hint="eastAsia"/>
        </w:rPr>
        <w:t>其</w:t>
      </w:r>
      <w:r w:rsidR="002A5035">
        <w:rPr>
          <w:rFonts w:hint="eastAsia"/>
        </w:rPr>
        <w:t>新</w:t>
      </w:r>
      <w:r w:rsidR="004063CE">
        <w:rPr>
          <w:rFonts w:hint="eastAsia"/>
        </w:rPr>
        <w:t>的</w:t>
      </w:r>
      <w:r w:rsidR="00DF7946">
        <w:rPr>
          <w:rFonts w:hint="eastAsia"/>
        </w:rPr>
        <w:t>辯</w:t>
      </w:r>
      <w:r w:rsidR="00D17949">
        <w:rPr>
          <w:rFonts w:hint="eastAsia"/>
        </w:rPr>
        <w:t>解說詞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lastRenderedPageBreak/>
        <w:t>只要王寶琴有挪用或侵占投資人款項（包含傭金），則上訴人所稱其為「資金交付者」、「非資金需求者」...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541213">
        <w:rPr>
          <w:rFonts w:hint="eastAsia"/>
        </w:rPr>
        <w:t>是以</w:t>
      </w:r>
      <w:r w:rsidR="00AE76A0">
        <w:rPr>
          <w:rFonts w:hint="eastAsia"/>
        </w:rPr>
        <w:t>代表國家依據法律以實現正義、</w:t>
      </w:r>
      <w:r w:rsidR="00DC7D79">
        <w:rPr>
          <w:rFonts w:hint="eastAsia"/>
        </w:rPr>
        <w:t>解決爭訟外，更可</w:t>
      </w:r>
      <w:r w:rsidR="00923CFC">
        <w:rPr>
          <w:rFonts w:hint="eastAsia"/>
        </w:rPr>
        <w:t>透過機會加強民眾法治觀念。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hint="eastAsia"/>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A57" w:rsidRDefault="00A62A57" w:rsidP="00A13A54">
      <w:r>
        <w:separator/>
      </w:r>
    </w:p>
  </w:endnote>
  <w:endnote w:type="continuationSeparator" w:id="1">
    <w:p w:rsidR="00A62A57" w:rsidRDefault="00A62A57"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E713DF">
        <w:pPr>
          <w:pStyle w:val="a5"/>
          <w:jc w:val="center"/>
        </w:pPr>
        <w:fldSimple w:instr="PAGE   \* MERGEFORMAT">
          <w:r w:rsidR="00C90BD0" w:rsidRPr="00C90BD0">
            <w:rPr>
              <w:noProof/>
              <w:lang w:val="zh-TW"/>
            </w:rPr>
            <w:t>7</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A57" w:rsidRDefault="00A62A57" w:rsidP="00A13A54">
      <w:r>
        <w:separator/>
      </w:r>
    </w:p>
  </w:footnote>
  <w:footnote w:type="continuationSeparator" w:id="1">
    <w:p w:rsidR="00A62A57" w:rsidRDefault="00A62A57"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21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977C0"/>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60714"/>
    <w:rsid w:val="00160FD5"/>
    <w:rsid w:val="00161CE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2F3"/>
    <w:rsid w:val="001A4E8C"/>
    <w:rsid w:val="001A54D4"/>
    <w:rsid w:val="001A6282"/>
    <w:rsid w:val="001A73B3"/>
    <w:rsid w:val="001B2729"/>
    <w:rsid w:val="001B5BD2"/>
    <w:rsid w:val="001B6646"/>
    <w:rsid w:val="001B7682"/>
    <w:rsid w:val="001C0480"/>
    <w:rsid w:val="001C2569"/>
    <w:rsid w:val="001C6363"/>
    <w:rsid w:val="001C7155"/>
    <w:rsid w:val="001D222A"/>
    <w:rsid w:val="001D3E6A"/>
    <w:rsid w:val="001D6091"/>
    <w:rsid w:val="001D6475"/>
    <w:rsid w:val="001D6721"/>
    <w:rsid w:val="001D77DD"/>
    <w:rsid w:val="001E1FEC"/>
    <w:rsid w:val="001E4978"/>
    <w:rsid w:val="001E5D3B"/>
    <w:rsid w:val="001E6650"/>
    <w:rsid w:val="001F245B"/>
    <w:rsid w:val="001F2BE0"/>
    <w:rsid w:val="001F2DA4"/>
    <w:rsid w:val="001F61ED"/>
    <w:rsid w:val="001F6BB5"/>
    <w:rsid w:val="002007DE"/>
    <w:rsid w:val="00200E7D"/>
    <w:rsid w:val="00202DD4"/>
    <w:rsid w:val="0020340D"/>
    <w:rsid w:val="00204EE2"/>
    <w:rsid w:val="00206EA1"/>
    <w:rsid w:val="00207300"/>
    <w:rsid w:val="002079F8"/>
    <w:rsid w:val="00210A55"/>
    <w:rsid w:val="00222C6D"/>
    <w:rsid w:val="00222F8C"/>
    <w:rsid w:val="00231DF4"/>
    <w:rsid w:val="00232D09"/>
    <w:rsid w:val="00233CE0"/>
    <w:rsid w:val="00235B5E"/>
    <w:rsid w:val="0023644E"/>
    <w:rsid w:val="00236938"/>
    <w:rsid w:val="00237C41"/>
    <w:rsid w:val="00241058"/>
    <w:rsid w:val="002441DF"/>
    <w:rsid w:val="00245B86"/>
    <w:rsid w:val="00250E7B"/>
    <w:rsid w:val="00253268"/>
    <w:rsid w:val="00253DD7"/>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24C"/>
    <w:rsid w:val="0034294C"/>
    <w:rsid w:val="00346297"/>
    <w:rsid w:val="003471DD"/>
    <w:rsid w:val="0035160F"/>
    <w:rsid w:val="003519BA"/>
    <w:rsid w:val="00352067"/>
    <w:rsid w:val="00354F3E"/>
    <w:rsid w:val="00356947"/>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B3B"/>
    <w:rsid w:val="003A55DC"/>
    <w:rsid w:val="003A5DF6"/>
    <w:rsid w:val="003A5F76"/>
    <w:rsid w:val="003B0C00"/>
    <w:rsid w:val="003B2AA4"/>
    <w:rsid w:val="003B4160"/>
    <w:rsid w:val="003C2FC5"/>
    <w:rsid w:val="003C5DA9"/>
    <w:rsid w:val="003C617B"/>
    <w:rsid w:val="003D05EA"/>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41A4"/>
    <w:rsid w:val="00422113"/>
    <w:rsid w:val="00423012"/>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1204"/>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19F5"/>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CC8"/>
    <w:rsid w:val="006B70E9"/>
    <w:rsid w:val="006B7D4F"/>
    <w:rsid w:val="006C6979"/>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0720B"/>
    <w:rsid w:val="00715AE0"/>
    <w:rsid w:val="00716701"/>
    <w:rsid w:val="00721E66"/>
    <w:rsid w:val="007277B1"/>
    <w:rsid w:val="00727FF2"/>
    <w:rsid w:val="00730268"/>
    <w:rsid w:val="00730656"/>
    <w:rsid w:val="00733219"/>
    <w:rsid w:val="00734A23"/>
    <w:rsid w:val="007350E6"/>
    <w:rsid w:val="0073518A"/>
    <w:rsid w:val="007363D4"/>
    <w:rsid w:val="00736F92"/>
    <w:rsid w:val="00740210"/>
    <w:rsid w:val="00740B32"/>
    <w:rsid w:val="00742003"/>
    <w:rsid w:val="00744599"/>
    <w:rsid w:val="007461AA"/>
    <w:rsid w:val="00746E07"/>
    <w:rsid w:val="00746E13"/>
    <w:rsid w:val="00750809"/>
    <w:rsid w:val="00750E27"/>
    <w:rsid w:val="0075335B"/>
    <w:rsid w:val="00753BCD"/>
    <w:rsid w:val="0075552C"/>
    <w:rsid w:val="00763EC4"/>
    <w:rsid w:val="00766DCB"/>
    <w:rsid w:val="00766EFC"/>
    <w:rsid w:val="007703DB"/>
    <w:rsid w:val="0077115F"/>
    <w:rsid w:val="00772457"/>
    <w:rsid w:val="0077596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8C1"/>
    <w:rsid w:val="0089490B"/>
    <w:rsid w:val="00897E0F"/>
    <w:rsid w:val="008A1748"/>
    <w:rsid w:val="008A343E"/>
    <w:rsid w:val="008A41C7"/>
    <w:rsid w:val="008A4C5D"/>
    <w:rsid w:val="008A5B12"/>
    <w:rsid w:val="008A66CC"/>
    <w:rsid w:val="008B0F35"/>
    <w:rsid w:val="008B12C8"/>
    <w:rsid w:val="008B416A"/>
    <w:rsid w:val="008B61FC"/>
    <w:rsid w:val="008B66A7"/>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0F0"/>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77CBB"/>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72D1D"/>
    <w:rsid w:val="00A740B0"/>
    <w:rsid w:val="00A7472C"/>
    <w:rsid w:val="00A77D5E"/>
    <w:rsid w:val="00A80F68"/>
    <w:rsid w:val="00A8290D"/>
    <w:rsid w:val="00A829DF"/>
    <w:rsid w:val="00A86FAF"/>
    <w:rsid w:val="00A9042C"/>
    <w:rsid w:val="00A92FED"/>
    <w:rsid w:val="00A93727"/>
    <w:rsid w:val="00A93EAB"/>
    <w:rsid w:val="00AA1BB2"/>
    <w:rsid w:val="00AA227A"/>
    <w:rsid w:val="00AA3984"/>
    <w:rsid w:val="00AA5D75"/>
    <w:rsid w:val="00AA70FB"/>
    <w:rsid w:val="00AA7BB7"/>
    <w:rsid w:val="00AB1022"/>
    <w:rsid w:val="00AB2C49"/>
    <w:rsid w:val="00AB4169"/>
    <w:rsid w:val="00AB47E8"/>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2E4F"/>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0AD7"/>
    <w:rsid w:val="00C72B6A"/>
    <w:rsid w:val="00C7678E"/>
    <w:rsid w:val="00C83205"/>
    <w:rsid w:val="00C83C9D"/>
    <w:rsid w:val="00C874BB"/>
    <w:rsid w:val="00C90408"/>
    <w:rsid w:val="00C90B89"/>
    <w:rsid w:val="00C90BD0"/>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7F67"/>
    <w:rsid w:val="00CF009B"/>
    <w:rsid w:val="00CF0367"/>
    <w:rsid w:val="00CF3255"/>
    <w:rsid w:val="00CF3785"/>
    <w:rsid w:val="00CF37F1"/>
    <w:rsid w:val="00CF3FC4"/>
    <w:rsid w:val="00CF5ADA"/>
    <w:rsid w:val="00CF6AE0"/>
    <w:rsid w:val="00CF7389"/>
    <w:rsid w:val="00CF7565"/>
    <w:rsid w:val="00D043CE"/>
    <w:rsid w:val="00D04F6B"/>
    <w:rsid w:val="00D05E2E"/>
    <w:rsid w:val="00D106BB"/>
    <w:rsid w:val="00D1206D"/>
    <w:rsid w:val="00D1480B"/>
    <w:rsid w:val="00D150A1"/>
    <w:rsid w:val="00D17297"/>
    <w:rsid w:val="00D17949"/>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1F16"/>
    <w:rsid w:val="00DB3536"/>
    <w:rsid w:val="00DB4DAC"/>
    <w:rsid w:val="00DB5085"/>
    <w:rsid w:val="00DC1A8E"/>
    <w:rsid w:val="00DC2905"/>
    <w:rsid w:val="00DC534E"/>
    <w:rsid w:val="00DC5DDA"/>
    <w:rsid w:val="00DC6775"/>
    <w:rsid w:val="00DC7D09"/>
    <w:rsid w:val="00DC7D79"/>
    <w:rsid w:val="00DD1B69"/>
    <w:rsid w:val="00DD2F9B"/>
    <w:rsid w:val="00DD543B"/>
    <w:rsid w:val="00DD6079"/>
    <w:rsid w:val="00DD791F"/>
    <w:rsid w:val="00DE0745"/>
    <w:rsid w:val="00DE214C"/>
    <w:rsid w:val="00DE25DA"/>
    <w:rsid w:val="00DE4403"/>
    <w:rsid w:val="00DE663B"/>
    <w:rsid w:val="00DE7350"/>
    <w:rsid w:val="00DF03C9"/>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D7C96"/>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2884"/>
    <w:rsid w:val="00FB37D3"/>
    <w:rsid w:val="00FB7FD1"/>
    <w:rsid w:val="00FC226B"/>
    <w:rsid w:val="00FC2AC4"/>
    <w:rsid w:val="00FD230E"/>
    <w:rsid w:val="00FD61BB"/>
    <w:rsid w:val="00FD79BA"/>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A639-E19E-4992-B537-0D285F34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997</Words>
  <Characters>5686</Characters>
  <Application>Microsoft Office Word</Application>
  <DocSecurity>0</DocSecurity>
  <Lines>47</Lines>
  <Paragraphs>13</Paragraphs>
  <ScaleCrop>false</ScaleCrop>
  <Company>Innolux Corp.</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204</cp:revision>
  <cp:lastPrinted>2019-11-28T23:54:00Z</cp:lastPrinted>
  <dcterms:created xsi:type="dcterms:W3CDTF">2020-06-23T06:17:00Z</dcterms:created>
  <dcterms:modified xsi:type="dcterms:W3CDTF">2020-06-29T02:34:00Z</dcterms:modified>
</cp:coreProperties>
</file>