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75" w:rsidRPr="00D771C5" w:rsidRDefault="007A48C8" w:rsidP="001D6475">
      <w:pPr>
        <w:pStyle w:val="000"/>
      </w:pPr>
      <w:r>
        <w:rPr>
          <w:rFonts w:hint="eastAsia"/>
        </w:rPr>
        <w:t>民事辯論意旨</w:t>
      </w:r>
      <w:r w:rsidR="004446B2">
        <w:rPr>
          <w:rFonts w:hint="eastAsia"/>
        </w:rPr>
        <w:t>二</w:t>
      </w:r>
      <w:r w:rsidR="001D6475" w:rsidRPr="00D771C5">
        <w:rPr>
          <w:rFonts w:hint="eastAsia"/>
        </w:rPr>
        <w:t>狀</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proofErr w:type="gramStart"/>
      <w:r w:rsidR="007A48C8">
        <w:rPr>
          <w:rFonts w:ascii="標楷體" w:eastAsia="標楷體" w:hAnsi="標楷體" w:hint="eastAsia"/>
          <w:sz w:val="28"/>
          <w:szCs w:val="28"/>
        </w:rPr>
        <w:t>110</w:t>
      </w:r>
      <w:proofErr w:type="gramEnd"/>
      <w:r w:rsidRPr="00D771C5">
        <w:rPr>
          <w:rFonts w:ascii="標楷體" w:eastAsia="標楷體" w:hAnsi="標楷體" w:hint="eastAsia"/>
          <w:sz w:val="28"/>
          <w:szCs w:val="28"/>
        </w:rPr>
        <w:t xml:space="preserve">年度　</w:t>
      </w:r>
      <w:r w:rsidR="007A48C8">
        <w:rPr>
          <w:rFonts w:ascii="標楷體" w:eastAsia="標楷體" w:hAnsi="標楷體" w:hint="eastAsia"/>
          <w:sz w:val="28"/>
          <w:szCs w:val="28"/>
        </w:rPr>
        <w:t>OO</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7A48C8">
        <w:rPr>
          <w:rFonts w:ascii="標楷體" w:eastAsia="標楷體" w:hAnsi="標楷體" w:hint="eastAsia"/>
          <w:sz w:val="28"/>
          <w:szCs w:val="28"/>
        </w:rPr>
        <w:t xml:space="preserve"> OO</w:t>
      </w:r>
      <w:r>
        <w:rPr>
          <w:rFonts w:ascii="標楷體" w:eastAsia="標楷體" w:hAnsi="標楷體" w:hint="eastAsia"/>
          <w:sz w:val="28"/>
          <w:szCs w:val="28"/>
        </w:rPr>
        <w:t xml:space="preserve">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proofErr w:type="gramStart"/>
      <w:r w:rsidRPr="00D771C5">
        <w:rPr>
          <w:rFonts w:ascii="標楷體" w:eastAsia="標楷體" w:hAnsi="標楷體" w:hint="eastAsia"/>
          <w:sz w:val="28"/>
          <w:szCs w:val="28"/>
        </w:rPr>
        <w:t>承辦股別</w:t>
      </w:r>
      <w:proofErr w:type="gramEnd"/>
      <w:r w:rsidRPr="00D771C5">
        <w:rPr>
          <w:rFonts w:ascii="標楷體" w:eastAsia="標楷體" w:hAnsi="標楷體" w:hint="eastAsia"/>
          <w:sz w:val="28"/>
          <w:szCs w:val="28"/>
        </w:rPr>
        <w:t>：</w:t>
      </w:r>
      <w:r w:rsidR="007A48C8">
        <w:rPr>
          <w:rFonts w:ascii="標楷體" w:eastAsia="標楷體" w:hAnsi="標楷體" w:hint="eastAsia"/>
          <w:sz w:val="28"/>
          <w:szCs w:val="28"/>
        </w:rPr>
        <w:t>O</w:t>
      </w:r>
      <w:r>
        <w:rPr>
          <w:rFonts w:ascii="標楷體" w:eastAsia="標楷體" w:hAnsi="標楷體" w:hint="eastAsia"/>
          <w:sz w:val="28"/>
          <w:szCs w:val="28"/>
        </w:rPr>
        <w:t>股</w:t>
      </w:r>
    </w:p>
    <w:p w:rsidR="001D647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w:t>
      </w:r>
      <w:r w:rsidR="007A48C8">
        <w:rPr>
          <w:rFonts w:ascii="標楷體" w:eastAsia="標楷體" w:hAnsi="標楷體" w:hint="eastAsia"/>
          <w:sz w:val="28"/>
          <w:szCs w:val="28"/>
        </w:rPr>
        <w:t>OOOOOO</w:t>
      </w:r>
      <w:r w:rsidRPr="00D771C5">
        <w:rPr>
          <w:rFonts w:ascii="標楷體" w:eastAsia="標楷體" w:hAnsi="標楷體" w:hint="eastAsia"/>
          <w:sz w:val="28"/>
          <w:szCs w:val="28"/>
        </w:rPr>
        <w:t>元</w:t>
      </w:r>
    </w:p>
    <w:p w:rsidR="007A48C8" w:rsidRPr="00D771C5" w:rsidRDefault="007A48C8"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原告</w:t>
      </w:r>
      <w:r w:rsidRPr="007A48C8">
        <w:rPr>
          <w:rFonts w:ascii="標楷體" w:eastAsia="標楷體" w:hAnsi="標楷體" w:hint="eastAsia"/>
          <w:sz w:val="28"/>
          <w:szCs w:val="28"/>
        </w:rPr>
        <w:t>：OOO(住)</w:t>
      </w:r>
      <w:r>
        <w:rPr>
          <w:rFonts w:ascii="標楷體" w:eastAsia="標楷體" w:hAnsi="標楷體" w:hint="eastAsia"/>
          <w:sz w:val="28"/>
          <w:szCs w:val="28"/>
        </w:rPr>
        <w:t>詳卷</w:t>
      </w:r>
    </w:p>
    <w:p w:rsidR="001D6475" w:rsidRDefault="007A48C8" w:rsidP="001D6475">
      <w:pPr>
        <w:pStyle w:val="0000"/>
        <w:tabs>
          <w:tab w:val="clear" w:pos="6804"/>
        </w:tabs>
      </w:pPr>
      <w:r>
        <w:rPr>
          <w:rFonts w:hint="eastAsia"/>
        </w:rPr>
        <w:t>被告</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7A48C8" w:rsidP="001D6475">
      <w:pPr>
        <w:pStyle w:val="0000"/>
        <w:tabs>
          <w:tab w:val="clear" w:pos="6804"/>
        </w:tabs>
      </w:pPr>
      <w:r>
        <w:rPr>
          <w:rFonts w:hint="eastAsia"/>
        </w:rPr>
        <w:t>被告</w:t>
      </w:r>
      <w:r w:rsidR="001D6475">
        <w:rPr>
          <w:rFonts w:hint="eastAsia"/>
        </w:rPr>
        <w:t>：謝淑美 (住)嘉義縣民雄鄉東湖村東勢路33號之15</w:t>
      </w:r>
    </w:p>
    <w:p w:rsidR="007A48C8" w:rsidRDefault="001D6475" w:rsidP="00C469FD">
      <w:pPr>
        <w:pStyle w:val="0000"/>
        <w:tabs>
          <w:tab w:val="clear" w:pos="6804"/>
        </w:tabs>
        <w:rPr>
          <w:b/>
          <w:sz w:val="32"/>
          <w:szCs w:val="32"/>
        </w:rPr>
      </w:pPr>
      <w:r w:rsidRPr="001F5C8E">
        <w:rPr>
          <w:rFonts w:hint="eastAsia"/>
          <w:b/>
          <w:sz w:val="32"/>
          <w:szCs w:val="32"/>
        </w:rPr>
        <w:t xml:space="preserve">為訴請 </w:t>
      </w:r>
      <w:r w:rsidR="007A48C8">
        <w:rPr>
          <w:rFonts w:hint="eastAsia"/>
          <w:b/>
          <w:sz w:val="32"/>
          <w:szCs w:val="32"/>
        </w:rPr>
        <w:t>侵權行為損害賠償事，依法提出辯論意旨</w:t>
      </w:r>
      <w:r w:rsidRPr="001F5C8E">
        <w:rPr>
          <w:rFonts w:hint="eastAsia"/>
          <w:b/>
          <w:sz w:val="32"/>
          <w:szCs w:val="32"/>
        </w:rPr>
        <w:t>書狀：</w:t>
      </w:r>
    </w:p>
    <w:p w:rsidR="005E5CD2" w:rsidRDefault="005E5CD2" w:rsidP="005E5CD2">
      <w:pPr>
        <w:pStyle w:val="0000"/>
        <w:tabs>
          <w:tab w:val="clear" w:pos="6804"/>
        </w:tabs>
      </w:pPr>
      <w:r>
        <w:rPr>
          <w:rFonts w:hint="eastAsia"/>
        </w:rPr>
        <w:t>訴之聲明：</w:t>
      </w:r>
    </w:p>
    <w:p w:rsidR="005E5CD2" w:rsidRDefault="005E5CD2" w:rsidP="005E5CD2">
      <w:pPr>
        <w:pStyle w:val="0000"/>
        <w:numPr>
          <w:ilvl w:val="0"/>
          <w:numId w:val="1"/>
        </w:numPr>
        <w:tabs>
          <w:tab w:val="clear" w:pos="6804"/>
        </w:tabs>
      </w:pPr>
      <w:r>
        <w:rPr>
          <w:rFonts w:hint="eastAsia"/>
        </w:rPr>
        <w:t>被告應給付原告新台幣0,000,000元，並</w:t>
      </w:r>
      <w:proofErr w:type="gramStart"/>
      <w:r>
        <w:rPr>
          <w:rFonts w:hint="eastAsia"/>
        </w:rPr>
        <w:t>自原起訴狀</w:t>
      </w:r>
      <w:proofErr w:type="gramEnd"/>
      <w:r>
        <w:rPr>
          <w:rFonts w:hint="eastAsia"/>
        </w:rPr>
        <w:t>送達翌日起至清償日止，按年息百分之五計算之利息。</w:t>
      </w:r>
    </w:p>
    <w:p w:rsidR="005E5CD2" w:rsidRDefault="005E5CD2" w:rsidP="005E5CD2">
      <w:pPr>
        <w:pStyle w:val="0000"/>
        <w:numPr>
          <w:ilvl w:val="0"/>
          <w:numId w:val="1"/>
        </w:numPr>
        <w:tabs>
          <w:tab w:val="clear" w:pos="6804"/>
        </w:tabs>
      </w:pPr>
      <w:r>
        <w:rPr>
          <w:rFonts w:hint="eastAsia"/>
        </w:rPr>
        <w:t>原告願提供擔保，請准宣告假執行。</w:t>
      </w:r>
    </w:p>
    <w:p w:rsidR="005E5CD2" w:rsidRPr="005E5CD2" w:rsidRDefault="005E5CD2" w:rsidP="005E5CD2">
      <w:pPr>
        <w:pStyle w:val="0000"/>
        <w:numPr>
          <w:ilvl w:val="0"/>
          <w:numId w:val="1"/>
        </w:numPr>
        <w:tabs>
          <w:tab w:val="clear" w:pos="6804"/>
        </w:tabs>
      </w:pPr>
      <w:r>
        <w:rPr>
          <w:rFonts w:hint="eastAsia"/>
        </w:rPr>
        <w:t>訴訟費由被告負擔。</w:t>
      </w:r>
    </w:p>
    <w:p w:rsidR="00D016B6" w:rsidRPr="005E5CD2" w:rsidRDefault="007A48C8" w:rsidP="004446B2">
      <w:pPr>
        <w:pStyle w:val="0000"/>
        <w:tabs>
          <w:tab w:val="clear" w:pos="6804"/>
        </w:tabs>
        <w:jc w:val="both"/>
        <w:rPr>
          <w:rFonts w:cs="Times New Roman"/>
          <w:b/>
        </w:rPr>
      </w:pPr>
      <w:r w:rsidRPr="005E5CD2">
        <w:rPr>
          <w:rFonts w:hint="eastAsia"/>
          <w:b/>
        </w:rPr>
        <w:t>辯論意旨說明</w:t>
      </w:r>
      <w:r w:rsidR="00357415" w:rsidRPr="005E5CD2">
        <w:rPr>
          <w:rFonts w:cs="Times New Roman" w:hint="eastAsia"/>
          <w:b/>
        </w:rPr>
        <w:t>：</w:t>
      </w:r>
    </w:p>
    <w:p w:rsidR="00C469FD" w:rsidRDefault="00EE798D" w:rsidP="00C469FD">
      <w:pPr>
        <w:pStyle w:val="0000"/>
        <w:numPr>
          <w:ilvl w:val="0"/>
          <w:numId w:val="2"/>
        </w:numPr>
        <w:tabs>
          <w:tab w:val="clear" w:pos="6804"/>
        </w:tabs>
        <w:jc w:val="both"/>
      </w:pPr>
      <w:r>
        <w:rPr>
          <w:rFonts w:hint="eastAsia"/>
        </w:rPr>
        <w:t>依照</w:t>
      </w:r>
      <w:r w:rsidR="00580BA9">
        <w:rPr>
          <w:rFonts w:hint="eastAsia"/>
        </w:rPr>
        <w:t>司法院發</w:t>
      </w:r>
      <w:r>
        <w:rPr>
          <w:rFonts w:hint="eastAsia"/>
        </w:rPr>
        <w:t>布之「</w:t>
      </w:r>
      <w:r w:rsidRPr="004446B2">
        <w:rPr>
          <w:b/>
        </w:rPr>
        <w:t>辦理民事訴訟事件應行注意事項</w:t>
      </w:r>
      <w:r>
        <w:rPr>
          <w:rFonts w:cs="Times New Roman" w:hint="eastAsia"/>
          <w:color w:val="000000"/>
          <w:shd w:val="clear" w:color="auto" w:fill="FFFFFF"/>
        </w:rPr>
        <w:t>」第27點：「</w:t>
      </w:r>
      <w:r w:rsidRPr="004446B2">
        <w:rPr>
          <w:b/>
        </w:rPr>
        <w:t>刑事附帶民事訴訟裁定移送民事庭後，為獨立之民事訴訟，</w:t>
      </w:r>
      <w:proofErr w:type="gramStart"/>
      <w:r w:rsidRPr="004446B2">
        <w:rPr>
          <w:b/>
        </w:rPr>
        <w:t>民事庭得自行</w:t>
      </w:r>
      <w:proofErr w:type="gramEnd"/>
      <w:r w:rsidRPr="004446B2">
        <w:rPr>
          <w:b/>
        </w:rPr>
        <w:t>調查審理，不受刑事判決認定事實之拘束，不得依民事訴訟法第</w:t>
      </w:r>
      <w:hyperlink r:id="rId8" w:anchor="a183" w:history="1">
        <w:r w:rsidRPr="004446B2">
          <w:rPr>
            <w:b/>
          </w:rPr>
          <w:t>一百八十三</w:t>
        </w:r>
      </w:hyperlink>
      <w:r w:rsidRPr="004446B2">
        <w:rPr>
          <w:b/>
        </w:rPr>
        <w:t>條裁定停止訴訟程序。</w:t>
      </w:r>
      <w:r>
        <w:rPr>
          <w:rFonts w:hint="eastAsia"/>
        </w:rPr>
        <w:t xml:space="preserve">」。據此，懇請 </w:t>
      </w:r>
      <w:proofErr w:type="gramStart"/>
      <w:r>
        <w:rPr>
          <w:rFonts w:hint="eastAsia"/>
        </w:rPr>
        <w:t>鈞院駁回</w:t>
      </w:r>
      <w:proofErr w:type="gramEnd"/>
      <w:r>
        <w:rPr>
          <w:rFonts w:hint="eastAsia"/>
        </w:rPr>
        <w:t>被告</w:t>
      </w:r>
      <w:r w:rsidR="00934B94">
        <w:rPr>
          <w:rFonts w:hint="eastAsia"/>
        </w:rPr>
        <w:t>王寶琴</w:t>
      </w:r>
      <w:r>
        <w:rPr>
          <w:rFonts w:hint="eastAsia"/>
        </w:rPr>
        <w:t>請求</w:t>
      </w:r>
      <w:r w:rsidR="004446B2">
        <w:rPr>
          <w:rFonts w:hint="eastAsia"/>
        </w:rPr>
        <w:t>依照民事訴訟法第183條</w:t>
      </w:r>
      <w:r>
        <w:rPr>
          <w:rFonts w:hint="eastAsia"/>
        </w:rPr>
        <w:t>裁定停止訴訟</w:t>
      </w:r>
      <w:r w:rsidR="004446B2">
        <w:rPr>
          <w:rFonts w:hint="eastAsia"/>
        </w:rPr>
        <w:t>之</w:t>
      </w:r>
      <w:r>
        <w:rPr>
          <w:rFonts w:hint="eastAsia"/>
        </w:rPr>
        <w:t>聲請。</w:t>
      </w:r>
    </w:p>
    <w:p w:rsidR="006D3338" w:rsidRPr="00A90C4B" w:rsidRDefault="004469A4" w:rsidP="000B2805">
      <w:pPr>
        <w:pStyle w:val="0000"/>
        <w:widowControl/>
        <w:numPr>
          <w:ilvl w:val="0"/>
          <w:numId w:val="2"/>
        </w:numPr>
        <w:tabs>
          <w:tab w:val="clear" w:pos="6804"/>
        </w:tabs>
        <w:jc w:val="both"/>
        <w:rPr>
          <w:b/>
        </w:rPr>
      </w:pPr>
      <w:r>
        <w:rPr>
          <w:rFonts w:hint="eastAsia"/>
        </w:rPr>
        <w:t>依據</w:t>
      </w:r>
      <w:r w:rsidRPr="004469A4">
        <w:rPr>
          <w:rFonts w:hint="eastAsia"/>
        </w:rPr>
        <w:t>王寶琴107/5/1於調查局偵訊筆錄摘要：「謝淑美給我每期4%的紅利，我則將其中3%紅利分給投資親友，我自己賺1%利潤，他會去跟客戶談到不同紅利%數，最後這一個月曾經加到25%，謝淑美給過我4%、6%、8%的紅利，但因為</w:t>
      </w:r>
      <w:r w:rsidRPr="0014290D">
        <w:rPr>
          <w:rFonts w:hint="eastAsia"/>
          <w:b/>
        </w:rPr>
        <w:t>我怕紅利太高會嚇走投資者</w:t>
      </w:r>
      <w:r w:rsidRPr="004469A4">
        <w:rPr>
          <w:rFonts w:hint="eastAsia"/>
        </w:rPr>
        <w:t>，所以我是給我底下投資人3%、4%、最多到6%的紅利」</w:t>
      </w:r>
      <w:r w:rsidR="004E5D4B">
        <w:rPr>
          <w:rFonts w:hint="eastAsia"/>
        </w:rPr>
        <w:t>。另外，</w:t>
      </w:r>
      <w:proofErr w:type="gramStart"/>
      <w:r>
        <w:rPr>
          <w:rFonts w:hint="eastAsia"/>
        </w:rPr>
        <w:t>臺</w:t>
      </w:r>
      <w:proofErr w:type="gramEnd"/>
      <w:r>
        <w:rPr>
          <w:rFonts w:hint="eastAsia"/>
        </w:rPr>
        <w:t>南地方法院</w:t>
      </w:r>
      <w:proofErr w:type="gramStart"/>
      <w:r w:rsidRPr="0014290D">
        <w:rPr>
          <w:rFonts w:hint="eastAsia"/>
        </w:rPr>
        <w:t>109</w:t>
      </w:r>
      <w:proofErr w:type="gramEnd"/>
      <w:r w:rsidRPr="0014290D">
        <w:rPr>
          <w:rFonts w:hint="eastAsia"/>
        </w:rPr>
        <w:t>年度</w:t>
      </w:r>
      <w:proofErr w:type="gramStart"/>
      <w:r w:rsidRPr="0014290D">
        <w:rPr>
          <w:rFonts w:hint="eastAsia"/>
        </w:rPr>
        <w:t>金訴字</w:t>
      </w:r>
      <w:proofErr w:type="gramEnd"/>
      <w:r w:rsidRPr="0014290D">
        <w:rPr>
          <w:rFonts w:hint="eastAsia"/>
        </w:rPr>
        <w:t>第145號刑事判決摘要：</w:t>
      </w:r>
      <w:r w:rsidRPr="004469A4">
        <w:rPr>
          <w:rFonts w:hint="eastAsia"/>
        </w:rPr>
        <w:t>「被告王寶琴、許碩修、郭修</w:t>
      </w:r>
      <w:proofErr w:type="gramStart"/>
      <w:r w:rsidRPr="004469A4">
        <w:rPr>
          <w:rFonts w:hint="eastAsia"/>
        </w:rPr>
        <w:t>誌</w:t>
      </w:r>
      <w:proofErr w:type="gramEnd"/>
      <w:r w:rsidRPr="004469A4">
        <w:rPr>
          <w:rFonts w:hint="eastAsia"/>
        </w:rPr>
        <w:t>、陳金會</w:t>
      </w:r>
      <w:r w:rsidRPr="0014290D">
        <w:rPr>
          <w:rFonts w:hint="eastAsia"/>
          <w:b/>
        </w:rPr>
        <w:t>確實得以決定其等所招攬之投資人可以分得之紅利成數</w:t>
      </w:r>
      <w:r w:rsidRPr="00223C8D">
        <w:rPr>
          <w:rFonts w:hint="eastAsia"/>
          <w:b/>
        </w:rPr>
        <w:t>，進而從中獲得「利差」，</w:t>
      </w:r>
      <w:r w:rsidRPr="004469A4">
        <w:rPr>
          <w:rFonts w:hint="eastAsia"/>
        </w:rPr>
        <w:t>已難認被告王寶琴、許碩修、郭修</w:t>
      </w:r>
      <w:proofErr w:type="gramStart"/>
      <w:r w:rsidRPr="004469A4">
        <w:rPr>
          <w:rFonts w:hint="eastAsia"/>
        </w:rPr>
        <w:t>誌</w:t>
      </w:r>
      <w:proofErr w:type="gramEnd"/>
      <w:r w:rsidRPr="004469A4">
        <w:rPr>
          <w:rFonts w:hint="eastAsia"/>
        </w:rPr>
        <w:t>、陳金會等人僅係單純分享投資或賺錢訊息及代收轉付各投資人之投資款與各期紅利，而無對外大量收受存款或吸收資金之主觀犯</w:t>
      </w:r>
      <w:r w:rsidRPr="004469A4">
        <w:rPr>
          <w:rFonts w:hint="eastAsia"/>
        </w:rPr>
        <w:lastRenderedPageBreak/>
        <w:t>意。</w:t>
      </w:r>
      <w:proofErr w:type="gramStart"/>
      <w:r w:rsidRPr="004469A4">
        <w:rPr>
          <w:rFonts w:hint="eastAsia"/>
        </w:rPr>
        <w:t>再者，</w:t>
      </w:r>
      <w:proofErr w:type="gramEnd"/>
      <w:r w:rsidRPr="004469A4">
        <w:rPr>
          <w:rFonts w:hint="eastAsia"/>
        </w:rPr>
        <w:t>被告王寶琴、許碩修、郭修</w:t>
      </w:r>
      <w:proofErr w:type="gramStart"/>
      <w:r w:rsidRPr="004469A4">
        <w:rPr>
          <w:rFonts w:hint="eastAsia"/>
        </w:rPr>
        <w:t>誌</w:t>
      </w:r>
      <w:proofErr w:type="gramEnd"/>
      <w:r w:rsidRPr="004469A4">
        <w:rPr>
          <w:rFonts w:hint="eastAsia"/>
        </w:rPr>
        <w:t>等人於附表二編號1至36、37至59、60至66所示</w:t>
      </w:r>
      <w:proofErr w:type="gramStart"/>
      <w:r w:rsidRPr="004469A4">
        <w:rPr>
          <w:rFonts w:hint="eastAsia"/>
        </w:rPr>
        <w:t>期間，</w:t>
      </w:r>
      <w:proofErr w:type="gramEnd"/>
      <w:r w:rsidRPr="004469A4">
        <w:rPr>
          <w:rFonts w:hint="eastAsia"/>
        </w:rPr>
        <w:t>招攬各編號所示之投資人參與系爭「櫃位</w:t>
      </w:r>
      <w:proofErr w:type="gramStart"/>
      <w:r w:rsidRPr="004469A4">
        <w:rPr>
          <w:rFonts w:hint="eastAsia"/>
        </w:rPr>
        <w:t>券</w:t>
      </w:r>
      <w:proofErr w:type="gramEnd"/>
      <w:r w:rsidRPr="004469A4">
        <w:rPr>
          <w:rFonts w:hint="eastAsia"/>
        </w:rPr>
        <w:t>」投資所吸收之資金總額已分別達177,687,920元、75,165,000元、53,734,000元；被告陳金會招攬附表二編號61至63、66所示投資人之投資金額亦達43,000,000元(計算方式詳如附表二編號1至36、37至59、60至66、61至63、66所示)，依</w:t>
      </w:r>
      <w:proofErr w:type="gramStart"/>
      <w:r w:rsidRPr="004469A4">
        <w:rPr>
          <w:rFonts w:hint="eastAsia"/>
        </w:rPr>
        <w:t>社會通念及</w:t>
      </w:r>
      <w:proofErr w:type="gramEnd"/>
      <w:r w:rsidRPr="004469A4">
        <w:rPr>
          <w:rFonts w:hint="eastAsia"/>
        </w:rPr>
        <w:t>一般價值判斷，</w:t>
      </w:r>
      <w:proofErr w:type="gramStart"/>
      <w:r w:rsidRPr="004469A4">
        <w:rPr>
          <w:rFonts w:hint="eastAsia"/>
        </w:rPr>
        <w:t>均已達</w:t>
      </w:r>
      <w:proofErr w:type="gramEnd"/>
      <w:r w:rsidRPr="004469A4">
        <w:rPr>
          <w:rFonts w:hint="eastAsia"/>
        </w:rPr>
        <w:t>大量違法吸收資金之規模，對金融秩序造成一定程度之危害。此與僅係單純站在投資人之立場，基於分享賺錢資訊之心態，拉攏或介紹具有一定信賴關係之少數人或特定人共同參與投資，無不斷擴張投資對象及吸收大量資金，最終導致擾亂金融秩序之情形，明</w:t>
      </w:r>
      <w:r>
        <w:t>顯有</w:t>
      </w:r>
      <w:r w:rsidRPr="004469A4">
        <w:rPr>
          <w:rFonts w:hint="eastAsia"/>
        </w:rPr>
        <w:t>別。基上說明，被告王寶琴、許碩修、郭修</w:t>
      </w:r>
      <w:proofErr w:type="gramStart"/>
      <w:r w:rsidRPr="004469A4">
        <w:rPr>
          <w:rFonts w:hint="eastAsia"/>
        </w:rPr>
        <w:t>誌</w:t>
      </w:r>
      <w:proofErr w:type="gramEnd"/>
      <w:r w:rsidRPr="004469A4">
        <w:rPr>
          <w:rFonts w:hint="eastAsia"/>
        </w:rPr>
        <w:t>、陳金會確有與同案被告謝淑美共同非法經營收受存款業務之犯意聯絡與</w:t>
      </w:r>
      <w:r>
        <w:t>行為分擔</w:t>
      </w:r>
      <w:r w:rsidRPr="004469A4">
        <w:rPr>
          <w:rFonts w:hint="eastAsia"/>
        </w:rPr>
        <w:t>，要無疑義</w:t>
      </w:r>
      <w:r w:rsidR="00FE758A">
        <w:rPr>
          <w:rFonts w:hint="eastAsia"/>
        </w:rPr>
        <w:t>。</w:t>
      </w:r>
      <w:r w:rsidR="0014290D">
        <w:rPr>
          <w:rFonts w:hint="eastAsia"/>
        </w:rPr>
        <w:t>」</w:t>
      </w:r>
      <w:r w:rsidR="00370893">
        <w:rPr>
          <w:rFonts w:hint="eastAsia"/>
        </w:rPr>
        <w:t>。</w:t>
      </w:r>
      <w:r w:rsidR="0014290D">
        <w:rPr>
          <w:rFonts w:hint="eastAsia"/>
        </w:rPr>
        <w:t>據此</w:t>
      </w:r>
      <w:r w:rsidR="00370893">
        <w:rPr>
          <w:rFonts w:hint="eastAsia"/>
        </w:rPr>
        <w:t>證明</w:t>
      </w:r>
      <w:r w:rsidR="0014290D">
        <w:rPr>
          <w:rFonts w:hint="eastAsia"/>
        </w:rPr>
        <w:t>，</w:t>
      </w:r>
      <w:r w:rsidR="00370893" w:rsidRPr="00370893">
        <w:rPr>
          <w:rFonts w:hint="eastAsia"/>
          <w:b/>
        </w:rPr>
        <w:t>被告</w:t>
      </w:r>
      <w:r w:rsidR="0014290D" w:rsidRPr="00370893">
        <w:rPr>
          <w:rFonts w:hint="eastAsia"/>
          <w:b/>
        </w:rPr>
        <w:t>王</w:t>
      </w:r>
      <w:r w:rsidR="0014290D" w:rsidRPr="0014290D">
        <w:rPr>
          <w:rFonts w:hint="eastAsia"/>
          <w:b/>
        </w:rPr>
        <w:t>寶琴為了賺取利差，還故意降低給投資人的紅利來</w:t>
      </w:r>
      <w:r w:rsidR="00370893">
        <w:rPr>
          <w:rFonts w:hint="eastAsia"/>
          <w:b/>
        </w:rPr>
        <w:t>降低投資人戒心，並</w:t>
      </w:r>
      <w:r w:rsidR="0014290D" w:rsidRPr="0014290D">
        <w:rPr>
          <w:rFonts w:hint="eastAsia"/>
          <w:b/>
        </w:rPr>
        <w:t>招攬</w:t>
      </w:r>
      <w:r w:rsidR="00370893">
        <w:rPr>
          <w:rFonts w:hint="eastAsia"/>
          <w:b/>
        </w:rPr>
        <w:t>及</w:t>
      </w:r>
      <w:r w:rsidR="0014290D" w:rsidRPr="0014290D">
        <w:rPr>
          <w:rFonts w:hint="eastAsia"/>
          <w:b/>
        </w:rPr>
        <w:t>吸收更多存款</w:t>
      </w:r>
      <w:r w:rsidR="00223C8D">
        <w:rPr>
          <w:rFonts w:hint="eastAsia"/>
          <w:b/>
        </w:rPr>
        <w:t>來獲取更多報酬</w:t>
      </w:r>
      <w:r w:rsidR="0014290D" w:rsidRPr="0014290D">
        <w:rPr>
          <w:rFonts w:hint="eastAsia"/>
          <w:b/>
        </w:rPr>
        <w:t>的故意</w:t>
      </w:r>
      <w:proofErr w:type="gramStart"/>
      <w:r w:rsidR="0014290D" w:rsidRPr="0014290D">
        <w:rPr>
          <w:rFonts w:hint="eastAsia"/>
          <w:b/>
        </w:rPr>
        <w:t>侵</w:t>
      </w:r>
      <w:proofErr w:type="gramEnd"/>
      <w:r w:rsidR="0014290D" w:rsidRPr="0014290D">
        <w:rPr>
          <w:rFonts w:hint="eastAsia"/>
          <w:b/>
        </w:rPr>
        <w:t>權</w:t>
      </w:r>
      <w:r w:rsidR="00370893">
        <w:rPr>
          <w:rFonts w:hint="eastAsia"/>
          <w:b/>
        </w:rPr>
        <w:t>且</w:t>
      </w:r>
      <w:r w:rsidR="00A90C4B" w:rsidRPr="00A90C4B">
        <w:rPr>
          <w:rFonts w:hint="eastAsia"/>
          <w:b/>
        </w:rPr>
        <w:t>非法經營收受存款業務之犯意聯絡與</w:t>
      </w:r>
      <w:r w:rsidR="00A90C4B" w:rsidRPr="00A90C4B">
        <w:rPr>
          <w:b/>
        </w:rPr>
        <w:t>行為分擔</w:t>
      </w:r>
      <w:r w:rsidR="00370893" w:rsidRPr="00A90C4B">
        <w:rPr>
          <w:rFonts w:hint="eastAsia"/>
          <w:b/>
        </w:rPr>
        <w:t>等行為</w:t>
      </w:r>
      <w:r w:rsidR="00223C8D" w:rsidRPr="00A90C4B">
        <w:rPr>
          <w:rFonts w:hint="eastAsia"/>
          <w:b/>
        </w:rPr>
        <w:t>極為明確</w:t>
      </w:r>
      <w:r w:rsidR="0014290D" w:rsidRPr="00A90C4B">
        <w:rPr>
          <w:rFonts w:hint="eastAsia"/>
          <w:b/>
        </w:rPr>
        <w:t>。</w:t>
      </w:r>
    </w:p>
    <w:p w:rsidR="0014290D" w:rsidRPr="00370893" w:rsidRDefault="0014290D" w:rsidP="00370893">
      <w:pPr>
        <w:pStyle w:val="0000"/>
        <w:widowControl/>
        <w:numPr>
          <w:ilvl w:val="0"/>
          <w:numId w:val="2"/>
        </w:numPr>
        <w:tabs>
          <w:tab w:val="clear" w:pos="6804"/>
        </w:tabs>
        <w:jc w:val="both"/>
        <w:rPr>
          <w:b/>
        </w:rPr>
      </w:pPr>
      <w:r>
        <w:rPr>
          <w:rFonts w:hint="eastAsia"/>
        </w:rPr>
        <w:t>另</w:t>
      </w:r>
      <w:r w:rsidR="007D525A">
        <w:rPr>
          <w:rFonts w:hint="eastAsia"/>
        </w:rPr>
        <w:t>外，</w:t>
      </w:r>
      <w:r>
        <w:rPr>
          <w:rFonts w:hint="eastAsia"/>
        </w:rPr>
        <w:t>原告曾於OO年OO月OO日要求王寶琴歸還投資金額OO</w:t>
      </w:r>
      <w:r w:rsidR="00370893">
        <w:rPr>
          <w:rFonts w:hint="eastAsia"/>
        </w:rPr>
        <w:t>元卻被拒絕。</w:t>
      </w:r>
      <w:r>
        <w:rPr>
          <w:rFonts w:hint="eastAsia"/>
        </w:rPr>
        <w:t>另</w:t>
      </w:r>
      <w:r w:rsidR="00370893">
        <w:rPr>
          <w:rFonts w:hint="eastAsia"/>
        </w:rPr>
        <w:t>外，</w:t>
      </w:r>
      <w:r w:rsidR="00370893" w:rsidRPr="00370893">
        <w:rPr>
          <w:rFonts w:hint="eastAsia"/>
        </w:rPr>
        <w:t>原告</w:t>
      </w:r>
      <w:r w:rsidRPr="00370893">
        <w:rPr>
          <w:rFonts w:hint="eastAsia"/>
        </w:rPr>
        <w:t>也</w:t>
      </w:r>
      <w:r w:rsidR="00644D99">
        <w:rPr>
          <w:rFonts w:hint="eastAsia"/>
        </w:rPr>
        <w:t>曾再三確認王寶琴</w:t>
      </w:r>
      <w:r>
        <w:rPr>
          <w:rFonts w:hint="eastAsia"/>
        </w:rPr>
        <w:t>是否每次都參與實際付款交卷事宜等，王寶琴都明確回答沒有問題她</w:t>
      </w:r>
      <w:proofErr w:type="gramStart"/>
      <w:r>
        <w:rPr>
          <w:rFonts w:hint="eastAsia"/>
        </w:rPr>
        <w:t>都會在場</w:t>
      </w:r>
      <w:proofErr w:type="gramEnd"/>
      <w:r w:rsidR="00935CF0">
        <w:rPr>
          <w:rFonts w:hint="eastAsia"/>
        </w:rPr>
        <w:t>。且王寶琴</w:t>
      </w:r>
      <w:r w:rsidR="00CE2F40">
        <w:rPr>
          <w:rFonts w:hint="eastAsia"/>
        </w:rPr>
        <w:t>利用夫婿在公司擔任高階主管且也看過本案皆無問題</w:t>
      </w:r>
      <w:r w:rsidR="00935CF0">
        <w:rPr>
          <w:rFonts w:hint="eastAsia"/>
        </w:rPr>
        <w:t>等資訊告知原告</w:t>
      </w:r>
      <w:r w:rsidR="00CE2F40">
        <w:rPr>
          <w:rFonts w:hint="eastAsia"/>
        </w:rPr>
        <w:t>，加上其夫婿所擔任的總廠尾牙獎品籌辦或獎金取得皆透過被告王寶琴取得之禮券支付，更使原告不</w:t>
      </w:r>
      <w:proofErr w:type="gramStart"/>
      <w:r w:rsidR="00CE2F40">
        <w:rPr>
          <w:rFonts w:hint="eastAsia"/>
        </w:rPr>
        <w:t>疑</w:t>
      </w:r>
      <w:proofErr w:type="gramEnd"/>
      <w:r w:rsidR="00CE2F40">
        <w:rPr>
          <w:rFonts w:hint="eastAsia"/>
        </w:rPr>
        <w:t>有他</w:t>
      </w:r>
      <w:r w:rsidR="00CE2F40">
        <w:t>…</w:t>
      </w:r>
      <w:r w:rsidR="00935CF0">
        <w:rPr>
          <w:rFonts w:hint="eastAsia"/>
        </w:rPr>
        <w:t>另外，若直接向新光三越購買禮券的官方價格為98折，被告王寶琴給的櫃位劵折扣每次約3%</w:t>
      </w:r>
      <w:r w:rsidR="00935CF0">
        <w:t>~5% (97</w:t>
      </w:r>
      <w:r w:rsidR="00935CF0">
        <w:rPr>
          <w:rFonts w:hint="eastAsia"/>
        </w:rPr>
        <w:t>折~95折)</w:t>
      </w:r>
      <w:r w:rsidR="00935CF0" w:rsidRPr="00370893">
        <w:rPr>
          <w:rFonts w:hint="eastAsia"/>
          <w:b/>
        </w:rPr>
        <w:t>與市價差異有限</w:t>
      </w:r>
      <w:r w:rsidR="003A35A7">
        <w:rPr>
          <w:rFonts w:hint="eastAsia"/>
        </w:rPr>
        <w:t>，殊不知王寶琴</w:t>
      </w:r>
      <w:r w:rsidR="000C6B03">
        <w:rPr>
          <w:rFonts w:hint="eastAsia"/>
        </w:rPr>
        <w:t>是</w:t>
      </w:r>
      <w:r w:rsidR="003A35A7">
        <w:rPr>
          <w:rFonts w:hint="eastAsia"/>
        </w:rPr>
        <w:t>刻意降低「利差」使得原告雖依照一般學識經驗</w:t>
      </w:r>
      <w:r w:rsidR="00935CF0">
        <w:rPr>
          <w:rFonts w:hint="eastAsia"/>
        </w:rPr>
        <w:t>判斷仍被王寶琴的事先謀畫規避而陷於判斷錯誤</w:t>
      </w:r>
      <w:r w:rsidR="00285562">
        <w:rPr>
          <w:rFonts w:hint="eastAsia"/>
        </w:rPr>
        <w:t>。</w:t>
      </w:r>
      <w:r w:rsidRPr="00370893">
        <w:rPr>
          <w:rFonts w:hint="eastAsia"/>
          <w:b/>
        </w:rPr>
        <w:t>原告已善盡調查並極力</w:t>
      </w:r>
      <w:proofErr w:type="gramStart"/>
      <w:r w:rsidRPr="00370893">
        <w:rPr>
          <w:rFonts w:hint="eastAsia"/>
          <w:b/>
        </w:rPr>
        <w:t>阻卻本次</w:t>
      </w:r>
      <w:proofErr w:type="gramEnd"/>
      <w:r w:rsidRPr="00370893">
        <w:rPr>
          <w:rFonts w:hint="eastAsia"/>
          <w:b/>
        </w:rPr>
        <w:t>損害發生或擴大</w:t>
      </w:r>
      <w:r w:rsidR="00A35F3E" w:rsidRPr="00370893">
        <w:rPr>
          <w:rFonts w:hint="eastAsia"/>
          <w:b/>
        </w:rPr>
        <w:t xml:space="preserve">，敬請 </w:t>
      </w:r>
      <w:proofErr w:type="gramStart"/>
      <w:r w:rsidR="007B728A" w:rsidRPr="00370893">
        <w:rPr>
          <w:rFonts w:hint="eastAsia"/>
          <w:b/>
        </w:rPr>
        <w:t>鈞院</w:t>
      </w:r>
      <w:r w:rsidR="00A35F3E" w:rsidRPr="00370893">
        <w:rPr>
          <w:rFonts w:hint="eastAsia"/>
          <w:b/>
        </w:rPr>
        <w:t>明察</w:t>
      </w:r>
      <w:proofErr w:type="gramEnd"/>
      <w:r w:rsidR="00A35F3E" w:rsidRPr="00370893">
        <w:rPr>
          <w:rFonts w:hint="eastAsia"/>
          <w:b/>
        </w:rPr>
        <w:t>。</w:t>
      </w:r>
      <w:r w:rsidR="005E5CD2">
        <w:rPr>
          <w:rFonts w:hint="eastAsia"/>
        </w:rPr>
        <w:t>(</w:t>
      </w:r>
      <w:r w:rsidR="005E5CD2" w:rsidRPr="00370893">
        <w:rPr>
          <w:rFonts w:hint="eastAsia"/>
          <w:b/>
          <w:color w:val="FF0000"/>
        </w:rPr>
        <w:t>這整段落要個別依照差異編撰, 並附上證據, 主要向法官說明我們有極力防止損害發生或擴大並說明是王寶琴的</w:t>
      </w:r>
      <w:r w:rsidR="00690018" w:rsidRPr="00370893">
        <w:rPr>
          <w:rFonts w:hint="eastAsia"/>
          <w:b/>
          <w:color w:val="FF0000"/>
        </w:rPr>
        <w:t>那些</w:t>
      </w:r>
      <w:r w:rsidR="005E5CD2" w:rsidRPr="00370893">
        <w:rPr>
          <w:rFonts w:hint="eastAsia"/>
          <w:b/>
          <w:color w:val="FF0000"/>
        </w:rPr>
        <w:t>故意行為</w:t>
      </w:r>
      <w:r w:rsidR="00690018" w:rsidRPr="00370893">
        <w:rPr>
          <w:rFonts w:hint="eastAsia"/>
          <w:b/>
          <w:color w:val="FF0000"/>
        </w:rPr>
        <w:t>發生</w:t>
      </w:r>
      <w:r w:rsidR="005E5CD2" w:rsidRPr="00370893">
        <w:rPr>
          <w:rFonts w:hint="eastAsia"/>
          <w:b/>
          <w:color w:val="FF0000"/>
        </w:rPr>
        <w:t>在先</w:t>
      </w:r>
      <w:r w:rsidR="00690018" w:rsidRPr="00370893">
        <w:rPr>
          <w:rFonts w:hint="eastAsia"/>
          <w:b/>
          <w:color w:val="FF0000"/>
        </w:rPr>
        <w:t>，並</w:t>
      </w:r>
      <w:r w:rsidR="005E5CD2" w:rsidRPr="00370893">
        <w:rPr>
          <w:rFonts w:hint="eastAsia"/>
          <w:b/>
          <w:color w:val="FF0000"/>
        </w:rPr>
        <w:t>使我們陷於錯誤判斷</w:t>
      </w:r>
      <w:r w:rsidR="00690018" w:rsidRPr="00370893">
        <w:rPr>
          <w:rFonts w:hint="eastAsia"/>
          <w:b/>
          <w:color w:val="FF0000"/>
        </w:rPr>
        <w:t>而</w:t>
      </w:r>
      <w:r w:rsidR="0064253F" w:rsidRPr="00370893">
        <w:rPr>
          <w:rFonts w:hint="eastAsia"/>
          <w:b/>
          <w:color w:val="FF0000"/>
        </w:rPr>
        <w:t>加入投資</w:t>
      </w:r>
      <w:r w:rsidR="00690018" w:rsidRPr="00370893">
        <w:rPr>
          <w:rFonts w:hint="eastAsia"/>
          <w:b/>
          <w:color w:val="FF0000"/>
        </w:rPr>
        <w:t>情事</w:t>
      </w:r>
      <w:bookmarkStart w:id="0" w:name="_GoBack"/>
      <w:bookmarkEnd w:id="0"/>
      <w:r w:rsidR="005E5CD2">
        <w:rPr>
          <w:rFonts w:hint="eastAsia"/>
        </w:rPr>
        <w:t>)。</w:t>
      </w:r>
    </w:p>
    <w:p w:rsidR="004446B2" w:rsidRPr="00C469FD" w:rsidRDefault="00C469FD" w:rsidP="000B2805">
      <w:pPr>
        <w:pStyle w:val="0000"/>
        <w:widowControl/>
        <w:numPr>
          <w:ilvl w:val="0"/>
          <w:numId w:val="2"/>
        </w:numPr>
        <w:tabs>
          <w:tab w:val="clear" w:pos="6804"/>
        </w:tabs>
        <w:jc w:val="both"/>
      </w:pPr>
      <w:r w:rsidRPr="00C469FD">
        <w:rPr>
          <w:rFonts w:hint="eastAsia"/>
        </w:rPr>
        <w:t>經查，最高法院98年度台上字第2157號判決之判決要旨：</w:t>
      </w:r>
      <w:r>
        <w:rPr>
          <w:rFonts w:hint="eastAsia"/>
        </w:rPr>
        <w:t>「</w:t>
      </w:r>
      <w:r w:rsidRPr="00903315">
        <w:rPr>
          <w:rFonts w:hint="eastAsia"/>
        </w:rPr>
        <w:t>按損害之發生或擴大，被害人與有過失者，法院得減輕賠償金額或</w:t>
      </w:r>
      <w:r w:rsidRPr="00903315">
        <w:t>免除</w:t>
      </w:r>
      <w:r w:rsidRPr="00903315">
        <w:rPr>
          <w:rFonts w:hint="eastAsia"/>
        </w:rPr>
        <w:t>之，民法第二</w:t>
      </w:r>
      <w:r w:rsidRPr="00903315">
        <w:rPr>
          <w:rFonts w:hint="eastAsia"/>
        </w:rPr>
        <w:lastRenderedPageBreak/>
        <w:t>百十七條第一項固定有明文。</w:t>
      </w:r>
      <w:proofErr w:type="gramStart"/>
      <w:r w:rsidRPr="00903315">
        <w:rPr>
          <w:rFonts w:hint="eastAsia"/>
        </w:rPr>
        <w:t>惟</w:t>
      </w:r>
      <w:proofErr w:type="gramEnd"/>
      <w:r w:rsidRPr="00903315">
        <w:rPr>
          <w:rFonts w:hint="eastAsia"/>
        </w:rPr>
        <w:t>所謂損害之發生，被害人與有過失者，</w:t>
      </w:r>
      <w:proofErr w:type="gramStart"/>
      <w:r w:rsidRPr="00903315">
        <w:rPr>
          <w:rFonts w:hint="eastAsia"/>
        </w:rPr>
        <w:t>須其過失</w:t>
      </w:r>
      <w:proofErr w:type="gramEnd"/>
      <w:r w:rsidRPr="00903315">
        <w:rPr>
          <w:rFonts w:hint="eastAsia"/>
        </w:rPr>
        <w:t>行為亦係造成該損害發生之直接原因，</w:t>
      </w:r>
      <w:r w:rsidRPr="00903315">
        <w:t>始足當之</w:t>
      </w:r>
      <w:r w:rsidRPr="00903315">
        <w:rPr>
          <w:rFonts w:hint="eastAsia"/>
        </w:rPr>
        <w:t>。</w:t>
      </w:r>
      <w:r w:rsidRPr="00903315">
        <w:rPr>
          <w:rFonts w:hint="eastAsia"/>
          <w:b/>
        </w:rPr>
        <w:t>如損害之發生，因加害人一方之故意不法行為引起，被害人縱未採取相當防範措施或迴</w:t>
      </w:r>
      <w:r w:rsidRPr="00903315">
        <w:rPr>
          <w:rFonts w:asciiTheme="minorHAnsi" w:eastAsiaTheme="minorEastAsia" w:hAnsiTheme="minorHAnsi" w:hint="eastAsia"/>
          <w:b/>
          <w:sz w:val="24"/>
          <w:szCs w:val="24"/>
        </w:rPr>
        <w:t>避</w:t>
      </w:r>
      <w:r w:rsidRPr="00903315">
        <w:rPr>
          <w:rFonts w:hint="eastAsia"/>
          <w:b/>
        </w:rPr>
        <w:t>手段，不能因此認被害人對損害之發生亦與有過失</w:t>
      </w:r>
      <w:r w:rsidRPr="00903315">
        <w:rPr>
          <w:rFonts w:hint="eastAsia"/>
        </w:rPr>
        <w:t>」</w:t>
      </w:r>
      <w:r>
        <w:rPr>
          <w:rFonts w:hint="eastAsia"/>
        </w:rPr>
        <w:t>。另按民法第339條：「</w:t>
      </w:r>
      <w:r w:rsidRPr="00C469FD">
        <w:rPr>
          <w:rFonts w:hint="eastAsia"/>
          <w:b/>
        </w:rPr>
        <w:t>因故意侵權行為而負擔之債，其債務人不得主張抵銷</w:t>
      </w:r>
      <w:r>
        <w:rPr>
          <w:rFonts w:hint="eastAsia"/>
        </w:rPr>
        <w:t>」。</w:t>
      </w:r>
      <w:r w:rsidR="00A35F3E">
        <w:rPr>
          <w:rFonts w:hint="eastAsia"/>
        </w:rPr>
        <w:t>被告王寶琴確實因</w:t>
      </w:r>
      <w:r w:rsidR="0010693B">
        <w:rPr>
          <w:rFonts w:hint="eastAsia"/>
        </w:rPr>
        <w:t>違反銀行法又</w:t>
      </w:r>
      <w:r w:rsidR="008B23DC">
        <w:rPr>
          <w:rFonts w:hint="eastAsia"/>
        </w:rPr>
        <w:t>故意侵權行為</w:t>
      </w:r>
      <w:r w:rsidR="0010693B">
        <w:rPr>
          <w:rFonts w:hint="eastAsia"/>
        </w:rPr>
        <w:t>明確且</w:t>
      </w:r>
      <w:r w:rsidR="00A35F3E">
        <w:rPr>
          <w:rFonts w:hint="eastAsia"/>
        </w:rPr>
        <w:t>判決有罪，</w:t>
      </w:r>
      <w:r w:rsidR="00C07B38" w:rsidRPr="00023A50">
        <w:rPr>
          <w:rFonts w:hint="eastAsia"/>
        </w:rPr>
        <w:t>原告因被告王寶琴之</w:t>
      </w:r>
      <w:r w:rsidR="000C6B03" w:rsidRPr="00023A50">
        <w:rPr>
          <w:rFonts w:hint="eastAsia"/>
        </w:rPr>
        <w:t>預謀</w:t>
      </w:r>
      <w:r w:rsidR="00C07B38" w:rsidRPr="00023A50">
        <w:rPr>
          <w:rFonts w:hint="eastAsia"/>
        </w:rPr>
        <w:t>設計投資方案使原告陷於錯誤而受有損害。因此被告王寶琴</w:t>
      </w:r>
      <w:r w:rsidR="00F57D5C" w:rsidRPr="00023A50">
        <w:rPr>
          <w:rFonts w:hint="eastAsia"/>
        </w:rPr>
        <w:t>故意</w:t>
      </w:r>
      <w:r w:rsidR="0055494B" w:rsidRPr="00023A50">
        <w:rPr>
          <w:rFonts w:hint="eastAsia"/>
        </w:rPr>
        <w:t>侵權行為實為損害發生之</w:t>
      </w:r>
      <w:r w:rsidR="00C07B38" w:rsidRPr="00023A50">
        <w:rPr>
          <w:rFonts w:hint="eastAsia"/>
        </w:rPr>
        <w:t>直接原因</w:t>
      </w:r>
      <w:r w:rsidR="00C07B38">
        <w:rPr>
          <w:rFonts w:hint="eastAsia"/>
        </w:rPr>
        <w:t>，</w:t>
      </w:r>
      <w:r w:rsidR="00A35F3E">
        <w:rPr>
          <w:rFonts w:hint="eastAsia"/>
        </w:rPr>
        <w:t xml:space="preserve">懇請 </w:t>
      </w:r>
      <w:proofErr w:type="gramStart"/>
      <w:r w:rsidR="00A35F3E">
        <w:rPr>
          <w:rFonts w:hint="eastAsia"/>
        </w:rPr>
        <w:t>鈞院參照</w:t>
      </w:r>
      <w:proofErr w:type="gramEnd"/>
      <w:r w:rsidR="00A35F3E">
        <w:rPr>
          <w:rFonts w:hint="eastAsia"/>
        </w:rPr>
        <w:t>前揭</w:t>
      </w:r>
      <w:r w:rsidR="00C07B38">
        <w:rPr>
          <w:rFonts w:hint="eastAsia"/>
        </w:rPr>
        <w:t>最</w:t>
      </w:r>
      <w:r w:rsidR="00A35F3E">
        <w:rPr>
          <w:rFonts w:hint="eastAsia"/>
        </w:rPr>
        <w:t>高</w:t>
      </w:r>
      <w:r w:rsidR="00C07B38">
        <w:rPr>
          <w:rFonts w:hint="eastAsia"/>
        </w:rPr>
        <w:t>法</w:t>
      </w:r>
      <w:r w:rsidR="00A35F3E">
        <w:rPr>
          <w:rFonts w:hint="eastAsia"/>
        </w:rPr>
        <w:t>院判例及民法第339條，駁回被告</w:t>
      </w:r>
      <w:r w:rsidR="00F57D5C">
        <w:rPr>
          <w:rFonts w:hint="eastAsia"/>
        </w:rPr>
        <w:t>王寶琴</w:t>
      </w:r>
      <w:r w:rsidR="00CE5481">
        <w:rPr>
          <w:rFonts w:hint="eastAsia"/>
        </w:rPr>
        <w:t>「與有過失」</w:t>
      </w:r>
      <w:r w:rsidR="00A35F3E">
        <w:rPr>
          <w:rFonts w:hint="eastAsia"/>
        </w:rPr>
        <w:t>所請。</w:t>
      </w:r>
    </w:p>
    <w:p w:rsidR="00F13E13" w:rsidRDefault="002975C5" w:rsidP="00FC49AC">
      <w:pPr>
        <w:pStyle w:val="0000"/>
        <w:numPr>
          <w:ilvl w:val="0"/>
          <w:numId w:val="2"/>
        </w:numPr>
        <w:tabs>
          <w:tab w:val="clear" w:pos="6804"/>
        </w:tabs>
        <w:jc w:val="both"/>
        <w:rPr>
          <w:b/>
        </w:rPr>
      </w:pPr>
      <w:r>
        <w:rPr>
          <w:rFonts w:hint="eastAsia"/>
        </w:rPr>
        <w:t>被</w:t>
      </w:r>
      <w:r w:rsidR="00912AB4">
        <w:rPr>
          <w:rFonts w:hint="eastAsia"/>
        </w:rPr>
        <w:t>告王寶琴刻意降低櫃位劵「利差」使與市價差異不大之惡意謀劃在先，再</w:t>
      </w:r>
      <w:r>
        <w:rPr>
          <w:rFonts w:hint="eastAsia"/>
        </w:rPr>
        <w:t>以其夫婿擔任公司高階主管且確認過本方案並無違法</w:t>
      </w:r>
      <w:r w:rsidR="00912AB4">
        <w:rPr>
          <w:rFonts w:hint="eastAsia"/>
        </w:rPr>
        <w:t>為由</w:t>
      </w:r>
      <w:r>
        <w:rPr>
          <w:rFonts w:hint="eastAsia"/>
        </w:rPr>
        <w:t>，且運用此方案籌辦總廠尾牙獎品之事實為餌，使原告陷於錯誤參加其櫃位劵投資致招受損害。</w:t>
      </w:r>
      <w:r w:rsidR="00FC49AC" w:rsidRPr="00BA7CA3">
        <w:rPr>
          <w:rFonts w:hint="eastAsia"/>
        </w:rPr>
        <w:t>原告依照民法第</w:t>
      </w:r>
      <w:r w:rsidR="0026244C">
        <w:rPr>
          <w:rFonts w:hint="eastAsia"/>
        </w:rPr>
        <w:t>339條，民法</w:t>
      </w:r>
      <w:r w:rsidR="00FC49AC" w:rsidRPr="00BA7CA3">
        <w:rPr>
          <w:rFonts w:hint="eastAsia"/>
        </w:rPr>
        <w:t>184條第一項前段、後段，第二項及民法第185條為請求權基礎請求</w:t>
      </w:r>
      <w:proofErr w:type="gramStart"/>
      <w:r w:rsidR="00FC49AC" w:rsidRPr="00BA7CA3">
        <w:rPr>
          <w:rFonts w:hint="eastAsia"/>
        </w:rPr>
        <w:t>賜判如</w:t>
      </w:r>
      <w:proofErr w:type="gramEnd"/>
      <w:r w:rsidR="00A35F3E" w:rsidRPr="00BA7CA3">
        <w:rPr>
          <w:rFonts w:hint="eastAsia"/>
        </w:rPr>
        <w:t>原</w:t>
      </w:r>
      <w:r w:rsidR="00FC49AC" w:rsidRPr="00BA7CA3">
        <w:rPr>
          <w:rFonts w:hint="eastAsia"/>
        </w:rPr>
        <w:t>訴之聲明，</w:t>
      </w:r>
      <w:proofErr w:type="gramStart"/>
      <w:r w:rsidR="00FC49AC" w:rsidRPr="00BA7CA3">
        <w:t>毋任感荷</w:t>
      </w:r>
      <w:r w:rsidR="00FC49AC" w:rsidRPr="00C95A24">
        <w:rPr>
          <w:rFonts w:hint="eastAsia"/>
          <w:b/>
        </w:rPr>
        <w:t>。</w:t>
      </w:r>
      <w:proofErr w:type="gramEnd"/>
    </w:p>
    <w:p w:rsidR="00EF08F0" w:rsidRPr="00C95A24" w:rsidRDefault="00EF08F0" w:rsidP="00EF08F0">
      <w:pPr>
        <w:pStyle w:val="0000"/>
        <w:tabs>
          <w:tab w:val="clear" w:pos="6804"/>
        </w:tabs>
        <w:ind w:left="720"/>
        <w:jc w:val="both"/>
        <w:rPr>
          <w:b/>
        </w:rPr>
      </w:pPr>
    </w:p>
    <w:p w:rsidR="00E15791" w:rsidRDefault="00255841" w:rsidP="00E15791">
      <w:pPr>
        <w:pStyle w:val="0000"/>
        <w:tabs>
          <w:tab w:val="clear" w:pos="6804"/>
        </w:tabs>
        <w:jc w:val="both"/>
      </w:pPr>
      <w:r>
        <w:rPr>
          <w:rFonts w:hint="eastAsia"/>
        </w:rPr>
        <w:t>事證</w:t>
      </w:r>
      <w:proofErr w:type="gramStart"/>
      <w:r>
        <w:rPr>
          <w:rFonts w:hint="eastAsia"/>
        </w:rPr>
        <w:t>一</w:t>
      </w:r>
      <w:proofErr w:type="gramEnd"/>
      <w:r>
        <w:rPr>
          <w:rFonts w:hint="eastAsia"/>
        </w:rPr>
        <w:t>：XXXXX</w:t>
      </w:r>
    </w:p>
    <w:p w:rsidR="00255841" w:rsidRDefault="00255841" w:rsidP="00E15791">
      <w:pPr>
        <w:pStyle w:val="0000"/>
        <w:tabs>
          <w:tab w:val="clear" w:pos="6804"/>
        </w:tabs>
        <w:jc w:val="both"/>
      </w:pPr>
      <w:r>
        <w:rPr>
          <w:rFonts w:hint="eastAsia"/>
        </w:rPr>
        <w:t>事證二：XXXXX</w:t>
      </w:r>
    </w:p>
    <w:p w:rsidR="002E0F55" w:rsidRDefault="002E0F55" w:rsidP="00E15791">
      <w:pPr>
        <w:pStyle w:val="0000"/>
        <w:tabs>
          <w:tab w:val="clear" w:pos="6804"/>
        </w:tabs>
        <w:jc w:val="both"/>
      </w:pPr>
    </w:p>
    <w:p w:rsidR="00693115" w:rsidRDefault="00491A60" w:rsidP="00E15791">
      <w:pPr>
        <w:pStyle w:val="0000"/>
        <w:tabs>
          <w:tab w:val="clear" w:pos="6804"/>
        </w:tabs>
        <w:jc w:val="both"/>
      </w:pPr>
      <w:r>
        <w:rPr>
          <w:rFonts w:hint="eastAsia"/>
        </w:rPr>
        <w:t>謹  狀</w:t>
      </w:r>
    </w:p>
    <w:p w:rsidR="0097557F" w:rsidRDefault="0097557F" w:rsidP="001D6475">
      <w:pPr>
        <w:spacing w:line="480" w:lineRule="exact"/>
        <w:rPr>
          <w:rFonts w:ascii="標楷體" w:eastAsia="標楷體" w:hAnsi="標楷體"/>
          <w:sz w:val="28"/>
          <w:szCs w:val="28"/>
        </w:rPr>
      </w:pPr>
    </w:p>
    <w:p w:rsidR="001D6475" w:rsidRDefault="009F015D" w:rsidP="001D6475">
      <w:pPr>
        <w:spacing w:line="480" w:lineRule="exact"/>
        <w:rPr>
          <w:rFonts w:ascii="標楷體" w:eastAsia="標楷體" w:hAnsi="標楷體"/>
          <w:sz w:val="28"/>
          <w:szCs w:val="28"/>
        </w:rPr>
      </w:pPr>
      <w:r>
        <w:rPr>
          <w:rFonts w:ascii="標楷體" w:eastAsia="標楷體" w:hAnsi="標楷體" w:hint="eastAsia"/>
          <w:sz w:val="28"/>
          <w:szCs w:val="28"/>
        </w:rPr>
        <w:t>臺灣</w:t>
      </w:r>
      <w:proofErr w:type="gramStart"/>
      <w:r>
        <w:rPr>
          <w:rFonts w:ascii="標楷體" w:eastAsia="標楷體" w:hAnsi="標楷體" w:hint="eastAsia"/>
          <w:sz w:val="28"/>
          <w:szCs w:val="28"/>
        </w:rPr>
        <w:t>臺</w:t>
      </w:r>
      <w:proofErr w:type="gramEnd"/>
      <w:r>
        <w:rPr>
          <w:rFonts w:ascii="標楷體" w:eastAsia="標楷體" w:hAnsi="標楷體" w:hint="eastAsia"/>
          <w:sz w:val="28"/>
          <w:szCs w:val="28"/>
        </w:rPr>
        <w:t>南地方</w:t>
      </w:r>
      <w:r w:rsidRPr="00340306">
        <w:rPr>
          <w:rFonts w:ascii="標楷體" w:eastAsia="標楷體" w:hAnsi="標楷體" w:hint="eastAsia"/>
          <w:sz w:val="28"/>
          <w:szCs w:val="28"/>
        </w:rPr>
        <w:t>法院</w:t>
      </w:r>
      <w:r>
        <w:rPr>
          <w:rFonts w:ascii="標楷體" w:eastAsia="標楷體" w:hAnsi="標楷體" w:hint="eastAsia"/>
          <w:sz w:val="28"/>
          <w:szCs w:val="28"/>
        </w:rPr>
        <w:t>民事庭</w:t>
      </w:r>
      <w:r w:rsidRPr="00340306">
        <w:rPr>
          <w:rFonts w:ascii="標楷體" w:eastAsia="標楷體" w:hAnsi="標楷體" w:hint="eastAsia"/>
          <w:sz w:val="28"/>
          <w:szCs w:val="28"/>
        </w:rPr>
        <w:t xml:space="preserve">　公鑒</w:t>
      </w:r>
    </w:p>
    <w:p w:rsidR="009F015D" w:rsidRDefault="009F015D"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w:t>
      </w:r>
      <w:r w:rsidR="002620D9">
        <w:rPr>
          <w:rFonts w:ascii="標楷體" w:eastAsia="標楷體" w:hAnsi="標楷體" w:hint="eastAsia"/>
          <w:sz w:val="28"/>
          <w:szCs w:val="28"/>
        </w:rPr>
        <w:t>10</w:t>
      </w:r>
      <w:r>
        <w:rPr>
          <w:rFonts w:ascii="標楷體" w:eastAsia="標楷體" w:hAnsi="標楷體" w:hint="eastAsia"/>
          <w:sz w:val="28"/>
          <w:szCs w:val="28"/>
        </w:rPr>
        <w:t xml:space="preserve">　年　</w:t>
      </w:r>
      <w:r w:rsidR="00065926">
        <w:rPr>
          <w:rFonts w:ascii="標楷體" w:eastAsia="標楷體" w:hAnsi="標楷體" w:hint="eastAsia"/>
          <w:sz w:val="28"/>
          <w:szCs w:val="28"/>
        </w:rPr>
        <w:t>11</w:t>
      </w:r>
      <w:r w:rsidR="00C013A7">
        <w:rPr>
          <w:rFonts w:ascii="標楷體" w:eastAsia="標楷體" w:hAnsi="標楷體" w:hint="eastAsia"/>
          <w:sz w:val="28"/>
          <w:szCs w:val="28"/>
        </w:rPr>
        <w:t xml:space="preserve">　月　</w:t>
      </w:r>
      <w:r w:rsidR="002620D9">
        <w:rPr>
          <w:rFonts w:ascii="標楷體" w:eastAsia="標楷體" w:hAnsi="標楷體" w:hint="eastAsia"/>
          <w:sz w:val="28"/>
          <w:szCs w:val="28"/>
        </w:rPr>
        <w:t xml:space="preserve">  </w:t>
      </w:r>
      <w:r w:rsidRPr="00340306">
        <w:rPr>
          <w:rFonts w:ascii="標楷體" w:eastAsia="標楷體" w:hAnsi="標楷體" w:hint="eastAsia"/>
          <w:sz w:val="28"/>
          <w:szCs w:val="28"/>
        </w:rPr>
        <w:t>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proofErr w:type="gramStart"/>
      <w:r>
        <w:rPr>
          <w:rFonts w:ascii="標楷體" w:eastAsia="標楷體" w:hAnsi="標楷體" w:hint="eastAsia"/>
          <w:sz w:val="28"/>
          <w:szCs w:val="28"/>
        </w:rPr>
        <w:t>具狀人</w:t>
      </w:r>
      <w:proofErr w:type="gramEnd"/>
      <w:r>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C90665" w:rsidRDefault="00C90665" w:rsidP="00212C40">
      <w:pPr>
        <w:ind w:right="480"/>
      </w:pPr>
    </w:p>
    <w:sectPr w:rsidR="00C90665" w:rsidSect="00CF5ADA">
      <w:footerReference w:type="default" r:id="rId9"/>
      <w:pgSz w:w="11906" w:h="16838"/>
      <w:pgMar w:top="1134" w:right="1134" w:bottom="1134" w:left="1134"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010" w:rsidRDefault="00104010" w:rsidP="00A13A54">
      <w:r>
        <w:separator/>
      </w:r>
    </w:p>
  </w:endnote>
  <w:endnote w:type="continuationSeparator" w:id="0">
    <w:p w:rsidR="00104010" w:rsidRDefault="00104010" w:rsidP="00A1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036126"/>
      <w:docPartObj>
        <w:docPartGallery w:val="Page Numbers (Bottom of Page)"/>
        <w:docPartUnique/>
      </w:docPartObj>
    </w:sdtPr>
    <w:sdtEndPr/>
    <w:sdtContent>
      <w:p w:rsidR="00A46E45" w:rsidRDefault="007404C6">
        <w:pPr>
          <w:pStyle w:val="a5"/>
          <w:jc w:val="center"/>
        </w:pPr>
        <w:r>
          <w:fldChar w:fldCharType="begin"/>
        </w:r>
        <w:r>
          <w:instrText>PAGE   \* MERGEFORMAT</w:instrText>
        </w:r>
        <w:r>
          <w:fldChar w:fldCharType="separate"/>
        </w:r>
        <w:r w:rsidR="00A90C4B" w:rsidRPr="00A90C4B">
          <w:rPr>
            <w:noProof/>
            <w:lang w:val="zh-TW"/>
          </w:rPr>
          <w:t>3</w:t>
        </w:r>
        <w:r>
          <w:rPr>
            <w:noProof/>
            <w:lang w:val="zh-TW"/>
          </w:rPr>
          <w:fldChar w:fldCharType="end"/>
        </w:r>
      </w:p>
    </w:sdtContent>
  </w:sdt>
  <w:p w:rsidR="00A46E45" w:rsidRDefault="00A46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010" w:rsidRDefault="00104010" w:rsidP="00A13A54">
      <w:r>
        <w:separator/>
      </w:r>
    </w:p>
  </w:footnote>
  <w:footnote w:type="continuationSeparator" w:id="0">
    <w:p w:rsidR="00104010" w:rsidRDefault="00104010" w:rsidP="00A1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1DCF"/>
    <w:rsid w:val="00023005"/>
    <w:rsid w:val="00023887"/>
    <w:rsid w:val="00023A50"/>
    <w:rsid w:val="00025165"/>
    <w:rsid w:val="00027965"/>
    <w:rsid w:val="000312BC"/>
    <w:rsid w:val="00033F5C"/>
    <w:rsid w:val="00035FDA"/>
    <w:rsid w:val="00036951"/>
    <w:rsid w:val="000422C8"/>
    <w:rsid w:val="00045343"/>
    <w:rsid w:val="00045C82"/>
    <w:rsid w:val="00045CC0"/>
    <w:rsid w:val="0004664F"/>
    <w:rsid w:val="000505E9"/>
    <w:rsid w:val="00051AB1"/>
    <w:rsid w:val="00052A0A"/>
    <w:rsid w:val="00052E9B"/>
    <w:rsid w:val="00053E01"/>
    <w:rsid w:val="00053E65"/>
    <w:rsid w:val="00055CD6"/>
    <w:rsid w:val="00056B4C"/>
    <w:rsid w:val="000603B9"/>
    <w:rsid w:val="000607AF"/>
    <w:rsid w:val="00061CA4"/>
    <w:rsid w:val="00061F26"/>
    <w:rsid w:val="00065554"/>
    <w:rsid w:val="00065926"/>
    <w:rsid w:val="000663BD"/>
    <w:rsid w:val="00066D40"/>
    <w:rsid w:val="00067C40"/>
    <w:rsid w:val="0007232F"/>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C53"/>
    <w:rsid w:val="000A2E79"/>
    <w:rsid w:val="000A3D75"/>
    <w:rsid w:val="000A416C"/>
    <w:rsid w:val="000A436A"/>
    <w:rsid w:val="000A492E"/>
    <w:rsid w:val="000A6D89"/>
    <w:rsid w:val="000A7032"/>
    <w:rsid w:val="000B18B9"/>
    <w:rsid w:val="000B259C"/>
    <w:rsid w:val="000B3484"/>
    <w:rsid w:val="000B3AE1"/>
    <w:rsid w:val="000B69C4"/>
    <w:rsid w:val="000B75C2"/>
    <w:rsid w:val="000C0258"/>
    <w:rsid w:val="000C0A7E"/>
    <w:rsid w:val="000C0A98"/>
    <w:rsid w:val="000C20CC"/>
    <w:rsid w:val="000C2624"/>
    <w:rsid w:val="000C434C"/>
    <w:rsid w:val="000C5BC8"/>
    <w:rsid w:val="000C6A3D"/>
    <w:rsid w:val="000C6B03"/>
    <w:rsid w:val="000C7621"/>
    <w:rsid w:val="000C7787"/>
    <w:rsid w:val="000D03F4"/>
    <w:rsid w:val="000D17FC"/>
    <w:rsid w:val="000D3251"/>
    <w:rsid w:val="000D3AB8"/>
    <w:rsid w:val="000D4430"/>
    <w:rsid w:val="000D495A"/>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0F677B"/>
    <w:rsid w:val="00101044"/>
    <w:rsid w:val="00101EDF"/>
    <w:rsid w:val="00104010"/>
    <w:rsid w:val="0010693B"/>
    <w:rsid w:val="001120DA"/>
    <w:rsid w:val="00117EFE"/>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290D"/>
    <w:rsid w:val="00143C13"/>
    <w:rsid w:val="001449D8"/>
    <w:rsid w:val="00145157"/>
    <w:rsid w:val="001511DF"/>
    <w:rsid w:val="00153906"/>
    <w:rsid w:val="00160714"/>
    <w:rsid w:val="00160FD5"/>
    <w:rsid w:val="00161CE5"/>
    <w:rsid w:val="00163C83"/>
    <w:rsid w:val="00167D68"/>
    <w:rsid w:val="00170311"/>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1FD3"/>
    <w:rsid w:val="001A3046"/>
    <w:rsid w:val="001A32F3"/>
    <w:rsid w:val="001A4E8C"/>
    <w:rsid w:val="001A54D4"/>
    <w:rsid w:val="001A6282"/>
    <w:rsid w:val="001A6461"/>
    <w:rsid w:val="001A73B3"/>
    <w:rsid w:val="001B1E6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113"/>
    <w:rsid w:val="00204EE2"/>
    <w:rsid w:val="00206EA1"/>
    <w:rsid w:val="00207300"/>
    <w:rsid w:val="0020764F"/>
    <w:rsid w:val="002079F8"/>
    <w:rsid w:val="00210A55"/>
    <w:rsid w:val="00212C40"/>
    <w:rsid w:val="00217609"/>
    <w:rsid w:val="00222C6D"/>
    <w:rsid w:val="00222F8C"/>
    <w:rsid w:val="00223436"/>
    <w:rsid w:val="00223C8D"/>
    <w:rsid w:val="0022454F"/>
    <w:rsid w:val="002248C1"/>
    <w:rsid w:val="00231DF4"/>
    <w:rsid w:val="00232D09"/>
    <w:rsid w:val="00233CE0"/>
    <w:rsid w:val="00234A2D"/>
    <w:rsid w:val="00235B5E"/>
    <w:rsid w:val="0023644E"/>
    <w:rsid w:val="00236938"/>
    <w:rsid w:val="00237C41"/>
    <w:rsid w:val="00241058"/>
    <w:rsid w:val="002433AD"/>
    <w:rsid w:val="002441DF"/>
    <w:rsid w:val="00245B86"/>
    <w:rsid w:val="00250E7B"/>
    <w:rsid w:val="00253268"/>
    <w:rsid w:val="00253DD7"/>
    <w:rsid w:val="00255253"/>
    <w:rsid w:val="0025572F"/>
    <w:rsid w:val="00255841"/>
    <w:rsid w:val="002560A4"/>
    <w:rsid w:val="00260F4A"/>
    <w:rsid w:val="002620D9"/>
    <w:rsid w:val="0026244C"/>
    <w:rsid w:val="0027233F"/>
    <w:rsid w:val="00272396"/>
    <w:rsid w:val="002731FA"/>
    <w:rsid w:val="002742CC"/>
    <w:rsid w:val="002751D5"/>
    <w:rsid w:val="00275B7C"/>
    <w:rsid w:val="00277DF8"/>
    <w:rsid w:val="00280A89"/>
    <w:rsid w:val="002811A9"/>
    <w:rsid w:val="00281B82"/>
    <w:rsid w:val="0028329B"/>
    <w:rsid w:val="002836A3"/>
    <w:rsid w:val="00284F80"/>
    <w:rsid w:val="00285562"/>
    <w:rsid w:val="00287929"/>
    <w:rsid w:val="00292087"/>
    <w:rsid w:val="002944AD"/>
    <w:rsid w:val="00295B84"/>
    <w:rsid w:val="00296A46"/>
    <w:rsid w:val="002975C5"/>
    <w:rsid w:val="00297784"/>
    <w:rsid w:val="00297867"/>
    <w:rsid w:val="002A0E08"/>
    <w:rsid w:val="002A1547"/>
    <w:rsid w:val="002A26BE"/>
    <w:rsid w:val="002A2D1A"/>
    <w:rsid w:val="002A5035"/>
    <w:rsid w:val="002B1FDF"/>
    <w:rsid w:val="002B204F"/>
    <w:rsid w:val="002B2DEA"/>
    <w:rsid w:val="002B2E93"/>
    <w:rsid w:val="002B2F71"/>
    <w:rsid w:val="002B4806"/>
    <w:rsid w:val="002B5B71"/>
    <w:rsid w:val="002C1F3C"/>
    <w:rsid w:val="002C309E"/>
    <w:rsid w:val="002C3658"/>
    <w:rsid w:val="002C461C"/>
    <w:rsid w:val="002C5133"/>
    <w:rsid w:val="002D1A0A"/>
    <w:rsid w:val="002D378D"/>
    <w:rsid w:val="002D3C5A"/>
    <w:rsid w:val="002D3D96"/>
    <w:rsid w:val="002E03F7"/>
    <w:rsid w:val="002E0F55"/>
    <w:rsid w:val="002E180E"/>
    <w:rsid w:val="002E1D92"/>
    <w:rsid w:val="002E1FBB"/>
    <w:rsid w:val="002E57AF"/>
    <w:rsid w:val="002E57DB"/>
    <w:rsid w:val="002E687D"/>
    <w:rsid w:val="002F1CB4"/>
    <w:rsid w:val="002F1E2F"/>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9EB"/>
    <w:rsid w:val="00332BDA"/>
    <w:rsid w:val="00332FBE"/>
    <w:rsid w:val="00334091"/>
    <w:rsid w:val="0034224C"/>
    <w:rsid w:val="0034294C"/>
    <w:rsid w:val="00343ACC"/>
    <w:rsid w:val="00346297"/>
    <w:rsid w:val="0034671E"/>
    <w:rsid w:val="003471DD"/>
    <w:rsid w:val="0035160F"/>
    <w:rsid w:val="003519BA"/>
    <w:rsid w:val="00352067"/>
    <w:rsid w:val="00354376"/>
    <w:rsid w:val="00354F3E"/>
    <w:rsid w:val="00356947"/>
    <w:rsid w:val="003569AB"/>
    <w:rsid w:val="00357415"/>
    <w:rsid w:val="00357994"/>
    <w:rsid w:val="00361135"/>
    <w:rsid w:val="00362130"/>
    <w:rsid w:val="003705E8"/>
    <w:rsid w:val="00370893"/>
    <w:rsid w:val="00372D46"/>
    <w:rsid w:val="003745AB"/>
    <w:rsid w:val="0037605D"/>
    <w:rsid w:val="003761CF"/>
    <w:rsid w:val="00377B6D"/>
    <w:rsid w:val="00377F5F"/>
    <w:rsid w:val="0038096A"/>
    <w:rsid w:val="00380A63"/>
    <w:rsid w:val="0038327C"/>
    <w:rsid w:val="00391E0E"/>
    <w:rsid w:val="003933F4"/>
    <w:rsid w:val="00394B35"/>
    <w:rsid w:val="00394B6A"/>
    <w:rsid w:val="00394DAA"/>
    <w:rsid w:val="003A0923"/>
    <w:rsid w:val="003A1732"/>
    <w:rsid w:val="003A190D"/>
    <w:rsid w:val="003A1CAF"/>
    <w:rsid w:val="003A2246"/>
    <w:rsid w:val="003A2629"/>
    <w:rsid w:val="003A2B3B"/>
    <w:rsid w:val="003A35A7"/>
    <w:rsid w:val="003A55DC"/>
    <w:rsid w:val="003A5DF6"/>
    <w:rsid w:val="003A5F76"/>
    <w:rsid w:val="003B0C00"/>
    <w:rsid w:val="003B0F2C"/>
    <w:rsid w:val="003B2AA4"/>
    <w:rsid w:val="003B4160"/>
    <w:rsid w:val="003C2420"/>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35BA1"/>
    <w:rsid w:val="004400E3"/>
    <w:rsid w:val="0044138B"/>
    <w:rsid w:val="004420F3"/>
    <w:rsid w:val="0044217B"/>
    <w:rsid w:val="00442284"/>
    <w:rsid w:val="004446B2"/>
    <w:rsid w:val="00446253"/>
    <w:rsid w:val="004469A4"/>
    <w:rsid w:val="00446BB9"/>
    <w:rsid w:val="00446C6F"/>
    <w:rsid w:val="004476A4"/>
    <w:rsid w:val="00450853"/>
    <w:rsid w:val="00451C71"/>
    <w:rsid w:val="00452C82"/>
    <w:rsid w:val="00454826"/>
    <w:rsid w:val="00460D84"/>
    <w:rsid w:val="00460EBF"/>
    <w:rsid w:val="00461925"/>
    <w:rsid w:val="00461EB8"/>
    <w:rsid w:val="004623C1"/>
    <w:rsid w:val="00464305"/>
    <w:rsid w:val="00464728"/>
    <w:rsid w:val="0046489E"/>
    <w:rsid w:val="0046542C"/>
    <w:rsid w:val="00465A95"/>
    <w:rsid w:val="004666E2"/>
    <w:rsid w:val="00466805"/>
    <w:rsid w:val="004708BA"/>
    <w:rsid w:val="004711F4"/>
    <w:rsid w:val="00471EF2"/>
    <w:rsid w:val="0047295C"/>
    <w:rsid w:val="004757DC"/>
    <w:rsid w:val="004758D7"/>
    <w:rsid w:val="00475CBB"/>
    <w:rsid w:val="00476F24"/>
    <w:rsid w:val="004830BA"/>
    <w:rsid w:val="004836EF"/>
    <w:rsid w:val="00483EB5"/>
    <w:rsid w:val="00484D51"/>
    <w:rsid w:val="00485390"/>
    <w:rsid w:val="00487CBB"/>
    <w:rsid w:val="00487D54"/>
    <w:rsid w:val="00490677"/>
    <w:rsid w:val="00491A60"/>
    <w:rsid w:val="0049330D"/>
    <w:rsid w:val="004966C2"/>
    <w:rsid w:val="0049750B"/>
    <w:rsid w:val="004A0378"/>
    <w:rsid w:val="004A0F5D"/>
    <w:rsid w:val="004A1204"/>
    <w:rsid w:val="004A2CE4"/>
    <w:rsid w:val="004A3BD9"/>
    <w:rsid w:val="004A4A46"/>
    <w:rsid w:val="004A6DCB"/>
    <w:rsid w:val="004A7E57"/>
    <w:rsid w:val="004B1A67"/>
    <w:rsid w:val="004B2A55"/>
    <w:rsid w:val="004B5E70"/>
    <w:rsid w:val="004B659A"/>
    <w:rsid w:val="004C0B91"/>
    <w:rsid w:val="004C317C"/>
    <w:rsid w:val="004D2B5B"/>
    <w:rsid w:val="004D3A19"/>
    <w:rsid w:val="004D4FB2"/>
    <w:rsid w:val="004D5D7B"/>
    <w:rsid w:val="004D6329"/>
    <w:rsid w:val="004D6CF7"/>
    <w:rsid w:val="004E093F"/>
    <w:rsid w:val="004E26C6"/>
    <w:rsid w:val="004E570A"/>
    <w:rsid w:val="004E5D4B"/>
    <w:rsid w:val="004E6594"/>
    <w:rsid w:val="004F3F1B"/>
    <w:rsid w:val="004F7220"/>
    <w:rsid w:val="004F7FB8"/>
    <w:rsid w:val="005005D0"/>
    <w:rsid w:val="00500B53"/>
    <w:rsid w:val="00501982"/>
    <w:rsid w:val="005058B7"/>
    <w:rsid w:val="005063B0"/>
    <w:rsid w:val="005074D2"/>
    <w:rsid w:val="00507787"/>
    <w:rsid w:val="00507810"/>
    <w:rsid w:val="00511C0F"/>
    <w:rsid w:val="0051282A"/>
    <w:rsid w:val="00512F86"/>
    <w:rsid w:val="00513021"/>
    <w:rsid w:val="00515561"/>
    <w:rsid w:val="00516DA6"/>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35EE3"/>
    <w:rsid w:val="0054093F"/>
    <w:rsid w:val="00540D30"/>
    <w:rsid w:val="00541213"/>
    <w:rsid w:val="00546163"/>
    <w:rsid w:val="00546734"/>
    <w:rsid w:val="00546B86"/>
    <w:rsid w:val="00550FDE"/>
    <w:rsid w:val="005511BE"/>
    <w:rsid w:val="0055494B"/>
    <w:rsid w:val="00554B9A"/>
    <w:rsid w:val="005561A6"/>
    <w:rsid w:val="0055646F"/>
    <w:rsid w:val="00561E46"/>
    <w:rsid w:val="005629CC"/>
    <w:rsid w:val="00562AAC"/>
    <w:rsid w:val="005646D2"/>
    <w:rsid w:val="00564F33"/>
    <w:rsid w:val="00565210"/>
    <w:rsid w:val="005660CA"/>
    <w:rsid w:val="0057400B"/>
    <w:rsid w:val="00575880"/>
    <w:rsid w:val="00577820"/>
    <w:rsid w:val="00580182"/>
    <w:rsid w:val="00580355"/>
    <w:rsid w:val="00580BA9"/>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32B4"/>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D4F11"/>
    <w:rsid w:val="005D6771"/>
    <w:rsid w:val="005E37C6"/>
    <w:rsid w:val="005E4533"/>
    <w:rsid w:val="005E5CD2"/>
    <w:rsid w:val="005E7839"/>
    <w:rsid w:val="005E7C0E"/>
    <w:rsid w:val="005F15D4"/>
    <w:rsid w:val="005F4D5B"/>
    <w:rsid w:val="005F510F"/>
    <w:rsid w:val="005F5EE5"/>
    <w:rsid w:val="005F6197"/>
    <w:rsid w:val="005F6DE9"/>
    <w:rsid w:val="00602BAE"/>
    <w:rsid w:val="00603714"/>
    <w:rsid w:val="0060391F"/>
    <w:rsid w:val="00605446"/>
    <w:rsid w:val="00607012"/>
    <w:rsid w:val="00610CAA"/>
    <w:rsid w:val="006141F6"/>
    <w:rsid w:val="00616FE1"/>
    <w:rsid w:val="00621179"/>
    <w:rsid w:val="00622EAC"/>
    <w:rsid w:val="006245FB"/>
    <w:rsid w:val="00624B26"/>
    <w:rsid w:val="00624D96"/>
    <w:rsid w:val="00631965"/>
    <w:rsid w:val="006357F1"/>
    <w:rsid w:val="00635D72"/>
    <w:rsid w:val="006419F5"/>
    <w:rsid w:val="00642390"/>
    <w:rsid w:val="0064253F"/>
    <w:rsid w:val="0064279D"/>
    <w:rsid w:val="006438B7"/>
    <w:rsid w:val="00643C26"/>
    <w:rsid w:val="00644A79"/>
    <w:rsid w:val="00644D99"/>
    <w:rsid w:val="00646740"/>
    <w:rsid w:val="00651B04"/>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018"/>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2C3"/>
    <w:rsid w:val="006B6CC8"/>
    <w:rsid w:val="006B704A"/>
    <w:rsid w:val="006B70E9"/>
    <w:rsid w:val="006B7D4F"/>
    <w:rsid w:val="006C05CA"/>
    <w:rsid w:val="006C2CA9"/>
    <w:rsid w:val="006C432C"/>
    <w:rsid w:val="006C6979"/>
    <w:rsid w:val="006D2D75"/>
    <w:rsid w:val="006D3338"/>
    <w:rsid w:val="006D6E84"/>
    <w:rsid w:val="006E0C7F"/>
    <w:rsid w:val="006E1224"/>
    <w:rsid w:val="006E1D64"/>
    <w:rsid w:val="006E342F"/>
    <w:rsid w:val="006E4B6B"/>
    <w:rsid w:val="006E4DF0"/>
    <w:rsid w:val="006E4DF4"/>
    <w:rsid w:val="006E4F7A"/>
    <w:rsid w:val="006E6252"/>
    <w:rsid w:val="006E68C1"/>
    <w:rsid w:val="006E6CC9"/>
    <w:rsid w:val="006F1A7D"/>
    <w:rsid w:val="006F4DF7"/>
    <w:rsid w:val="006F5D2A"/>
    <w:rsid w:val="006F738E"/>
    <w:rsid w:val="00700061"/>
    <w:rsid w:val="007005E6"/>
    <w:rsid w:val="00700FE6"/>
    <w:rsid w:val="00701A1A"/>
    <w:rsid w:val="0070271A"/>
    <w:rsid w:val="007027BE"/>
    <w:rsid w:val="00704CE7"/>
    <w:rsid w:val="0070720B"/>
    <w:rsid w:val="00715AE0"/>
    <w:rsid w:val="00716701"/>
    <w:rsid w:val="00717A94"/>
    <w:rsid w:val="00721E66"/>
    <w:rsid w:val="00727227"/>
    <w:rsid w:val="007277B1"/>
    <w:rsid w:val="00727FF2"/>
    <w:rsid w:val="00730268"/>
    <w:rsid w:val="00730656"/>
    <w:rsid w:val="00733219"/>
    <w:rsid w:val="00733791"/>
    <w:rsid w:val="00734A23"/>
    <w:rsid w:val="007350E6"/>
    <w:rsid w:val="0073518A"/>
    <w:rsid w:val="007363D4"/>
    <w:rsid w:val="00736F92"/>
    <w:rsid w:val="00737A6D"/>
    <w:rsid w:val="00740210"/>
    <w:rsid w:val="007404C6"/>
    <w:rsid w:val="00740697"/>
    <w:rsid w:val="00740A66"/>
    <w:rsid w:val="00740B32"/>
    <w:rsid w:val="00742003"/>
    <w:rsid w:val="00744599"/>
    <w:rsid w:val="007461AA"/>
    <w:rsid w:val="00746E07"/>
    <w:rsid w:val="00746E13"/>
    <w:rsid w:val="00750809"/>
    <w:rsid w:val="00750E27"/>
    <w:rsid w:val="00751622"/>
    <w:rsid w:val="0075335B"/>
    <w:rsid w:val="00753BCD"/>
    <w:rsid w:val="0075552C"/>
    <w:rsid w:val="0075713D"/>
    <w:rsid w:val="007606A4"/>
    <w:rsid w:val="00761BBD"/>
    <w:rsid w:val="00763EC4"/>
    <w:rsid w:val="00766DCB"/>
    <w:rsid w:val="00766EFC"/>
    <w:rsid w:val="007703DB"/>
    <w:rsid w:val="0077115F"/>
    <w:rsid w:val="00772457"/>
    <w:rsid w:val="00774077"/>
    <w:rsid w:val="00775967"/>
    <w:rsid w:val="00775D95"/>
    <w:rsid w:val="00775DF4"/>
    <w:rsid w:val="00776049"/>
    <w:rsid w:val="007776DA"/>
    <w:rsid w:val="00780241"/>
    <w:rsid w:val="00780E3C"/>
    <w:rsid w:val="00781C20"/>
    <w:rsid w:val="00781D74"/>
    <w:rsid w:val="00782F3A"/>
    <w:rsid w:val="007848B0"/>
    <w:rsid w:val="00784C7F"/>
    <w:rsid w:val="00790C5C"/>
    <w:rsid w:val="007954C8"/>
    <w:rsid w:val="00795A0C"/>
    <w:rsid w:val="007966F8"/>
    <w:rsid w:val="00796EF6"/>
    <w:rsid w:val="00796F74"/>
    <w:rsid w:val="007A396F"/>
    <w:rsid w:val="007A410F"/>
    <w:rsid w:val="007A48C8"/>
    <w:rsid w:val="007A670B"/>
    <w:rsid w:val="007A7899"/>
    <w:rsid w:val="007B29A5"/>
    <w:rsid w:val="007B3B36"/>
    <w:rsid w:val="007B536F"/>
    <w:rsid w:val="007B5B40"/>
    <w:rsid w:val="007B5C5B"/>
    <w:rsid w:val="007B6DCF"/>
    <w:rsid w:val="007B6F6D"/>
    <w:rsid w:val="007B728A"/>
    <w:rsid w:val="007C02EE"/>
    <w:rsid w:val="007C10DE"/>
    <w:rsid w:val="007C3C42"/>
    <w:rsid w:val="007C3CA7"/>
    <w:rsid w:val="007C6825"/>
    <w:rsid w:val="007D0E2A"/>
    <w:rsid w:val="007D19B5"/>
    <w:rsid w:val="007D2B75"/>
    <w:rsid w:val="007D4D74"/>
    <w:rsid w:val="007D525A"/>
    <w:rsid w:val="007D6ADA"/>
    <w:rsid w:val="007D73CD"/>
    <w:rsid w:val="007E0303"/>
    <w:rsid w:val="007E107F"/>
    <w:rsid w:val="007F03C5"/>
    <w:rsid w:val="007F0C77"/>
    <w:rsid w:val="007F1BAF"/>
    <w:rsid w:val="007F221E"/>
    <w:rsid w:val="007F3363"/>
    <w:rsid w:val="007F5A96"/>
    <w:rsid w:val="008003CE"/>
    <w:rsid w:val="008006A7"/>
    <w:rsid w:val="00800944"/>
    <w:rsid w:val="00802A8D"/>
    <w:rsid w:val="00806476"/>
    <w:rsid w:val="008107E1"/>
    <w:rsid w:val="00814B52"/>
    <w:rsid w:val="008157C8"/>
    <w:rsid w:val="00815CC9"/>
    <w:rsid w:val="00816E31"/>
    <w:rsid w:val="008210CF"/>
    <w:rsid w:val="0082165D"/>
    <w:rsid w:val="008236BE"/>
    <w:rsid w:val="008242DF"/>
    <w:rsid w:val="00824D99"/>
    <w:rsid w:val="00827048"/>
    <w:rsid w:val="008306DA"/>
    <w:rsid w:val="008308A6"/>
    <w:rsid w:val="00830D7D"/>
    <w:rsid w:val="0083223A"/>
    <w:rsid w:val="008322E9"/>
    <w:rsid w:val="00832A0B"/>
    <w:rsid w:val="00832F02"/>
    <w:rsid w:val="00833316"/>
    <w:rsid w:val="00835CE2"/>
    <w:rsid w:val="00835F8C"/>
    <w:rsid w:val="00842465"/>
    <w:rsid w:val="00842B85"/>
    <w:rsid w:val="00843037"/>
    <w:rsid w:val="00843AE7"/>
    <w:rsid w:val="0084527A"/>
    <w:rsid w:val="00845D32"/>
    <w:rsid w:val="008461F7"/>
    <w:rsid w:val="00850776"/>
    <w:rsid w:val="008510C7"/>
    <w:rsid w:val="00851962"/>
    <w:rsid w:val="00851E88"/>
    <w:rsid w:val="008551E8"/>
    <w:rsid w:val="0085609C"/>
    <w:rsid w:val="00856EA9"/>
    <w:rsid w:val="00861F90"/>
    <w:rsid w:val="008620FE"/>
    <w:rsid w:val="0086576A"/>
    <w:rsid w:val="00866A03"/>
    <w:rsid w:val="0086755E"/>
    <w:rsid w:val="00873342"/>
    <w:rsid w:val="00873BBB"/>
    <w:rsid w:val="00876880"/>
    <w:rsid w:val="00876E9D"/>
    <w:rsid w:val="0087765E"/>
    <w:rsid w:val="00890089"/>
    <w:rsid w:val="00892336"/>
    <w:rsid w:val="008928C1"/>
    <w:rsid w:val="0089490B"/>
    <w:rsid w:val="00897E0F"/>
    <w:rsid w:val="008A1748"/>
    <w:rsid w:val="008A1908"/>
    <w:rsid w:val="008A343E"/>
    <w:rsid w:val="008A3B79"/>
    <w:rsid w:val="008A41C7"/>
    <w:rsid w:val="008A455B"/>
    <w:rsid w:val="008A4C5D"/>
    <w:rsid w:val="008A5B12"/>
    <w:rsid w:val="008A66CC"/>
    <w:rsid w:val="008B0F35"/>
    <w:rsid w:val="008B12C8"/>
    <w:rsid w:val="008B23DC"/>
    <w:rsid w:val="008B416A"/>
    <w:rsid w:val="008B6128"/>
    <w:rsid w:val="008B61FC"/>
    <w:rsid w:val="008B66A7"/>
    <w:rsid w:val="008B6A80"/>
    <w:rsid w:val="008C2100"/>
    <w:rsid w:val="008C4308"/>
    <w:rsid w:val="008C5DF8"/>
    <w:rsid w:val="008C702E"/>
    <w:rsid w:val="008D0D61"/>
    <w:rsid w:val="008D48CF"/>
    <w:rsid w:val="008D4A1B"/>
    <w:rsid w:val="008D4D5D"/>
    <w:rsid w:val="008D5CCB"/>
    <w:rsid w:val="008E09F4"/>
    <w:rsid w:val="008E1C6A"/>
    <w:rsid w:val="008E1F96"/>
    <w:rsid w:val="008E231C"/>
    <w:rsid w:val="008E4A04"/>
    <w:rsid w:val="008E66DB"/>
    <w:rsid w:val="008F0CC9"/>
    <w:rsid w:val="008F0ECE"/>
    <w:rsid w:val="008F1148"/>
    <w:rsid w:val="008F1566"/>
    <w:rsid w:val="008F23E5"/>
    <w:rsid w:val="008F27A7"/>
    <w:rsid w:val="008F473F"/>
    <w:rsid w:val="008F5028"/>
    <w:rsid w:val="008F5FA3"/>
    <w:rsid w:val="008F5FD5"/>
    <w:rsid w:val="008F6C73"/>
    <w:rsid w:val="008F71AE"/>
    <w:rsid w:val="00903315"/>
    <w:rsid w:val="00910CFA"/>
    <w:rsid w:val="009127AE"/>
    <w:rsid w:val="00912AB4"/>
    <w:rsid w:val="0091395F"/>
    <w:rsid w:val="00913EC3"/>
    <w:rsid w:val="009143C1"/>
    <w:rsid w:val="0091474D"/>
    <w:rsid w:val="00914950"/>
    <w:rsid w:val="0091498A"/>
    <w:rsid w:val="0091503C"/>
    <w:rsid w:val="00916054"/>
    <w:rsid w:val="00917D19"/>
    <w:rsid w:val="00920C4D"/>
    <w:rsid w:val="009217D9"/>
    <w:rsid w:val="00921F40"/>
    <w:rsid w:val="00923CFC"/>
    <w:rsid w:val="00924366"/>
    <w:rsid w:val="00925198"/>
    <w:rsid w:val="0092658E"/>
    <w:rsid w:val="0092661E"/>
    <w:rsid w:val="00927093"/>
    <w:rsid w:val="0092785E"/>
    <w:rsid w:val="009300A8"/>
    <w:rsid w:val="0093065D"/>
    <w:rsid w:val="009344D7"/>
    <w:rsid w:val="00934B94"/>
    <w:rsid w:val="00934D27"/>
    <w:rsid w:val="0093567C"/>
    <w:rsid w:val="00935CF0"/>
    <w:rsid w:val="00937511"/>
    <w:rsid w:val="00937824"/>
    <w:rsid w:val="00940A2F"/>
    <w:rsid w:val="009420F0"/>
    <w:rsid w:val="00942383"/>
    <w:rsid w:val="00942D6E"/>
    <w:rsid w:val="00943765"/>
    <w:rsid w:val="00945050"/>
    <w:rsid w:val="0094697A"/>
    <w:rsid w:val="00952B84"/>
    <w:rsid w:val="00960293"/>
    <w:rsid w:val="0096056E"/>
    <w:rsid w:val="009605CA"/>
    <w:rsid w:val="00961D7D"/>
    <w:rsid w:val="0096357D"/>
    <w:rsid w:val="009641A8"/>
    <w:rsid w:val="00965ABD"/>
    <w:rsid w:val="00966F15"/>
    <w:rsid w:val="009670D9"/>
    <w:rsid w:val="00967582"/>
    <w:rsid w:val="00967A5D"/>
    <w:rsid w:val="00972A76"/>
    <w:rsid w:val="0097353B"/>
    <w:rsid w:val="0097384F"/>
    <w:rsid w:val="00974983"/>
    <w:rsid w:val="0097557F"/>
    <w:rsid w:val="009759CF"/>
    <w:rsid w:val="00977CBB"/>
    <w:rsid w:val="00980C6C"/>
    <w:rsid w:val="0098219B"/>
    <w:rsid w:val="00982BFA"/>
    <w:rsid w:val="009845E8"/>
    <w:rsid w:val="0098605D"/>
    <w:rsid w:val="009873C3"/>
    <w:rsid w:val="009918E4"/>
    <w:rsid w:val="009957A6"/>
    <w:rsid w:val="00995DE1"/>
    <w:rsid w:val="00996BD2"/>
    <w:rsid w:val="00996DF7"/>
    <w:rsid w:val="00997C5C"/>
    <w:rsid w:val="00997D85"/>
    <w:rsid w:val="00997DBA"/>
    <w:rsid w:val="009A00D0"/>
    <w:rsid w:val="009A0EB7"/>
    <w:rsid w:val="009A2693"/>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4B12"/>
    <w:rsid w:val="009D7B27"/>
    <w:rsid w:val="009E284B"/>
    <w:rsid w:val="009E2E2B"/>
    <w:rsid w:val="009E2EA6"/>
    <w:rsid w:val="009E4938"/>
    <w:rsid w:val="009E6B7E"/>
    <w:rsid w:val="009E6E0E"/>
    <w:rsid w:val="009E6FF9"/>
    <w:rsid w:val="009E7348"/>
    <w:rsid w:val="009F015D"/>
    <w:rsid w:val="009F0186"/>
    <w:rsid w:val="009F0224"/>
    <w:rsid w:val="009F0263"/>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5426"/>
    <w:rsid w:val="00A26E9B"/>
    <w:rsid w:val="00A33072"/>
    <w:rsid w:val="00A35846"/>
    <w:rsid w:val="00A35F3E"/>
    <w:rsid w:val="00A363A5"/>
    <w:rsid w:val="00A3648D"/>
    <w:rsid w:val="00A36868"/>
    <w:rsid w:val="00A37A14"/>
    <w:rsid w:val="00A4063E"/>
    <w:rsid w:val="00A43CE3"/>
    <w:rsid w:val="00A449E4"/>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654C2"/>
    <w:rsid w:val="00A72D1D"/>
    <w:rsid w:val="00A740B0"/>
    <w:rsid w:val="00A7472C"/>
    <w:rsid w:val="00A77D5E"/>
    <w:rsid w:val="00A8025D"/>
    <w:rsid w:val="00A80F68"/>
    <w:rsid w:val="00A8290D"/>
    <w:rsid w:val="00A829DF"/>
    <w:rsid w:val="00A847B9"/>
    <w:rsid w:val="00A86FAF"/>
    <w:rsid w:val="00A9042C"/>
    <w:rsid w:val="00A90C4B"/>
    <w:rsid w:val="00A92FED"/>
    <w:rsid w:val="00A93727"/>
    <w:rsid w:val="00A93EAB"/>
    <w:rsid w:val="00AA0381"/>
    <w:rsid w:val="00AA1BB2"/>
    <w:rsid w:val="00AA227A"/>
    <w:rsid w:val="00AA3984"/>
    <w:rsid w:val="00AA5D75"/>
    <w:rsid w:val="00AA5F72"/>
    <w:rsid w:val="00AA70FB"/>
    <w:rsid w:val="00AA7BB7"/>
    <w:rsid w:val="00AB1022"/>
    <w:rsid w:val="00AB106E"/>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E110F"/>
    <w:rsid w:val="00AE29F0"/>
    <w:rsid w:val="00AE3154"/>
    <w:rsid w:val="00AE44C1"/>
    <w:rsid w:val="00AE76A0"/>
    <w:rsid w:val="00AE7D36"/>
    <w:rsid w:val="00AF0C17"/>
    <w:rsid w:val="00AF245A"/>
    <w:rsid w:val="00AF2BEE"/>
    <w:rsid w:val="00AF5D63"/>
    <w:rsid w:val="00AF66E4"/>
    <w:rsid w:val="00AF780E"/>
    <w:rsid w:val="00B00E00"/>
    <w:rsid w:val="00B00F3F"/>
    <w:rsid w:val="00B03347"/>
    <w:rsid w:val="00B04684"/>
    <w:rsid w:val="00B07BCC"/>
    <w:rsid w:val="00B07D64"/>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905"/>
    <w:rsid w:val="00B37CAC"/>
    <w:rsid w:val="00B45840"/>
    <w:rsid w:val="00B45A39"/>
    <w:rsid w:val="00B462F2"/>
    <w:rsid w:val="00B46D86"/>
    <w:rsid w:val="00B512FF"/>
    <w:rsid w:val="00B51CFD"/>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CA3"/>
    <w:rsid w:val="00BA7EBD"/>
    <w:rsid w:val="00BB2E4F"/>
    <w:rsid w:val="00BB311A"/>
    <w:rsid w:val="00BB5004"/>
    <w:rsid w:val="00BB57FF"/>
    <w:rsid w:val="00BB5B0E"/>
    <w:rsid w:val="00BB5D2B"/>
    <w:rsid w:val="00BC03C5"/>
    <w:rsid w:val="00BC1054"/>
    <w:rsid w:val="00BC252B"/>
    <w:rsid w:val="00BC3053"/>
    <w:rsid w:val="00BC4C56"/>
    <w:rsid w:val="00BC7AC8"/>
    <w:rsid w:val="00BD0041"/>
    <w:rsid w:val="00BD06DB"/>
    <w:rsid w:val="00BD09D0"/>
    <w:rsid w:val="00BD109A"/>
    <w:rsid w:val="00BD120A"/>
    <w:rsid w:val="00BD144D"/>
    <w:rsid w:val="00BD1610"/>
    <w:rsid w:val="00BD2D57"/>
    <w:rsid w:val="00BD3F17"/>
    <w:rsid w:val="00BD40AD"/>
    <w:rsid w:val="00BD4C5D"/>
    <w:rsid w:val="00BD514A"/>
    <w:rsid w:val="00BD530A"/>
    <w:rsid w:val="00BD5599"/>
    <w:rsid w:val="00BD5D1F"/>
    <w:rsid w:val="00BD5D4D"/>
    <w:rsid w:val="00BD6355"/>
    <w:rsid w:val="00BD78D1"/>
    <w:rsid w:val="00BD7F01"/>
    <w:rsid w:val="00BE04FE"/>
    <w:rsid w:val="00BE2037"/>
    <w:rsid w:val="00BE2548"/>
    <w:rsid w:val="00BE6A20"/>
    <w:rsid w:val="00BE7136"/>
    <w:rsid w:val="00BE7699"/>
    <w:rsid w:val="00BF300F"/>
    <w:rsid w:val="00BF303A"/>
    <w:rsid w:val="00BF4EB6"/>
    <w:rsid w:val="00BF5C29"/>
    <w:rsid w:val="00BF6216"/>
    <w:rsid w:val="00BF7351"/>
    <w:rsid w:val="00BF7993"/>
    <w:rsid w:val="00C013A7"/>
    <w:rsid w:val="00C018D1"/>
    <w:rsid w:val="00C05CD0"/>
    <w:rsid w:val="00C07B38"/>
    <w:rsid w:val="00C10EF3"/>
    <w:rsid w:val="00C123E0"/>
    <w:rsid w:val="00C1263D"/>
    <w:rsid w:val="00C12942"/>
    <w:rsid w:val="00C12DF2"/>
    <w:rsid w:val="00C133EC"/>
    <w:rsid w:val="00C13F3B"/>
    <w:rsid w:val="00C147EA"/>
    <w:rsid w:val="00C14908"/>
    <w:rsid w:val="00C15BF4"/>
    <w:rsid w:val="00C163A7"/>
    <w:rsid w:val="00C22327"/>
    <w:rsid w:val="00C225EA"/>
    <w:rsid w:val="00C227B7"/>
    <w:rsid w:val="00C24938"/>
    <w:rsid w:val="00C31556"/>
    <w:rsid w:val="00C3355B"/>
    <w:rsid w:val="00C33625"/>
    <w:rsid w:val="00C33836"/>
    <w:rsid w:val="00C346B8"/>
    <w:rsid w:val="00C354AC"/>
    <w:rsid w:val="00C36D6C"/>
    <w:rsid w:val="00C370A6"/>
    <w:rsid w:val="00C37344"/>
    <w:rsid w:val="00C37877"/>
    <w:rsid w:val="00C37C31"/>
    <w:rsid w:val="00C45FBB"/>
    <w:rsid w:val="00C45FE7"/>
    <w:rsid w:val="00C469FD"/>
    <w:rsid w:val="00C46F96"/>
    <w:rsid w:val="00C61B8F"/>
    <w:rsid w:val="00C640C4"/>
    <w:rsid w:val="00C665EB"/>
    <w:rsid w:val="00C667C0"/>
    <w:rsid w:val="00C7044B"/>
    <w:rsid w:val="00C705E1"/>
    <w:rsid w:val="00C70AD7"/>
    <w:rsid w:val="00C72B6A"/>
    <w:rsid w:val="00C7678E"/>
    <w:rsid w:val="00C77FB1"/>
    <w:rsid w:val="00C826FF"/>
    <w:rsid w:val="00C83205"/>
    <w:rsid w:val="00C83C9D"/>
    <w:rsid w:val="00C841DD"/>
    <w:rsid w:val="00C874BB"/>
    <w:rsid w:val="00C90408"/>
    <w:rsid w:val="00C90665"/>
    <w:rsid w:val="00C90B89"/>
    <w:rsid w:val="00C90BD0"/>
    <w:rsid w:val="00C91ACF"/>
    <w:rsid w:val="00C91B56"/>
    <w:rsid w:val="00C9421B"/>
    <w:rsid w:val="00C9563B"/>
    <w:rsid w:val="00C95A24"/>
    <w:rsid w:val="00C96676"/>
    <w:rsid w:val="00C97D77"/>
    <w:rsid w:val="00C97F98"/>
    <w:rsid w:val="00CA0DAF"/>
    <w:rsid w:val="00CA0EC6"/>
    <w:rsid w:val="00CA21D7"/>
    <w:rsid w:val="00CA3F33"/>
    <w:rsid w:val="00CA521A"/>
    <w:rsid w:val="00CA55A3"/>
    <w:rsid w:val="00CB06EE"/>
    <w:rsid w:val="00CB3F30"/>
    <w:rsid w:val="00CB5058"/>
    <w:rsid w:val="00CB5C0D"/>
    <w:rsid w:val="00CB620A"/>
    <w:rsid w:val="00CC05A2"/>
    <w:rsid w:val="00CC3AC5"/>
    <w:rsid w:val="00CC4112"/>
    <w:rsid w:val="00CC546A"/>
    <w:rsid w:val="00CC674A"/>
    <w:rsid w:val="00CC6845"/>
    <w:rsid w:val="00CC76F1"/>
    <w:rsid w:val="00CD0E6E"/>
    <w:rsid w:val="00CD224A"/>
    <w:rsid w:val="00CD242B"/>
    <w:rsid w:val="00CD3A3D"/>
    <w:rsid w:val="00CD3F2E"/>
    <w:rsid w:val="00CD4405"/>
    <w:rsid w:val="00CD6B14"/>
    <w:rsid w:val="00CD6E59"/>
    <w:rsid w:val="00CE029E"/>
    <w:rsid w:val="00CE18D1"/>
    <w:rsid w:val="00CE227C"/>
    <w:rsid w:val="00CE2F40"/>
    <w:rsid w:val="00CE5481"/>
    <w:rsid w:val="00CE7F67"/>
    <w:rsid w:val="00CF009B"/>
    <w:rsid w:val="00CF0367"/>
    <w:rsid w:val="00CF3255"/>
    <w:rsid w:val="00CF3785"/>
    <w:rsid w:val="00CF37F1"/>
    <w:rsid w:val="00CF3D71"/>
    <w:rsid w:val="00CF3FC4"/>
    <w:rsid w:val="00CF5ADA"/>
    <w:rsid w:val="00CF6AE0"/>
    <w:rsid w:val="00CF7291"/>
    <w:rsid w:val="00CF7389"/>
    <w:rsid w:val="00CF7565"/>
    <w:rsid w:val="00D016B6"/>
    <w:rsid w:val="00D04314"/>
    <w:rsid w:val="00D043CE"/>
    <w:rsid w:val="00D04F6B"/>
    <w:rsid w:val="00D05E2E"/>
    <w:rsid w:val="00D106BB"/>
    <w:rsid w:val="00D1206D"/>
    <w:rsid w:val="00D1480B"/>
    <w:rsid w:val="00D14CF7"/>
    <w:rsid w:val="00D150A1"/>
    <w:rsid w:val="00D15BED"/>
    <w:rsid w:val="00D17297"/>
    <w:rsid w:val="00D17949"/>
    <w:rsid w:val="00D24AA4"/>
    <w:rsid w:val="00D31D06"/>
    <w:rsid w:val="00D31FF6"/>
    <w:rsid w:val="00D33EDA"/>
    <w:rsid w:val="00D3443E"/>
    <w:rsid w:val="00D34F18"/>
    <w:rsid w:val="00D35EB8"/>
    <w:rsid w:val="00D3704F"/>
    <w:rsid w:val="00D374A7"/>
    <w:rsid w:val="00D402F9"/>
    <w:rsid w:val="00D41861"/>
    <w:rsid w:val="00D42633"/>
    <w:rsid w:val="00D45150"/>
    <w:rsid w:val="00D52250"/>
    <w:rsid w:val="00D5226D"/>
    <w:rsid w:val="00D52E4D"/>
    <w:rsid w:val="00D53A4D"/>
    <w:rsid w:val="00D55ADF"/>
    <w:rsid w:val="00D55FAC"/>
    <w:rsid w:val="00D566C4"/>
    <w:rsid w:val="00D566DC"/>
    <w:rsid w:val="00D56A79"/>
    <w:rsid w:val="00D56C4B"/>
    <w:rsid w:val="00D603FB"/>
    <w:rsid w:val="00D605C0"/>
    <w:rsid w:val="00D61BED"/>
    <w:rsid w:val="00D62DDB"/>
    <w:rsid w:val="00D64DC1"/>
    <w:rsid w:val="00D64E00"/>
    <w:rsid w:val="00D658F2"/>
    <w:rsid w:val="00D66520"/>
    <w:rsid w:val="00D67364"/>
    <w:rsid w:val="00D70689"/>
    <w:rsid w:val="00D73011"/>
    <w:rsid w:val="00D73607"/>
    <w:rsid w:val="00D736F2"/>
    <w:rsid w:val="00D75B16"/>
    <w:rsid w:val="00D76739"/>
    <w:rsid w:val="00D776F7"/>
    <w:rsid w:val="00D77DF1"/>
    <w:rsid w:val="00D81B1D"/>
    <w:rsid w:val="00D82446"/>
    <w:rsid w:val="00D837BD"/>
    <w:rsid w:val="00D83D78"/>
    <w:rsid w:val="00D867C8"/>
    <w:rsid w:val="00D930BB"/>
    <w:rsid w:val="00D954B6"/>
    <w:rsid w:val="00DA06D5"/>
    <w:rsid w:val="00DA148A"/>
    <w:rsid w:val="00DA5E43"/>
    <w:rsid w:val="00DA60DF"/>
    <w:rsid w:val="00DA6204"/>
    <w:rsid w:val="00DA63B3"/>
    <w:rsid w:val="00DA6A92"/>
    <w:rsid w:val="00DB014F"/>
    <w:rsid w:val="00DB0C3A"/>
    <w:rsid w:val="00DB1F16"/>
    <w:rsid w:val="00DB3536"/>
    <w:rsid w:val="00DB4DAC"/>
    <w:rsid w:val="00DB5085"/>
    <w:rsid w:val="00DB6E39"/>
    <w:rsid w:val="00DC1A8E"/>
    <w:rsid w:val="00DC2905"/>
    <w:rsid w:val="00DC534E"/>
    <w:rsid w:val="00DC546D"/>
    <w:rsid w:val="00DC5A0D"/>
    <w:rsid w:val="00DC5DDA"/>
    <w:rsid w:val="00DC6775"/>
    <w:rsid w:val="00DC7D09"/>
    <w:rsid w:val="00DC7D0E"/>
    <w:rsid w:val="00DC7D79"/>
    <w:rsid w:val="00DD1B69"/>
    <w:rsid w:val="00DD2F9B"/>
    <w:rsid w:val="00DD543B"/>
    <w:rsid w:val="00DD574F"/>
    <w:rsid w:val="00DD6079"/>
    <w:rsid w:val="00DD791F"/>
    <w:rsid w:val="00DE0745"/>
    <w:rsid w:val="00DE214C"/>
    <w:rsid w:val="00DE25DA"/>
    <w:rsid w:val="00DE2AA1"/>
    <w:rsid w:val="00DE4403"/>
    <w:rsid w:val="00DE663B"/>
    <w:rsid w:val="00DE7055"/>
    <w:rsid w:val="00DE7350"/>
    <w:rsid w:val="00DF03C9"/>
    <w:rsid w:val="00DF0B4C"/>
    <w:rsid w:val="00DF13ED"/>
    <w:rsid w:val="00DF2142"/>
    <w:rsid w:val="00DF7946"/>
    <w:rsid w:val="00E0155E"/>
    <w:rsid w:val="00E04940"/>
    <w:rsid w:val="00E10E3D"/>
    <w:rsid w:val="00E13E4D"/>
    <w:rsid w:val="00E14950"/>
    <w:rsid w:val="00E150C9"/>
    <w:rsid w:val="00E15791"/>
    <w:rsid w:val="00E176CF"/>
    <w:rsid w:val="00E20484"/>
    <w:rsid w:val="00E20D07"/>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56E1"/>
    <w:rsid w:val="00E56584"/>
    <w:rsid w:val="00E56F80"/>
    <w:rsid w:val="00E611E7"/>
    <w:rsid w:val="00E61CC0"/>
    <w:rsid w:val="00E63D6B"/>
    <w:rsid w:val="00E63EF4"/>
    <w:rsid w:val="00E664D5"/>
    <w:rsid w:val="00E66636"/>
    <w:rsid w:val="00E70433"/>
    <w:rsid w:val="00E710F4"/>
    <w:rsid w:val="00E713DF"/>
    <w:rsid w:val="00E73998"/>
    <w:rsid w:val="00E73B74"/>
    <w:rsid w:val="00E740A3"/>
    <w:rsid w:val="00E748C2"/>
    <w:rsid w:val="00E751D5"/>
    <w:rsid w:val="00E76B17"/>
    <w:rsid w:val="00E8234C"/>
    <w:rsid w:val="00E83B0D"/>
    <w:rsid w:val="00E926AB"/>
    <w:rsid w:val="00E94556"/>
    <w:rsid w:val="00E95512"/>
    <w:rsid w:val="00E95921"/>
    <w:rsid w:val="00E9666D"/>
    <w:rsid w:val="00E9724D"/>
    <w:rsid w:val="00E97583"/>
    <w:rsid w:val="00E97F2C"/>
    <w:rsid w:val="00EA02E8"/>
    <w:rsid w:val="00EA2CF9"/>
    <w:rsid w:val="00EA3DB6"/>
    <w:rsid w:val="00EA5618"/>
    <w:rsid w:val="00EA6C33"/>
    <w:rsid w:val="00EA74C3"/>
    <w:rsid w:val="00EA77ED"/>
    <w:rsid w:val="00EB0133"/>
    <w:rsid w:val="00EB13F2"/>
    <w:rsid w:val="00EB2553"/>
    <w:rsid w:val="00EB371D"/>
    <w:rsid w:val="00EB47B1"/>
    <w:rsid w:val="00EB5FD0"/>
    <w:rsid w:val="00EB6511"/>
    <w:rsid w:val="00EC0316"/>
    <w:rsid w:val="00EC1B85"/>
    <w:rsid w:val="00EC2693"/>
    <w:rsid w:val="00EC3E51"/>
    <w:rsid w:val="00EC4D7C"/>
    <w:rsid w:val="00EC5526"/>
    <w:rsid w:val="00EC58D2"/>
    <w:rsid w:val="00EC5A63"/>
    <w:rsid w:val="00EC7316"/>
    <w:rsid w:val="00ED0A77"/>
    <w:rsid w:val="00ED224C"/>
    <w:rsid w:val="00ED38D9"/>
    <w:rsid w:val="00ED6F1D"/>
    <w:rsid w:val="00ED7C96"/>
    <w:rsid w:val="00EE0D34"/>
    <w:rsid w:val="00EE45FA"/>
    <w:rsid w:val="00EE798D"/>
    <w:rsid w:val="00EF08F0"/>
    <w:rsid w:val="00EF0FBD"/>
    <w:rsid w:val="00EF7032"/>
    <w:rsid w:val="00F00C0E"/>
    <w:rsid w:val="00F011BA"/>
    <w:rsid w:val="00F02217"/>
    <w:rsid w:val="00F031E5"/>
    <w:rsid w:val="00F045E3"/>
    <w:rsid w:val="00F04633"/>
    <w:rsid w:val="00F05D85"/>
    <w:rsid w:val="00F10DD6"/>
    <w:rsid w:val="00F11490"/>
    <w:rsid w:val="00F13E13"/>
    <w:rsid w:val="00F13F4C"/>
    <w:rsid w:val="00F13F64"/>
    <w:rsid w:val="00F20468"/>
    <w:rsid w:val="00F2114C"/>
    <w:rsid w:val="00F238B7"/>
    <w:rsid w:val="00F24DFC"/>
    <w:rsid w:val="00F2661D"/>
    <w:rsid w:val="00F323DD"/>
    <w:rsid w:val="00F36547"/>
    <w:rsid w:val="00F400E0"/>
    <w:rsid w:val="00F4062E"/>
    <w:rsid w:val="00F41157"/>
    <w:rsid w:val="00F42E91"/>
    <w:rsid w:val="00F43E0C"/>
    <w:rsid w:val="00F45E58"/>
    <w:rsid w:val="00F5133A"/>
    <w:rsid w:val="00F5197A"/>
    <w:rsid w:val="00F52056"/>
    <w:rsid w:val="00F53974"/>
    <w:rsid w:val="00F542C0"/>
    <w:rsid w:val="00F54328"/>
    <w:rsid w:val="00F56EE0"/>
    <w:rsid w:val="00F57D5C"/>
    <w:rsid w:val="00F6057C"/>
    <w:rsid w:val="00F60B5D"/>
    <w:rsid w:val="00F60B71"/>
    <w:rsid w:val="00F63EFC"/>
    <w:rsid w:val="00F64B47"/>
    <w:rsid w:val="00F65754"/>
    <w:rsid w:val="00F660A1"/>
    <w:rsid w:val="00F66BA9"/>
    <w:rsid w:val="00F71FF5"/>
    <w:rsid w:val="00F7280E"/>
    <w:rsid w:val="00F72F84"/>
    <w:rsid w:val="00F73B05"/>
    <w:rsid w:val="00F7446E"/>
    <w:rsid w:val="00F74618"/>
    <w:rsid w:val="00F74B9D"/>
    <w:rsid w:val="00F74E6B"/>
    <w:rsid w:val="00F765C9"/>
    <w:rsid w:val="00F80145"/>
    <w:rsid w:val="00F80798"/>
    <w:rsid w:val="00F83130"/>
    <w:rsid w:val="00F845D0"/>
    <w:rsid w:val="00F8617F"/>
    <w:rsid w:val="00F87747"/>
    <w:rsid w:val="00F9017D"/>
    <w:rsid w:val="00F9105B"/>
    <w:rsid w:val="00F9199D"/>
    <w:rsid w:val="00F92368"/>
    <w:rsid w:val="00F9360E"/>
    <w:rsid w:val="00F946C3"/>
    <w:rsid w:val="00F94AA0"/>
    <w:rsid w:val="00F95821"/>
    <w:rsid w:val="00F95DF3"/>
    <w:rsid w:val="00FA0BBF"/>
    <w:rsid w:val="00FA10DD"/>
    <w:rsid w:val="00FA51CE"/>
    <w:rsid w:val="00FA5436"/>
    <w:rsid w:val="00FA67BF"/>
    <w:rsid w:val="00FA6853"/>
    <w:rsid w:val="00FB0C8F"/>
    <w:rsid w:val="00FB1529"/>
    <w:rsid w:val="00FB21E0"/>
    <w:rsid w:val="00FB2884"/>
    <w:rsid w:val="00FB37D3"/>
    <w:rsid w:val="00FB54F7"/>
    <w:rsid w:val="00FB66A7"/>
    <w:rsid w:val="00FB7FD1"/>
    <w:rsid w:val="00FC1DE2"/>
    <w:rsid w:val="00FC226B"/>
    <w:rsid w:val="00FC2AC4"/>
    <w:rsid w:val="00FC49AC"/>
    <w:rsid w:val="00FC6DE1"/>
    <w:rsid w:val="00FD230E"/>
    <w:rsid w:val="00FD4D61"/>
    <w:rsid w:val="00FD5487"/>
    <w:rsid w:val="00FD61BB"/>
    <w:rsid w:val="00FD79BA"/>
    <w:rsid w:val="00FD7AFB"/>
    <w:rsid w:val="00FE18F3"/>
    <w:rsid w:val="00FE2D80"/>
    <w:rsid w:val="00FE758A"/>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E43B81-3E9F-4DFD-8C60-1200561C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 w:type="table" w:styleId="a9">
    <w:name w:val="Table Grid"/>
    <w:basedOn w:val="a1"/>
    <w:uiPriority w:val="59"/>
    <w:rsid w:val="005461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245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6245FB"/>
    <w:rPr>
      <w:rFonts w:ascii="細明體" w:eastAsia="細明體" w:hAnsi="細明體" w:cs="細明體"/>
      <w:kern w:val="0"/>
      <w:szCs w:val="24"/>
    </w:rPr>
  </w:style>
  <w:style w:type="paragraph" w:styleId="aa">
    <w:name w:val="Balloon Text"/>
    <w:basedOn w:val="a"/>
    <w:link w:val="ab"/>
    <w:uiPriority w:val="99"/>
    <w:semiHidden/>
    <w:unhideWhenUsed/>
    <w:rsid w:val="00C9066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C90665"/>
    <w:rPr>
      <w:rFonts w:asciiTheme="majorHAnsi" w:eastAsiaTheme="majorEastAsia" w:hAnsiTheme="majorHAnsi" w:cstheme="majorBidi"/>
      <w:sz w:val="18"/>
      <w:szCs w:val="18"/>
    </w:rPr>
  </w:style>
  <w:style w:type="character" w:styleId="ac">
    <w:name w:val="Hyperlink"/>
    <w:basedOn w:val="a0"/>
    <w:uiPriority w:val="99"/>
    <w:semiHidden/>
    <w:unhideWhenUsed/>
    <w:rsid w:val="00EE798D"/>
    <w:rPr>
      <w:color w:val="0000FF"/>
      <w:u w:val="single"/>
    </w:rPr>
  </w:style>
  <w:style w:type="character" w:styleId="ad">
    <w:name w:val="Emphasis"/>
    <w:basedOn w:val="a0"/>
    <w:uiPriority w:val="20"/>
    <w:qFormat/>
    <w:rsid w:val="001511DF"/>
    <w:rPr>
      <w:i/>
      <w:iCs/>
    </w:rPr>
  </w:style>
  <w:style w:type="character" w:customStyle="1" w:styleId="spellorig">
    <w:name w:val="spell_orig"/>
    <w:basedOn w:val="a0"/>
    <w:rsid w:val="001511DF"/>
  </w:style>
  <w:style w:type="character" w:customStyle="1" w:styleId="highlight">
    <w:name w:val="highlight"/>
    <w:basedOn w:val="a0"/>
    <w:rsid w:val="00446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091317833">
      <w:bodyDiv w:val="1"/>
      <w:marLeft w:val="0"/>
      <w:marRight w:val="0"/>
      <w:marTop w:val="0"/>
      <w:marBottom w:val="0"/>
      <w:divBdr>
        <w:top w:val="none" w:sz="0" w:space="0" w:color="auto"/>
        <w:left w:val="none" w:sz="0" w:space="0" w:color="auto"/>
        <w:bottom w:val="none" w:sz="0" w:space="0" w:color="auto"/>
        <w:right w:val="none" w:sz="0" w:space="0" w:color="auto"/>
      </w:divBdr>
    </w:div>
    <w:div w:id="1105543999">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491142245">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 w:id="18731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laws.net/6law/law/%E6%B0%91%E4%BA%8B%E8%A8%B4%E8%A8%9F%E6%B3%95.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B4D6C-276D-413A-AF30-44DD3CF1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344</Words>
  <Characters>1961</Characters>
  <Application>Microsoft Office Word</Application>
  <DocSecurity>0</DocSecurity>
  <Lines>16</Lines>
  <Paragraphs>4</Paragraphs>
  <ScaleCrop>false</ScaleCrop>
  <Company>Innolux Corp.</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 陳鴻泰</cp:lastModifiedBy>
  <cp:revision>41</cp:revision>
  <cp:lastPrinted>2019-11-28T23:54:00Z</cp:lastPrinted>
  <dcterms:created xsi:type="dcterms:W3CDTF">2021-10-20T02:29:00Z</dcterms:created>
  <dcterms:modified xsi:type="dcterms:W3CDTF">2021-10-21T03:36:00Z</dcterms:modified>
</cp:coreProperties>
</file>