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D118C1" w:rsidP="001D6475">
      <w:pPr>
        <w:pStyle w:val="000"/>
      </w:pPr>
      <w:r>
        <w:rPr>
          <w:rFonts w:hint="eastAsia"/>
        </w:rPr>
        <w:t>民事答辯</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proofErr w:type="gramStart"/>
      <w:r w:rsidR="00160B7E">
        <w:rPr>
          <w:rFonts w:ascii="標楷體" w:eastAsia="標楷體" w:hAnsi="標楷體" w:hint="eastAsia"/>
          <w:sz w:val="28"/>
          <w:szCs w:val="28"/>
        </w:rPr>
        <w:t>111</w:t>
      </w:r>
      <w:proofErr w:type="gramEnd"/>
      <w:r w:rsidRPr="00D771C5">
        <w:rPr>
          <w:rFonts w:ascii="標楷體" w:eastAsia="標楷體" w:hAnsi="標楷體" w:hint="eastAsia"/>
          <w:sz w:val="28"/>
          <w:szCs w:val="28"/>
        </w:rPr>
        <w:t xml:space="preserve">年度　</w:t>
      </w:r>
      <w:r w:rsidR="00160B7E">
        <w:rPr>
          <w:rFonts w:ascii="標楷體" w:eastAsia="標楷體" w:hAnsi="標楷體" w:hint="eastAsia"/>
          <w:sz w:val="28"/>
          <w:szCs w:val="28"/>
        </w:rPr>
        <w:t>金上</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C62B2B">
        <w:rPr>
          <w:rFonts w:ascii="標楷體" w:eastAsia="標楷體" w:hAnsi="標楷體" w:hint="eastAsia"/>
          <w:sz w:val="28"/>
          <w:szCs w:val="28"/>
        </w:rPr>
        <w:t xml:space="preserve"> OOO</w:t>
      </w:r>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proofErr w:type="gramStart"/>
      <w:r w:rsidR="00160B7E">
        <w:rPr>
          <w:rFonts w:ascii="標楷體" w:eastAsia="標楷體" w:hAnsi="標楷體" w:hint="eastAsia"/>
          <w:sz w:val="28"/>
          <w:szCs w:val="28"/>
        </w:rPr>
        <w:t>民</w:t>
      </w:r>
      <w:r w:rsidR="00AA2EC7">
        <w:rPr>
          <w:rFonts w:ascii="標楷體" w:eastAsia="標楷體" w:hAnsi="標楷體" w:hint="eastAsia"/>
          <w:sz w:val="28"/>
          <w:szCs w:val="28"/>
        </w:rPr>
        <w:t>豫</w:t>
      </w:r>
      <w:r>
        <w:rPr>
          <w:rFonts w:ascii="標楷體" w:eastAsia="標楷體" w:hAnsi="標楷體" w:hint="eastAsia"/>
          <w:sz w:val="28"/>
          <w:szCs w:val="28"/>
        </w:rPr>
        <w:t>股</w:t>
      </w:r>
      <w:proofErr w:type="gramEnd"/>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w:t>
      </w:r>
      <w:r w:rsidR="00160B7E">
        <w:rPr>
          <w:rFonts w:ascii="標楷體" w:eastAsia="標楷體" w:hAnsi="標楷體" w:hint="eastAsia"/>
          <w:sz w:val="28"/>
          <w:szCs w:val="28"/>
        </w:rPr>
        <w:t>OOOOOO</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w:t>
      </w:r>
      <w:r w:rsidR="004C2AFA">
        <w:rPr>
          <w:rFonts w:hint="eastAsia"/>
        </w:rPr>
        <w:t>詳卷</w:t>
      </w:r>
      <w:r w:rsidR="004C2AFA">
        <w:t xml:space="preserve"> </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w:t>
      </w:r>
      <w:r w:rsidR="004C2AFA" w:rsidRPr="004C2AFA">
        <w:rPr>
          <w:rFonts w:hint="eastAsia"/>
        </w:rPr>
        <w:t xml:space="preserve"> </w:t>
      </w:r>
      <w:r w:rsidR="004C2AFA">
        <w:rPr>
          <w:rFonts w:hint="eastAsia"/>
        </w:rPr>
        <w:t>詳卷</w:t>
      </w:r>
    </w:p>
    <w:p w:rsidR="00BD3F17" w:rsidRDefault="000710C8" w:rsidP="001D6475">
      <w:pPr>
        <w:pStyle w:val="0000"/>
        <w:tabs>
          <w:tab w:val="clear" w:pos="6804"/>
        </w:tabs>
      </w:pPr>
      <w:r>
        <w:rPr>
          <w:rFonts w:hint="eastAsia"/>
        </w:rPr>
        <w:t>被上訴人：OOO</w:t>
      </w:r>
      <w:r w:rsidR="00BD3F17">
        <w:rPr>
          <w:rFonts w:hint="eastAsia"/>
        </w:rPr>
        <w:t xml:space="preserve"> (住)</w:t>
      </w:r>
      <w:r w:rsidR="004C2AFA" w:rsidRPr="004C2AFA">
        <w:rPr>
          <w:rFonts w:hint="eastAsia"/>
        </w:rPr>
        <w:t xml:space="preserve"> </w:t>
      </w:r>
      <w:r w:rsidR="004C2AFA">
        <w:rPr>
          <w:rFonts w:hint="eastAsia"/>
        </w:rPr>
        <w:t>詳卷</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 xml:space="preserve">為訴請 </w:t>
      </w:r>
      <w:r w:rsidR="00E52DDB">
        <w:rPr>
          <w:rFonts w:hint="eastAsia"/>
          <w:b/>
          <w:sz w:val="32"/>
          <w:szCs w:val="32"/>
        </w:rPr>
        <w:t>侵權行為損害賠償事，依法提出答辯</w:t>
      </w:r>
      <w:r w:rsidRPr="001F5C8E">
        <w:rPr>
          <w:rFonts w:hint="eastAsia"/>
          <w:b/>
          <w:sz w:val="32"/>
          <w:szCs w:val="32"/>
        </w:rPr>
        <w:t>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160B7E" w:rsidP="00402445">
      <w:pPr>
        <w:pStyle w:val="0000"/>
        <w:numPr>
          <w:ilvl w:val="0"/>
          <w:numId w:val="2"/>
        </w:numPr>
        <w:tabs>
          <w:tab w:val="clear" w:pos="6804"/>
        </w:tabs>
        <w:jc w:val="both"/>
        <w:rPr>
          <w:b/>
        </w:rPr>
      </w:pPr>
      <w:r>
        <w:rPr>
          <w:rFonts w:hint="eastAsia"/>
          <w:b/>
        </w:rPr>
        <w:t>上訴人王寶琴是否有金錢損失</w:t>
      </w:r>
      <w:proofErr w:type="gramStart"/>
      <w:r>
        <w:rPr>
          <w:rFonts w:hint="eastAsia"/>
          <w:b/>
        </w:rPr>
        <w:t>與本</w:t>
      </w:r>
      <w:r w:rsidR="00F06685">
        <w:rPr>
          <w:rFonts w:hint="eastAsia"/>
          <w:b/>
        </w:rPr>
        <w:t>侵權</w:t>
      </w:r>
      <w:proofErr w:type="gramEnd"/>
      <w:r w:rsidR="00FC5A01">
        <w:rPr>
          <w:rFonts w:hint="eastAsia"/>
          <w:b/>
        </w:rPr>
        <w:t>行為損害賠償</w:t>
      </w:r>
      <w:r>
        <w:rPr>
          <w:rFonts w:hint="eastAsia"/>
          <w:b/>
        </w:rPr>
        <w:t>案無涉，</w:t>
      </w:r>
      <w:r w:rsidR="00AE5C8E">
        <w:rPr>
          <w:rFonts w:hint="eastAsia"/>
          <w:b/>
        </w:rPr>
        <w:t>上訴人</w:t>
      </w:r>
      <w:r w:rsidR="00F075F2">
        <w:rPr>
          <w:rFonts w:hint="eastAsia"/>
          <w:b/>
        </w:rPr>
        <w:t>王寶琴</w:t>
      </w:r>
      <w:r>
        <w:rPr>
          <w:rFonts w:hint="eastAsia"/>
          <w:b/>
        </w:rPr>
        <w:t>實為二次吸金主謀</w:t>
      </w:r>
      <w:r w:rsidR="00FA10DD" w:rsidRPr="00D17297">
        <w:rPr>
          <w:rFonts w:hint="eastAsia"/>
          <w:b/>
        </w:rPr>
        <w:t>：</w:t>
      </w:r>
    </w:p>
    <w:p w:rsidR="001D6475" w:rsidRDefault="007A5598" w:rsidP="003E6F9B">
      <w:pPr>
        <w:pStyle w:val="0000"/>
        <w:numPr>
          <w:ilvl w:val="0"/>
          <w:numId w:val="3"/>
        </w:numPr>
        <w:tabs>
          <w:tab w:val="clear" w:pos="6804"/>
        </w:tabs>
        <w:ind w:left="993" w:hanging="709"/>
        <w:jc w:val="both"/>
      </w:pPr>
      <w:r>
        <w:rPr>
          <w:rFonts w:hint="eastAsia"/>
        </w:rPr>
        <w:t>視同上訴人謝淑美107/5/1於</w:t>
      </w:r>
      <w:r w:rsidRPr="001D222A">
        <w:rPr>
          <w:rFonts w:hint="eastAsia"/>
          <w:u w:val="thick"/>
        </w:rPr>
        <w:t>調查局偵訊筆錄</w:t>
      </w:r>
      <w:r>
        <w:rPr>
          <w:rFonts w:hint="eastAsia"/>
        </w:rPr>
        <w:t>摘要</w:t>
      </w:r>
      <w:r>
        <w:sym w:font="Wingdings" w:char="F0E8"/>
      </w:r>
      <w:r>
        <w:rPr>
          <w:rFonts w:hint="eastAsia"/>
        </w:rPr>
        <w:t>問：「王寶琴(及訴外人)是否另有招攬其他民眾出資參加新光禮券投資案？招攬情形為何？」謝答：「有的，但他們的招攬內容、人數、每個人的金額我不</w:t>
      </w:r>
      <w:proofErr w:type="gramStart"/>
      <w:r>
        <w:rPr>
          <w:rFonts w:hint="eastAsia"/>
        </w:rPr>
        <w:t>清楚，</w:t>
      </w:r>
      <w:proofErr w:type="gramEnd"/>
      <w:r>
        <w:rPr>
          <w:rFonts w:hint="eastAsia"/>
        </w:rPr>
        <w:t>我只和他們分別約定他們可以獲得的利潤」問：「王寶琴(及訴外人)有無再分配利息給他們所招攬之投資人？利息如何計算？你有無訂定上下線投資人分配利息之方式？詳情為何？」謝答：「</w:t>
      </w:r>
      <w:r w:rsidRPr="0001527F">
        <w:rPr>
          <w:rFonts w:hint="eastAsia"/>
          <w:u w:val="single"/>
        </w:rPr>
        <w:t>我不</w:t>
      </w:r>
      <w:proofErr w:type="gramStart"/>
      <w:r w:rsidRPr="0001527F">
        <w:rPr>
          <w:rFonts w:hint="eastAsia"/>
          <w:u w:val="single"/>
        </w:rPr>
        <w:t>清楚王寶琴</w:t>
      </w:r>
      <w:proofErr w:type="gramEnd"/>
      <w:r w:rsidRPr="0001527F">
        <w:rPr>
          <w:rFonts w:hint="eastAsia"/>
          <w:u w:val="single"/>
        </w:rPr>
        <w:t>(及訴外人)有無再分配利息給他們所招攬的投資人，也不清楚他們如何計算利息給他們的投資人</w:t>
      </w:r>
      <w:r>
        <w:rPr>
          <w:rFonts w:hint="eastAsia"/>
        </w:rPr>
        <w:t>，我和王寶琴(及訴外人)並沒有約定若招攬下線投資人可獲得的特定利息或紅利」(</w:t>
      </w:r>
      <w:r w:rsidRPr="007A5598">
        <w:rPr>
          <w:rFonts w:hint="eastAsia"/>
          <w:color w:val="FF0000"/>
        </w:rPr>
        <w:t>原審卷第</w:t>
      </w:r>
      <w:r>
        <w:rPr>
          <w:color w:val="FF0000"/>
        </w:rPr>
        <w:t>OO</w:t>
      </w:r>
      <w:r w:rsidRPr="007A5598">
        <w:rPr>
          <w:rFonts w:hint="eastAsia"/>
          <w:color w:val="FF0000"/>
        </w:rPr>
        <w:t>頁</w:t>
      </w:r>
      <w:proofErr w:type="gramStart"/>
      <w:r w:rsidRPr="007A5598">
        <w:rPr>
          <w:rFonts w:hint="eastAsia"/>
          <w:color w:val="FF0000"/>
        </w:rPr>
        <w:t>–</w:t>
      </w:r>
      <w:proofErr w:type="gramEnd"/>
      <w:r w:rsidRPr="007A5598">
        <w:rPr>
          <w:rFonts w:hint="eastAsia"/>
          <w:color w:val="FF0000"/>
        </w:rPr>
        <w:t>調查局偵訊筆錄，摘錄</w:t>
      </w:r>
      <w:proofErr w:type="gramStart"/>
      <w:r w:rsidRPr="007A5598">
        <w:rPr>
          <w:rFonts w:hint="eastAsia"/>
          <w:color w:val="FF0000"/>
        </w:rPr>
        <w:t>為本狀證物</w:t>
      </w:r>
      <w:r>
        <w:rPr>
          <w:rFonts w:hint="eastAsia"/>
          <w:color w:val="FF0000"/>
        </w:rPr>
        <w:t>一</w:t>
      </w:r>
      <w:proofErr w:type="gramEnd"/>
      <w:r>
        <w:rPr>
          <w:rFonts w:hint="eastAsia"/>
        </w:rPr>
        <w:t>)</w:t>
      </w:r>
      <w:r w:rsidR="00160FD5">
        <w:rPr>
          <w:rFonts w:hint="eastAsia"/>
        </w:rPr>
        <w:t>。</w:t>
      </w:r>
    </w:p>
    <w:p w:rsidR="00160FD5" w:rsidRDefault="007A5598" w:rsidP="003E6F9B">
      <w:pPr>
        <w:pStyle w:val="0000"/>
        <w:numPr>
          <w:ilvl w:val="0"/>
          <w:numId w:val="3"/>
        </w:numPr>
        <w:tabs>
          <w:tab w:val="clear" w:pos="6804"/>
        </w:tabs>
        <w:ind w:left="993" w:hanging="709"/>
        <w:jc w:val="both"/>
      </w:pPr>
      <w:r>
        <w:rPr>
          <w:rFonts w:hint="eastAsia"/>
        </w:rPr>
        <w:t>上訴人王寶琴107/5/1於</w:t>
      </w:r>
      <w:r w:rsidRPr="001D222A">
        <w:rPr>
          <w:rFonts w:hint="eastAsia"/>
          <w:u w:val="thick"/>
        </w:rPr>
        <w:t>調查局偵訊筆錄</w:t>
      </w:r>
      <w:r>
        <w:rPr>
          <w:rFonts w:hint="eastAsia"/>
        </w:rPr>
        <w:t>摘要</w:t>
      </w:r>
      <w:r>
        <w:sym w:font="Wingdings" w:char="F0E8"/>
      </w:r>
      <w:r>
        <w:rPr>
          <w:rFonts w:hint="eastAsia"/>
        </w:rPr>
        <w:t>問：「你遊說親友投入</w:t>
      </w:r>
      <w:r>
        <w:rPr>
          <w:rFonts w:hint="eastAsia"/>
        </w:rPr>
        <w:lastRenderedPageBreak/>
        <w:t>資金賺取利潤，你給親友的利潤是多少？」</w:t>
      </w:r>
      <w:proofErr w:type="gramStart"/>
      <w:r>
        <w:rPr>
          <w:rFonts w:hint="eastAsia"/>
        </w:rPr>
        <w:t>王答</w:t>
      </w:r>
      <w:proofErr w:type="gramEnd"/>
      <w:r>
        <w:rPr>
          <w:rFonts w:hint="eastAsia"/>
        </w:rPr>
        <w:t>：「謝淑美給我每期4%的紅利，我則將其中3%紅利分給投資親友，我自己賺1%利潤，他會去跟客戶談到不同紅利%數，最後這一個月</w:t>
      </w:r>
      <w:r w:rsidRPr="0001527F">
        <w:rPr>
          <w:rFonts w:hint="eastAsia"/>
        </w:rPr>
        <w:t>曾經加到25%</w:t>
      </w:r>
      <w:r>
        <w:rPr>
          <w:rFonts w:hint="eastAsia"/>
        </w:rPr>
        <w:t>，謝淑美給過我4%、6%、8%的紅利，但</w:t>
      </w:r>
      <w:r w:rsidRPr="0001527F">
        <w:rPr>
          <w:rFonts w:hint="eastAsia"/>
          <w:u w:val="single"/>
        </w:rPr>
        <w:t>因為我怕紅利太高會嚇走投資者，所以我是給我底下投資人3%、4%、最多到6%的紅利</w:t>
      </w:r>
      <w:r>
        <w:rPr>
          <w:rFonts w:hint="eastAsia"/>
        </w:rPr>
        <w:t>」問：「謝淑美如何給付紅利給你們」</w:t>
      </w:r>
      <w:proofErr w:type="gramStart"/>
      <w:r>
        <w:rPr>
          <w:rFonts w:hint="eastAsia"/>
        </w:rPr>
        <w:t>王答</w:t>
      </w:r>
      <w:proofErr w:type="gramEnd"/>
      <w:r>
        <w:rPr>
          <w:rFonts w:hint="eastAsia"/>
        </w:rPr>
        <w:t>：「初期是本金跟紅利，謝淑美會</w:t>
      </w:r>
      <w:proofErr w:type="gramStart"/>
      <w:r>
        <w:rPr>
          <w:rFonts w:hint="eastAsia"/>
        </w:rPr>
        <w:t>匯</w:t>
      </w:r>
      <w:proofErr w:type="gramEnd"/>
      <w:r>
        <w:rPr>
          <w:rFonts w:hint="eastAsia"/>
        </w:rPr>
        <w:t>到</w:t>
      </w:r>
      <w:proofErr w:type="gramStart"/>
      <w:r>
        <w:rPr>
          <w:rFonts w:hint="eastAsia"/>
        </w:rPr>
        <w:t>我彰銀跟</w:t>
      </w:r>
      <w:proofErr w:type="gramEnd"/>
      <w:r>
        <w:rPr>
          <w:rFonts w:hint="eastAsia"/>
        </w:rPr>
        <w:t>中信的帳戶，我再轉</w:t>
      </w:r>
      <w:proofErr w:type="gramStart"/>
      <w:r>
        <w:rPr>
          <w:rFonts w:hint="eastAsia"/>
        </w:rPr>
        <w:t>匯</w:t>
      </w:r>
      <w:proofErr w:type="gramEnd"/>
      <w:r>
        <w:rPr>
          <w:rFonts w:hint="eastAsia"/>
        </w:rPr>
        <w:t>其中的紅利給投資人，</w:t>
      </w:r>
      <w:r w:rsidRPr="0001527F">
        <w:rPr>
          <w:rFonts w:hint="eastAsia"/>
          <w:u w:val="single"/>
        </w:rPr>
        <w:t>本金我先留著</w:t>
      </w:r>
      <w:r>
        <w:rPr>
          <w:rFonts w:hint="eastAsia"/>
        </w:rPr>
        <w:t>，可能會再投入，後來</w:t>
      </w:r>
      <w:r w:rsidRPr="0001527F">
        <w:rPr>
          <w:rFonts w:hint="eastAsia"/>
          <w:u w:val="single"/>
        </w:rPr>
        <w:t>怕被調查局盯上</w:t>
      </w:r>
      <w:r>
        <w:rPr>
          <w:rFonts w:hint="eastAsia"/>
        </w:rPr>
        <w:t>，謝淑美就依照我們想要她</w:t>
      </w:r>
      <w:proofErr w:type="gramStart"/>
      <w:r>
        <w:rPr>
          <w:rFonts w:hint="eastAsia"/>
        </w:rPr>
        <w:t>匯</w:t>
      </w:r>
      <w:proofErr w:type="gramEnd"/>
      <w:r>
        <w:rPr>
          <w:rFonts w:hint="eastAsia"/>
        </w:rPr>
        <w:t>多少，他就</w:t>
      </w:r>
      <w:proofErr w:type="gramStart"/>
      <w:r>
        <w:rPr>
          <w:rFonts w:hint="eastAsia"/>
        </w:rPr>
        <w:t>匯</w:t>
      </w:r>
      <w:proofErr w:type="gramEnd"/>
      <w:r>
        <w:rPr>
          <w:rFonts w:hint="eastAsia"/>
        </w:rPr>
        <w:t>多少給我們」(</w:t>
      </w:r>
      <w:r w:rsidRPr="007A5598">
        <w:rPr>
          <w:rFonts w:hint="eastAsia"/>
          <w:color w:val="FF0000"/>
        </w:rPr>
        <w:t>原審卷第</w:t>
      </w:r>
      <w:r>
        <w:rPr>
          <w:color w:val="FF0000"/>
        </w:rPr>
        <w:t>OO</w:t>
      </w:r>
      <w:r w:rsidRPr="007A5598">
        <w:rPr>
          <w:rFonts w:hint="eastAsia"/>
          <w:color w:val="FF0000"/>
        </w:rPr>
        <w:t>頁</w:t>
      </w:r>
      <w:proofErr w:type="gramStart"/>
      <w:r w:rsidRPr="007A5598">
        <w:rPr>
          <w:rFonts w:hint="eastAsia"/>
          <w:color w:val="FF0000"/>
        </w:rPr>
        <w:t>–</w:t>
      </w:r>
      <w:proofErr w:type="gramEnd"/>
      <w:r w:rsidRPr="007A5598">
        <w:rPr>
          <w:rFonts w:hint="eastAsia"/>
          <w:color w:val="FF0000"/>
        </w:rPr>
        <w:t>調查局偵訊筆錄，摘錄</w:t>
      </w:r>
      <w:proofErr w:type="gramStart"/>
      <w:r w:rsidRPr="007A5598">
        <w:rPr>
          <w:rFonts w:hint="eastAsia"/>
          <w:color w:val="FF0000"/>
        </w:rPr>
        <w:t>為本狀證物</w:t>
      </w:r>
      <w:proofErr w:type="gramEnd"/>
      <w:r w:rsidRPr="007A5598">
        <w:rPr>
          <w:rFonts w:hint="eastAsia"/>
          <w:color w:val="FF0000"/>
        </w:rPr>
        <w:t>二</w:t>
      </w:r>
      <w:r>
        <w:rPr>
          <w:rFonts w:hint="eastAsia"/>
        </w:rPr>
        <w:t>)</w:t>
      </w:r>
    </w:p>
    <w:p w:rsidR="00BD144D" w:rsidRDefault="007A5598" w:rsidP="003E6F9B">
      <w:pPr>
        <w:pStyle w:val="0000"/>
        <w:numPr>
          <w:ilvl w:val="0"/>
          <w:numId w:val="3"/>
        </w:numPr>
        <w:tabs>
          <w:tab w:val="clear" w:pos="6804"/>
        </w:tabs>
        <w:ind w:left="993" w:hanging="709"/>
        <w:jc w:val="both"/>
      </w:pPr>
      <w:r>
        <w:rPr>
          <w:rFonts w:hint="eastAsia"/>
        </w:rPr>
        <w:t>上訴人王寶琴107/6/26於</w:t>
      </w:r>
      <w:r>
        <w:rPr>
          <w:rFonts w:hint="eastAsia"/>
          <w:u w:val="thick"/>
        </w:rPr>
        <w:t>保大</w:t>
      </w:r>
      <w:r w:rsidRPr="001D6721">
        <w:rPr>
          <w:rFonts w:hint="eastAsia"/>
          <w:u w:val="thick"/>
        </w:rPr>
        <w:t>偵訊筆錄</w:t>
      </w:r>
      <w:r>
        <w:rPr>
          <w:rFonts w:hint="eastAsia"/>
        </w:rPr>
        <w:t>摘要</w:t>
      </w:r>
      <w:r>
        <w:sym w:font="Wingdings" w:char="F0E8"/>
      </w:r>
      <w:r>
        <w:rPr>
          <w:rFonts w:hint="eastAsia"/>
        </w:rPr>
        <w:t>問：「告訴人皆表示你有從中抽</w:t>
      </w:r>
      <w:proofErr w:type="gramStart"/>
      <w:r>
        <w:rPr>
          <w:rFonts w:hint="eastAsia"/>
        </w:rPr>
        <w:t>傭</w:t>
      </w:r>
      <w:proofErr w:type="gramEnd"/>
      <w:r>
        <w:rPr>
          <w:rFonts w:hint="eastAsia"/>
        </w:rPr>
        <w:t>，你怎麼解釋？」</w:t>
      </w:r>
      <w:proofErr w:type="gramStart"/>
      <w:r>
        <w:rPr>
          <w:rFonts w:hint="eastAsia"/>
        </w:rPr>
        <w:t>王答</w:t>
      </w:r>
      <w:proofErr w:type="gramEnd"/>
      <w:r>
        <w:rPr>
          <w:rFonts w:hint="eastAsia"/>
        </w:rPr>
        <w:t>：「我自己分的比較多，是因為</w:t>
      </w:r>
      <w:r w:rsidRPr="0001527F">
        <w:rPr>
          <w:rFonts w:hint="eastAsia"/>
          <w:u w:val="single"/>
        </w:rPr>
        <w:t>我做的比較多。</w:t>
      </w:r>
      <w:r>
        <w:rPr>
          <w:rFonts w:hint="eastAsia"/>
        </w:rPr>
        <w:t>」問:「宋嘉芳(訴外人)所提供的Line對話，她有200萬要拿回，你叫她不要拿回，這跟你所謂單純分享訊息不同，你如何解釋？」</w:t>
      </w:r>
      <w:proofErr w:type="gramStart"/>
      <w:r>
        <w:rPr>
          <w:rFonts w:hint="eastAsia"/>
        </w:rPr>
        <w:t>王答</w:t>
      </w:r>
      <w:proofErr w:type="gramEnd"/>
      <w:r>
        <w:rPr>
          <w:rFonts w:hint="eastAsia"/>
        </w:rPr>
        <w:t>：「我們是把訊息告訴他此訂單</w:t>
      </w:r>
      <w:r w:rsidRPr="00851962">
        <w:rPr>
          <w:rFonts w:hint="eastAsia"/>
        </w:rPr>
        <w:t>還</w:t>
      </w:r>
      <w:r w:rsidRPr="0001527F">
        <w:rPr>
          <w:rFonts w:hint="eastAsia"/>
          <w:u w:val="single"/>
        </w:rPr>
        <w:t>需要她的200萬</w:t>
      </w:r>
      <w:r>
        <w:rPr>
          <w:rFonts w:hint="eastAsia"/>
        </w:rPr>
        <w:t>，請她先不要拿回去。」(</w:t>
      </w:r>
      <w:r w:rsidRPr="007A5598">
        <w:rPr>
          <w:rFonts w:hint="eastAsia"/>
          <w:color w:val="FF0000"/>
        </w:rPr>
        <w:t>原審卷第</w:t>
      </w:r>
      <w:r>
        <w:rPr>
          <w:color w:val="FF0000"/>
        </w:rPr>
        <w:t>OO</w:t>
      </w:r>
      <w:r w:rsidRPr="007A5598">
        <w:rPr>
          <w:rFonts w:hint="eastAsia"/>
          <w:color w:val="FF0000"/>
        </w:rPr>
        <w:t>頁</w:t>
      </w:r>
      <w:proofErr w:type="gramStart"/>
      <w:r w:rsidRPr="007A5598">
        <w:rPr>
          <w:rFonts w:hint="eastAsia"/>
          <w:color w:val="FF0000"/>
        </w:rPr>
        <w:t>–</w:t>
      </w:r>
      <w:proofErr w:type="gramEnd"/>
      <w:r w:rsidRPr="007A5598">
        <w:rPr>
          <w:rFonts w:hint="eastAsia"/>
          <w:color w:val="FF0000"/>
        </w:rPr>
        <w:t>調查局偵訊筆錄，摘錄</w:t>
      </w:r>
      <w:proofErr w:type="gramStart"/>
      <w:r>
        <w:rPr>
          <w:rFonts w:hint="eastAsia"/>
          <w:color w:val="FF0000"/>
        </w:rPr>
        <w:t>為本狀證物</w:t>
      </w:r>
      <w:proofErr w:type="gramEnd"/>
      <w:r>
        <w:rPr>
          <w:rFonts w:hint="eastAsia"/>
          <w:color w:val="FF0000"/>
        </w:rPr>
        <w:t>三</w:t>
      </w:r>
      <w:r>
        <w:rPr>
          <w:rFonts w:hint="eastAsia"/>
        </w:rPr>
        <w:t>)</w:t>
      </w:r>
    </w:p>
    <w:p w:rsidR="00CC3847" w:rsidRDefault="00CC3847" w:rsidP="006C1D85">
      <w:pPr>
        <w:pStyle w:val="0000"/>
        <w:numPr>
          <w:ilvl w:val="0"/>
          <w:numId w:val="3"/>
        </w:numPr>
        <w:tabs>
          <w:tab w:val="clear" w:pos="6804"/>
        </w:tabs>
        <w:ind w:left="993" w:hanging="709"/>
        <w:jc w:val="both"/>
      </w:pPr>
      <w:r>
        <w:rPr>
          <w:rFonts w:hint="eastAsia"/>
        </w:rPr>
        <w:t>上訴人王寶琴、視同上訴人謝淑美於107/8/10</w:t>
      </w:r>
      <w:r w:rsidRPr="007D2B75">
        <w:rPr>
          <w:rFonts w:hint="eastAsia"/>
          <w:u w:val="thick"/>
        </w:rPr>
        <w:t>地檢署偵查庭</w:t>
      </w:r>
      <w:r>
        <w:rPr>
          <w:rFonts w:hint="eastAsia"/>
        </w:rPr>
        <w:t>筆錄摘要</w:t>
      </w:r>
      <w:r>
        <w:sym w:font="Wingdings" w:char="F0E8"/>
      </w:r>
      <w:r>
        <w:rPr>
          <w:rFonts w:hint="eastAsia"/>
        </w:rPr>
        <w:t>問：「你當初跟王寶琴介紹櫃位卷買賣，紅利怎麼分配」謝答：「我跟王寶琴說可85折買禮券，92~98折賣給櫃位，可賺取7%~10幾%的紅利，Line上都有寫，王寶琴也都知道，我並沒有指示王寶琴要怎麼分配價差給她找來的投資人，中間的價差沒有</w:t>
      </w:r>
      <w:r w:rsidRPr="0001527F">
        <w:rPr>
          <w:rFonts w:hint="eastAsia"/>
          <w:u w:val="single"/>
        </w:rPr>
        <w:t>王寶琴說的3%那麼低</w:t>
      </w:r>
      <w:r>
        <w:rPr>
          <w:rFonts w:hint="eastAsia"/>
        </w:rPr>
        <w:t>」問：「剛剛謝淑美說的有何意見」王答：「櫃位卷一開始謝淑美給我4%紅利，我3%給投資人，自己留1%，因為</w:t>
      </w:r>
      <w:r w:rsidRPr="0001527F">
        <w:rPr>
          <w:rFonts w:hint="eastAsia"/>
          <w:u w:val="single"/>
        </w:rPr>
        <w:t>我認為自己做很多事，我認為這是我應得的</w:t>
      </w:r>
      <w:r>
        <w:rPr>
          <w:rFonts w:hint="eastAsia"/>
        </w:rPr>
        <w:t>」(</w:t>
      </w:r>
      <w:r w:rsidRPr="00CC3847">
        <w:rPr>
          <w:rFonts w:hint="eastAsia"/>
          <w:color w:val="FF0000"/>
        </w:rPr>
        <w:t>原審卷第</w:t>
      </w:r>
      <w:r>
        <w:rPr>
          <w:rFonts w:hint="eastAsia"/>
          <w:color w:val="FF0000"/>
        </w:rPr>
        <w:t>OOO頁</w:t>
      </w:r>
      <w:proofErr w:type="gramStart"/>
      <w:r>
        <w:rPr>
          <w:rFonts w:hint="eastAsia"/>
          <w:color w:val="FF0000"/>
        </w:rPr>
        <w:t>–</w:t>
      </w:r>
      <w:proofErr w:type="gramEnd"/>
      <w:r>
        <w:rPr>
          <w:rFonts w:hint="eastAsia"/>
          <w:color w:val="FF0000"/>
        </w:rPr>
        <w:t>偵查庭筆錄，摘錄</w:t>
      </w:r>
      <w:proofErr w:type="gramStart"/>
      <w:r>
        <w:rPr>
          <w:rFonts w:hint="eastAsia"/>
          <w:color w:val="FF0000"/>
        </w:rPr>
        <w:t>為本狀證物</w:t>
      </w:r>
      <w:proofErr w:type="gramEnd"/>
      <w:r>
        <w:rPr>
          <w:rFonts w:hint="eastAsia"/>
          <w:color w:val="FF0000"/>
        </w:rPr>
        <w:t>四</w:t>
      </w:r>
      <w:r>
        <w:rPr>
          <w:rFonts w:hint="eastAsia"/>
        </w:rPr>
        <w:t>)</w:t>
      </w:r>
    </w:p>
    <w:p w:rsidR="00CC3847" w:rsidRDefault="00D735C7" w:rsidP="006C1D85">
      <w:pPr>
        <w:pStyle w:val="0000"/>
        <w:numPr>
          <w:ilvl w:val="0"/>
          <w:numId w:val="3"/>
        </w:numPr>
        <w:tabs>
          <w:tab w:val="clear" w:pos="6804"/>
        </w:tabs>
        <w:ind w:left="993" w:hanging="709"/>
        <w:jc w:val="both"/>
      </w:pPr>
      <w:r w:rsidRPr="00531481">
        <w:rPr>
          <w:rFonts w:hint="eastAsia"/>
        </w:rPr>
        <w:t>臺灣</w:t>
      </w:r>
      <w:proofErr w:type="gramStart"/>
      <w:r w:rsidRPr="00531481">
        <w:rPr>
          <w:rFonts w:hint="eastAsia"/>
        </w:rPr>
        <w:t>臺</w:t>
      </w:r>
      <w:proofErr w:type="gramEnd"/>
      <w:r w:rsidRPr="00531481">
        <w:rPr>
          <w:rFonts w:hint="eastAsia"/>
        </w:rPr>
        <w:t>南地方法院 108 年度金</w:t>
      </w:r>
      <w:proofErr w:type="gramStart"/>
      <w:r w:rsidRPr="00531481">
        <w:rPr>
          <w:rFonts w:hint="eastAsia"/>
        </w:rPr>
        <w:t>重訴字</w:t>
      </w:r>
      <w:proofErr w:type="gramEnd"/>
      <w:r w:rsidRPr="00531481">
        <w:rPr>
          <w:rFonts w:hint="eastAsia"/>
        </w:rPr>
        <w:t>第 3 號刑事判決</w:t>
      </w:r>
      <w:r>
        <w:rPr>
          <w:rFonts w:hint="eastAsia"/>
        </w:rPr>
        <w:t>：</w:t>
      </w:r>
      <w:r w:rsidR="00CC3847" w:rsidRPr="00CC3847">
        <w:rPr>
          <w:rFonts w:hint="eastAsia"/>
        </w:rPr>
        <w:t>被告</w:t>
      </w:r>
      <w:r w:rsidR="00CC3847" w:rsidRPr="00CC3847">
        <w:rPr>
          <w:rFonts w:hint="eastAsia"/>
        </w:rPr>
        <w:t>王寶琴</w:t>
      </w:r>
      <w:r w:rsidR="00CC3847" w:rsidRPr="00CC3847">
        <w:rPr>
          <w:rFonts w:hint="eastAsia"/>
        </w:rPr>
        <w:t>、許碩修、郭修</w:t>
      </w:r>
      <w:proofErr w:type="gramStart"/>
      <w:r w:rsidR="00CC3847" w:rsidRPr="00CC3847">
        <w:rPr>
          <w:rFonts w:hint="eastAsia"/>
        </w:rPr>
        <w:t>誌均係</w:t>
      </w:r>
      <w:proofErr w:type="gramEnd"/>
      <w:r w:rsidR="00CC3847" w:rsidRPr="00CC3847">
        <w:rPr>
          <w:rFonts w:hint="eastAsia"/>
        </w:rPr>
        <w:t>自105年9月、</w:t>
      </w:r>
      <w:proofErr w:type="gramStart"/>
      <w:r w:rsidR="00CC3847" w:rsidRPr="00CC3847">
        <w:rPr>
          <w:rFonts w:hint="eastAsia"/>
        </w:rPr>
        <w:t>10月間即參與</w:t>
      </w:r>
      <w:proofErr w:type="gramEnd"/>
      <w:r w:rsidR="00CC3847" w:rsidRPr="00CC3847">
        <w:rPr>
          <w:rFonts w:hint="eastAsia"/>
        </w:rPr>
        <w:t>系爭「櫃位</w:t>
      </w:r>
      <w:proofErr w:type="gramStart"/>
      <w:r w:rsidR="00CC3847" w:rsidRPr="00CC3847">
        <w:rPr>
          <w:rFonts w:hint="eastAsia"/>
        </w:rPr>
        <w:t>券</w:t>
      </w:r>
      <w:proofErr w:type="gramEnd"/>
      <w:r w:rsidR="00CC3847" w:rsidRPr="00CC3847">
        <w:rPr>
          <w:rFonts w:hint="eastAsia"/>
        </w:rPr>
        <w:t>」投資，可直接與同案被告謝淑美聯繫，亦曾要求同案被告謝淑美介紹新光三越之幕後高層與其等認識；復得自行決定所招攬之投資人可分得之紅利成數，進而從中賺取「利差」，此部分除經被告</w:t>
      </w:r>
      <w:r w:rsidR="00CC3847" w:rsidRPr="00CC3847">
        <w:rPr>
          <w:rFonts w:hint="eastAsia"/>
        </w:rPr>
        <w:t>王寶琴</w:t>
      </w:r>
      <w:r w:rsidR="00CC3847" w:rsidRPr="00CC3847">
        <w:rPr>
          <w:rFonts w:hint="eastAsia"/>
        </w:rPr>
        <w:t>、許碩修、郭修</w:t>
      </w:r>
      <w:proofErr w:type="gramStart"/>
      <w:r w:rsidR="00CC3847" w:rsidRPr="00CC3847">
        <w:rPr>
          <w:rFonts w:hint="eastAsia"/>
        </w:rPr>
        <w:t>誌</w:t>
      </w:r>
      <w:r w:rsidR="00CC3847">
        <w:t>自承</w:t>
      </w:r>
      <w:r w:rsidR="00531481">
        <w:rPr>
          <w:rFonts w:hint="eastAsia"/>
        </w:rPr>
        <w:t>外</w:t>
      </w:r>
      <w:proofErr w:type="gramEnd"/>
      <w:r w:rsidR="00531481" w:rsidRPr="00531481">
        <w:rPr>
          <w:rFonts w:hint="eastAsia"/>
        </w:rPr>
        <w:t>(詳見附表二編號84、79、80及附表二編號1至36、37至59、60</w:t>
      </w:r>
      <w:r w:rsidR="00531481" w:rsidRPr="00531481">
        <w:rPr>
          <w:rFonts w:hint="eastAsia"/>
        </w:rPr>
        <w:lastRenderedPageBreak/>
        <w:t>至66「約定紅利」欄所示)，確實存有相當比例之差異，亦可佐證被告</w:t>
      </w:r>
      <w:r w:rsidR="00531481" w:rsidRPr="00531481">
        <w:rPr>
          <w:rFonts w:hint="eastAsia"/>
        </w:rPr>
        <w:t>王寶琴</w:t>
      </w:r>
      <w:r w:rsidR="00531481" w:rsidRPr="00531481">
        <w:rPr>
          <w:rFonts w:hint="eastAsia"/>
        </w:rPr>
        <w:t>、許碩修、郭修</w:t>
      </w:r>
      <w:proofErr w:type="gramStart"/>
      <w:r w:rsidR="00531481" w:rsidRPr="00531481">
        <w:rPr>
          <w:rFonts w:hint="eastAsia"/>
        </w:rPr>
        <w:t>誌</w:t>
      </w:r>
      <w:proofErr w:type="gramEnd"/>
      <w:r w:rsidR="00531481" w:rsidRPr="00531481">
        <w:rPr>
          <w:rFonts w:hint="eastAsia"/>
        </w:rPr>
        <w:t>、陳金會確實得以決定其等所招攬之投資人可以分得之紅利成數，進而從中獲得「利差」，</w:t>
      </w:r>
      <w:r w:rsidR="00531481" w:rsidRPr="0001527F">
        <w:rPr>
          <w:rFonts w:hint="eastAsia"/>
          <w:u w:val="single"/>
        </w:rPr>
        <w:t>已難認被告</w:t>
      </w:r>
      <w:r w:rsidR="00531481" w:rsidRPr="0001527F">
        <w:rPr>
          <w:rFonts w:hint="eastAsia"/>
          <w:u w:val="single"/>
        </w:rPr>
        <w:t>王寶琴</w:t>
      </w:r>
      <w:r w:rsidR="00531481" w:rsidRPr="0001527F">
        <w:rPr>
          <w:rFonts w:hint="eastAsia"/>
          <w:u w:val="single"/>
        </w:rPr>
        <w:t>、許碩修、郭修</w:t>
      </w:r>
      <w:proofErr w:type="gramStart"/>
      <w:r w:rsidR="00531481" w:rsidRPr="0001527F">
        <w:rPr>
          <w:rFonts w:hint="eastAsia"/>
          <w:u w:val="single"/>
        </w:rPr>
        <w:t>誌</w:t>
      </w:r>
      <w:proofErr w:type="gramEnd"/>
      <w:r w:rsidR="00531481" w:rsidRPr="0001527F">
        <w:rPr>
          <w:rFonts w:hint="eastAsia"/>
          <w:u w:val="single"/>
        </w:rPr>
        <w:t>、陳金會等人僅係單純分享投資或賺錢訊息及代收轉付各投資人之投資款與各期紅利，而無對外大量收受存款或吸收資金之主觀犯意</w:t>
      </w:r>
      <w:r w:rsidR="00531481" w:rsidRPr="00531481">
        <w:rPr>
          <w:rFonts w:hint="eastAsia"/>
        </w:rPr>
        <w:t>。</w:t>
      </w:r>
      <w:r w:rsidR="00531481">
        <w:rPr>
          <w:rFonts w:hint="eastAsia"/>
        </w:rPr>
        <w:t>(</w:t>
      </w:r>
      <w:r w:rsidR="00531481" w:rsidRPr="00531481">
        <w:rPr>
          <w:rFonts w:hint="eastAsia"/>
        </w:rPr>
        <w:t>臺灣</w:t>
      </w:r>
      <w:proofErr w:type="gramStart"/>
      <w:r w:rsidR="00531481" w:rsidRPr="00531481">
        <w:rPr>
          <w:rFonts w:hint="eastAsia"/>
        </w:rPr>
        <w:t>臺</w:t>
      </w:r>
      <w:proofErr w:type="gramEnd"/>
      <w:r w:rsidR="00531481" w:rsidRPr="00531481">
        <w:rPr>
          <w:rFonts w:hint="eastAsia"/>
        </w:rPr>
        <w:t>南地方法院 108 年度金</w:t>
      </w:r>
      <w:proofErr w:type="gramStart"/>
      <w:r w:rsidR="00531481" w:rsidRPr="00531481">
        <w:rPr>
          <w:rFonts w:hint="eastAsia"/>
        </w:rPr>
        <w:t>重訴字</w:t>
      </w:r>
      <w:proofErr w:type="gramEnd"/>
      <w:r w:rsidR="00531481" w:rsidRPr="00531481">
        <w:rPr>
          <w:rFonts w:hint="eastAsia"/>
        </w:rPr>
        <w:t>第 3 號刑事判決</w:t>
      </w:r>
      <w:r w:rsidR="0001527F">
        <w:rPr>
          <w:rFonts w:hint="eastAsia"/>
        </w:rPr>
        <w:t>，</w:t>
      </w:r>
      <w:r w:rsidR="0001527F">
        <w:rPr>
          <w:rFonts w:hint="eastAsia"/>
          <w:color w:val="FF0000"/>
        </w:rPr>
        <w:t>摘錄</w:t>
      </w:r>
      <w:proofErr w:type="gramStart"/>
      <w:r w:rsidR="0001527F">
        <w:rPr>
          <w:rFonts w:hint="eastAsia"/>
          <w:color w:val="FF0000"/>
        </w:rPr>
        <w:t>為本狀證物</w:t>
      </w:r>
      <w:proofErr w:type="gramEnd"/>
      <w:r w:rsidR="0001527F">
        <w:rPr>
          <w:rFonts w:hint="eastAsia"/>
          <w:color w:val="FF0000"/>
        </w:rPr>
        <w:t>五</w:t>
      </w:r>
      <w:r w:rsidR="00531481">
        <w:rPr>
          <w:rFonts w:hint="eastAsia"/>
        </w:rPr>
        <w:t>)</w:t>
      </w:r>
    </w:p>
    <w:p w:rsidR="00AD5909" w:rsidRPr="006C1D85" w:rsidRDefault="00BD144D" w:rsidP="006C1D85">
      <w:pPr>
        <w:pStyle w:val="0000"/>
        <w:numPr>
          <w:ilvl w:val="0"/>
          <w:numId w:val="3"/>
        </w:numPr>
        <w:tabs>
          <w:tab w:val="clear" w:pos="6804"/>
        </w:tabs>
        <w:ind w:left="993" w:hanging="709"/>
        <w:jc w:val="both"/>
      </w:pPr>
      <w:r>
        <w:rPr>
          <w:rFonts w:hint="eastAsia"/>
        </w:rPr>
        <w:t>綜上，</w:t>
      </w:r>
      <w:r w:rsidR="00F54328">
        <w:rPr>
          <w:rFonts w:hint="eastAsia"/>
        </w:rPr>
        <w:t>上訴人</w:t>
      </w:r>
      <w:r w:rsidR="0001527F">
        <w:rPr>
          <w:rFonts w:hint="eastAsia"/>
        </w:rPr>
        <w:t>王寶琴透過可自行決定給予每</w:t>
      </w:r>
      <w:proofErr w:type="gramStart"/>
      <w:r w:rsidR="0001527F">
        <w:rPr>
          <w:rFonts w:hint="eastAsia"/>
        </w:rPr>
        <w:t>個</w:t>
      </w:r>
      <w:proofErr w:type="gramEnd"/>
      <w:r w:rsidR="0001527F">
        <w:rPr>
          <w:rFonts w:hint="eastAsia"/>
        </w:rPr>
        <w:t>投資人不同的紅利，且此紅利與視同上訴人謝淑美所允諾之紅利並不相當，並存在有相當利差情況下，藉此</w:t>
      </w:r>
      <w:r w:rsidR="006E77DC">
        <w:rPr>
          <w:rFonts w:hint="eastAsia"/>
        </w:rPr>
        <w:t>從</w:t>
      </w:r>
      <w:r w:rsidR="0001527F">
        <w:rPr>
          <w:rFonts w:hint="eastAsia"/>
        </w:rPr>
        <w:t>中獲利，總計吸收存款達新台幣</w:t>
      </w:r>
      <w:r w:rsidR="0001527F" w:rsidRPr="0001527F">
        <w:rPr>
          <w:rFonts w:hint="eastAsia"/>
        </w:rPr>
        <w:t>177,687,920</w:t>
      </w:r>
      <w:r w:rsidR="0001527F">
        <w:rPr>
          <w:rFonts w:hint="eastAsia"/>
        </w:rPr>
        <w:t>元</w:t>
      </w:r>
      <w:r w:rsidR="006E77DC">
        <w:rPr>
          <w:rFonts w:hint="eastAsia"/>
        </w:rPr>
        <w:t>，實損害金融秩序甚</w:t>
      </w:r>
      <w:proofErr w:type="gramStart"/>
      <w:r w:rsidR="006E77DC">
        <w:rPr>
          <w:rFonts w:hint="eastAsia"/>
        </w:rPr>
        <w:t>鉅</w:t>
      </w:r>
      <w:proofErr w:type="gramEnd"/>
      <w:r w:rsidR="007966F8">
        <w:rPr>
          <w:rFonts w:hint="eastAsia"/>
        </w:rPr>
        <w:t>。</w:t>
      </w:r>
    </w:p>
    <w:p w:rsidR="001D6475" w:rsidRPr="00160B7E" w:rsidRDefault="008F1566" w:rsidP="00402445">
      <w:pPr>
        <w:pStyle w:val="0000"/>
        <w:numPr>
          <w:ilvl w:val="0"/>
          <w:numId w:val="2"/>
        </w:numPr>
        <w:tabs>
          <w:tab w:val="clear" w:pos="6804"/>
        </w:tabs>
        <w:jc w:val="both"/>
        <w:rPr>
          <w:b/>
        </w:rPr>
      </w:pPr>
      <w:r w:rsidRPr="00D17297">
        <w:rPr>
          <w:rFonts w:hint="eastAsia"/>
          <w:b/>
        </w:rPr>
        <w:t>上訴人</w:t>
      </w:r>
      <w:r w:rsidR="00160B7E">
        <w:rPr>
          <w:rFonts w:hint="eastAsia"/>
          <w:b/>
        </w:rPr>
        <w:t>既然違反銀行法，既屬違反保護他人法律，而為民法第184條第二項所定之侵權行為</w:t>
      </w:r>
      <w:r w:rsidR="001D6475" w:rsidRPr="00160B7E">
        <w:rPr>
          <w:rFonts w:hint="eastAsia"/>
          <w:b/>
        </w:rPr>
        <w:t>：</w:t>
      </w:r>
    </w:p>
    <w:p w:rsidR="001D6475" w:rsidRDefault="00234F00" w:rsidP="002B204F">
      <w:pPr>
        <w:pStyle w:val="0000"/>
        <w:numPr>
          <w:ilvl w:val="0"/>
          <w:numId w:val="13"/>
        </w:numPr>
        <w:tabs>
          <w:tab w:val="clear" w:pos="6804"/>
        </w:tabs>
        <w:ind w:left="993" w:hanging="709"/>
        <w:jc w:val="both"/>
      </w:pPr>
      <w:r>
        <w:rPr>
          <w:rFonts w:hint="eastAsia"/>
        </w:rPr>
        <w:t>銀行法第29條第1項前段：「</w:t>
      </w:r>
      <w:r w:rsidRPr="00234F00">
        <w:rPr>
          <w:rFonts w:hint="eastAsia"/>
        </w:rPr>
        <w:t>除法律另有規定者外，非銀行不得經營收受存款</w:t>
      </w:r>
      <w:r>
        <w:rPr>
          <w:rFonts w:hint="eastAsia"/>
        </w:rPr>
        <w:t>」；第29-1條：「</w:t>
      </w:r>
      <w:r w:rsidRPr="00234F00">
        <w:rPr>
          <w:rFonts w:hint="eastAsia"/>
        </w:rPr>
        <w:t>以借款、收受投資、使加入為股東或其他名義，向多數人或不特定之人收受款項或吸收資金，而約定或給付與本金顯不相當之紅利、利息、股息或其他報酬者，以收受存款論。</w:t>
      </w:r>
      <w:r>
        <w:rPr>
          <w:rFonts w:hint="eastAsia"/>
        </w:rPr>
        <w:t>」。經查本案</w:t>
      </w:r>
      <w:r w:rsidR="008D174E">
        <w:rPr>
          <w:rFonts w:hint="eastAsia"/>
        </w:rPr>
        <w:t>上</w:t>
      </w:r>
      <w:r>
        <w:rPr>
          <w:rFonts w:hint="eastAsia"/>
        </w:rPr>
        <w:t>訴人王寶琴</w:t>
      </w:r>
      <w:r w:rsidR="00B25BDE">
        <w:rPr>
          <w:rFonts w:hint="eastAsia"/>
        </w:rPr>
        <w:t>約定以15~45天不等為一期，約定或給付每期投資人可得2%~6%紅利，向多數人或不特定共36人招募投資並吸收資金超過1億</w:t>
      </w:r>
      <w:r w:rsidR="00B25BDE">
        <w:rPr>
          <w:rFonts w:hint="eastAsia"/>
        </w:rPr>
        <w:t>7</w:t>
      </w:r>
      <w:proofErr w:type="gramStart"/>
      <w:r w:rsidR="00B25BDE">
        <w:rPr>
          <w:rFonts w:hint="eastAsia"/>
        </w:rPr>
        <w:t>千萬</w:t>
      </w:r>
      <w:proofErr w:type="gramEnd"/>
      <w:r w:rsidR="00B25BDE">
        <w:rPr>
          <w:rFonts w:hint="eastAsia"/>
        </w:rPr>
        <w:t>並</w:t>
      </w:r>
      <w:r>
        <w:rPr>
          <w:rFonts w:hint="eastAsia"/>
        </w:rPr>
        <w:t>經</w:t>
      </w:r>
      <w:proofErr w:type="gramStart"/>
      <w:r>
        <w:rPr>
          <w:rFonts w:hint="eastAsia"/>
        </w:rPr>
        <w:t>臺</w:t>
      </w:r>
      <w:proofErr w:type="gramEnd"/>
      <w:r>
        <w:rPr>
          <w:rFonts w:hint="eastAsia"/>
        </w:rPr>
        <w:t>南地方法院刑事一審判決其違反銀行法</w:t>
      </w:r>
      <w:r w:rsidR="008D174E">
        <w:rPr>
          <w:rFonts w:hint="eastAsia"/>
        </w:rPr>
        <w:t>有罪，</w:t>
      </w:r>
      <w:proofErr w:type="gramStart"/>
      <w:r w:rsidR="008D174E">
        <w:rPr>
          <w:rFonts w:hint="eastAsia"/>
        </w:rPr>
        <w:t>合先敘</w:t>
      </w:r>
      <w:proofErr w:type="gramEnd"/>
      <w:r w:rsidR="008D174E">
        <w:rPr>
          <w:rFonts w:hint="eastAsia"/>
        </w:rPr>
        <w:t>明。</w:t>
      </w:r>
    </w:p>
    <w:p w:rsidR="00897E0F" w:rsidRDefault="0024459C" w:rsidP="002B204F">
      <w:pPr>
        <w:pStyle w:val="0000"/>
        <w:numPr>
          <w:ilvl w:val="0"/>
          <w:numId w:val="13"/>
        </w:numPr>
        <w:tabs>
          <w:tab w:val="clear" w:pos="6804"/>
        </w:tabs>
        <w:ind w:left="993" w:hanging="709"/>
        <w:jc w:val="both"/>
      </w:pPr>
      <w:r>
        <w:rPr>
          <w:rFonts w:hint="eastAsia"/>
        </w:rPr>
        <w:t>依</w:t>
      </w:r>
      <w:r w:rsidRPr="00C454E7">
        <w:rPr>
          <w:rFonts w:cs="Times New Roman" w:hint="eastAsia"/>
        </w:rPr>
        <w:t>最高法院</w:t>
      </w:r>
      <w:proofErr w:type="gramStart"/>
      <w:r w:rsidRPr="00C454E7">
        <w:rPr>
          <w:rFonts w:cs="Times New Roman" w:hint="eastAsia"/>
        </w:rPr>
        <w:t>103</w:t>
      </w:r>
      <w:proofErr w:type="gramEnd"/>
      <w:r w:rsidRPr="00C454E7">
        <w:rPr>
          <w:rFonts w:cs="Times New Roman" w:hint="eastAsia"/>
        </w:rPr>
        <w:t>年度台上字第1198號判決要旨參照</w:t>
      </w:r>
      <w:r>
        <w:rPr>
          <w:rFonts w:hint="eastAsia"/>
        </w:rPr>
        <w:t>「</w:t>
      </w:r>
      <w:proofErr w:type="gramStart"/>
      <w:r>
        <w:rPr>
          <w:rFonts w:hint="eastAsia"/>
        </w:rPr>
        <w:t>按除法律</w:t>
      </w:r>
      <w:proofErr w:type="gramEnd"/>
      <w:r>
        <w:rPr>
          <w:rFonts w:hint="eastAsia"/>
        </w:rPr>
        <w:t>另有規定外，非銀行不得經營收受存款。此項規定旨在保護存款人權益，使其免受不測之損害，自屬保護他人之法律」、「故有</w:t>
      </w:r>
      <w:r w:rsidRPr="00C454E7">
        <w:rPr>
          <w:rFonts w:cs="Times New Roman" w:hint="eastAsia"/>
        </w:rPr>
        <w:t>違反銀行法之人均應負損害賠償責任。</w:t>
      </w:r>
      <w:r>
        <w:rPr>
          <w:rFonts w:hint="eastAsia"/>
        </w:rPr>
        <w:t>」</w:t>
      </w:r>
      <w:r>
        <w:rPr>
          <w:rFonts w:hint="eastAsia"/>
        </w:rPr>
        <w:t>因此被上訴人自然可依民法第184條第</w:t>
      </w:r>
      <w:r w:rsidR="004247D6">
        <w:rPr>
          <w:rFonts w:hint="eastAsia"/>
        </w:rPr>
        <w:t>2</w:t>
      </w:r>
      <w:r>
        <w:rPr>
          <w:rFonts w:hint="eastAsia"/>
        </w:rPr>
        <w:t>項所定</w:t>
      </w:r>
      <w:r w:rsidR="007A6E65">
        <w:rPr>
          <w:rFonts w:hint="eastAsia"/>
        </w:rPr>
        <w:t>之侵權行為請求上訴人及視同上訴人連帶賠償</w:t>
      </w:r>
      <w:r w:rsidR="003B7528">
        <w:rPr>
          <w:rFonts w:hint="eastAsia"/>
        </w:rPr>
        <w:t>。</w:t>
      </w:r>
    </w:p>
    <w:p w:rsidR="00FD79BA" w:rsidRPr="00FD79BA" w:rsidRDefault="001E7DE1" w:rsidP="00E95512">
      <w:pPr>
        <w:pStyle w:val="0000"/>
        <w:numPr>
          <w:ilvl w:val="0"/>
          <w:numId w:val="13"/>
        </w:numPr>
        <w:tabs>
          <w:tab w:val="clear" w:pos="6804"/>
        </w:tabs>
        <w:ind w:left="993" w:hanging="709"/>
        <w:jc w:val="both"/>
      </w:pPr>
      <w:r>
        <w:rPr>
          <w:rFonts w:hint="eastAsia"/>
        </w:rPr>
        <w:t>綜上</w:t>
      </w:r>
      <w:r w:rsidR="002731FA">
        <w:rPr>
          <w:rFonts w:hint="eastAsia"/>
        </w:rPr>
        <w:t>，</w:t>
      </w:r>
      <w:r w:rsidR="007703DB">
        <w:rPr>
          <w:rFonts w:hint="eastAsia"/>
        </w:rPr>
        <w:t xml:space="preserve">敬請 </w:t>
      </w:r>
      <w:proofErr w:type="gramStart"/>
      <w:r w:rsidR="007703DB">
        <w:rPr>
          <w:rFonts w:hint="eastAsia"/>
        </w:rPr>
        <w:t>鈞院駁回</w:t>
      </w:r>
      <w:proofErr w:type="gramEnd"/>
      <w:r w:rsidR="00C705E1">
        <w:rPr>
          <w:rFonts w:hint="eastAsia"/>
        </w:rPr>
        <w:t>其</w:t>
      </w:r>
      <w:r w:rsidR="007703DB">
        <w:rPr>
          <w:rFonts w:hint="eastAsia"/>
        </w:rPr>
        <w:t>上訴，維持原審</w:t>
      </w:r>
      <w:r w:rsidR="00202DD4">
        <w:rPr>
          <w:rFonts w:hint="eastAsia"/>
        </w:rPr>
        <w:t>見解及判決</w:t>
      </w:r>
      <w:r w:rsidR="007703DB">
        <w:rPr>
          <w:rFonts w:hint="eastAsia"/>
        </w:rPr>
        <w:t>。</w:t>
      </w:r>
    </w:p>
    <w:p w:rsidR="00160B7E" w:rsidRDefault="00160B7E" w:rsidP="00402445">
      <w:pPr>
        <w:pStyle w:val="0000"/>
        <w:numPr>
          <w:ilvl w:val="0"/>
          <w:numId w:val="2"/>
        </w:numPr>
        <w:tabs>
          <w:tab w:val="clear" w:pos="6804"/>
        </w:tabs>
        <w:jc w:val="both"/>
        <w:rPr>
          <w:b/>
        </w:rPr>
      </w:pPr>
      <w:r w:rsidRPr="00C01F5A">
        <w:rPr>
          <w:rFonts w:hint="eastAsia"/>
          <w:b/>
        </w:rPr>
        <w:t>應駁回上訴人有關「與有過失」之請求：</w:t>
      </w:r>
    </w:p>
    <w:p w:rsidR="000C17BB" w:rsidRDefault="000C17BB" w:rsidP="000C17BB">
      <w:pPr>
        <w:pStyle w:val="0000"/>
        <w:numPr>
          <w:ilvl w:val="0"/>
          <w:numId w:val="25"/>
        </w:numPr>
        <w:tabs>
          <w:tab w:val="clear" w:pos="6804"/>
        </w:tabs>
        <w:jc w:val="both"/>
      </w:pPr>
      <w:r>
        <w:rPr>
          <w:rFonts w:hint="eastAsia"/>
        </w:rPr>
        <w:t>被上訴人</w:t>
      </w:r>
      <w:r>
        <w:rPr>
          <w:rFonts w:hint="eastAsia"/>
        </w:rPr>
        <w:t>曾要求王寶琴歸還投資金額卻被拒絕。另外，</w:t>
      </w:r>
      <w:r>
        <w:rPr>
          <w:rFonts w:hint="eastAsia"/>
        </w:rPr>
        <w:t>被上訴人</w:t>
      </w:r>
      <w:r w:rsidRPr="00370893">
        <w:rPr>
          <w:rFonts w:hint="eastAsia"/>
        </w:rPr>
        <w:t>也</w:t>
      </w:r>
      <w:r>
        <w:rPr>
          <w:rFonts w:hint="eastAsia"/>
        </w:rPr>
        <w:t>曾再三確認王寶琴是否每次都參與實際付款交卷事宜等，王寶琴都明確回</w:t>
      </w:r>
      <w:r>
        <w:rPr>
          <w:rFonts w:hint="eastAsia"/>
        </w:rPr>
        <w:lastRenderedPageBreak/>
        <w:t>答沒有問題她</w:t>
      </w:r>
      <w:proofErr w:type="gramStart"/>
      <w:r>
        <w:rPr>
          <w:rFonts w:hint="eastAsia"/>
        </w:rPr>
        <w:t>都會在場</w:t>
      </w:r>
      <w:proofErr w:type="gramEnd"/>
      <w:r>
        <w:rPr>
          <w:rFonts w:hint="eastAsia"/>
        </w:rPr>
        <w:t>。且王寶琴利用夫婿吳福壽在公司擔任高階主管且也看過本案皆無問題</w:t>
      </w:r>
      <w:r>
        <w:rPr>
          <w:rFonts w:hint="eastAsia"/>
        </w:rPr>
        <w:t>等資訊告知被上訴人</w:t>
      </w:r>
      <w:r>
        <w:rPr>
          <w:rFonts w:hint="eastAsia"/>
        </w:rPr>
        <w:t>，加上其夫婿吳福壽所擔任的總廠尾牙獎</w:t>
      </w:r>
      <w:r w:rsidR="00D735C7">
        <w:rPr>
          <w:rFonts w:hint="eastAsia"/>
        </w:rPr>
        <w:t>品籌辦或獎金取得皆透過王寶琴取得之禮券支付，更使被上訴人</w:t>
      </w:r>
      <w:r>
        <w:rPr>
          <w:rFonts w:hint="eastAsia"/>
        </w:rPr>
        <w:t>不</w:t>
      </w:r>
      <w:proofErr w:type="gramStart"/>
      <w:r>
        <w:rPr>
          <w:rFonts w:hint="eastAsia"/>
        </w:rPr>
        <w:t>疑</w:t>
      </w:r>
      <w:proofErr w:type="gramEnd"/>
      <w:r>
        <w:rPr>
          <w:rFonts w:hint="eastAsia"/>
        </w:rPr>
        <w:t>有他。另外，若直接向新光三越購買禮券的官方價格為98</w:t>
      </w:r>
      <w:r w:rsidR="00D735C7">
        <w:rPr>
          <w:rFonts w:hint="eastAsia"/>
        </w:rPr>
        <w:t>折，</w:t>
      </w:r>
      <w:r>
        <w:rPr>
          <w:rFonts w:hint="eastAsia"/>
        </w:rPr>
        <w:t>王寶琴給的櫃位劵折扣每次約3%</w:t>
      </w:r>
      <w:r>
        <w:t>~5% (97</w:t>
      </w:r>
      <w:r>
        <w:rPr>
          <w:rFonts w:hint="eastAsia"/>
        </w:rPr>
        <w:t>折~95折)</w:t>
      </w:r>
      <w:r w:rsidRPr="003821AF">
        <w:rPr>
          <w:rFonts w:hint="eastAsia"/>
        </w:rPr>
        <w:t>與市價差異有限</w:t>
      </w:r>
      <w:r>
        <w:rPr>
          <w:rFonts w:hint="eastAsia"/>
        </w:rPr>
        <w:t>，</w:t>
      </w:r>
      <w:r w:rsidRPr="003821AF">
        <w:rPr>
          <w:rFonts w:hint="eastAsia"/>
          <w:u w:val="single"/>
        </w:rPr>
        <w:t>殊不知王寶琴是</w:t>
      </w:r>
      <w:r w:rsidR="00D735C7">
        <w:rPr>
          <w:rFonts w:hint="eastAsia"/>
          <w:u w:val="single"/>
        </w:rPr>
        <w:t>刻意降低「利差」使得被上訴人</w:t>
      </w:r>
      <w:r w:rsidRPr="003821AF">
        <w:rPr>
          <w:rFonts w:hint="eastAsia"/>
          <w:u w:val="single"/>
        </w:rPr>
        <w:t>雖依照一般學識經驗判斷仍被王寶琴的事先謀畫規避而陷於判斷錯誤</w:t>
      </w:r>
      <w:r>
        <w:rPr>
          <w:rFonts w:hint="eastAsia"/>
        </w:rPr>
        <w:t>。</w:t>
      </w:r>
      <w:r w:rsidR="00D735C7">
        <w:rPr>
          <w:rFonts w:hint="eastAsia"/>
        </w:rPr>
        <w:t>被上訴人</w:t>
      </w:r>
      <w:r w:rsidRPr="003108D2">
        <w:rPr>
          <w:rFonts w:hint="eastAsia"/>
        </w:rPr>
        <w:t>已善盡調查並極力</w:t>
      </w:r>
      <w:proofErr w:type="gramStart"/>
      <w:r w:rsidRPr="003108D2">
        <w:rPr>
          <w:rFonts w:hint="eastAsia"/>
        </w:rPr>
        <w:t>阻卻本次</w:t>
      </w:r>
      <w:proofErr w:type="gramEnd"/>
      <w:r w:rsidRPr="003108D2">
        <w:rPr>
          <w:rFonts w:hint="eastAsia"/>
        </w:rPr>
        <w:t xml:space="preserve">損害發生或擴大，敬請 </w:t>
      </w:r>
      <w:proofErr w:type="gramStart"/>
      <w:r w:rsidRPr="003108D2">
        <w:rPr>
          <w:rFonts w:hint="eastAsia"/>
        </w:rPr>
        <w:t>鈞院明察</w:t>
      </w:r>
      <w:proofErr w:type="gramEnd"/>
      <w:r w:rsidRPr="003108D2">
        <w:rPr>
          <w:rFonts w:hint="eastAsia"/>
        </w:rPr>
        <w:t>。</w:t>
      </w:r>
    </w:p>
    <w:p w:rsidR="00F74E6B" w:rsidRPr="000C17BB" w:rsidRDefault="00160B7E" w:rsidP="000C17BB">
      <w:pPr>
        <w:pStyle w:val="0000"/>
        <w:numPr>
          <w:ilvl w:val="0"/>
          <w:numId w:val="25"/>
        </w:numPr>
        <w:tabs>
          <w:tab w:val="clear" w:pos="6804"/>
        </w:tabs>
        <w:jc w:val="both"/>
        <w:rPr>
          <w:rFonts w:hint="eastAsia"/>
        </w:rPr>
      </w:pPr>
      <w:r w:rsidRPr="00C469FD">
        <w:rPr>
          <w:rFonts w:hint="eastAsia"/>
        </w:rPr>
        <w:t>經查，最高法院98年度台上字第2157號判決之判決</w:t>
      </w:r>
      <w:r w:rsidRPr="00E276A5">
        <w:rPr>
          <w:rFonts w:hint="eastAsia"/>
        </w:rPr>
        <w:t>要旨：「如損害之發生，因加害人一方之故意不法行為引起，被害人縱未採取相當防範措施或迴</w:t>
      </w:r>
      <w:r w:rsidRPr="000C17BB">
        <w:rPr>
          <w:rFonts w:asciiTheme="minorHAnsi" w:eastAsiaTheme="minorEastAsia" w:hAnsiTheme="minorHAnsi" w:hint="eastAsia"/>
          <w:sz w:val="24"/>
          <w:szCs w:val="24"/>
        </w:rPr>
        <w:t>避</w:t>
      </w:r>
      <w:r w:rsidRPr="00E276A5">
        <w:rPr>
          <w:rFonts w:hint="eastAsia"/>
        </w:rPr>
        <w:t>手段，不能因此認被害人對損害之發生亦與有過失」</w:t>
      </w:r>
      <w:r w:rsidR="00E276A5">
        <w:rPr>
          <w:rFonts w:hint="eastAsia"/>
        </w:rPr>
        <w:t>，上訴人</w:t>
      </w:r>
      <w:r>
        <w:rPr>
          <w:rFonts w:hint="eastAsia"/>
        </w:rPr>
        <w:t>王寶琴確實因違反銀行法又故意侵權行為明確且判決有罪，</w:t>
      </w:r>
      <w:r w:rsidR="00D735C7">
        <w:rPr>
          <w:rFonts w:hint="eastAsia"/>
        </w:rPr>
        <w:t>被上訴人因上訴人王寶琴之預謀設計投資方案使被上訴人陷於錯誤而受有損害。因此</w:t>
      </w:r>
      <w:r w:rsidRPr="00023A50">
        <w:rPr>
          <w:rFonts w:hint="eastAsia"/>
        </w:rPr>
        <w:t>王寶琴故意侵權行為實為損害發生之直接原因</w:t>
      </w:r>
      <w:r>
        <w:rPr>
          <w:rFonts w:hint="eastAsia"/>
        </w:rPr>
        <w:t xml:space="preserve">，懇請 </w:t>
      </w:r>
      <w:proofErr w:type="gramStart"/>
      <w:r w:rsidR="00D735C7">
        <w:rPr>
          <w:rFonts w:hint="eastAsia"/>
        </w:rPr>
        <w:t>鈞院駁回</w:t>
      </w:r>
      <w:proofErr w:type="gramEnd"/>
      <w:r w:rsidR="00D735C7">
        <w:rPr>
          <w:rFonts w:hint="eastAsia"/>
        </w:rPr>
        <w:t>上訴人</w:t>
      </w:r>
      <w:r>
        <w:rPr>
          <w:rFonts w:hint="eastAsia"/>
        </w:rPr>
        <w:t>王寶琴「與有過失」所請。</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w:t>
      </w:r>
      <w:proofErr w:type="gramStart"/>
      <w:r>
        <w:rPr>
          <w:rFonts w:cs="Times New Roman" w:hint="eastAsia"/>
        </w:rPr>
        <w:t>苟</w:t>
      </w:r>
      <w:proofErr w:type="gramEnd"/>
      <w:r>
        <w:rPr>
          <w:rFonts w:cs="Times New Roman" w:hint="eastAsia"/>
        </w:rPr>
        <w:t>各行為人之過失行為，</w:t>
      </w:r>
      <w:proofErr w:type="gramStart"/>
      <w:r>
        <w:rPr>
          <w:rFonts w:cs="Times New Roman" w:hint="eastAsia"/>
        </w:rPr>
        <w:t>均為其</w:t>
      </w:r>
      <w:proofErr w:type="gramEnd"/>
      <w:r>
        <w:rPr>
          <w:rFonts w:cs="Times New Roman" w:hint="eastAsia"/>
        </w:rPr>
        <w:t>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民法第184條第2項等</w:t>
      </w:r>
      <w:r w:rsidR="00652624">
        <w:rPr>
          <w:rFonts w:hint="eastAsia"/>
        </w:rPr>
        <w:t>侵權行為</w:t>
      </w:r>
      <w:r w:rsidR="00CC4112">
        <w:rPr>
          <w:rFonts w:hint="eastAsia"/>
        </w:rPr>
        <w:t>，</w:t>
      </w:r>
      <w:r w:rsidR="00F2114C">
        <w:rPr>
          <w:rFonts w:hint="eastAsia"/>
        </w:rPr>
        <w:t>導致被上訴人有新台幣</w:t>
      </w:r>
      <w:r w:rsidR="005E3E63" w:rsidRPr="005E3E63">
        <w:rPr>
          <w:rFonts w:hint="eastAsia"/>
          <w:color w:val="FF0000"/>
        </w:rPr>
        <w:t>OOO</w:t>
      </w:r>
      <w:r w:rsidR="00F2114C" w:rsidRPr="005E3E63">
        <w:rPr>
          <w:rFonts w:hint="eastAsia"/>
          <w:color w:val="FF0000"/>
        </w:rPr>
        <w:t>元</w:t>
      </w:r>
      <w:r w:rsidR="00F2114C">
        <w:rPr>
          <w:rFonts w:hint="eastAsia"/>
        </w:rPr>
        <w:t>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E664D5" w:rsidRPr="00E664D5" w:rsidRDefault="00E664D5" w:rsidP="00C72B6A">
      <w:pPr>
        <w:pStyle w:val="0000"/>
        <w:numPr>
          <w:ilvl w:val="0"/>
          <w:numId w:val="2"/>
        </w:numPr>
        <w:tabs>
          <w:tab w:val="clear" w:pos="6804"/>
        </w:tabs>
        <w:jc w:val="both"/>
        <w:rPr>
          <w:b/>
        </w:rPr>
      </w:pPr>
      <w:r w:rsidRPr="00E664D5">
        <w:rPr>
          <w:rFonts w:hint="eastAsia"/>
          <w:b/>
        </w:rPr>
        <w:t>若 鈞院</w:t>
      </w:r>
      <w:proofErr w:type="gramStart"/>
      <w:r w:rsidRPr="00E664D5">
        <w:rPr>
          <w:rFonts w:hint="eastAsia"/>
          <w:b/>
        </w:rPr>
        <w:t>採</w:t>
      </w:r>
      <w:proofErr w:type="gramEnd"/>
      <w:r w:rsidRPr="00E664D5">
        <w:rPr>
          <w:rFonts w:hint="eastAsia"/>
          <w:b/>
        </w:rPr>
        <w:t>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w:t>
      </w:r>
      <w:r w:rsidR="0054093F">
        <w:rPr>
          <w:rFonts w:hint="eastAsia"/>
        </w:rPr>
        <w:lastRenderedPageBreak/>
        <w:t>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w:t>
      </w:r>
      <w:r w:rsidR="008D55B3">
        <w:rPr>
          <w:rFonts w:hint="eastAsia"/>
        </w:rPr>
        <w:t>刑事、民事</w:t>
      </w:r>
      <w:r w:rsidR="00501982">
        <w:rPr>
          <w:rFonts w:hint="eastAsia"/>
        </w:rPr>
        <w:t>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1E1C1F">
        <w:rPr>
          <w:rFonts w:hint="eastAsia"/>
        </w:rPr>
        <w:t>抽取紅利價差</w:t>
      </w:r>
      <w:r w:rsidR="00C9563B">
        <w:rPr>
          <w:rFonts w:hint="eastAsia"/>
        </w:rPr>
        <w:t>牟利</w:t>
      </w:r>
      <w:r w:rsidR="008E66DB">
        <w:rPr>
          <w:rFonts w:hint="eastAsia"/>
        </w:rPr>
        <w:t>、扣留本金、為資金需求者）</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w:t>
      </w:r>
      <w:proofErr w:type="gramStart"/>
      <w:r w:rsidR="00C96676">
        <w:rPr>
          <w:rFonts w:hint="eastAsia"/>
        </w:rPr>
        <w:t>鈞院</w:t>
      </w:r>
      <w:r w:rsidR="006F738E">
        <w:rPr>
          <w:rFonts w:hint="eastAsia"/>
        </w:rPr>
        <w:t>仍</w:t>
      </w:r>
      <w:r w:rsidR="00C96676">
        <w:rPr>
          <w:rFonts w:hint="eastAsia"/>
        </w:rPr>
        <w:t>採</w:t>
      </w:r>
      <w:proofErr w:type="gramEnd"/>
      <w:r w:rsidR="000831DB">
        <w:rPr>
          <w:rFonts w:hint="eastAsia"/>
        </w:rPr>
        <w:t>信</w:t>
      </w:r>
      <w:r w:rsidR="00C96676">
        <w:rPr>
          <w:rFonts w:hint="eastAsia"/>
        </w:rPr>
        <w:t>其</w:t>
      </w:r>
      <w:r w:rsidR="002A5035">
        <w:rPr>
          <w:rFonts w:hint="eastAsia"/>
        </w:rPr>
        <w:t>新</w:t>
      </w:r>
      <w:proofErr w:type="gramStart"/>
      <w:r w:rsidR="004063CE">
        <w:rPr>
          <w:rFonts w:hint="eastAsia"/>
        </w:rPr>
        <w:t>的</w:t>
      </w:r>
      <w:r w:rsidR="00D17949">
        <w:rPr>
          <w:rFonts w:hint="eastAsia"/>
        </w:rPr>
        <w:t>說詞</w:t>
      </w:r>
      <w:proofErr w:type="gramEnd"/>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w:t>
      </w:r>
      <w:proofErr w:type="gramStart"/>
      <w:r w:rsidR="00A45F2E">
        <w:rPr>
          <w:rFonts w:hint="eastAsia"/>
        </w:rPr>
        <w:t>之</w:t>
      </w:r>
      <w:proofErr w:type="gramEnd"/>
      <w:r w:rsidR="00A45F2E">
        <w:rPr>
          <w:rFonts w:hint="eastAsia"/>
        </w:rPr>
        <w:t>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C01F5A">
      <w:pPr>
        <w:pStyle w:val="0000"/>
        <w:numPr>
          <w:ilvl w:val="0"/>
          <w:numId w:val="23"/>
        </w:numPr>
        <w:tabs>
          <w:tab w:val="clear" w:pos="6804"/>
        </w:tabs>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C01F5A">
      <w:pPr>
        <w:pStyle w:val="0000"/>
        <w:numPr>
          <w:ilvl w:val="0"/>
          <w:numId w:val="23"/>
        </w:numPr>
        <w:tabs>
          <w:tab w:val="clear" w:pos="6804"/>
        </w:tabs>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C01F5A">
      <w:pPr>
        <w:pStyle w:val="0000"/>
        <w:numPr>
          <w:ilvl w:val="0"/>
          <w:numId w:val="23"/>
        </w:numPr>
        <w:tabs>
          <w:tab w:val="clear" w:pos="6804"/>
        </w:tabs>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w:t>
      </w:r>
      <w:r w:rsidR="00145157">
        <w:rPr>
          <w:rFonts w:hint="eastAsia"/>
        </w:rPr>
        <w:t>頁</w:t>
      </w:r>
      <w:proofErr w:type="gramStart"/>
      <w:r w:rsidR="00145157">
        <w:rPr>
          <w:rFonts w:hint="eastAsia"/>
        </w:rPr>
        <w:t>）</w:t>
      </w:r>
      <w:proofErr w:type="gramEnd"/>
      <w:r w:rsidR="00145157">
        <w:rPr>
          <w:rFonts w:hint="eastAsia"/>
        </w:rPr>
        <w:t>、王寶琴答辯</w:t>
      </w:r>
      <w:r w:rsidR="00BA7EBD">
        <w:rPr>
          <w:rFonts w:hint="eastAsia"/>
        </w:rPr>
        <w:t>書(原審卷第135頁</w:t>
      </w:r>
      <w:proofErr w:type="gramStart"/>
      <w:r w:rsidR="00BA7EBD">
        <w:rPr>
          <w:rFonts w:hint="eastAsia"/>
        </w:rPr>
        <w:t>）</w:t>
      </w:r>
      <w:proofErr w:type="gramEnd"/>
      <w:r w:rsidR="00BA7EBD">
        <w:rPr>
          <w:rFonts w:hint="eastAsia"/>
        </w:rPr>
        <w:t>、調查局偵訊筆錄</w:t>
      </w:r>
      <w:r w:rsidR="00832A0B">
        <w:rPr>
          <w:rFonts w:hint="eastAsia"/>
        </w:rPr>
        <w:t>(原審卷第263頁</w:t>
      </w:r>
      <w:proofErr w:type="gramStart"/>
      <w:r w:rsidR="00832A0B">
        <w:rPr>
          <w:rFonts w:hint="eastAsia"/>
        </w:rPr>
        <w:t>）</w:t>
      </w:r>
      <w:proofErr w:type="gramEnd"/>
      <w:r w:rsidR="006A664A">
        <w:rPr>
          <w:rFonts w:hint="eastAsia"/>
        </w:rPr>
        <w:t>及原刑事民事</w:t>
      </w:r>
      <w:r w:rsidR="00BA7EBD">
        <w:rPr>
          <w:rFonts w:hint="eastAsia"/>
        </w:rPr>
        <w:t>記載之資金流</w:t>
      </w:r>
      <w:r w:rsidR="001A73B3">
        <w:rPr>
          <w:rFonts w:hint="eastAsia"/>
        </w:rPr>
        <w:t>記載</w:t>
      </w:r>
      <w:r w:rsidR="007D19B5">
        <w:rPr>
          <w:rFonts w:hint="eastAsia"/>
        </w:rPr>
        <w:t>為</w:t>
      </w:r>
      <w:proofErr w:type="gramStart"/>
      <w:r w:rsidR="007D19B5">
        <w:rPr>
          <w:rFonts w:hint="eastAsia"/>
        </w:rPr>
        <w:t>準</w:t>
      </w:r>
      <w:proofErr w:type="gramEnd"/>
      <w:r w:rsidR="00BA7EBD">
        <w:rPr>
          <w:rFonts w:hint="eastAsia"/>
        </w:rPr>
        <w:t>。</w:t>
      </w:r>
    </w:p>
    <w:p w:rsidR="00FC2AC4" w:rsidRDefault="007D4D74" w:rsidP="00C01F5A">
      <w:pPr>
        <w:pStyle w:val="0000"/>
        <w:numPr>
          <w:ilvl w:val="0"/>
          <w:numId w:val="23"/>
        </w:numPr>
        <w:tabs>
          <w:tab w:val="clear" w:pos="6804"/>
        </w:tabs>
        <w:jc w:val="both"/>
      </w:pPr>
      <w:proofErr w:type="gramStart"/>
      <w:r>
        <w:rPr>
          <w:rFonts w:hint="eastAsia"/>
        </w:rPr>
        <w:t>待證事項</w:t>
      </w:r>
      <w:proofErr w:type="gramEnd"/>
      <w:r>
        <w:rPr>
          <w:rFonts w:hint="eastAsia"/>
        </w:rPr>
        <w:t>：</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w:t>
      </w:r>
      <w:proofErr w:type="gramStart"/>
      <w:r w:rsidR="00EA6C33">
        <w:rPr>
          <w:rFonts w:hint="eastAsia"/>
        </w:rPr>
        <w:t>釐</w:t>
      </w:r>
      <w:proofErr w:type="gramEnd"/>
      <w:r w:rsidR="00EA6C33">
        <w:rPr>
          <w:rFonts w:hint="eastAsia"/>
        </w:rPr>
        <w:t>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w:t>
      </w:r>
      <w:proofErr w:type="gramStart"/>
      <w:r w:rsidR="00EA6C33">
        <w:rPr>
          <w:rFonts w:hint="eastAsia"/>
        </w:rPr>
        <w:t>釐</w:t>
      </w:r>
      <w:proofErr w:type="gramEnd"/>
      <w:r w:rsidR="00EA6C33">
        <w:rPr>
          <w:rFonts w:hint="eastAsia"/>
        </w:rPr>
        <w:t>清是否有私自挪用或中飽私囊。</w:t>
      </w:r>
      <w:r>
        <w:rPr>
          <w:rFonts w:hint="eastAsia"/>
        </w:rPr>
        <w:t>。</w:t>
      </w:r>
    </w:p>
    <w:p w:rsidR="008F0CC9" w:rsidRDefault="007D4D74" w:rsidP="00E17146">
      <w:pPr>
        <w:pStyle w:val="0000"/>
        <w:numPr>
          <w:ilvl w:val="0"/>
          <w:numId w:val="19"/>
        </w:numPr>
        <w:tabs>
          <w:tab w:val="clear" w:pos="6804"/>
        </w:tabs>
        <w:jc w:val="both"/>
        <w:rPr>
          <w:rFonts w:hint="eastAsia"/>
        </w:rPr>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w:t>
      </w:r>
      <w:proofErr w:type="gramStart"/>
      <w:r w:rsidR="00727FF2">
        <w:rPr>
          <w:rFonts w:hint="eastAsia"/>
        </w:rPr>
        <w:t>或櫃位卷</w:t>
      </w:r>
      <w:proofErr w:type="gramEnd"/>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E66636">
        <w:rPr>
          <w:rFonts w:hint="eastAsia"/>
        </w:rPr>
        <w:t>。</w:t>
      </w:r>
    </w:p>
    <w:p w:rsidR="00B46D86" w:rsidRDefault="002248C1" w:rsidP="00920C4D">
      <w:pPr>
        <w:pStyle w:val="0000"/>
        <w:numPr>
          <w:ilvl w:val="0"/>
          <w:numId w:val="2"/>
        </w:numPr>
        <w:tabs>
          <w:tab w:val="clear" w:pos="6804"/>
        </w:tabs>
        <w:jc w:val="both"/>
      </w:pPr>
      <w:r>
        <w:rPr>
          <w:rFonts w:hint="eastAsia"/>
        </w:rPr>
        <w:t>「司法</w:t>
      </w:r>
      <w:r w:rsidR="00D3704F">
        <w:rPr>
          <w:rFonts w:hint="eastAsia"/>
        </w:rPr>
        <w:t>」</w:t>
      </w:r>
      <w:r w:rsidR="00541213">
        <w:rPr>
          <w:rFonts w:hint="eastAsia"/>
        </w:rPr>
        <w:t>是以</w:t>
      </w:r>
      <w:r w:rsidR="00AE76A0">
        <w:rPr>
          <w:rFonts w:hint="eastAsia"/>
        </w:rPr>
        <w:t>代表國家依據法律以實現正義、</w:t>
      </w:r>
      <w:r w:rsidR="00BC1054">
        <w:rPr>
          <w:rFonts w:hint="eastAsia"/>
        </w:rPr>
        <w:t>解決爭</w:t>
      </w:r>
      <w:proofErr w:type="gramStart"/>
      <w:r w:rsidR="00BC1054">
        <w:rPr>
          <w:rFonts w:hint="eastAsia"/>
        </w:rPr>
        <w:t>訟</w:t>
      </w:r>
      <w:proofErr w:type="gramEnd"/>
      <w:r w:rsidR="00DC7D79">
        <w:rPr>
          <w:rFonts w:hint="eastAsia"/>
        </w:rPr>
        <w:t>，</w:t>
      </w:r>
      <w:r w:rsidR="009D7B27">
        <w:rPr>
          <w:rFonts w:hint="eastAsia"/>
        </w:rPr>
        <w:t>並</w:t>
      </w:r>
      <w:r w:rsidR="00DC7D79">
        <w:rPr>
          <w:rFonts w:hint="eastAsia"/>
        </w:rPr>
        <w:t>可</w:t>
      </w:r>
      <w:r w:rsidR="00923CFC">
        <w:rPr>
          <w:rFonts w:hint="eastAsia"/>
        </w:rPr>
        <w:t>透過</w:t>
      </w:r>
      <w:r w:rsidR="00FB1529">
        <w:rPr>
          <w:rFonts w:hint="eastAsia"/>
        </w:rPr>
        <w:t>案例</w:t>
      </w:r>
      <w:r w:rsidR="00923CFC">
        <w:rPr>
          <w:rFonts w:hint="eastAsia"/>
        </w:rPr>
        <w:t>加強民眾法治觀念。</w:t>
      </w:r>
      <w:r w:rsidR="00BA7722">
        <w:rPr>
          <w:rFonts w:hint="eastAsia"/>
        </w:rPr>
        <w:t>依據前揭說明</w:t>
      </w:r>
      <w:r w:rsidR="00D3704F">
        <w:rPr>
          <w:rFonts w:hint="eastAsia"/>
        </w:rPr>
        <w:t>，</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w:t>
      </w:r>
      <w:r w:rsidR="00110491">
        <w:rPr>
          <w:rFonts w:hint="eastAsia"/>
        </w:rPr>
        <w:t>、</w:t>
      </w:r>
      <w:r w:rsidR="00C23FE5">
        <w:rPr>
          <w:rFonts w:hint="eastAsia"/>
        </w:rPr>
        <w:t>吸金金額龐大、受害人數眾多</w:t>
      </w:r>
      <w:r w:rsidR="00110491">
        <w:rPr>
          <w:rFonts w:hint="eastAsia"/>
        </w:rPr>
        <w:t>並</w:t>
      </w:r>
      <w:r w:rsidR="00C23FE5">
        <w:rPr>
          <w:rFonts w:hint="eastAsia"/>
        </w:rPr>
        <w:t>影響國家金融秩序甚</w:t>
      </w:r>
      <w:proofErr w:type="gramStart"/>
      <w:r w:rsidR="00C23FE5">
        <w:rPr>
          <w:rFonts w:hint="eastAsia"/>
        </w:rPr>
        <w:t>鉅</w:t>
      </w:r>
      <w:proofErr w:type="gramEnd"/>
      <w:r w:rsidR="00110491">
        <w:rPr>
          <w:rFonts w:hint="eastAsia"/>
        </w:rPr>
        <w:t>，但</w:t>
      </w:r>
      <w:bookmarkStart w:id="0" w:name="_GoBack"/>
      <w:bookmarkEnd w:id="0"/>
      <w:r w:rsidR="00D3704F">
        <w:rPr>
          <w:rFonts w:hint="eastAsia"/>
        </w:rPr>
        <w:t>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255253">
        <w:rPr>
          <w:rFonts w:hint="eastAsia"/>
        </w:rPr>
        <w:t>僅</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lastRenderedPageBreak/>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 xml:space="preserve">請 </w:t>
      </w:r>
      <w:proofErr w:type="gramStart"/>
      <w:r w:rsidR="0083223A">
        <w:rPr>
          <w:rFonts w:hint="eastAsia"/>
        </w:rPr>
        <w:t>鈞院以</w:t>
      </w:r>
      <w:proofErr w:type="gramEnd"/>
      <w:r w:rsidR="0083223A">
        <w:rPr>
          <w:rFonts w:hint="eastAsia"/>
        </w:rPr>
        <w:t>民法第184條第2項及民法第185條等</w:t>
      </w:r>
      <w:r w:rsidR="00CC76F1">
        <w:rPr>
          <w:rFonts w:hint="eastAsia"/>
        </w:rPr>
        <w:t>作</w:t>
      </w:r>
      <w:r w:rsidR="00010988">
        <w:rPr>
          <w:rFonts w:hint="eastAsia"/>
        </w:rPr>
        <w:t>為請求權基礎，</w:t>
      </w:r>
      <w:r w:rsidR="00697286">
        <w:rPr>
          <w:rFonts w:hint="eastAsia"/>
        </w:rPr>
        <w:t>並</w:t>
      </w:r>
      <w:proofErr w:type="gramStart"/>
      <w:r w:rsidR="00697286">
        <w:rPr>
          <w:rFonts w:hint="eastAsia"/>
        </w:rPr>
        <w:t>賜判如</w:t>
      </w:r>
      <w:proofErr w:type="gramEnd"/>
      <w:r w:rsidR="00697286">
        <w:rPr>
          <w:rFonts w:hint="eastAsia"/>
        </w:rPr>
        <w:t>訴之聲明，</w:t>
      </w:r>
      <w:proofErr w:type="gramStart"/>
      <w:r w:rsidR="00697286" w:rsidRPr="009560AA">
        <w:t>毋任感荷</w:t>
      </w:r>
      <w:r w:rsidR="00697286">
        <w:rPr>
          <w:rFonts w:hint="eastAsia"/>
        </w:rPr>
        <w:t>。</w:t>
      </w:r>
      <w:proofErr w:type="gramEnd"/>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w:t>
      </w:r>
      <w:proofErr w:type="gramStart"/>
      <w:r>
        <w:rPr>
          <w:rFonts w:hint="eastAsia"/>
        </w:rPr>
        <w:t>一</w:t>
      </w:r>
      <w:proofErr w:type="gramEnd"/>
      <w:r>
        <w:rPr>
          <w:rFonts w:hint="eastAsia"/>
        </w:rPr>
        <w:t>：</w:t>
      </w:r>
      <w:r w:rsidR="00DC2905">
        <w:rPr>
          <w:rFonts w:hint="eastAsia"/>
        </w:rPr>
        <w:t>。</w:t>
      </w:r>
    </w:p>
    <w:p w:rsidR="00E17146" w:rsidRDefault="00F00C0E" w:rsidP="00E17146">
      <w:pPr>
        <w:pStyle w:val="0000"/>
        <w:tabs>
          <w:tab w:val="clear" w:pos="6804"/>
        </w:tabs>
        <w:jc w:val="both"/>
      </w:pPr>
      <w:r>
        <w:rPr>
          <w:rFonts w:hint="eastAsia"/>
        </w:rPr>
        <w:t>證物二：</w:t>
      </w:r>
      <w:r w:rsidR="00E17146">
        <w:rPr>
          <w:rFonts w:hint="eastAsia"/>
        </w:rPr>
        <w:t>。</w:t>
      </w:r>
    </w:p>
    <w:p w:rsidR="001420C9" w:rsidRDefault="001420C9" w:rsidP="00491A60">
      <w:pPr>
        <w:pStyle w:val="0000"/>
        <w:tabs>
          <w:tab w:val="clear" w:pos="6804"/>
        </w:tabs>
        <w:jc w:val="both"/>
      </w:pPr>
      <w:r>
        <w:rPr>
          <w:rFonts w:hint="eastAsia"/>
        </w:rPr>
        <w:t>證物</w:t>
      </w:r>
      <w:proofErr w:type="gramStart"/>
      <w:r>
        <w:rPr>
          <w:rFonts w:hint="eastAsia"/>
        </w:rPr>
        <w:t>三</w:t>
      </w:r>
      <w:proofErr w:type="gramEnd"/>
      <w:r>
        <w:rPr>
          <w:rFonts w:hint="eastAsia"/>
        </w:rPr>
        <w:t>：。</w:t>
      </w:r>
    </w:p>
    <w:p w:rsidR="00E17146" w:rsidRDefault="00E17146" w:rsidP="00491A60">
      <w:pPr>
        <w:pStyle w:val="0000"/>
        <w:tabs>
          <w:tab w:val="clear" w:pos="6804"/>
        </w:tabs>
        <w:jc w:val="both"/>
        <w:rPr>
          <w:rFonts w:hint="eastAsia"/>
        </w:rPr>
      </w:pPr>
      <w: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w:t>
      </w:r>
      <w:r w:rsidR="00E17146">
        <w:rPr>
          <w:rFonts w:ascii="標楷體" w:eastAsia="標楷體" w:hAnsi="標楷體"/>
          <w:sz w:val="28"/>
          <w:szCs w:val="28"/>
        </w:rPr>
        <w:t>11</w:t>
      </w:r>
      <w:r>
        <w:rPr>
          <w:rFonts w:ascii="標楷體" w:eastAsia="標楷體" w:hAnsi="標楷體" w:hint="eastAsia"/>
          <w:sz w:val="28"/>
          <w:szCs w:val="28"/>
        </w:rPr>
        <w:t xml:space="preserve">　年　</w:t>
      </w:r>
      <w:r w:rsidR="00AE7D36">
        <w:rPr>
          <w:rFonts w:ascii="標楷體" w:eastAsia="標楷體" w:hAnsi="標楷體" w:hint="eastAsia"/>
          <w:sz w:val="28"/>
          <w:szCs w:val="28"/>
        </w:rPr>
        <w:t>0</w:t>
      </w:r>
      <w:r w:rsidR="004E644A">
        <w:rPr>
          <w:rFonts w:ascii="標楷體" w:eastAsia="標楷體" w:hAnsi="標楷體"/>
          <w:sz w:val="28"/>
          <w:szCs w:val="28"/>
        </w:rPr>
        <w:t>0</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C20" w:rsidRDefault="00EC2C20" w:rsidP="00A13A54">
      <w:r>
        <w:separator/>
      </w:r>
    </w:p>
  </w:endnote>
  <w:endnote w:type="continuationSeparator" w:id="0">
    <w:p w:rsidR="00EC2C20" w:rsidRDefault="00EC2C20"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3A2CF7">
        <w:pPr>
          <w:pStyle w:val="a5"/>
          <w:jc w:val="center"/>
        </w:pPr>
        <w:r>
          <w:fldChar w:fldCharType="begin"/>
        </w:r>
        <w:r>
          <w:instrText>PAGE   \* MERGEFORMAT</w:instrText>
        </w:r>
        <w:r>
          <w:fldChar w:fldCharType="separate"/>
        </w:r>
        <w:r w:rsidR="00110491" w:rsidRPr="00110491">
          <w:rPr>
            <w:noProof/>
            <w:lang w:val="zh-TW"/>
          </w:rPr>
          <w:t>6</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C20" w:rsidRDefault="00EC2C20" w:rsidP="00A13A54">
      <w:r>
        <w:separator/>
      </w:r>
    </w:p>
  </w:footnote>
  <w:footnote w:type="continuationSeparator" w:id="0">
    <w:p w:rsidR="00EC2C20" w:rsidRDefault="00EC2C20"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D6425B04"/>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5EF629B"/>
    <w:multiLevelType w:val="hybridMultilevel"/>
    <w:tmpl w:val="D5E07A8C"/>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063606A1"/>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18B13FE"/>
    <w:multiLevelType w:val="hybridMultilevel"/>
    <w:tmpl w:val="0E7E4736"/>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32BB6ABC"/>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11">
    <w:nsid w:val="3E5163EA"/>
    <w:multiLevelType w:val="hybridMultilevel"/>
    <w:tmpl w:val="0E7E4736"/>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4085010E"/>
    <w:multiLevelType w:val="hybridMultilevel"/>
    <w:tmpl w:val="351CE580"/>
    <w:lvl w:ilvl="0" w:tplc="04090015">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6F72F0C"/>
    <w:multiLevelType w:val="hybridMultilevel"/>
    <w:tmpl w:val="EBF0FBB0"/>
    <w:lvl w:ilvl="0" w:tplc="195E9116">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5ECC065B"/>
    <w:multiLevelType w:val="hybridMultilevel"/>
    <w:tmpl w:val="8758B1F6"/>
    <w:lvl w:ilvl="0" w:tplc="0409000F">
      <w:start w:val="1"/>
      <w:numFmt w:val="decim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0">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E17B77"/>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3">
    <w:nsid w:val="73375E83"/>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4">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21"/>
  </w:num>
  <w:num w:numId="2">
    <w:abstractNumId w:val="14"/>
  </w:num>
  <w:num w:numId="3">
    <w:abstractNumId w:val="0"/>
  </w:num>
  <w:num w:numId="4">
    <w:abstractNumId w:val="6"/>
  </w:num>
  <w:num w:numId="5">
    <w:abstractNumId w:val="17"/>
  </w:num>
  <w:num w:numId="6">
    <w:abstractNumId w:val="16"/>
  </w:num>
  <w:num w:numId="7">
    <w:abstractNumId w:val="9"/>
  </w:num>
  <w:num w:numId="8">
    <w:abstractNumId w:val="15"/>
  </w:num>
  <w:num w:numId="9">
    <w:abstractNumId w:val="4"/>
  </w:num>
  <w:num w:numId="10">
    <w:abstractNumId w:val="13"/>
  </w:num>
  <w:num w:numId="11">
    <w:abstractNumId w:val="12"/>
  </w:num>
  <w:num w:numId="12">
    <w:abstractNumId w:val="18"/>
  </w:num>
  <w:num w:numId="13">
    <w:abstractNumId w:val="11"/>
  </w:num>
  <w:num w:numId="14">
    <w:abstractNumId w:val="5"/>
  </w:num>
  <w:num w:numId="15">
    <w:abstractNumId w:val="8"/>
  </w:num>
  <w:num w:numId="16">
    <w:abstractNumId w:val="24"/>
  </w:num>
  <w:num w:numId="17">
    <w:abstractNumId w:val="20"/>
  </w:num>
  <w:num w:numId="18">
    <w:abstractNumId w:val="1"/>
  </w:num>
  <w:num w:numId="19">
    <w:abstractNumId w:val="19"/>
  </w:num>
  <w:num w:numId="20">
    <w:abstractNumId w:val="23"/>
  </w:num>
  <w:num w:numId="21">
    <w:abstractNumId w:val="22"/>
  </w:num>
  <w:num w:numId="22">
    <w:abstractNumId w:val="10"/>
  </w:num>
  <w:num w:numId="23">
    <w:abstractNumId w:val="2"/>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527F"/>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10C8"/>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17BB"/>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0491"/>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60714"/>
    <w:rsid w:val="00160B7E"/>
    <w:rsid w:val="00160FD5"/>
    <w:rsid w:val="00161CE5"/>
    <w:rsid w:val="00162E8B"/>
    <w:rsid w:val="00163C83"/>
    <w:rsid w:val="001706C7"/>
    <w:rsid w:val="00172EEB"/>
    <w:rsid w:val="0017358B"/>
    <w:rsid w:val="00176368"/>
    <w:rsid w:val="00180F24"/>
    <w:rsid w:val="00181292"/>
    <w:rsid w:val="00181709"/>
    <w:rsid w:val="00182190"/>
    <w:rsid w:val="00191411"/>
    <w:rsid w:val="001935C8"/>
    <w:rsid w:val="00194A29"/>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E7DE1"/>
    <w:rsid w:val="001F245B"/>
    <w:rsid w:val="001F2BE0"/>
    <w:rsid w:val="001F2DA4"/>
    <w:rsid w:val="001F593B"/>
    <w:rsid w:val="001F61ED"/>
    <w:rsid w:val="001F6BB5"/>
    <w:rsid w:val="002007DE"/>
    <w:rsid w:val="00200E7D"/>
    <w:rsid w:val="00202DD4"/>
    <w:rsid w:val="0020340D"/>
    <w:rsid w:val="00204EE2"/>
    <w:rsid w:val="00206EA1"/>
    <w:rsid w:val="00207300"/>
    <w:rsid w:val="0020764F"/>
    <w:rsid w:val="002079F8"/>
    <w:rsid w:val="00210A55"/>
    <w:rsid w:val="00222C6D"/>
    <w:rsid w:val="00222F8C"/>
    <w:rsid w:val="002248C1"/>
    <w:rsid w:val="00231DF4"/>
    <w:rsid w:val="00232D09"/>
    <w:rsid w:val="00233CE0"/>
    <w:rsid w:val="00234A2D"/>
    <w:rsid w:val="00234F00"/>
    <w:rsid w:val="00235B5E"/>
    <w:rsid w:val="0023644E"/>
    <w:rsid w:val="00236938"/>
    <w:rsid w:val="00237C41"/>
    <w:rsid w:val="00241058"/>
    <w:rsid w:val="002441DF"/>
    <w:rsid w:val="0024459C"/>
    <w:rsid w:val="00245B86"/>
    <w:rsid w:val="00250E7B"/>
    <w:rsid w:val="00253268"/>
    <w:rsid w:val="00253DD7"/>
    <w:rsid w:val="00255253"/>
    <w:rsid w:val="0025572F"/>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2C13"/>
    <w:rsid w:val="002944AD"/>
    <w:rsid w:val="00295B84"/>
    <w:rsid w:val="00296A46"/>
    <w:rsid w:val="00297784"/>
    <w:rsid w:val="00297867"/>
    <w:rsid w:val="002A0E08"/>
    <w:rsid w:val="002A1547"/>
    <w:rsid w:val="002A26BE"/>
    <w:rsid w:val="002A2D1A"/>
    <w:rsid w:val="002A4E93"/>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1E2F"/>
    <w:rsid w:val="002F3DBC"/>
    <w:rsid w:val="00300B00"/>
    <w:rsid w:val="003015AA"/>
    <w:rsid w:val="00301C91"/>
    <w:rsid w:val="00301FC7"/>
    <w:rsid w:val="003046D1"/>
    <w:rsid w:val="0030639F"/>
    <w:rsid w:val="003100AF"/>
    <w:rsid w:val="00310994"/>
    <w:rsid w:val="00312162"/>
    <w:rsid w:val="00312B49"/>
    <w:rsid w:val="00314F77"/>
    <w:rsid w:val="00315CA8"/>
    <w:rsid w:val="0032379C"/>
    <w:rsid w:val="00323D9B"/>
    <w:rsid w:val="00324A9F"/>
    <w:rsid w:val="00330E83"/>
    <w:rsid w:val="003329EB"/>
    <w:rsid w:val="00332BDA"/>
    <w:rsid w:val="00332FBE"/>
    <w:rsid w:val="00334091"/>
    <w:rsid w:val="0034224C"/>
    <w:rsid w:val="0034294C"/>
    <w:rsid w:val="00346297"/>
    <w:rsid w:val="0034671E"/>
    <w:rsid w:val="003471DD"/>
    <w:rsid w:val="0035160F"/>
    <w:rsid w:val="003519BA"/>
    <w:rsid w:val="00352067"/>
    <w:rsid w:val="00354F3E"/>
    <w:rsid w:val="00356947"/>
    <w:rsid w:val="003569AB"/>
    <w:rsid w:val="00357994"/>
    <w:rsid w:val="00361135"/>
    <w:rsid w:val="00362130"/>
    <w:rsid w:val="003705E8"/>
    <w:rsid w:val="00372D46"/>
    <w:rsid w:val="003745AB"/>
    <w:rsid w:val="0037605D"/>
    <w:rsid w:val="003761CF"/>
    <w:rsid w:val="00377B6D"/>
    <w:rsid w:val="00377F5F"/>
    <w:rsid w:val="0038096A"/>
    <w:rsid w:val="00380A63"/>
    <w:rsid w:val="003821AF"/>
    <w:rsid w:val="0038327C"/>
    <w:rsid w:val="0038437A"/>
    <w:rsid w:val="00391E0E"/>
    <w:rsid w:val="003933F4"/>
    <w:rsid w:val="00394B35"/>
    <w:rsid w:val="00394DAA"/>
    <w:rsid w:val="003A0923"/>
    <w:rsid w:val="003A1732"/>
    <w:rsid w:val="003A190D"/>
    <w:rsid w:val="003A2246"/>
    <w:rsid w:val="003A2629"/>
    <w:rsid w:val="003A2B3B"/>
    <w:rsid w:val="003A2CF7"/>
    <w:rsid w:val="003A55DC"/>
    <w:rsid w:val="003A5DF6"/>
    <w:rsid w:val="003A5F76"/>
    <w:rsid w:val="003B0C00"/>
    <w:rsid w:val="003B2AA4"/>
    <w:rsid w:val="003B4160"/>
    <w:rsid w:val="003B7528"/>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2445"/>
    <w:rsid w:val="004051B3"/>
    <w:rsid w:val="004063CE"/>
    <w:rsid w:val="00406777"/>
    <w:rsid w:val="00412B72"/>
    <w:rsid w:val="00413B7F"/>
    <w:rsid w:val="004141A4"/>
    <w:rsid w:val="00422113"/>
    <w:rsid w:val="00423012"/>
    <w:rsid w:val="004247D6"/>
    <w:rsid w:val="00430226"/>
    <w:rsid w:val="00432B86"/>
    <w:rsid w:val="004400E3"/>
    <w:rsid w:val="0044138B"/>
    <w:rsid w:val="004420F3"/>
    <w:rsid w:val="0044217B"/>
    <w:rsid w:val="00442284"/>
    <w:rsid w:val="00446BB9"/>
    <w:rsid w:val="00446C6F"/>
    <w:rsid w:val="004476A4"/>
    <w:rsid w:val="00450853"/>
    <w:rsid w:val="00451C71"/>
    <w:rsid w:val="00452C82"/>
    <w:rsid w:val="00454826"/>
    <w:rsid w:val="00460D84"/>
    <w:rsid w:val="00461925"/>
    <w:rsid w:val="00461EB8"/>
    <w:rsid w:val="004623C1"/>
    <w:rsid w:val="00464728"/>
    <w:rsid w:val="0046542C"/>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0F5D"/>
    <w:rsid w:val="004A1204"/>
    <w:rsid w:val="004A3BD9"/>
    <w:rsid w:val="004A4A46"/>
    <w:rsid w:val="004A6DCB"/>
    <w:rsid w:val="004A7E57"/>
    <w:rsid w:val="004B2A55"/>
    <w:rsid w:val="004B659A"/>
    <w:rsid w:val="004C0B91"/>
    <w:rsid w:val="004C2AFA"/>
    <w:rsid w:val="004C317C"/>
    <w:rsid w:val="004D2B5B"/>
    <w:rsid w:val="004D3A19"/>
    <w:rsid w:val="004D4FB2"/>
    <w:rsid w:val="004D5D7B"/>
    <w:rsid w:val="004D6CF7"/>
    <w:rsid w:val="004E093F"/>
    <w:rsid w:val="004E26C6"/>
    <w:rsid w:val="004E570A"/>
    <w:rsid w:val="004E644A"/>
    <w:rsid w:val="004E6594"/>
    <w:rsid w:val="004F3F1B"/>
    <w:rsid w:val="004F7220"/>
    <w:rsid w:val="004F7FB8"/>
    <w:rsid w:val="005005D0"/>
    <w:rsid w:val="00500B53"/>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481"/>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583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E37C6"/>
    <w:rsid w:val="005E3E63"/>
    <w:rsid w:val="005E4533"/>
    <w:rsid w:val="005E7839"/>
    <w:rsid w:val="005F15D4"/>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24D96"/>
    <w:rsid w:val="00631965"/>
    <w:rsid w:val="006357F1"/>
    <w:rsid w:val="00635D72"/>
    <w:rsid w:val="006419F5"/>
    <w:rsid w:val="00641E8E"/>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86B20"/>
    <w:rsid w:val="00690DAF"/>
    <w:rsid w:val="00693115"/>
    <w:rsid w:val="006931D0"/>
    <w:rsid w:val="006933F3"/>
    <w:rsid w:val="00694E30"/>
    <w:rsid w:val="0069509F"/>
    <w:rsid w:val="00697286"/>
    <w:rsid w:val="00697C6E"/>
    <w:rsid w:val="006A3FEE"/>
    <w:rsid w:val="006A664A"/>
    <w:rsid w:val="006B1626"/>
    <w:rsid w:val="006B26B8"/>
    <w:rsid w:val="006B2873"/>
    <w:rsid w:val="006B2B08"/>
    <w:rsid w:val="006B5D5E"/>
    <w:rsid w:val="006B62C3"/>
    <w:rsid w:val="006B6CC8"/>
    <w:rsid w:val="006B70E9"/>
    <w:rsid w:val="006B7D4F"/>
    <w:rsid w:val="006C1D85"/>
    <w:rsid w:val="006C2CA9"/>
    <w:rsid w:val="006C6979"/>
    <w:rsid w:val="006D6E84"/>
    <w:rsid w:val="006E1224"/>
    <w:rsid w:val="006E1D64"/>
    <w:rsid w:val="006E4B6B"/>
    <w:rsid w:val="006E4DF0"/>
    <w:rsid w:val="006E4DF4"/>
    <w:rsid w:val="006E4F7A"/>
    <w:rsid w:val="006E6252"/>
    <w:rsid w:val="006E68C1"/>
    <w:rsid w:val="006E6CC9"/>
    <w:rsid w:val="006E77DC"/>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7B1"/>
    <w:rsid w:val="00727FF2"/>
    <w:rsid w:val="00730268"/>
    <w:rsid w:val="00730656"/>
    <w:rsid w:val="00733219"/>
    <w:rsid w:val="00734A23"/>
    <w:rsid w:val="007350E6"/>
    <w:rsid w:val="0073518A"/>
    <w:rsid w:val="007363D4"/>
    <w:rsid w:val="00736F92"/>
    <w:rsid w:val="00740210"/>
    <w:rsid w:val="00740697"/>
    <w:rsid w:val="00740A66"/>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5DF4"/>
    <w:rsid w:val="00776049"/>
    <w:rsid w:val="007776DA"/>
    <w:rsid w:val="00780241"/>
    <w:rsid w:val="00781C20"/>
    <w:rsid w:val="00781D74"/>
    <w:rsid w:val="00782F3A"/>
    <w:rsid w:val="007848B0"/>
    <w:rsid w:val="00790C5C"/>
    <w:rsid w:val="007954C8"/>
    <w:rsid w:val="00795A0C"/>
    <w:rsid w:val="007966F8"/>
    <w:rsid w:val="00796EF6"/>
    <w:rsid w:val="00796F74"/>
    <w:rsid w:val="007A396F"/>
    <w:rsid w:val="007A410F"/>
    <w:rsid w:val="007A5598"/>
    <w:rsid w:val="007A670B"/>
    <w:rsid w:val="007A6E65"/>
    <w:rsid w:val="007A7899"/>
    <w:rsid w:val="007B29A5"/>
    <w:rsid w:val="007B3B36"/>
    <w:rsid w:val="007B536F"/>
    <w:rsid w:val="007B5B40"/>
    <w:rsid w:val="007B5C5B"/>
    <w:rsid w:val="007B6DCF"/>
    <w:rsid w:val="007B6F6D"/>
    <w:rsid w:val="007C02EE"/>
    <w:rsid w:val="007C10DE"/>
    <w:rsid w:val="007C1B51"/>
    <w:rsid w:val="007C3C42"/>
    <w:rsid w:val="007C3CA7"/>
    <w:rsid w:val="007C6825"/>
    <w:rsid w:val="007D0E2A"/>
    <w:rsid w:val="007D19B5"/>
    <w:rsid w:val="007D283F"/>
    <w:rsid w:val="007D2B7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174E"/>
    <w:rsid w:val="008D2D9D"/>
    <w:rsid w:val="008D4A1B"/>
    <w:rsid w:val="008D4D5D"/>
    <w:rsid w:val="008D55B3"/>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3765"/>
    <w:rsid w:val="00945050"/>
    <w:rsid w:val="0094697A"/>
    <w:rsid w:val="00960293"/>
    <w:rsid w:val="00961D7D"/>
    <w:rsid w:val="0096357D"/>
    <w:rsid w:val="009641A8"/>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7B27"/>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6E9B"/>
    <w:rsid w:val="00A33072"/>
    <w:rsid w:val="00A35846"/>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47B9"/>
    <w:rsid w:val="00A86FAF"/>
    <w:rsid w:val="00A9042C"/>
    <w:rsid w:val="00A92FED"/>
    <w:rsid w:val="00A93727"/>
    <w:rsid w:val="00A93EAB"/>
    <w:rsid w:val="00AA0381"/>
    <w:rsid w:val="00AA1BB2"/>
    <w:rsid w:val="00AA227A"/>
    <w:rsid w:val="00AA2EC7"/>
    <w:rsid w:val="00AA3984"/>
    <w:rsid w:val="00AA5D75"/>
    <w:rsid w:val="00AA70FB"/>
    <w:rsid w:val="00AA7BB7"/>
    <w:rsid w:val="00AB1022"/>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D5909"/>
    <w:rsid w:val="00AE44C1"/>
    <w:rsid w:val="00AE5C8E"/>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5BDE"/>
    <w:rsid w:val="00B26905"/>
    <w:rsid w:val="00B31CFB"/>
    <w:rsid w:val="00B31F4E"/>
    <w:rsid w:val="00B3218A"/>
    <w:rsid w:val="00B3288F"/>
    <w:rsid w:val="00B3353E"/>
    <w:rsid w:val="00B337D0"/>
    <w:rsid w:val="00B346FD"/>
    <w:rsid w:val="00B37CAC"/>
    <w:rsid w:val="00B45840"/>
    <w:rsid w:val="00B462F2"/>
    <w:rsid w:val="00B46D86"/>
    <w:rsid w:val="00B47D26"/>
    <w:rsid w:val="00B512FF"/>
    <w:rsid w:val="00B527D2"/>
    <w:rsid w:val="00B52DD9"/>
    <w:rsid w:val="00B53A15"/>
    <w:rsid w:val="00B541FB"/>
    <w:rsid w:val="00B5436C"/>
    <w:rsid w:val="00B5541C"/>
    <w:rsid w:val="00B5743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09A"/>
    <w:rsid w:val="00BD144D"/>
    <w:rsid w:val="00BD1610"/>
    <w:rsid w:val="00BD2D57"/>
    <w:rsid w:val="00BD3F17"/>
    <w:rsid w:val="00BD40AD"/>
    <w:rsid w:val="00BD514A"/>
    <w:rsid w:val="00BD530A"/>
    <w:rsid w:val="00BD5D1F"/>
    <w:rsid w:val="00BD5D4D"/>
    <w:rsid w:val="00BD6355"/>
    <w:rsid w:val="00BD78D1"/>
    <w:rsid w:val="00BD7F01"/>
    <w:rsid w:val="00BE2037"/>
    <w:rsid w:val="00BE6A20"/>
    <w:rsid w:val="00BE7136"/>
    <w:rsid w:val="00BE7699"/>
    <w:rsid w:val="00BF300F"/>
    <w:rsid w:val="00BF303A"/>
    <w:rsid w:val="00BF4EB6"/>
    <w:rsid w:val="00BF5C29"/>
    <w:rsid w:val="00BF6216"/>
    <w:rsid w:val="00BF7351"/>
    <w:rsid w:val="00BF7993"/>
    <w:rsid w:val="00C013A7"/>
    <w:rsid w:val="00C018D1"/>
    <w:rsid w:val="00C01F5A"/>
    <w:rsid w:val="00C05CD0"/>
    <w:rsid w:val="00C10EF3"/>
    <w:rsid w:val="00C123E0"/>
    <w:rsid w:val="00C1263D"/>
    <w:rsid w:val="00C12942"/>
    <w:rsid w:val="00C12DF2"/>
    <w:rsid w:val="00C133EC"/>
    <w:rsid w:val="00C13F3B"/>
    <w:rsid w:val="00C147EA"/>
    <w:rsid w:val="00C14908"/>
    <w:rsid w:val="00C15BF4"/>
    <w:rsid w:val="00C163A7"/>
    <w:rsid w:val="00C22327"/>
    <w:rsid w:val="00C227B7"/>
    <w:rsid w:val="00C23FE5"/>
    <w:rsid w:val="00C24938"/>
    <w:rsid w:val="00C31556"/>
    <w:rsid w:val="00C3355B"/>
    <w:rsid w:val="00C33625"/>
    <w:rsid w:val="00C33836"/>
    <w:rsid w:val="00C354AC"/>
    <w:rsid w:val="00C36D6C"/>
    <w:rsid w:val="00C370A6"/>
    <w:rsid w:val="00C37344"/>
    <w:rsid w:val="00C37877"/>
    <w:rsid w:val="00C37C31"/>
    <w:rsid w:val="00C45FBB"/>
    <w:rsid w:val="00C45FE7"/>
    <w:rsid w:val="00C46F96"/>
    <w:rsid w:val="00C61B8F"/>
    <w:rsid w:val="00C62B2B"/>
    <w:rsid w:val="00C640C4"/>
    <w:rsid w:val="00C665EB"/>
    <w:rsid w:val="00C667C0"/>
    <w:rsid w:val="00C7044B"/>
    <w:rsid w:val="00C705E1"/>
    <w:rsid w:val="00C70AD7"/>
    <w:rsid w:val="00C72B6A"/>
    <w:rsid w:val="00C7678E"/>
    <w:rsid w:val="00C826FF"/>
    <w:rsid w:val="00C83205"/>
    <w:rsid w:val="00C83C9D"/>
    <w:rsid w:val="00C874BB"/>
    <w:rsid w:val="00C90408"/>
    <w:rsid w:val="00C90B89"/>
    <w:rsid w:val="00C90BD0"/>
    <w:rsid w:val="00C91ACF"/>
    <w:rsid w:val="00C91B56"/>
    <w:rsid w:val="00C9421B"/>
    <w:rsid w:val="00C9563B"/>
    <w:rsid w:val="00C96676"/>
    <w:rsid w:val="00C97F98"/>
    <w:rsid w:val="00CA0DAF"/>
    <w:rsid w:val="00CA3F33"/>
    <w:rsid w:val="00CA521A"/>
    <w:rsid w:val="00CA55A3"/>
    <w:rsid w:val="00CB06EE"/>
    <w:rsid w:val="00CB3F30"/>
    <w:rsid w:val="00CB5058"/>
    <w:rsid w:val="00CB5C0D"/>
    <w:rsid w:val="00CC3847"/>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12C"/>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18C1"/>
    <w:rsid w:val="00D1206D"/>
    <w:rsid w:val="00D1480B"/>
    <w:rsid w:val="00D150A1"/>
    <w:rsid w:val="00D17297"/>
    <w:rsid w:val="00D17949"/>
    <w:rsid w:val="00D24AA4"/>
    <w:rsid w:val="00D31D06"/>
    <w:rsid w:val="00D31FF6"/>
    <w:rsid w:val="00D33EDA"/>
    <w:rsid w:val="00D34F18"/>
    <w:rsid w:val="00D35EB8"/>
    <w:rsid w:val="00D3704F"/>
    <w:rsid w:val="00D402F9"/>
    <w:rsid w:val="00D41861"/>
    <w:rsid w:val="00D42633"/>
    <w:rsid w:val="00D45150"/>
    <w:rsid w:val="00D52250"/>
    <w:rsid w:val="00D5226D"/>
    <w:rsid w:val="00D52E4D"/>
    <w:rsid w:val="00D53A4D"/>
    <w:rsid w:val="00D54E42"/>
    <w:rsid w:val="00D55ADF"/>
    <w:rsid w:val="00D55FAC"/>
    <w:rsid w:val="00D566C4"/>
    <w:rsid w:val="00D566DC"/>
    <w:rsid w:val="00D56A79"/>
    <w:rsid w:val="00D56C4B"/>
    <w:rsid w:val="00D603FB"/>
    <w:rsid w:val="00D605C0"/>
    <w:rsid w:val="00D61BED"/>
    <w:rsid w:val="00D62DDB"/>
    <w:rsid w:val="00D64DC1"/>
    <w:rsid w:val="00D64E00"/>
    <w:rsid w:val="00D66520"/>
    <w:rsid w:val="00D67364"/>
    <w:rsid w:val="00D70689"/>
    <w:rsid w:val="00D73011"/>
    <w:rsid w:val="00D735C7"/>
    <w:rsid w:val="00D736F2"/>
    <w:rsid w:val="00D75B16"/>
    <w:rsid w:val="00D76739"/>
    <w:rsid w:val="00D776F7"/>
    <w:rsid w:val="00D77DF1"/>
    <w:rsid w:val="00D81B1D"/>
    <w:rsid w:val="00D82446"/>
    <w:rsid w:val="00D837BD"/>
    <w:rsid w:val="00D83D78"/>
    <w:rsid w:val="00D867C8"/>
    <w:rsid w:val="00D930BB"/>
    <w:rsid w:val="00D954B6"/>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46D"/>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146"/>
    <w:rsid w:val="00E176CF"/>
    <w:rsid w:val="00E20484"/>
    <w:rsid w:val="00E20E22"/>
    <w:rsid w:val="00E22A97"/>
    <w:rsid w:val="00E2454F"/>
    <w:rsid w:val="00E26592"/>
    <w:rsid w:val="00E276A5"/>
    <w:rsid w:val="00E278C8"/>
    <w:rsid w:val="00E320E3"/>
    <w:rsid w:val="00E342AA"/>
    <w:rsid w:val="00E35009"/>
    <w:rsid w:val="00E4087F"/>
    <w:rsid w:val="00E425E0"/>
    <w:rsid w:val="00E46261"/>
    <w:rsid w:val="00E476AC"/>
    <w:rsid w:val="00E50BB6"/>
    <w:rsid w:val="00E50F99"/>
    <w:rsid w:val="00E52DDB"/>
    <w:rsid w:val="00E533B5"/>
    <w:rsid w:val="00E536B9"/>
    <w:rsid w:val="00E556E1"/>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2CF9"/>
    <w:rsid w:val="00EA3DB6"/>
    <w:rsid w:val="00EA5618"/>
    <w:rsid w:val="00EA6C33"/>
    <w:rsid w:val="00EA74C3"/>
    <w:rsid w:val="00EA77ED"/>
    <w:rsid w:val="00EB0133"/>
    <w:rsid w:val="00EB13F2"/>
    <w:rsid w:val="00EB371D"/>
    <w:rsid w:val="00EB47B1"/>
    <w:rsid w:val="00EB5FD0"/>
    <w:rsid w:val="00EB6511"/>
    <w:rsid w:val="00EC0316"/>
    <w:rsid w:val="00EC1B85"/>
    <w:rsid w:val="00EC1E86"/>
    <w:rsid w:val="00EC2C20"/>
    <w:rsid w:val="00EC3E51"/>
    <w:rsid w:val="00EC4D7C"/>
    <w:rsid w:val="00EC5526"/>
    <w:rsid w:val="00EC58D2"/>
    <w:rsid w:val="00EC5A63"/>
    <w:rsid w:val="00EC7316"/>
    <w:rsid w:val="00ED0A77"/>
    <w:rsid w:val="00ED224C"/>
    <w:rsid w:val="00ED6F1D"/>
    <w:rsid w:val="00ED7C96"/>
    <w:rsid w:val="00EE45FA"/>
    <w:rsid w:val="00EF0FBD"/>
    <w:rsid w:val="00EF7032"/>
    <w:rsid w:val="00F00C0E"/>
    <w:rsid w:val="00F011BA"/>
    <w:rsid w:val="00F02217"/>
    <w:rsid w:val="00F031E5"/>
    <w:rsid w:val="00F045E3"/>
    <w:rsid w:val="00F04633"/>
    <w:rsid w:val="00F05D85"/>
    <w:rsid w:val="00F06685"/>
    <w:rsid w:val="00F075F2"/>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1529"/>
    <w:rsid w:val="00FB21E0"/>
    <w:rsid w:val="00FB2884"/>
    <w:rsid w:val="00FB37D3"/>
    <w:rsid w:val="00FB66A7"/>
    <w:rsid w:val="00FB7FD1"/>
    <w:rsid w:val="00FC1DE2"/>
    <w:rsid w:val="00FC226B"/>
    <w:rsid w:val="00FC2AC4"/>
    <w:rsid w:val="00FC5A01"/>
    <w:rsid w:val="00FD230E"/>
    <w:rsid w:val="00FD4D61"/>
    <w:rsid w:val="00FD61BB"/>
    <w:rsid w:val="00FD79BA"/>
    <w:rsid w:val="00FD7AFB"/>
    <w:rsid w:val="00FE18F3"/>
    <w:rsid w:val="00FE2D80"/>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B53D25-A70F-49F0-A30A-5757B72C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 w:type="character" w:customStyle="1" w:styleId="highlight">
    <w:name w:val="highlight"/>
    <w:basedOn w:val="a0"/>
    <w:rsid w:val="00CC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8B16B-BBB1-4E0E-946B-4533F7E0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626</Words>
  <Characters>3570</Characters>
  <Application>Microsoft Office Word</Application>
  <DocSecurity>0</DocSecurity>
  <Lines>29</Lines>
  <Paragraphs>8</Paragraphs>
  <ScaleCrop>false</ScaleCrop>
  <Company>Innolux Corp.</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36</cp:revision>
  <cp:lastPrinted>2019-11-28T23:54:00Z</cp:lastPrinted>
  <dcterms:created xsi:type="dcterms:W3CDTF">2022-03-29T05:11:00Z</dcterms:created>
  <dcterms:modified xsi:type="dcterms:W3CDTF">2022-03-29T06:42:00Z</dcterms:modified>
</cp:coreProperties>
</file>