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民事聲請狀</w:t>
      </w:r>
      <w:r w:rsidR="007F7780" w:rsidRPr="0004350F">
        <w:rPr>
          <w:rFonts w:ascii="標楷體" w:eastAsia="標楷體" w:hAnsi="標楷體" w:hint="eastAsia"/>
          <w:b w:val="0"/>
          <w:sz w:val="40"/>
          <w:szCs w:val="40"/>
        </w:rPr>
        <w:t>（假執行</w:t>
      </w:r>
      <w:r w:rsidRPr="0004350F">
        <w:rPr>
          <w:rFonts w:ascii="標楷體" w:eastAsia="標楷體" w:hAnsi="標楷體" w:hint="eastAsia"/>
          <w:b w:val="0"/>
          <w:sz w:val="40"/>
          <w:szCs w:val="40"/>
        </w:rPr>
        <w:t>）</w:t>
      </w:r>
      <w:bookmarkEnd w:id="0"/>
      <w:bookmarkEnd w:id="1"/>
    </w:p>
    <w:p w:rsidR="000E2E05" w:rsidRPr="00AB692B" w:rsidRDefault="000E2E05" w:rsidP="00AB692B">
      <w:pPr>
        <w:pStyle w:val="a3"/>
        <w:spacing w:line="480" w:lineRule="exact"/>
        <w:rPr>
          <w:rFonts w:ascii="標楷體" w:eastAsia="標楷體" w:hAnsi="標楷體"/>
          <w:sz w:val="28"/>
          <w:szCs w:val="28"/>
        </w:rPr>
      </w:pPr>
      <w:r w:rsidRPr="00AB692B"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="007F7780" w:rsidRPr="00AB692B">
        <w:rPr>
          <w:rFonts w:ascii="標楷體" w:eastAsia="標楷體" w:hAnsi="標楷體" w:hint="eastAsia"/>
          <w:sz w:val="28"/>
          <w:szCs w:val="28"/>
          <w:u w:val="single"/>
        </w:rPr>
        <w:t>1,325,000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AB692B">
        <w:rPr>
          <w:rFonts w:ascii="標楷體" w:eastAsia="標楷體" w:hAnsi="標楷體" w:hint="eastAsia"/>
          <w:sz w:val="28"/>
          <w:szCs w:val="28"/>
        </w:rPr>
        <w:t>元</w:t>
      </w:r>
    </w:p>
    <w:p w:rsidR="000B2074" w:rsidRDefault="000E2E05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債權人：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bookmarkStart w:id="2" w:name="_GoBack"/>
      <w:r w:rsidR="007F7780" w:rsidRPr="000B2074">
        <w:rPr>
          <w:rFonts w:ascii="標楷體" w:eastAsia="標楷體" w:hAnsi="標楷體" w:hint="eastAsia"/>
          <w:sz w:val="28"/>
          <w:szCs w:val="28"/>
        </w:rPr>
        <w:t>陳鴻泰</w:t>
      </w:r>
      <w:bookmarkEnd w:id="2"/>
      <w:r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 w:rsidR="007F7780">
        <w:rPr>
          <w:rFonts w:ascii="標楷體" w:eastAsia="標楷體" w:hAnsi="標楷體" w:hint="eastAsia"/>
          <w:sz w:val="28"/>
          <w:szCs w:val="28"/>
        </w:rPr>
        <w:t>1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="001C0A9A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1C0A9A">
        <w:rPr>
          <w:rFonts w:ascii="標楷體" w:eastAsia="標楷體" w:hAnsi="標楷體" w:hint="eastAsia"/>
          <w:sz w:val="28"/>
          <w:szCs w:val="28"/>
        </w:rPr>
        <w:t>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E841D2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債務人應連帶給付新臺幣壹佰参拾貳萬伍千元，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Pr="007F7780">
        <w:rPr>
          <w:rFonts w:ascii="標楷體" w:eastAsia="標楷體" w:hAnsi="標楷體" w:hint="eastAsia"/>
          <w:b w:val="0"/>
          <w:sz w:val="28"/>
        </w:rPr>
        <w:t>自民國一○八年十一月十九日起</w:t>
      </w:r>
      <w:r>
        <w:rPr>
          <w:rFonts w:ascii="標楷體" w:eastAsia="標楷體" w:hAnsi="標楷體" w:hint="eastAsia"/>
          <w:b w:val="0"/>
          <w:sz w:val="28"/>
        </w:rPr>
        <w:t>至清償日止，按年利率百分之五之利息。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711968">
        <w:rPr>
          <w:rFonts w:ascii="標楷體" w:eastAsia="標楷體" w:hAnsi="標楷體" w:hint="eastAsia"/>
          <w:b w:val="0"/>
          <w:sz w:val="28"/>
        </w:rPr>
        <w:t>及相關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Pr="00E841D2" w:rsidRDefault="00E841D2" w:rsidP="00E841D2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</w:t>
      </w:r>
      <w:proofErr w:type="gramStart"/>
      <w:r>
        <w:rPr>
          <w:rFonts w:ascii="標楷體" w:eastAsia="標楷體" w:hAnsi="標楷體" w:hint="eastAsia"/>
          <w:b w:val="0"/>
          <w:sz w:val="28"/>
        </w:rPr>
        <w:t>108年訴字</w:t>
      </w:r>
      <w:r w:rsidR="008B7028">
        <w:rPr>
          <w:rFonts w:ascii="標楷體" w:eastAsia="標楷體" w:hAnsi="標楷體" w:hint="eastAsia"/>
          <w:b w:val="0"/>
          <w:sz w:val="28"/>
        </w:rPr>
        <w:t>第</w:t>
      </w:r>
      <w:r>
        <w:rPr>
          <w:rFonts w:ascii="標楷體" w:eastAsia="標楷體" w:hAnsi="標楷體" w:hint="eastAsia"/>
          <w:b w:val="0"/>
          <w:sz w:val="28"/>
        </w:rPr>
        <w:t>1746號</w:t>
      </w:r>
      <w:proofErr w:type="gramEnd"/>
      <w:r>
        <w:rPr>
          <w:rFonts w:ascii="標楷體" w:eastAsia="標楷體" w:hAnsi="標楷體" w:hint="eastAsia"/>
          <w:b w:val="0"/>
          <w:sz w:val="28"/>
        </w:rPr>
        <w:t>民事判決正本。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王寶琴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F8076A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</w:t>
      </w:r>
      <w:r w:rsidR="00485834">
        <w:rPr>
          <w:rFonts w:ascii="標楷體" w:eastAsia="標楷體" w:hAnsi="標楷體" w:hint="eastAsia"/>
          <w:b w:val="0"/>
          <w:sz w:val="28"/>
        </w:rPr>
        <w:t>-</w:t>
      </w:r>
      <w:proofErr w:type="gramStart"/>
      <w:r w:rsidR="00485834"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 w:rsidR="00485834">
        <w:rPr>
          <w:rFonts w:ascii="標楷體" w:eastAsia="標楷體" w:hAnsi="標楷體" w:hint="eastAsia"/>
          <w:b w:val="0"/>
          <w:sz w:val="28"/>
        </w:rPr>
        <w:t>附件2之財產清單及</w:t>
      </w:r>
      <w:r w:rsidR="00C72BFA">
        <w:rPr>
          <w:rFonts w:ascii="標楷體" w:eastAsia="標楷體" w:hAnsi="標楷體" w:hint="eastAsia"/>
          <w:b w:val="0"/>
          <w:sz w:val="28"/>
        </w:rPr>
        <w:t>附件</w:t>
      </w:r>
      <w:r w:rsidR="00485834">
        <w:rPr>
          <w:rFonts w:ascii="標楷體" w:eastAsia="標楷體" w:hAnsi="標楷體" w:hint="eastAsia"/>
          <w:b w:val="0"/>
          <w:sz w:val="28"/>
        </w:rPr>
        <w:t>4之土地建物謄本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424"/>
        <w:gridCol w:w="557"/>
        <w:gridCol w:w="2556"/>
        <w:gridCol w:w="973"/>
        <w:gridCol w:w="1256"/>
        <w:gridCol w:w="1116"/>
        <w:gridCol w:w="1219"/>
      </w:tblGrid>
      <w:tr w:rsidR="00744351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D855C4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744351" w:rsidRPr="00744351" w:rsidRDefault="00744351" w:rsidP="00D855C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744351" w:rsidRPr="00744351" w:rsidRDefault="00A04CD9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崇文里崇德十七街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126巷19號5樓</w:t>
            </w:r>
          </w:p>
        </w:tc>
        <w:tc>
          <w:tcPr>
            <w:tcW w:w="977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11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  <w:r w:rsidR="00711968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21,100</w:t>
            </w:r>
          </w:p>
        </w:tc>
        <w:tc>
          <w:tcPr>
            <w:tcW w:w="127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8E2F60" w:rsidTr="0047760C">
        <w:tc>
          <w:tcPr>
            <w:tcW w:w="425" w:type="dxa"/>
            <w:tcBorders>
              <w:righ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南市東區竹篙厝段3473之1號</w:t>
            </w:r>
          </w:p>
        </w:tc>
        <w:tc>
          <w:tcPr>
            <w:tcW w:w="977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7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11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2,24,600</w:t>
            </w:r>
          </w:p>
        </w:tc>
        <w:tc>
          <w:tcPr>
            <w:tcW w:w="127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744351" w:rsidRPr="00744351" w:rsidRDefault="00711968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</w:t>
            </w:r>
            <w:r w:rsidR="005B651B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00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340之1號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340之3號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4E0F" w:rsidTr="00D855C4">
        <w:tc>
          <w:tcPr>
            <w:tcW w:w="425" w:type="dxa"/>
            <w:tcBorders>
              <w:right w:val="single" w:sz="4" w:space="0" w:color="auto"/>
            </w:tcBorders>
          </w:tcPr>
          <w:p w:rsidR="000A4E0F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347之1號</w:t>
            </w:r>
          </w:p>
        </w:tc>
        <w:tc>
          <w:tcPr>
            <w:tcW w:w="977" w:type="dxa"/>
          </w:tcPr>
          <w:p w:rsidR="000A4E0F" w:rsidRPr="00142380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27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91623D" w:rsidTr="00ED58EA">
        <w:tc>
          <w:tcPr>
            <w:tcW w:w="425" w:type="dxa"/>
            <w:tcBorders>
              <w:right w:val="single" w:sz="4" w:space="0" w:color="auto"/>
            </w:tcBorders>
          </w:tcPr>
          <w:p w:rsidR="0091623D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77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27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872446" w:rsidRDefault="00872446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</w:t>
      </w:r>
    </w:p>
    <w:p w:rsidR="00711968" w:rsidRDefault="00795391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</w:t>
      </w:r>
      <w:r w:rsidR="00711968">
        <w:rPr>
          <w:rFonts w:ascii="標楷體" w:eastAsia="標楷體" w:hAnsi="標楷體" w:hint="eastAsia"/>
          <w:b w:val="0"/>
          <w:sz w:val="28"/>
        </w:rPr>
        <w:t>股票清單</w:t>
      </w:r>
      <w:r w:rsidR="00C72BFA">
        <w:rPr>
          <w:rFonts w:ascii="標楷體" w:eastAsia="標楷體" w:hAnsi="標楷體" w:hint="eastAsia"/>
          <w:b w:val="0"/>
          <w:sz w:val="28"/>
        </w:rPr>
        <w:t>來自</w:t>
      </w:r>
      <w:r>
        <w:rPr>
          <w:rFonts w:ascii="標楷體" w:eastAsia="標楷體" w:hAnsi="標楷體" w:hint="eastAsia"/>
          <w:b w:val="0"/>
          <w:sz w:val="28"/>
        </w:rPr>
        <w:t>附件(2)之</w:t>
      </w:r>
      <w:proofErr w:type="gramStart"/>
      <w:r w:rsidR="00711968">
        <w:rPr>
          <w:rFonts w:ascii="標楷體" w:eastAsia="標楷體" w:hAnsi="標楷體" w:hint="eastAsia"/>
          <w:b w:val="0"/>
          <w:sz w:val="28"/>
        </w:rPr>
        <w:t>107</w:t>
      </w:r>
      <w:proofErr w:type="gramEnd"/>
      <w:r w:rsidR="00711968">
        <w:rPr>
          <w:rFonts w:ascii="標楷體" w:eastAsia="標楷體" w:hAnsi="標楷體" w:hint="eastAsia"/>
          <w:b w:val="0"/>
          <w:sz w:val="28"/>
        </w:rPr>
        <w:t>年度綜所稅清</w:t>
      </w:r>
      <w:r w:rsidR="00036AF9">
        <w:rPr>
          <w:rFonts w:ascii="標楷體" w:eastAsia="標楷體" w:hAnsi="標楷體" w:hint="eastAsia"/>
          <w:b w:val="0"/>
          <w:sz w:val="28"/>
        </w:rPr>
        <w:t>單</w:t>
      </w:r>
      <w:r w:rsidR="00711968">
        <w:rPr>
          <w:rFonts w:ascii="標楷體" w:eastAsia="標楷體" w:hAnsi="標楷體" w:hint="eastAsia"/>
          <w:b w:val="0"/>
          <w:sz w:val="28"/>
        </w:rPr>
        <w:t>所得，若有變化</w:t>
      </w:r>
      <w:r>
        <w:rPr>
          <w:rFonts w:ascii="標楷體" w:eastAsia="標楷體" w:hAnsi="標楷體" w:hint="eastAsia"/>
          <w:b w:val="0"/>
          <w:sz w:val="28"/>
        </w:rPr>
        <w:t>請以</w:t>
      </w:r>
      <w:r w:rsidR="00711968">
        <w:rPr>
          <w:rFonts w:ascii="標楷體" w:eastAsia="標楷體" w:hAnsi="標楷體" w:hint="eastAsia"/>
          <w:b w:val="0"/>
          <w:sz w:val="28"/>
        </w:rPr>
        <w:t>集保所</w:t>
      </w:r>
      <w:r>
        <w:rPr>
          <w:rFonts w:ascii="標楷體" w:eastAsia="標楷體" w:hAnsi="標楷體" w:hint="eastAsia"/>
          <w:b w:val="0"/>
          <w:sz w:val="28"/>
        </w:rPr>
        <w:t>，債務人王寶琴所持有之所有股票</w:t>
      </w:r>
      <w:r w:rsidR="00711968">
        <w:rPr>
          <w:rFonts w:ascii="標楷體" w:eastAsia="標楷體" w:hAnsi="標楷體" w:hint="eastAsia"/>
          <w:b w:val="0"/>
          <w:sz w:val="28"/>
        </w:rPr>
        <w:t>資料為</w:t>
      </w:r>
      <w:proofErr w:type="gramStart"/>
      <w:r w:rsidR="00711968">
        <w:rPr>
          <w:rFonts w:ascii="標楷體" w:eastAsia="標楷體" w:hAnsi="標楷體" w:hint="eastAsia"/>
          <w:b w:val="0"/>
          <w:sz w:val="28"/>
        </w:rPr>
        <w:t>準</w:t>
      </w:r>
      <w:proofErr w:type="gramEnd"/>
      <w:r w:rsidR="00711968">
        <w:rPr>
          <w:rFonts w:ascii="標楷體" w:eastAsia="標楷體" w:hAnsi="標楷體" w:hint="eastAsia"/>
          <w:b w:val="0"/>
          <w:sz w:val="28"/>
        </w:rPr>
        <w:t>。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股票所在地：</w:t>
      </w:r>
      <w:r w:rsidRPr="00170954">
        <w:rPr>
          <w:rFonts w:ascii="標楷體" w:eastAsia="標楷體" w:hAnsi="標楷體"/>
          <w:b w:val="0"/>
          <w:sz w:val="28"/>
        </w:rPr>
        <w:t>臺灣集中保管結算所股份有限公司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  地址：</w:t>
      </w:r>
      <w:r w:rsidRPr="00170954">
        <w:rPr>
          <w:rFonts w:ascii="標楷體" w:eastAsia="標楷體" w:hAnsi="標楷體"/>
          <w:b w:val="0"/>
          <w:sz w:val="28"/>
        </w:rPr>
        <w:t>台北市復興北路363號11樓</w:t>
      </w:r>
    </w:p>
    <w:tbl>
      <w:tblPr>
        <w:tblStyle w:val="ac"/>
        <w:tblW w:w="0" w:type="auto"/>
        <w:tblInd w:w="1526" w:type="dxa"/>
        <w:tblLook w:val="04A0" w:firstRow="1" w:lastRow="0" w:firstColumn="1" w:lastColumn="0" w:noHBand="0" w:noVBand="1"/>
      </w:tblPr>
      <w:tblGrid>
        <w:gridCol w:w="709"/>
        <w:gridCol w:w="2752"/>
        <w:gridCol w:w="14"/>
        <w:gridCol w:w="684"/>
        <w:gridCol w:w="15"/>
        <w:gridCol w:w="2913"/>
      </w:tblGrid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系微股份有限公司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28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玉晶光電股份有限公司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元大金融控股股份有限公司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榮剛材料科技股份有限公司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良維科技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30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啟耀光電股份有限公司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上奇科技股份有限公司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31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宏捷科技股份有限公司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亞洲光學股份有限公司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德微科技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先進光電股份有限公司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33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坤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準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妍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生物科技股份有限公司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凡甲科技股份有限公司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新揚科技股份有限公司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35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美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撼訊科技股份有限公司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綠電再生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鴻海精密工業股份有限公司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華通電器股份有限公司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億光電子工業股份有限公司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同致電子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企業股份有限公司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偉詮電子股份有限公司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世紀鋼鐵結構股份有限公司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正崴精密工業股份有限公司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瀚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宇博德股份有限公司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國巨股份有限公司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事欣科技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青雲國際科技股份有限公司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加百裕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工業股份有限公司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欣興電子股份有限公司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前鼎光電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達運精密工業股份有限公司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44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笙科電子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銓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45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友邦實業股份有限公司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光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磊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盟力自動化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凌陽科技股份有限公司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聯發科技股份有限公司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群創光電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台塑勝高科技股份有限公司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力晶科技股份有限公司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聯德控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晶元光電股份有限公司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智原科技股份有限公司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友達光電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華晶科技股份有限公司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勝麗國際股份有限公司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德勝科技股份有限公司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矅越科技股份有限公司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鄉林建設事業股份有限公司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485834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大立光電股份有限公司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</w:tr>
    </w:tbl>
    <w:p w:rsidR="00ED58EA" w:rsidRDefault="00ED58EA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</w:t>
      </w:r>
      <w:r w:rsidR="00872446">
        <w:rPr>
          <w:rFonts w:ascii="標楷體" w:eastAsia="標楷體" w:hAnsi="標楷體" w:hint="eastAsia"/>
          <w:b w:val="0"/>
          <w:sz w:val="28"/>
        </w:rPr>
        <w:t>存款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645"/>
        <w:gridCol w:w="3026"/>
        <w:gridCol w:w="3949"/>
      </w:tblGrid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</w:t>
            </w:r>
            <w:r w:rsidR="00103D1E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國際商業銀行股份有限公司(崇德分公司)</w:t>
            </w:r>
          </w:p>
        </w:tc>
        <w:tc>
          <w:tcPr>
            <w:tcW w:w="4075" w:type="dxa"/>
          </w:tcPr>
          <w:p w:rsidR="00DB4ECC" w:rsidRPr="00103D1E" w:rsidRDefault="00103D1E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崇學里崇德路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260號</w:t>
            </w:r>
          </w:p>
        </w:tc>
      </w:tr>
      <w:tr w:rsidR="004D38CB" w:rsidTr="00931DF5">
        <w:tc>
          <w:tcPr>
            <w:tcW w:w="653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中國信託商業銀行股份有限公司(仁德簡易型分公司)</w:t>
            </w:r>
          </w:p>
        </w:tc>
        <w:tc>
          <w:tcPr>
            <w:tcW w:w="4075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南市仁德區仁義里中山路478號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彰化商業銀行</w:t>
            </w:r>
          </w:p>
        </w:tc>
        <w:tc>
          <w:tcPr>
            <w:tcW w:w="4075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台北市中山區中山北路二段57號</w:t>
            </w:r>
          </w:p>
        </w:tc>
      </w:tr>
    </w:tbl>
    <w:p w:rsidR="008F4DFC" w:rsidRDefault="008F4DFC" w:rsidP="008F4DFC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謝淑美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房地產-</w:t>
      </w:r>
      <w:proofErr w:type="gramStart"/>
      <w:r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>
        <w:rPr>
          <w:rFonts w:ascii="標楷體" w:eastAsia="標楷體" w:hAnsi="標楷體" w:hint="eastAsia"/>
          <w:b w:val="0"/>
          <w:sz w:val="28"/>
        </w:rPr>
        <w:t>附件3之財產清單及附件5之土地建物謄本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424"/>
        <w:gridCol w:w="559"/>
        <w:gridCol w:w="2582"/>
        <w:gridCol w:w="958"/>
        <w:gridCol w:w="1243"/>
        <w:gridCol w:w="1105"/>
        <w:gridCol w:w="1230"/>
      </w:tblGrid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485834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FF394D" w:rsidTr="008F01BF">
        <w:tc>
          <w:tcPr>
            <w:tcW w:w="425" w:type="dxa"/>
            <w:tcBorders>
              <w:righ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地</w:t>
            </w:r>
          </w:p>
        </w:tc>
        <w:tc>
          <w:tcPr>
            <w:tcW w:w="269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嘉義縣民雄鄉東湖段1011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號</w:t>
            </w:r>
          </w:p>
        </w:tc>
        <w:tc>
          <w:tcPr>
            <w:tcW w:w="977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0.5</w:t>
            </w:r>
          </w:p>
        </w:tc>
        <w:tc>
          <w:tcPr>
            <w:tcW w:w="127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99.18</w:t>
            </w:r>
          </w:p>
        </w:tc>
        <w:tc>
          <w:tcPr>
            <w:tcW w:w="111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575,244</w:t>
            </w:r>
          </w:p>
        </w:tc>
        <w:tc>
          <w:tcPr>
            <w:tcW w:w="127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號</w:t>
            </w:r>
          </w:p>
        </w:tc>
        <w:tc>
          <w:tcPr>
            <w:tcW w:w="977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10.93</w:t>
            </w:r>
          </w:p>
        </w:tc>
        <w:tc>
          <w:tcPr>
            <w:tcW w:w="1116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63,377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48583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動產-</w:t>
      </w:r>
      <w:proofErr w:type="gramStart"/>
      <w:r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>
        <w:rPr>
          <w:rFonts w:ascii="標楷體" w:eastAsia="標楷體" w:hAnsi="標楷體" w:hint="eastAsia"/>
          <w:b w:val="0"/>
          <w:sz w:val="28"/>
        </w:rPr>
        <w:t>附件3之財產清單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829"/>
        <w:gridCol w:w="830"/>
        <w:gridCol w:w="1273"/>
        <w:gridCol w:w="1379"/>
        <w:gridCol w:w="2555"/>
        <w:gridCol w:w="1235"/>
      </w:tblGrid>
      <w:tr w:rsidR="00072C69" w:rsidTr="00441E4F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廠牌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(年份)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牌照號碼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車主登記地址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72C69" w:rsidTr="00400950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車輛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AUDI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(2016)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ASV-7789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嘉義縣民雄鄉福權村191號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007752" w:rsidRDefault="00007752" w:rsidP="00007752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金融機構存款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645"/>
        <w:gridCol w:w="3026"/>
        <w:gridCol w:w="3949"/>
      </w:tblGrid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台新國際商業銀行股份有限公司(嘉義分公司)</w:t>
            </w:r>
          </w:p>
        </w:tc>
        <w:tc>
          <w:tcPr>
            <w:tcW w:w="4075" w:type="dxa"/>
          </w:tcPr>
          <w:p w:rsidR="00007752" w:rsidRPr="00103D1E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007752">
              <w:rPr>
                <w:rFonts w:ascii="標楷體" w:eastAsia="標楷體" w:hAnsi="標楷體"/>
                <w:b w:val="0"/>
                <w:sz w:val="20"/>
                <w:szCs w:val="20"/>
              </w:rPr>
              <w:t>嘉義市西區垂楊路620號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中國信託商業銀行股份有限公司(嘉義分公司)</w:t>
            </w:r>
          </w:p>
        </w:tc>
        <w:tc>
          <w:tcPr>
            <w:tcW w:w="4075" w:type="dxa"/>
          </w:tcPr>
          <w:p w:rsidR="00007752" w:rsidRPr="00DB4ECC" w:rsidRDefault="00A63458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color w:val="3C4043"/>
                <w:sz w:val="20"/>
                <w:szCs w:val="20"/>
                <w:shd w:val="clear" w:color="auto" w:fill="FFFFFF"/>
              </w:rPr>
              <w:t> </w:t>
            </w:r>
            <w:r w:rsidRPr="00A63458">
              <w:rPr>
                <w:rFonts w:ascii="標楷體" w:eastAsia="標楷體" w:hAnsi="標楷體"/>
                <w:b w:val="0"/>
                <w:sz w:val="20"/>
                <w:szCs w:val="20"/>
              </w:rPr>
              <w:t>嘉義市民生北路241號</w:t>
            </w:r>
          </w:p>
        </w:tc>
      </w:tr>
    </w:tbl>
    <w:p w:rsidR="00007752" w:rsidRDefault="00007752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應為之執行行為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鈞院依強制執行法（下稱同法）第19條第之規定，向郵政儲金匯業局（設址：</w:t>
      </w:r>
      <w:r w:rsidR="00541DD6" w:rsidRPr="00541DD6">
        <w:rPr>
          <w:rFonts w:ascii="標楷體" w:eastAsia="標楷體" w:hAnsi="標楷體" w:hint="eastAsia"/>
          <w:b w:val="0"/>
          <w:sz w:val="28"/>
        </w:rPr>
        <w:t>臺北市大安區金山南路2段55號</w:t>
      </w:r>
      <w:proofErr w:type="gramStart"/>
      <w:r w:rsidRPr="008B7028">
        <w:rPr>
          <w:rFonts w:ascii="標楷體" w:eastAsia="標楷體" w:hAnsi="標楷體"/>
          <w:b w:val="0"/>
          <w:sz w:val="28"/>
        </w:rPr>
        <w:t>）</w:t>
      </w:r>
      <w:proofErr w:type="gramEnd"/>
      <w:r w:rsidRPr="008B7028">
        <w:rPr>
          <w:rFonts w:ascii="標楷體" w:eastAsia="標楷體" w:hAnsi="標楷體"/>
          <w:b w:val="0"/>
          <w:sz w:val="28"/>
        </w:rPr>
        <w:t>，查詢債務人之郵政存款。如有開戶，亦請查扣之。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鈞院依同法第19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規定，向臺灣集中保管結算所股份有限公司（設址：台北市復興北路363號</w:t>
      </w:r>
      <w:proofErr w:type="gramStart"/>
      <w:r w:rsidRPr="008B7028">
        <w:rPr>
          <w:rFonts w:ascii="標楷體" w:eastAsia="標楷體" w:hAnsi="標楷體"/>
          <w:b w:val="0"/>
          <w:sz w:val="28"/>
        </w:rPr>
        <w:t>）</w:t>
      </w:r>
      <w:proofErr w:type="gramEnd"/>
      <w:r w:rsidRPr="008B7028">
        <w:rPr>
          <w:rFonts w:ascii="標楷體" w:eastAsia="標楷體" w:hAnsi="標楷體"/>
          <w:b w:val="0"/>
          <w:sz w:val="28"/>
        </w:rPr>
        <w:t>，函查債務人之集保帳戶資料及名下股票交易往來之證券行。若發現其持有上市公司之股票，亦請扣押以利拍賣清償。</w:t>
      </w:r>
    </w:p>
    <w:p w:rsidR="008B7028" w:rsidRDefault="002D43E4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>
        <w:rPr>
          <w:rFonts w:ascii="標楷體" w:eastAsia="標楷體" w:hAnsi="標楷體" w:hint="eastAsia"/>
          <w:b w:val="0"/>
          <w:sz w:val="28"/>
        </w:rPr>
        <w:t>規定</w:t>
      </w:r>
      <w:r w:rsidR="008B7028" w:rsidRPr="008B7028">
        <w:rPr>
          <w:rFonts w:ascii="標楷體" w:eastAsia="標楷體" w:hAnsi="標楷體"/>
          <w:b w:val="0"/>
          <w:sz w:val="28"/>
        </w:rPr>
        <w:t>，</w:t>
      </w:r>
      <w:r w:rsidR="008B7028">
        <w:rPr>
          <w:rFonts w:ascii="標楷體" w:eastAsia="標楷體" w:hAnsi="標楷體" w:hint="eastAsia"/>
          <w:b w:val="0"/>
          <w:sz w:val="28"/>
        </w:rPr>
        <w:t>囑託</w:t>
      </w:r>
      <w:r w:rsidR="00072C69">
        <w:rPr>
          <w:rFonts w:ascii="標楷體" w:eastAsia="標楷體" w:hAnsi="標楷體" w:hint="eastAsia"/>
          <w:b w:val="0"/>
          <w:sz w:val="28"/>
        </w:rPr>
        <w:t>苗栗地方</w:t>
      </w:r>
      <w:r w:rsidR="008B7028">
        <w:rPr>
          <w:rFonts w:ascii="標楷體" w:eastAsia="標楷體" w:hAnsi="標楷體" w:hint="eastAsia"/>
          <w:b w:val="0"/>
          <w:sz w:val="28"/>
        </w:rPr>
        <w:t>法院</w:t>
      </w:r>
      <w:r>
        <w:rPr>
          <w:rFonts w:ascii="標楷體" w:eastAsia="標楷體" w:hAnsi="標楷體" w:hint="eastAsia"/>
          <w:b w:val="0"/>
          <w:sz w:val="28"/>
        </w:rPr>
        <w:t>針對</w:t>
      </w:r>
      <w:r w:rsidR="00072C69">
        <w:rPr>
          <w:rFonts w:ascii="標楷體" w:eastAsia="標楷體" w:hAnsi="標楷體" w:hint="eastAsia"/>
          <w:b w:val="0"/>
          <w:sz w:val="28"/>
        </w:rPr>
        <w:t>債務人王寶琴房地產</w:t>
      </w:r>
      <w:r>
        <w:rPr>
          <w:rFonts w:ascii="標楷體" w:eastAsia="標楷體" w:hAnsi="標楷體" w:hint="eastAsia"/>
          <w:b w:val="0"/>
          <w:sz w:val="28"/>
        </w:rPr>
        <w:t>標的</w:t>
      </w:r>
      <w:r w:rsidR="00072C69">
        <w:rPr>
          <w:rFonts w:ascii="標楷體" w:eastAsia="標楷體" w:hAnsi="標楷體" w:hint="eastAsia"/>
          <w:b w:val="0"/>
          <w:sz w:val="28"/>
        </w:rPr>
        <w:t>編號</w:t>
      </w:r>
      <w:r w:rsidR="008E2F60">
        <w:rPr>
          <w:rFonts w:ascii="標楷體" w:eastAsia="標楷體" w:hAnsi="標楷體" w:hint="eastAsia"/>
          <w:b w:val="0"/>
          <w:sz w:val="28"/>
        </w:rPr>
        <w:t>3</w:t>
      </w:r>
      <w:r w:rsidR="00072C69">
        <w:rPr>
          <w:rFonts w:ascii="標楷體" w:eastAsia="標楷體" w:hAnsi="標楷體" w:hint="eastAsia"/>
          <w:b w:val="0"/>
          <w:sz w:val="28"/>
        </w:rPr>
        <w:t>至編號</w:t>
      </w:r>
      <w:r w:rsidR="008E2F60">
        <w:rPr>
          <w:rFonts w:ascii="標楷體" w:eastAsia="標楷體" w:hAnsi="標楷體" w:hint="eastAsia"/>
          <w:b w:val="0"/>
          <w:sz w:val="28"/>
        </w:rPr>
        <w:t>7</w:t>
      </w:r>
      <w:r>
        <w:rPr>
          <w:rFonts w:ascii="標楷體" w:eastAsia="標楷體" w:hAnsi="標楷體" w:hint="eastAsia"/>
          <w:b w:val="0"/>
          <w:sz w:val="28"/>
        </w:rPr>
        <w:t>，</w:t>
      </w:r>
      <w:r w:rsidR="00D00DF9">
        <w:rPr>
          <w:rFonts w:ascii="標楷體" w:eastAsia="標楷體" w:hAnsi="標楷體" w:hint="eastAsia"/>
          <w:b w:val="0"/>
          <w:sz w:val="28"/>
        </w:rPr>
        <w:t>實施假</w:t>
      </w:r>
      <w:r>
        <w:rPr>
          <w:rFonts w:ascii="標楷體" w:eastAsia="標楷體" w:hAnsi="標楷體" w:hint="eastAsia"/>
          <w:b w:val="0"/>
          <w:sz w:val="28"/>
        </w:rPr>
        <w:t>執行行為。</w:t>
      </w:r>
    </w:p>
    <w:p w:rsidR="00072C69" w:rsidRDefault="00072C69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囑託嘉義地方法院針對債務人謝淑美房地產標的編號1，實施假執行行為。</w:t>
      </w:r>
    </w:p>
    <w:p w:rsidR="00AB692B" w:rsidRDefault="00B110D1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proofErr w:type="gramStart"/>
      <w:r w:rsidRPr="00B110D1">
        <w:rPr>
          <w:rFonts w:ascii="標楷體" w:eastAsia="標楷體" w:hAnsi="標楷體"/>
          <w:b w:val="0"/>
          <w:sz w:val="28"/>
        </w:rPr>
        <w:lastRenderedPageBreak/>
        <w:t>如發見債務人</w:t>
      </w:r>
      <w:proofErr w:type="gramEnd"/>
      <w:r w:rsidRPr="00B110D1">
        <w:rPr>
          <w:rFonts w:ascii="標楷體" w:eastAsia="標楷體" w:hAnsi="標楷體"/>
          <w:b w:val="0"/>
          <w:sz w:val="28"/>
        </w:rPr>
        <w:t>財產不足清償本債權時，請求  鈞院依同法第20條之規定，傳喚債務人到庭報告財產狀況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46B4E" w:rsidRDefault="00F46B4E" w:rsidP="00F46B4E">
      <w:pPr>
        <w:pStyle w:val="ab"/>
        <w:spacing w:line="480" w:lineRule="exact"/>
        <w:ind w:left="960"/>
        <w:rPr>
          <w:rFonts w:ascii="標楷體" w:eastAsia="標楷體" w:hAnsi="標楷體"/>
          <w:b w:val="0"/>
          <w:sz w:val="28"/>
        </w:rPr>
      </w:pPr>
    </w:p>
    <w:p w:rsidR="008B7028" w:rsidRDefault="008B7028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E83B69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Pr="00373C2F">
        <w:rPr>
          <w:rFonts w:ascii="標楷體" w:eastAsia="標楷體" w:hAnsi="標楷體" w:hint="eastAsia"/>
          <w:b w:val="0"/>
          <w:sz w:val="28"/>
          <w:u w:val="single"/>
        </w:rPr>
        <w:t>侵權行為損害賠償</w:t>
      </w:r>
      <w:r w:rsidRPr="00373C2F">
        <w:rPr>
          <w:rFonts w:ascii="標楷體" w:eastAsia="標楷體" w:hAnsi="標楷體" w:hint="eastAsia"/>
          <w:b w:val="0"/>
          <w:sz w:val="28"/>
        </w:rPr>
        <w:t>事件，經依法取得前揭所示之執行名義在案。茲因債務</w:t>
      </w:r>
      <w:r w:rsidR="0083759F">
        <w:rPr>
          <w:rFonts w:ascii="標楷體" w:eastAsia="標楷體" w:hAnsi="標楷體" w:hint="eastAsia"/>
          <w:b w:val="0"/>
          <w:sz w:val="28"/>
        </w:rPr>
        <w:t>人迄未賠償債權人</w:t>
      </w:r>
      <w:r w:rsidR="00072C69">
        <w:rPr>
          <w:rFonts w:ascii="標楷體" w:eastAsia="標楷體" w:hAnsi="標楷體" w:hint="eastAsia"/>
          <w:b w:val="0"/>
          <w:sz w:val="28"/>
        </w:rPr>
        <w:t>或以另提上訴</w:t>
      </w:r>
      <w:r w:rsidR="0038283A">
        <w:rPr>
          <w:rFonts w:ascii="標楷體" w:eastAsia="標楷體" w:hAnsi="標楷體" w:hint="eastAsia"/>
          <w:b w:val="0"/>
          <w:sz w:val="28"/>
        </w:rPr>
        <w:t>等</w:t>
      </w:r>
      <w:r w:rsidR="00072C69">
        <w:rPr>
          <w:rFonts w:ascii="標楷體" w:eastAsia="標楷體" w:hAnsi="標楷體" w:hint="eastAsia"/>
          <w:b w:val="0"/>
          <w:sz w:val="28"/>
        </w:rPr>
        <w:t>方式拖延</w:t>
      </w:r>
      <w:r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proofErr w:type="gramStart"/>
      <w:r w:rsidRPr="00373C2F">
        <w:rPr>
          <w:rFonts w:ascii="標楷體" w:eastAsia="標楷體" w:hAnsi="標楷體" w:hint="eastAsia"/>
          <w:b w:val="0"/>
          <w:sz w:val="28"/>
        </w:rPr>
        <w:t>爰檢附如前</w:t>
      </w:r>
      <w:proofErr w:type="gramEnd"/>
      <w:r w:rsidRPr="00373C2F">
        <w:rPr>
          <w:rFonts w:ascii="標楷體" w:eastAsia="標楷體" w:hAnsi="標楷體" w:hint="eastAsia"/>
          <w:b w:val="0"/>
          <w:sz w:val="28"/>
        </w:rPr>
        <w:t>開所示之執行名義等文件，</w:t>
      </w:r>
      <w:proofErr w:type="gramStart"/>
      <w:r w:rsidRPr="00373C2F">
        <w:rPr>
          <w:rFonts w:ascii="標楷體" w:eastAsia="標楷體" w:hAnsi="標楷體" w:hint="eastAsia"/>
          <w:b w:val="0"/>
          <w:sz w:val="28"/>
        </w:rPr>
        <w:t>狀請　鈞院</w:t>
      </w:r>
      <w:proofErr w:type="gramEnd"/>
      <w:r w:rsidRPr="00373C2F">
        <w:rPr>
          <w:rFonts w:ascii="標楷體" w:eastAsia="標楷體" w:hAnsi="標楷體" w:hint="eastAsia"/>
          <w:b w:val="0"/>
          <w:sz w:val="28"/>
        </w:rPr>
        <w:t>予以假執行，以保權益。</w:t>
      </w:r>
    </w:p>
    <w:p w:rsidR="00F46B4E" w:rsidRDefault="00F46B4E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P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proofErr w:type="gramStart"/>
      <w:r>
        <w:rPr>
          <w:rFonts w:ascii="標楷體" w:eastAsia="標楷體" w:hAnsi="標楷體" w:hint="eastAsia"/>
          <w:b w:val="0"/>
          <w:sz w:val="28"/>
        </w:rPr>
        <w:t>108年度訴字第1746號</w:t>
      </w:r>
      <w:proofErr w:type="gramEnd"/>
      <w:r>
        <w:rPr>
          <w:rFonts w:ascii="標楷體" w:eastAsia="標楷體" w:hAnsi="標楷體" w:hint="eastAsia"/>
          <w:b w:val="0"/>
          <w:sz w:val="28"/>
        </w:rPr>
        <w:t>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債務人王寶琴財產及所得資料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債務人謝淑美財產及所得資料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6725D3" w:rsidRDefault="00C72BFA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債務人王寶琴之土地建物登記謄本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8E2F60">
        <w:rPr>
          <w:rFonts w:ascii="標楷體" w:eastAsia="標楷體" w:hAnsi="標楷體" w:hint="eastAsia"/>
          <w:b w:val="0"/>
          <w:sz w:val="28"/>
          <w:u w:val="single"/>
        </w:rPr>
        <w:t>7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="006725D3"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DA3A62" w:rsidRDefault="00C72BFA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債務人謝淑美之土地建物登記謄本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CB038A">
        <w:rPr>
          <w:rFonts w:ascii="標楷體" w:eastAsia="標楷體" w:hAnsi="標楷體" w:hint="eastAsia"/>
          <w:b w:val="0"/>
          <w:sz w:val="28"/>
          <w:u w:val="single"/>
        </w:rPr>
        <w:t>2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062101" w:rsidRDefault="00062101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提存書及收據影本各乙件</w:t>
      </w:r>
      <w:r w:rsidRPr="00B50EAC">
        <w:rPr>
          <w:rFonts w:ascii="標楷體" w:eastAsia="標楷體" w:hAnsi="標楷體" w:hint="eastAsia"/>
          <w:b w:val="0"/>
          <w:sz w:val="28"/>
        </w:rPr>
        <w:t>。</w:t>
      </w:r>
    </w:p>
    <w:p w:rsidR="000E2E05" w:rsidRPr="00062101" w:rsidRDefault="007D20F1" w:rsidP="00062101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調閱</w:t>
      </w:r>
      <w:r w:rsidR="00FE14CD">
        <w:rPr>
          <w:rFonts w:ascii="標楷體" w:eastAsia="標楷體" w:hAnsi="標楷體" w:hint="eastAsia"/>
          <w:b w:val="0"/>
          <w:sz w:val="28"/>
        </w:rPr>
        <w:t>債務人財產所得</w:t>
      </w:r>
      <w:r>
        <w:rPr>
          <w:rFonts w:ascii="標楷體" w:eastAsia="標楷體" w:hAnsi="標楷體" w:hint="eastAsia"/>
          <w:b w:val="0"/>
          <w:sz w:val="28"/>
        </w:rPr>
        <w:t>及土地建物謄本申請規費收據</w:t>
      </w:r>
      <w:r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>
        <w:rPr>
          <w:rFonts w:ascii="標楷體" w:eastAsia="標楷體" w:hAnsi="標楷體" w:hint="eastAsia"/>
          <w:b w:val="0"/>
          <w:sz w:val="28"/>
          <w:u w:val="single"/>
        </w:rPr>
        <w:t>2</w:t>
      </w:r>
      <w:r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B50EAC" w:rsidRDefault="00B50EAC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CB038A" w:rsidRDefault="00CB038A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</w:t>
      </w:r>
      <w:proofErr w:type="gramStart"/>
      <w:r>
        <w:rPr>
          <w:rFonts w:ascii="標楷體" w:eastAsia="標楷體" w:hAnsi="標楷體" w:cs="iLiHei" w:hint="eastAsia"/>
          <w:sz w:val="28"/>
          <w:szCs w:val="28"/>
        </w:rPr>
        <w:t>臺</w:t>
      </w:r>
      <w:proofErr w:type="gramEnd"/>
      <w:r>
        <w:rPr>
          <w:rFonts w:ascii="標楷體" w:eastAsia="標楷體" w:hAnsi="標楷體" w:cs="iLiHei" w:hint="eastAsia"/>
          <w:sz w:val="28"/>
          <w:szCs w:val="28"/>
        </w:rPr>
        <w:t>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B50EAC" w:rsidRPr="0029195B" w:rsidRDefault="00B50EAC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109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 w:rsidRPr="0029195B"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 w:rsidRPr="0029195B">
        <w:rPr>
          <w:rFonts w:ascii="標楷體" w:eastAsia="標楷體" w:hAnsi="標楷體" w:hint="eastAsia"/>
          <w:sz w:val="28"/>
          <w:szCs w:val="28"/>
        </w:rPr>
        <w:t xml:space="preserve">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E97" w:rsidRDefault="00073E97" w:rsidP="007B6677">
      <w:r>
        <w:separator/>
      </w:r>
    </w:p>
  </w:endnote>
  <w:endnote w:type="continuationSeparator" w:id="0">
    <w:p w:rsidR="00073E97" w:rsidRDefault="00073E97" w:rsidP="007B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5335"/>
      <w:docPartObj>
        <w:docPartGallery w:val="Page Numbers (Bottom of Page)"/>
        <w:docPartUnique/>
      </w:docPartObj>
    </w:sdtPr>
    <w:sdtEndPr/>
    <w:sdtContent>
      <w:p w:rsidR="00795391" w:rsidRDefault="00073E9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E7A" w:rsidRPr="00933E7A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795391" w:rsidRDefault="007953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E97" w:rsidRDefault="00073E97" w:rsidP="007B6677">
      <w:r>
        <w:separator/>
      </w:r>
    </w:p>
  </w:footnote>
  <w:footnote w:type="continuationSeparator" w:id="0">
    <w:p w:rsidR="00073E97" w:rsidRDefault="00073E97" w:rsidP="007B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9E46669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DB72A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77"/>
    <w:rsid w:val="000041D0"/>
    <w:rsid w:val="00007752"/>
    <w:rsid w:val="00030F52"/>
    <w:rsid w:val="00030FC3"/>
    <w:rsid w:val="00033E18"/>
    <w:rsid w:val="00036AF9"/>
    <w:rsid w:val="0004350F"/>
    <w:rsid w:val="00062101"/>
    <w:rsid w:val="00070081"/>
    <w:rsid w:val="00072C69"/>
    <w:rsid w:val="00073E97"/>
    <w:rsid w:val="00087A1E"/>
    <w:rsid w:val="00090D90"/>
    <w:rsid w:val="000A4E0F"/>
    <w:rsid w:val="000B2074"/>
    <w:rsid w:val="000B4912"/>
    <w:rsid w:val="000C49F6"/>
    <w:rsid w:val="000E2E05"/>
    <w:rsid w:val="00103D1E"/>
    <w:rsid w:val="00120C7A"/>
    <w:rsid w:val="001212AA"/>
    <w:rsid w:val="00142380"/>
    <w:rsid w:val="0014522F"/>
    <w:rsid w:val="00162B08"/>
    <w:rsid w:val="00170954"/>
    <w:rsid w:val="001A58DA"/>
    <w:rsid w:val="001A7B34"/>
    <w:rsid w:val="001C0A9A"/>
    <w:rsid w:val="001C4FC8"/>
    <w:rsid w:val="001D0E72"/>
    <w:rsid w:val="001D0F58"/>
    <w:rsid w:val="001D1FD5"/>
    <w:rsid w:val="002025A5"/>
    <w:rsid w:val="00203CC8"/>
    <w:rsid w:val="00215FB0"/>
    <w:rsid w:val="0023734C"/>
    <w:rsid w:val="002410C4"/>
    <w:rsid w:val="00261E04"/>
    <w:rsid w:val="0029195B"/>
    <w:rsid w:val="002C140D"/>
    <w:rsid w:val="002D43E4"/>
    <w:rsid w:val="002F4FB0"/>
    <w:rsid w:val="00310213"/>
    <w:rsid w:val="003345D5"/>
    <w:rsid w:val="00373C2F"/>
    <w:rsid w:val="0038283A"/>
    <w:rsid w:val="00396E49"/>
    <w:rsid w:val="003C6BDC"/>
    <w:rsid w:val="003C73DD"/>
    <w:rsid w:val="003E1390"/>
    <w:rsid w:val="003E2DF7"/>
    <w:rsid w:val="003F0760"/>
    <w:rsid w:val="00435473"/>
    <w:rsid w:val="00463BA9"/>
    <w:rsid w:val="00485834"/>
    <w:rsid w:val="00490456"/>
    <w:rsid w:val="004A6EB5"/>
    <w:rsid w:val="004B7D44"/>
    <w:rsid w:val="004D2D85"/>
    <w:rsid w:val="004D38CB"/>
    <w:rsid w:val="004D506E"/>
    <w:rsid w:val="005253F6"/>
    <w:rsid w:val="00534C85"/>
    <w:rsid w:val="00541DD6"/>
    <w:rsid w:val="00561F1D"/>
    <w:rsid w:val="005736DC"/>
    <w:rsid w:val="00580AD8"/>
    <w:rsid w:val="00583788"/>
    <w:rsid w:val="005B2B73"/>
    <w:rsid w:val="005B651B"/>
    <w:rsid w:val="005B7AA3"/>
    <w:rsid w:val="005D37F2"/>
    <w:rsid w:val="005E0CCA"/>
    <w:rsid w:val="005F3E07"/>
    <w:rsid w:val="005F50C7"/>
    <w:rsid w:val="00617937"/>
    <w:rsid w:val="0064223D"/>
    <w:rsid w:val="006569E0"/>
    <w:rsid w:val="00663E40"/>
    <w:rsid w:val="006725D3"/>
    <w:rsid w:val="00677414"/>
    <w:rsid w:val="006A6ACD"/>
    <w:rsid w:val="00711968"/>
    <w:rsid w:val="00744351"/>
    <w:rsid w:val="007573FC"/>
    <w:rsid w:val="00795391"/>
    <w:rsid w:val="007A1B88"/>
    <w:rsid w:val="007B6677"/>
    <w:rsid w:val="007D20F1"/>
    <w:rsid w:val="007E2D2A"/>
    <w:rsid w:val="007E3021"/>
    <w:rsid w:val="007F7780"/>
    <w:rsid w:val="008025A5"/>
    <w:rsid w:val="0083759F"/>
    <w:rsid w:val="008424C9"/>
    <w:rsid w:val="0086455A"/>
    <w:rsid w:val="00872446"/>
    <w:rsid w:val="00897AD2"/>
    <w:rsid w:val="008A4AF9"/>
    <w:rsid w:val="008A572C"/>
    <w:rsid w:val="008B7028"/>
    <w:rsid w:val="008E2F60"/>
    <w:rsid w:val="008E463F"/>
    <w:rsid w:val="008F4DFC"/>
    <w:rsid w:val="0090095A"/>
    <w:rsid w:val="00902340"/>
    <w:rsid w:val="00905AA9"/>
    <w:rsid w:val="0091623D"/>
    <w:rsid w:val="00933E7A"/>
    <w:rsid w:val="00936A54"/>
    <w:rsid w:val="0094140B"/>
    <w:rsid w:val="00950447"/>
    <w:rsid w:val="00967523"/>
    <w:rsid w:val="0098634E"/>
    <w:rsid w:val="00A04CD9"/>
    <w:rsid w:val="00A072F6"/>
    <w:rsid w:val="00A52A7B"/>
    <w:rsid w:val="00A571C6"/>
    <w:rsid w:val="00A63458"/>
    <w:rsid w:val="00A75077"/>
    <w:rsid w:val="00A954AB"/>
    <w:rsid w:val="00AB692B"/>
    <w:rsid w:val="00AB7224"/>
    <w:rsid w:val="00AC5D66"/>
    <w:rsid w:val="00B021F9"/>
    <w:rsid w:val="00B054C4"/>
    <w:rsid w:val="00B110D1"/>
    <w:rsid w:val="00B114BF"/>
    <w:rsid w:val="00B34E95"/>
    <w:rsid w:val="00B35AAA"/>
    <w:rsid w:val="00B50820"/>
    <w:rsid w:val="00B50EAC"/>
    <w:rsid w:val="00B613AB"/>
    <w:rsid w:val="00B93527"/>
    <w:rsid w:val="00BB4879"/>
    <w:rsid w:val="00BD03C1"/>
    <w:rsid w:val="00BF08AB"/>
    <w:rsid w:val="00BF1E9C"/>
    <w:rsid w:val="00C14E9D"/>
    <w:rsid w:val="00C46ADE"/>
    <w:rsid w:val="00C72BFA"/>
    <w:rsid w:val="00C737F6"/>
    <w:rsid w:val="00C94DE5"/>
    <w:rsid w:val="00CB038A"/>
    <w:rsid w:val="00CE435F"/>
    <w:rsid w:val="00D00DF9"/>
    <w:rsid w:val="00D13518"/>
    <w:rsid w:val="00D2752D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E037C1"/>
    <w:rsid w:val="00E30774"/>
    <w:rsid w:val="00E33F35"/>
    <w:rsid w:val="00E507BA"/>
    <w:rsid w:val="00E6032F"/>
    <w:rsid w:val="00E70C5D"/>
    <w:rsid w:val="00E83B69"/>
    <w:rsid w:val="00E841D2"/>
    <w:rsid w:val="00E93C71"/>
    <w:rsid w:val="00EB1562"/>
    <w:rsid w:val="00EB4DA2"/>
    <w:rsid w:val="00EB5244"/>
    <w:rsid w:val="00EC2628"/>
    <w:rsid w:val="00ED58EA"/>
    <w:rsid w:val="00F06AA8"/>
    <w:rsid w:val="00F46B4E"/>
    <w:rsid w:val="00F6256B"/>
    <w:rsid w:val="00F8076A"/>
    <w:rsid w:val="00FA2823"/>
    <w:rsid w:val="00FA48BD"/>
    <w:rsid w:val="00FB5758"/>
    <w:rsid w:val="00FB6E51"/>
    <w:rsid w:val="00FE14CD"/>
    <w:rsid w:val="00FE3DC8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98505-E306-4937-B754-7433A978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47CC-3D75-4EF2-8CC6-EC5C9136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2397</Characters>
  <Application>Microsoft Office Word</Application>
  <DocSecurity>0</DocSecurity>
  <Lines>19</Lines>
  <Paragraphs>5</Paragraphs>
  <ScaleCrop>false</ScaleCrop>
  <Company>Innolux Corp.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 陳鴻泰</cp:lastModifiedBy>
  <cp:revision>3</cp:revision>
  <cp:lastPrinted>2012-12-04T03:06:00Z</cp:lastPrinted>
  <dcterms:created xsi:type="dcterms:W3CDTF">2021-09-14T01:22:00Z</dcterms:created>
  <dcterms:modified xsi:type="dcterms:W3CDTF">2021-09-14T01:23:00Z</dcterms:modified>
</cp:coreProperties>
</file>