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Times New Roman" w:hAnsi="Times New Roman"/>
          <w:b/>
          <w:color w:val="0E7490"/>
          <w:sz w:val="32"/>
        </w:rPr>
        <w:t>SmartLogis AI v2.0 - Hệ Thống Quản Lý Kho Tích Hợp AI</w:t>
      </w:r>
    </w:p>
    <w:p>
      <w:r>
        <w:rPr>
          <w:rFonts w:ascii="Times New Roman" w:hAnsi="Times New Roman"/>
          <w:sz w:val="22"/>
        </w:rPr>
        <w:t xml:space="preserve">Dự án hoàn thiện theo đúng tài liệu đặc tả đồ án </w:t>
      </w:r>
      <w:r>
        <w:rPr>
          <w:rFonts w:ascii="Times New Roman" w:hAnsi="Times New Roman"/>
          <w:b/>
          <w:sz w:val="22"/>
        </w:rPr>
        <w:t>Hệ thống Quản lý Kho có Tích hợp AI</w:t>
      </w:r>
      <w:r>
        <w:rPr>
          <w:rFonts w:ascii="Times New Roman" w:hAnsi="Times New Roman"/>
          <w:sz w:val="22"/>
        </w:rPr>
        <w:t xml:space="preserve"> (Giai đoạn 1 &amp; Giai đoạn 2).</w:t>
      </w:r>
    </w:p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7"/>
        </w:rPr>
        <w:t>1. Điểm Nổi Bật &amp; Kiến Trúc Kỹ Thuật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Backend Framework:</w:t>
      </w:r>
      <w:r>
        <w:rPr>
          <w:rFonts w:ascii="Times New Roman" w:hAnsi="Times New Roman"/>
          <w:sz w:val="22"/>
        </w:rPr>
        <w:t xml:space="preserve"> FastAPI (Python) hiệu năng cao, tự động sinh tài liệu Swagger UI/OpenAPI.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Cơ sở dữ liệu &amp; Toàn vẹn ACID: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Sử dụng SQLAlchemy 2.0 ORM.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Khóa bi quan </w:t>
      </w:r>
      <w:r>
        <w:rPr>
          <w:rFonts w:ascii="Times New Roman" w:hAnsi="Times New Roman"/>
          <w:b/>
          <w:sz w:val="22"/>
        </w:rPr>
        <w:t>Pessimistic Locking (`with_for_update()` / `SELECT ... FOR UPDATE`)</w:t>
      </w:r>
      <w:r>
        <w:rPr>
          <w:rFonts w:ascii="Times New Roman" w:hAnsi="Times New Roman"/>
          <w:sz w:val="22"/>
        </w:rPr>
        <w:t xml:space="preserve"> để loại bỏ 100% rủi ro Race Condition khi nhiều thủ kho cùng xuất hàng.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 xml:space="preserve">Ràng buộc phần cứng CSDL </w:t>
      </w:r>
      <w:r>
        <w:rPr>
          <w:rFonts w:ascii="Times New Roman" w:hAnsi="Times New Roman"/>
          <w:b/>
          <w:sz w:val="22"/>
        </w:rPr>
        <w:t>`CHECK (SoLuongTon &gt;= 0)`</w:t>
      </w:r>
      <w:r>
        <w:rPr>
          <w:rFonts w:ascii="Times New Roman" w:hAnsi="Times New Roman"/>
          <w:sz w:val="22"/>
        </w:rPr>
        <w:t xml:space="preserve"> ngăn chặn tồn kho âm tuyệt đối.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Xác thực &amp; Phân quyền:</w:t>
      </w:r>
      <w:r>
        <w:rPr>
          <w:rFonts w:ascii="Times New Roman" w:hAnsi="Times New Roman"/>
          <w:sz w:val="22"/>
        </w:rPr>
        <w:t xml:space="preserve"> JWT Authentication (Bcrypt Hash) với 3 vai trò: </w:t>
      </w:r>
      <w:r>
        <w:rPr>
          <w:rFonts w:ascii="Times New Roman" w:hAnsi="Times New Roman"/>
          <w:b/>
          <w:sz w:val="22"/>
        </w:rPr>
        <w:t>Admin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b/>
          <w:sz w:val="22"/>
        </w:rPr>
        <w:t>Thủ kho (Thukho)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b/>
          <w:sz w:val="22"/>
        </w:rPr>
        <w:t>Kế toán (Ketoan)</w:t>
      </w:r>
      <w:r>
        <w:rPr>
          <w:rFonts w:ascii="Times New Roman" w:hAnsi="Times New Roman"/>
          <w:sz w:val="22"/>
        </w:rPr>
        <w:t>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Giao diện Người dùng (UI):</w:t>
      </w:r>
      <w:r>
        <w:rPr>
          <w:rFonts w:ascii="Times New Roman" w:hAnsi="Times New Roman"/>
          <w:sz w:val="22"/>
        </w:rPr>
        <w:t xml:space="preserve"> Tái hiện 100% Wireframe trong tài liệu: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Dashboard v2.0:</w:t>
      </w:r>
      <w:r>
        <w:rPr>
          <w:rFonts w:ascii="Times New Roman" w:hAnsi="Times New Roman"/>
          <w:sz w:val="22"/>
        </w:rPr>
        <w:t xml:space="preserve"> 4 KPI Cards, Bảng cảnh báo hàng chạm ngưỡng tồn min (đỏ nguy cấp / vàng cận ngưỡng), Khối Widget Gemini AI Advisory.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Màn hình Nhập kho (Inbound):</w:t>
      </w:r>
      <w:r>
        <w:rPr>
          <w:rFonts w:ascii="Times New Roman" w:hAnsi="Times New Roman"/>
          <w:sz w:val="22"/>
        </w:rPr>
        <w:t xml:space="preserve"> Bảng chi tiết động, tính thành tiền tự động, kích hoạt Transaction ACID ghi master-detail, tăng tồn kho và ghi sổ thẻ kho.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Màn hình Xuất kho (Outbound):</w:t>
      </w:r>
      <w:r>
        <w:rPr>
          <w:rFonts w:ascii="Times New Roman" w:hAnsi="Times New Roman"/>
          <w:sz w:val="22"/>
        </w:rPr>
        <w:t xml:space="preserve"> Thẩm định số dư tồn kho thời gian thực (Real-time Validation), tự động highlight đỏ dòng thiếu hàng và vô hiệu hóa nút submit khi phát hiện vi phạm tồn âm.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Tra cứu Thẻ kho:</w:t>
      </w:r>
      <w:r>
        <w:rPr>
          <w:rFonts w:ascii="Times New Roman" w:hAnsi="Times New Roman"/>
          <w:sz w:val="22"/>
        </w:rPr>
        <w:t xml:space="preserve"> Xem lịch sử biến động từng mặt hàng và tồn sau giao dịch.</w:t>
      </w:r>
    </w:p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7"/>
        </w:rPr>
        <w:t>2. Cấu Trúc Thư Mục Dự Án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1F5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smartlogis-ai/</w:t>
              <w:br/>
              <w:t>├── app/</w:t>
              <w:br/>
              <w:t>│   ├── api/v1/                 # Các REST API Routers</w:t>
              <w:br/>
              <w:t>│   │   ├── auth_router.py      # /api/v1/auth (Đăng ký, Đăng nhập, Token JWT, Me)</w:t>
              <w:br/>
              <w:t>│   │   ├── inventory_router.py # /api/v1/kho (KPIs, Cảnh báo, CRUD, Nhập/Xuất ACID)</w:t>
              <w:br/>
              <w:t>│   │   ├── reports_router.py   # /api/v1/reports (Thẻ kho, Stubs Export Excel/PDF)</w:t>
              <w:br/>
              <w:t>│   │   └── ai_router.py        # /api/v1/ai (Gemini Advisory &amp; Data Sanitizer)</w:t>
              <w:br/>
              <w:t>│   ├── core/                   # Cấu hình hạt nhân</w:t>
              <w:br/>
              <w:t>│   │   ├── config.py           # Cấu hình Settings, JWT, Database URL</w:t>
              <w:br/>
              <w:t>│   │   ├── database.py         # SQLAlchemy engine, SessionLocal, Base</w:t>
              <w:br/>
              <w:t>│   │   └── security.py         # Bcrypt passlib, JWT create/decode, Role Dependencies</w:t>
              <w:br/>
              <w:t>│   ├── models/                 # SQLAlchemy ORM Models</w:t>
              <w:br/>
              <w:t>│   │   └── inventory_models.py # NguoiDung, NhomHang, DVT, NhaCungCap, HangHoa, TonKho (CheckConstraint), PhieuNhap, ChiTietNhap, PhieuXuat, ChiTietXuat, TheKho</w:t>
              <w:br/>
              <w:t>│   ├── schemas/                # Pydantic Schemas / DTOs</w:t>
              <w:br/>
              <w:t>│   │   ├── auth_schemas.py     # UserRegister, UserLogin, Token, UserOut</w:t>
              <w:br/>
              <w:t>│   │   └── inventory_schemas.py# PhieuNhapCreate, PhieuXuatCreate, KPISummary, StockAlertItem</w:t>
              <w:br/>
              <w:t>│   ├── services/               # Tầng nghiệp vụ xử lý Transaction</w:t>
              <w:br/>
              <w:t>│   │   ├── auth_service.py     # Đăng ký &amp; xác thực Bcrypt</w:t>
              <w:br/>
              <w:t>│   │   ├── inbound_service.py  # Transaction nhập kho ACID</w:t>
              <w:br/>
              <w:t>│   │   ├── outbound_service.py # Transaction xuất kho khóa bi quan with_for_update() chống tồn âm</w:t>
              <w:br/>
              <w:t>│   │   ├── inventory_service.py# Tính toán KPIs, lọc cảnh báo tồn min, trích xuất thẻ kho</w:t>
              <w:br/>
              <w:t>│   │   └── ai_service.py       # Gemini Grounded Advisory &amp; Data Sanitizer ẩn giá vốn</w:t>
              <w:br/>
              <w:t>│   ├── templates/              # Giao diện Jinja2 HTML5 / Tailwind CSS</w:t>
              <w:br/>
              <w:t>│   │   ├── base.html           # Master Layout (Sidebar Navy, Topbar, User badge)</w:t>
              <w:br/>
              <w:t>│   │   ├── login.html          # Đăng nhập kèm nút bấm demo 1-click</w:t>
              <w:br/>
              <w:t>│   │   ├── register.html       # Đăng ký tài khoản</w:t>
              <w:br/>
              <w:t>│   │   ├── dashboard.html      # Dashboard tổng quan &amp; cảnh báo tồn min v2.0</w:t>
              <w:br/>
              <w:t>│   │   ├── inbound.html        # Lập phiếu nhập kho</w:t>
              <w:br/>
              <w:t>│   │   ├── outbound.html       # Lập phiếu xuất kho &amp; kiểm soát tồn âm</w:t>
              <w:br/>
              <w:t>│   │   └── the_kho.html        # Tra cứu thẻ kho lũy kế</w:t>
              <w:br/>
              <w:t>│   └── static/                 # Static assets (CSS, JS)</w:t>
              <w:br/>
              <w:t>├── seed.py                     # Script tạo dữ liệu thử nghiệm ban đầu</w:t>
              <w:br/>
              <w:t>├── main.py                     # File ứng dụng FastAPI chính</w:t>
              <w:br/>
              <w:t>├── run.py                      # Script chạy server tiện lợi</w:t>
              <w:br/>
              <w:t>├── requirements.txt            # Danh sách thư viện cần thiết</w:t>
              <w:br/>
              <w:t>└── README.md                   # Tài liệu hướng dẫn</w:t>
              <w:br/>
            </w:r>
          </w:p>
        </w:tc>
      </w:tr>
    </w:tbl>
    <w:p/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7"/>
        </w:rPr>
        <w:t>3. Hướng Dẫn Cài Đặt &amp; Khởi Chạy</w:t>
      </w:r>
    </w:p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Cách 1: Sử dụng Môi trường Ảo (Virtual Environment) đã tạo sẵn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Mở Terminal / PowerShell tại thư mục dự án: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1F5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cd "C:\Users\NGUYEN THANH HUNG\.gemini\antigravity\scratch\smartlogis-ai"</w:t>
              <w:br/>
            </w:r>
          </w:p>
        </w:tc>
      </w:tr>
    </w:tbl>
    <w:p/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Kích hoạt môi trường 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1F5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.\venv\Scripts\activate</w:t>
              <w:br/>
            </w:r>
          </w:p>
        </w:tc>
      </w:tr>
    </w:tbl>
    <w:p/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Khởi chạy máy chủ: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1F5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python run.py</w:t>
              <w:br/>
              <w:t xml:space="preserve">   # hoặc:</w:t>
              <w:br/>
              <w:t xml:space="preserve">   uvicorn main:app --reload --port 8000</w:t>
              <w:br/>
            </w:r>
          </w:p>
        </w:tc>
      </w:tr>
    </w:tbl>
    <w:p/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Truy cập hệ thống trên trình duyệt: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Giao diện Web: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color w:val="0284C7"/>
          <w:sz w:val="22"/>
          <w:u w:val="single"/>
        </w:rPr>
        <w:t>http://127.0.0.1:8000 (http://127.0.0.1:8000)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Tài liệu Swagger API: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color w:val="0284C7"/>
          <w:sz w:val="22"/>
          <w:u w:val="single"/>
        </w:rPr>
        <w:t>http://127.0.0.1:8000/docs (http://127.0.0.1:8000/docs)</w:t>
      </w:r>
    </w:p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7"/>
        </w:rPr>
        <w:t>4. Tài Khoản Demo Mẫu Đã Tạo Sẵn</w:t>
      </w:r>
    </w:p>
    <w:p>
      <w:r>
        <w:rPr>
          <w:rFonts w:ascii="Times New Roman" w:hAnsi="Times New Roman"/>
          <w:sz w:val="22"/>
        </w:rPr>
        <w:t xml:space="preserve">Hệ thống đã tự động chạy script </w:t>
      </w:r>
      <w:r>
        <w:rPr>
          <w:rFonts w:ascii="Consolas" w:hAnsi="Consolas"/>
          <w:color w:val="C2410C"/>
          <w:sz w:val="20"/>
        </w:rPr>
        <w:t>seed.py</w:t>
      </w:r>
      <w:r>
        <w:rPr>
          <w:rFonts w:ascii="Times New Roman" w:hAnsi="Times New Roman"/>
          <w:sz w:val="22"/>
        </w:rPr>
        <w:t xml:space="preserve"> khởi tạo sẵn các tài khoản sau (bạn có thể bấm trực tiếp các nút demo trên màn hình đăng nhập):</w:t>
      </w:r>
    </w:p>
    <w:p>
      <w:r>
        <w:rPr>
          <w:rFonts w:ascii="Times New Roman" w:hAnsi="Times New Roman"/>
          <w:sz w:val="22"/>
        </w:rPr>
        <w:t>| Tên Đăng Nhập | Mật Khẩu | Vai Trò | Quyền Hạn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9"/>
              </w:rPr>
              <w:t>admin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9"/>
              </w:rPr>
              <w:t>admin123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Admin</w:t>
            </w:r>
          </w:p>
        </w:tc>
        <w:tc>
          <w:tcPr>
            <w:tcW w:type="dxa" w:w="2412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Toàn quyền quản trị hệ thống, danh mục và báo cáo</w:t>
            </w:r>
          </w:p>
        </w:tc>
      </w:tr>
      <w:tr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C2410C"/>
                <w:sz w:val="18"/>
              </w:rPr>
              <w:t>thukho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C2410C"/>
                <w:sz w:val="18"/>
              </w:rPr>
              <w:t>thukho123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Thủ kho</w:t>
            </w:r>
          </w:p>
        </w:tc>
        <w:tc>
          <w:tcPr>
            <w:tcW w:type="dxa" w:w="2412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Lập phiếu nhập kho, xuất kho, kiểm soát tồn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Consolas" w:hAnsi="Consolas"/>
                <w:color w:val="C2410C"/>
                <w:sz w:val="18"/>
              </w:rPr>
              <w:t>ketoan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Consolas" w:hAnsi="Consolas"/>
                <w:color w:val="C2410C"/>
                <w:sz w:val="18"/>
              </w:rPr>
              <w:t>ketoan123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Kế toán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Tra cứu thẻ kho, xem báo cáo thống kê</w:t>
            </w:r>
          </w:p>
        </w:tc>
      </w:tr>
    </w:tbl>
    <w:p/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7"/>
        </w:rPr>
        <w:t>5. Thử Nghiệm Tính Năng Chống Tồn Âm (ACID Locking)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Đăng nhập với tài khoản </w:t>
      </w:r>
      <w:r>
        <w:rPr>
          <w:rFonts w:ascii="Consolas" w:hAnsi="Consolas"/>
          <w:color w:val="C2410C"/>
          <w:sz w:val="20"/>
        </w:rPr>
        <w:t>thukho</w:t>
      </w:r>
      <w:r>
        <w:rPr>
          <w:rFonts w:ascii="Times New Roman" w:hAnsi="Times New Roman"/>
          <w:sz w:val="22"/>
        </w:rPr>
        <w:t xml:space="preserve"> / </w:t>
      </w:r>
      <w:r>
        <w:rPr>
          <w:rFonts w:ascii="Consolas" w:hAnsi="Consolas"/>
          <w:color w:val="C2410C"/>
          <w:sz w:val="20"/>
        </w:rPr>
        <w:t>thukho123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Vào màn hình </w:t>
      </w:r>
      <w:r>
        <w:rPr>
          <w:rFonts w:ascii="Times New Roman" w:hAnsi="Times New Roman"/>
          <w:b/>
          <w:sz w:val="22"/>
        </w:rPr>
        <w:t>Lập Phiếu Xuất Kho</w:t>
      </w:r>
      <w:r>
        <w:rPr>
          <w:rFonts w:ascii="Times New Roman" w:hAnsi="Times New Roman"/>
          <w:sz w:val="22"/>
        </w:rPr>
        <w:t xml:space="preserve"> (</w:t>
      </w:r>
      <w:r>
        <w:rPr>
          <w:rFonts w:ascii="Consolas" w:hAnsi="Consolas"/>
          <w:color w:val="C2410C"/>
          <w:sz w:val="20"/>
        </w:rPr>
        <w:t>/outbound</w:t>
      </w:r>
      <w:r>
        <w:rPr>
          <w:rFonts w:ascii="Times New Roman" w:hAnsi="Times New Roman"/>
          <w:sz w:val="22"/>
        </w:rPr>
        <w:t>).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Nhập mặt hàng </w:t>
      </w:r>
      <w:r>
        <w:rPr>
          <w:rFonts w:ascii="Consolas" w:hAnsi="Consolas"/>
          <w:color w:val="C2410C"/>
          <w:sz w:val="20"/>
        </w:rPr>
        <w:t>[HH-008] Sơn chống rỉ Alkyd 5L</w:t>
      </w:r>
      <w:r>
        <w:rPr>
          <w:rFonts w:ascii="Times New Roman" w:hAnsi="Times New Roman"/>
          <w:sz w:val="22"/>
        </w:rPr>
        <w:t xml:space="preserve"> (Tồn khả dụng trong kho là </w:t>
      </w:r>
      <w:r>
        <w:rPr>
          <w:rFonts w:ascii="Consolas" w:hAnsi="Consolas"/>
          <w:color w:val="C2410C"/>
          <w:sz w:val="20"/>
        </w:rPr>
        <w:t>10</w:t>
      </w:r>
      <w:r>
        <w:rPr>
          <w:rFonts w:ascii="Times New Roman" w:hAnsi="Times New Roman"/>
          <w:sz w:val="22"/>
        </w:rPr>
        <w:t>).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Nhập số lượng xuất là </w:t>
      </w:r>
      <w:r>
        <w:rPr>
          <w:rFonts w:ascii="Consolas" w:hAnsi="Consolas"/>
          <w:color w:val="C2410C"/>
          <w:sz w:val="20"/>
        </w:rPr>
        <w:t>25</w:t>
      </w:r>
      <w:r>
        <w:rPr>
          <w:rFonts w:ascii="Times New Roman" w:hAnsi="Times New Roman"/>
          <w:sz w:val="22"/>
        </w:rPr>
        <w:t xml:space="preserve"> (Vượt tồn kho 15 thùng):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Tầng giao diện:</w:t>
      </w:r>
      <w:r>
        <w:rPr>
          <w:rFonts w:ascii="Times New Roman" w:hAnsi="Times New Roman"/>
          <w:sz w:val="22"/>
        </w:rPr>
        <w:t xml:space="preserve"> Ô nhập chuyển sang viền đỏ rực, hiển thị badge </w:t>
      </w:r>
      <w:r>
        <w:rPr>
          <w:rFonts w:ascii="Consolas" w:hAnsi="Consolas"/>
          <w:color w:val="C2410C"/>
          <w:sz w:val="20"/>
        </w:rPr>
        <w:t>LỖI: TỒN ÂM (-15)</w:t>
      </w:r>
      <w:r>
        <w:rPr>
          <w:rFonts w:ascii="Times New Roman" w:hAnsi="Times New Roman"/>
          <w:sz w:val="22"/>
        </w:rPr>
        <w:t xml:space="preserve">, xuất hiện Banner cảnh báo vi phạm tồn âm và nút </w:t>
      </w:r>
      <w:r>
        <w:rPr>
          <w:rFonts w:ascii="Times New Roman" w:hAnsi="Times New Roman"/>
          <w:b/>
          <w:sz w:val="22"/>
        </w:rPr>
        <w:t>Xác nhận Xuất Kho bị khóa chặt (Disabled)</w:t>
      </w:r>
      <w:r>
        <w:rPr>
          <w:rFonts w:ascii="Times New Roman" w:hAnsi="Times New Roman"/>
          <w:sz w:val="22"/>
        </w:rPr>
        <w:t>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Tầng Backend:</w:t>
      </w:r>
      <w:r>
        <w:rPr>
          <w:rFonts w:ascii="Times New Roman" w:hAnsi="Times New Roman"/>
          <w:sz w:val="22"/>
        </w:rPr>
        <w:t xml:space="preserve"> Nếu cố tình gửi request trực tiếp qua API, hàm </w:t>
      </w:r>
      <w:r>
        <w:rPr>
          <w:rFonts w:ascii="Consolas" w:hAnsi="Consolas"/>
          <w:color w:val="C2410C"/>
          <w:sz w:val="20"/>
        </w:rPr>
        <w:t>execute_outbound_transaction</w:t>
      </w:r>
      <w:r>
        <w:rPr>
          <w:rFonts w:ascii="Times New Roman" w:hAnsi="Times New Roman"/>
          <w:sz w:val="22"/>
        </w:rPr>
        <w:t xml:space="preserve"> sử dụng </w:t>
      </w:r>
      <w:r>
        <w:rPr>
          <w:rFonts w:ascii="Consolas" w:hAnsi="Consolas"/>
          <w:color w:val="C2410C"/>
          <w:sz w:val="20"/>
        </w:rPr>
        <w:t>with_for_update()</w:t>
      </w:r>
      <w:r>
        <w:rPr>
          <w:rFonts w:ascii="Times New Roman" w:hAnsi="Times New Roman"/>
          <w:sz w:val="22"/>
        </w:rPr>
        <w:t xml:space="preserve"> phát hiện vi phạm, lập tức gọi </w:t>
      </w:r>
      <w:r>
        <w:rPr>
          <w:rFonts w:ascii="Consolas" w:hAnsi="Consolas"/>
          <w:color w:val="C2410C"/>
          <w:sz w:val="20"/>
        </w:rPr>
        <w:t>db.rollback()</w:t>
      </w:r>
      <w:r>
        <w:rPr>
          <w:rFonts w:ascii="Times New Roman" w:hAnsi="Times New Roman"/>
          <w:sz w:val="22"/>
        </w:rPr>
        <w:t xml:space="preserve"> và ném lỗi </w:t>
      </w:r>
      <w:r>
        <w:rPr>
          <w:rFonts w:ascii="Consolas" w:hAnsi="Consolas"/>
          <w:color w:val="C2410C"/>
          <w:sz w:val="20"/>
        </w:rPr>
        <w:t>HTTP 400 Bad Request</w:t>
      </w:r>
      <w:r>
        <w:rPr>
          <w:rFonts w:ascii="Times New Roman" w:hAnsi="Times New Roman"/>
          <w:sz w:val="22"/>
        </w:rPr>
        <w:t>, đảm bảo không bao giờ bị tồn âm.\n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