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2"/>
        </w:rPr>
        <w:t>﻿# THIẾT KẾ CƠ SỞ DỮ LIỆU (DATABASE DESIGN SPECIFICATION)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DỰ ÁN: HỆ THỐNG QUẢN LÝ KHO TÍCH HỢP AI (SMARTLOGIS AI V2.0)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1. TỔNG QUAN KIẾN TRÚC CSDL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Hệ quản trị CSDL mục tiêu:</w:t>
      </w:r>
      <w:r>
        <w:rPr>
          <w:rFonts w:ascii="Times New Roman" w:hAnsi="Times New Roman"/>
          <w:sz w:val="22"/>
        </w:rPr>
        <w:t xml:space="preserve"> PostgreSQL 15+ (Hỗ trợ đầy đủ Row-level locking SELECT ... FOR UPDATE và Check Constraints).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Môi trường phát triển cục bộ:</w:t>
      </w:r>
      <w:r>
        <w:rPr>
          <w:rFonts w:ascii="Times New Roman" w:hAnsi="Times New Roman"/>
          <w:sz w:val="22"/>
        </w:rPr>
        <w:t xml:space="preserve"> SQLite 3 (Tích hợp cơ chế Check Constraint và WAL mode).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Tầng truy cập dữ liệu (Data Access Layer):</w:t>
      </w:r>
      <w:r>
        <w:rPr>
          <w:rFonts w:ascii="Times New Roman" w:hAnsi="Times New Roman"/>
          <w:sz w:val="22"/>
        </w:rPr>
        <w:t xml:space="preserve"> SQLAlchemy ORM 2.0 kết hợp Pydantic Schemas v2 nhằm chuẩn hóa kiểu dữ liệu đầu vào/ra.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Nguyên tắc thiết kế: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Chuẩn hóa CSDL đạt mức </w:t>
      </w:r>
      <w:r>
        <w:rPr>
          <w:rFonts w:ascii="Times New Roman" w:hAnsi="Times New Roman"/>
          <w:b/>
          <w:sz w:val="22"/>
        </w:rPr>
        <w:t>3NF (Third Normal Form)</w:t>
      </w:r>
      <w:r>
        <w:rPr>
          <w:rFonts w:ascii="Times New Roman" w:hAnsi="Times New Roman"/>
          <w:sz w:val="22"/>
        </w:rPr>
        <w:t xml:space="preserve"> nhằm loại bỏ dư thừa dữ liệu.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Tách biệt bảng tổng hợp số dư tức thời (</w:t>
        <w:tab/>
        <w:t>on_kho) và bảng lịch sử biến động (</w:t>
        <w:tab/>
        <w:t>he_kho).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Sử dụng cấu trúc Master - Detail cho các chứng từ Nhập kho và Xuất kho.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2. SƠ ĐỒ THỰC THỂ QUAN HỆ (ENTITY RELATIONSHIP DIAGRAM - ERD)</w:t>
      </w:r>
    </w:p>
    <w:p>
      <w:r>
        <w:rPr>
          <w:rFonts w:ascii="Times New Roman" w:hAnsi="Times New Roman"/>
          <w:sz w:val="22"/>
        </w:rPr>
        <w:t>`</w:t>
      </w:r>
    </w:p>
    <w:p>
      <w:r>
        <w:rPr>
          <w:rFonts w:ascii="Times New Roman" w:hAnsi="Times New Roman"/>
          <w:sz w:val="22"/>
        </w:rPr>
        <w:t>+----------------+          +----------------+          +----------------+</w:t>
      </w:r>
    </w:p>
    <w:p>
      <w:r>
        <w:rPr>
          <w:rFonts w:ascii="Times New Roman" w:hAnsi="Times New Roman"/>
          <w:sz w:val="22"/>
        </w:rPr>
        <w:t>|   nhom_hang    | 1      * |    hang_hoa    | 1      1 |    ton_kho     |</w:t>
      </w:r>
    </w:p>
    <w:p>
      <w:r>
        <w:rPr>
          <w:rFonts w:ascii="Times New Roman" w:hAnsi="Times New Roman"/>
          <w:sz w:val="22"/>
        </w:rPr>
        <w:t>+----------------+----------+----------------+----------+----------------+</w:t>
      </w:r>
    </w:p>
    <w:p>
      <w:r>
        <w:rPr>
          <w:rFonts w:ascii="Times New Roman" w:hAnsi="Times New Roman"/>
          <w:sz w:val="22"/>
        </w:rPr>
        <w:t>| PK MaNhom      |          | PK MaHH        |          | PK MaTK       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TenNhom</w:t>
            </w:r>
          </w:p>
        </w:tc>
        <w:tc>
          <w:tcPr>
            <w:tcW w:type="dxa" w:w="1930"/>
            <w:shd w:fill="0F172A"/>
          </w:tcPr>
          <w:p>
            <w:pPr>
              <w:spacing w:before="40" w:after="40"/>
            </w:pPr>
          </w:p>
        </w:tc>
        <w:tc>
          <w:tcPr>
            <w:tcW w:type="dxa" w:w="1930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TenHH</w:t>
            </w:r>
          </w:p>
        </w:tc>
        <w:tc>
          <w:tcPr>
            <w:tcW w:type="dxa" w:w="1930"/>
            <w:shd w:fill="0F172A"/>
          </w:tcPr>
          <w:p>
            <w:pPr>
              <w:spacing w:before="40" w:after="40"/>
            </w:pPr>
          </w:p>
        </w:tc>
        <w:tc>
          <w:tcPr>
            <w:tcW w:type="dxa" w:w="1930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FK MaHH (UQ)</w:t>
            </w:r>
          </w:p>
        </w:tc>
      </w:tr>
      <w:tr>
        <w:tc>
          <w:tcPr>
            <w:tcW w:type="dxa" w:w="1930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MoTa</w:t>
            </w: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FK MaNhom</w:t>
            </w: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SoLuongTon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+----------------+</w:t>
            </w:r>
          </w:p>
        </w:tc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FK MaDVT</w:t>
            </w:r>
          </w:p>
        </w:tc>
        <w:tc>
          <w:tcPr>
            <w:tcW w:type="dxa" w:w="1930"/>
          </w:tcPr>
          <w:p>
            <w:pPr>
              <w:spacing w:before="40" w:after="40"/>
            </w:pPr>
          </w:p>
        </w:tc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NgayCapNhat</w:t>
            </w:r>
          </w:p>
        </w:tc>
        <w:tc>
          <w:tcPr>
            <w:tcW w:type="dxa" w:w="1930"/>
          </w:tcPr>
          <w:p>
            <w:pPr>
              <w:spacing w:before="40" w:after="40"/>
            </w:pPr>
          </w:p>
        </w:tc>
      </w:tr>
      <w:tr>
        <w:tc>
          <w:tcPr>
            <w:tcW w:type="dxa" w:w="1930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TonToiThieu</w:t>
            </w: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+----------------+</w:t>
            </w: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+----------------+ 1      *</w:t>
            </w:r>
          </w:p>
        </w:tc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MoTa</w:t>
            </w:r>
          </w:p>
        </w:tc>
        <w:tc>
          <w:tcPr>
            <w:tcW w:type="dxa" w:w="1930"/>
          </w:tcPr>
          <w:p>
            <w:pPr>
              <w:spacing w:before="40" w:after="40"/>
            </w:pPr>
          </w:p>
        </w:tc>
        <w:tc>
          <w:tcPr>
            <w:tcW w:type="dxa" w:w="1930"/>
          </w:tcPr>
          <w:p>
            <w:pPr>
              <w:spacing w:before="40" w:after="40"/>
            </w:pPr>
          </w:p>
        </w:tc>
        <w:tc>
          <w:tcPr>
            <w:tcW w:type="dxa" w:w="1930"/>
          </w:tcPr>
          <w:p>
            <w:pPr>
              <w:spacing w:before="40" w:after="40"/>
            </w:pPr>
          </w:p>
        </w:tc>
      </w:tr>
      <w:tr>
        <w:tc>
          <w:tcPr>
            <w:tcW w:type="dxa" w:w="1930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don_vi_tinh</w:t>
            </w: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----------+----------------+</w:t>
            </w: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+----------------+</w:t>
            </w:r>
          </w:p>
        </w:tc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30"/>
          </w:tcPr>
          <w:p>
            <w:pPr>
              <w:spacing w:before="40" w:after="40"/>
            </w:pPr>
          </w:p>
        </w:tc>
        <w:tc>
          <w:tcPr>
            <w:tcW w:type="dxa" w:w="1930"/>
          </w:tcPr>
          <w:p>
            <w:pPr>
              <w:spacing w:before="40" w:after="40"/>
            </w:pPr>
          </w:p>
        </w:tc>
      </w:tr>
      <w:tr>
        <w:tc>
          <w:tcPr>
            <w:tcW w:type="dxa" w:w="1930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PK MaDVT</w:t>
            </w: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  <w:tc>
          <w:tcPr>
            <w:tcW w:type="dxa" w:w="1930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TenDVT</w:t>
            </w:r>
          </w:p>
        </w:tc>
        <w:tc>
          <w:tcPr>
            <w:tcW w:type="dxa" w:w="1930"/>
          </w:tcPr>
          <w:p>
            <w:pPr>
              <w:spacing w:before="40" w:after="40"/>
            </w:pPr>
          </w:p>
        </w:tc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193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1930"/>
          </w:tcPr>
          <w:p>
            <w:pPr>
              <w:spacing w:before="40" w:after="40"/>
            </w:pPr>
          </w:p>
        </w:tc>
      </w:tr>
    </w:tbl>
    <w:p/>
    <w:p>
      <w:r>
        <w:rPr>
          <w:rFonts w:ascii="Times New Roman" w:hAnsi="Times New Roman"/>
          <w:sz w:val="22"/>
        </w:rPr>
        <w:t>+----------------+          +----------------+          +----------------+</w:t>
      </w:r>
    </w:p>
    <w:p>
      <w:r>
        <w:rPr>
          <w:rFonts w:ascii="Times New Roman" w:hAnsi="Times New Roman"/>
          <w:sz w:val="22"/>
        </w:rPr>
        <w:t>|     the_kho    |          |   nguoi_dung   |</w:t>
      </w:r>
    </w:p>
    <w:p>
      <w:r>
        <w:rPr>
          <w:rFonts w:ascii="Times New Roman" w:hAnsi="Times New Roman"/>
          <w:sz w:val="22"/>
        </w:rPr>
        <w:t>+----------------+ 1      * +----------------+          +----------------+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nha_cung_cap</w:t>
            </w:r>
          </w:p>
        </w:tc>
        <w:tc>
          <w:tcPr>
            <w:tcW w:type="dxa" w:w="1608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----+</w:t>
            </w:r>
          </w:p>
        </w:tc>
        <w:tc>
          <w:tcPr>
            <w:tcW w:type="dxa" w:w="1608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PK MaTK</w:t>
            </w:r>
          </w:p>
        </w:tc>
        <w:tc>
          <w:tcPr>
            <w:tcW w:type="dxa" w:w="1608"/>
            <w:shd w:fill="0F172A"/>
          </w:tcPr>
          <w:p>
            <w:pPr>
              <w:spacing w:before="40" w:after="40"/>
            </w:pPr>
          </w:p>
        </w:tc>
        <w:tc>
          <w:tcPr>
            <w:tcW w:type="dxa" w:w="1608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PK MaND</w:t>
            </w:r>
          </w:p>
        </w:tc>
        <w:tc>
          <w:tcPr>
            <w:tcW w:type="dxa" w:w="1608"/>
            <w:shd w:fill="0F172A"/>
          </w:tcPr>
          <w:p>
            <w:pPr>
              <w:spacing w:before="40" w:after="40"/>
            </w:pPr>
          </w:p>
        </w:tc>
      </w:tr>
      <w:tr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+----------------+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NgayGiaoDich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TenDangNhap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PK MaNCC</w:t>
            </w: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FK MaHH</w:t>
            </w: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MatKhau</w:t>
            </w:r>
          </w:p>
        </w:tc>
      </w:tr>
      <w:tr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TenNCC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MaChungTu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HoTen</w:t>
            </w:r>
          </w:p>
        </w:tc>
      </w:tr>
      <w:tr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DiaChi</w:t>
            </w: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LoaiGiaoDich</w:t>
            </w: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VaiTro</w:t>
            </w:r>
          </w:p>
        </w:tc>
      </w:tr>
      <w:tr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SoDienThoai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SoLuong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KichHoat</w:t>
            </w:r>
          </w:p>
        </w:tc>
      </w:tr>
      <w:tr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+----------------+</w:t>
            </w: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TonSauGD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+----------------+</w:t>
            </w: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</w:tr>
      <w:tr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+----------------+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</w:tr>
    </w:tbl>
    <w:p/>
    <w:p>
      <w:r>
        <w:rPr>
          <w:rFonts w:ascii="Times New Roman" w:hAnsi="Times New Roman"/>
          <w:sz w:val="22"/>
        </w:rPr>
        <w:t>+---------------------+----+                        +------+--------+----+</w:t>
      </w:r>
    </w:p>
    <w:p>
      <w:r>
        <w:rPr>
          <w:rFonts w:ascii="Times New Roman" w:hAnsi="Times New Roman"/>
          <w:sz w:val="22"/>
        </w:rPr>
        <w:t>|        phieu_nhap        |                        |     phieu_xuat     |</w:t>
      </w:r>
    </w:p>
    <w:p>
      <w:r>
        <w:rPr>
          <w:rFonts w:ascii="Times New Roman" w:hAnsi="Times New Roman"/>
          <w:sz w:val="22"/>
        </w:rPr>
        <w:t>+--------------------------+                        +--------------------+</w:t>
      </w:r>
    </w:p>
    <w:p>
      <w:r>
        <w:rPr>
          <w:rFonts w:ascii="Times New Roman" w:hAnsi="Times New Roman"/>
          <w:sz w:val="22"/>
        </w:rPr>
        <w:t>| PK MaPN                  |                        | PK MaPX           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NgayNhap</w:t>
            </w:r>
          </w:p>
        </w:tc>
        <w:tc>
          <w:tcPr>
            <w:tcW w:type="dxa" w:w="3216"/>
            <w:shd w:fill="0F172A"/>
          </w:tcPr>
          <w:p>
            <w:pPr>
              <w:spacing w:before="40" w:after="40"/>
            </w:pPr>
          </w:p>
        </w:tc>
        <w:tc>
          <w:tcPr>
            <w:tcW w:type="dxa" w:w="3216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NgayXuat</w:t>
            </w:r>
          </w:p>
        </w:tc>
      </w:tr>
      <w:tr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FK MaNCC</w:t>
            </w: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NguoiNhan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FK MaND</w:t>
            </w:r>
          </w:p>
        </w:tc>
        <w:tc>
          <w:tcPr>
            <w:tcW w:type="dxa" w:w="3216"/>
          </w:tcPr>
          <w:p>
            <w:pPr>
              <w:spacing w:before="40" w:after="40"/>
            </w:pPr>
          </w:p>
        </w:tc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LyDoXuat</w:t>
            </w:r>
          </w:p>
        </w:tc>
      </w:tr>
      <w:tr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TongTien</w:t>
            </w: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FK MaND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GhiChu</w:t>
            </w:r>
          </w:p>
        </w:tc>
        <w:tc>
          <w:tcPr>
            <w:tcW w:type="dxa" w:w="3216"/>
          </w:tcPr>
          <w:p>
            <w:pPr>
              <w:spacing w:before="40" w:after="40"/>
            </w:pPr>
          </w:p>
        </w:tc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GhiChu</w:t>
            </w:r>
          </w:p>
        </w:tc>
      </w:tr>
    </w:tbl>
    <w:p/>
    <w:p>
      <w:r>
        <w:rPr>
          <w:rFonts w:ascii="Times New Roman" w:hAnsi="Times New Roman"/>
          <w:sz w:val="22"/>
        </w:rPr>
        <w:t>+--------------------------+                        +--------------------+</w:t>
      </w:r>
    </w:p>
    <w:p>
      <w:r>
        <w:rPr>
          <w:rFonts w:ascii="Times New Roman" w:hAnsi="Times New Roman"/>
          <w:sz w:val="22"/>
        </w:rPr>
        <w:t>| 1                                               |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*</w:t>
            </w:r>
          </w:p>
        </w:tc>
        <w:tc>
          <w:tcPr>
            <w:tcW w:type="dxa" w:w="4824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*</w:t>
            </w:r>
          </w:p>
        </w:tc>
      </w:tr>
    </w:tbl>
    <w:p/>
    <w:p>
      <w:r>
        <w:rPr>
          <w:rFonts w:ascii="Times New Roman" w:hAnsi="Times New Roman"/>
          <w:sz w:val="22"/>
        </w:rPr>
        <w:t>+--------------------------+                        +--------------------+</w:t>
      </w:r>
    </w:p>
    <w:p>
      <w:r>
        <w:rPr>
          <w:rFonts w:ascii="Times New Roman" w:hAnsi="Times New Roman"/>
          <w:sz w:val="22"/>
        </w:rPr>
        <w:t>|   chi_tiet_phieu_nhap    |                        | chi_tiet_phieu_xuat|</w:t>
      </w:r>
    </w:p>
    <w:p>
      <w:r>
        <w:rPr>
          <w:rFonts w:ascii="Times New Roman" w:hAnsi="Times New Roman"/>
          <w:sz w:val="22"/>
        </w:rPr>
        <w:t>+--------------------------+                        +--------------------+</w:t>
      </w:r>
    </w:p>
    <w:p>
      <w:r>
        <w:rPr>
          <w:rFonts w:ascii="Times New Roman" w:hAnsi="Times New Roman"/>
          <w:sz w:val="22"/>
        </w:rPr>
        <w:t>| PK MaCTPN                |                        | PK MaCTPX         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FK MaPN</w:t>
            </w:r>
          </w:p>
        </w:tc>
        <w:tc>
          <w:tcPr>
            <w:tcW w:type="dxa" w:w="3216"/>
            <w:shd w:fill="0F172A"/>
          </w:tcPr>
          <w:p>
            <w:pPr>
              <w:spacing w:before="40" w:after="40"/>
            </w:pPr>
          </w:p>
        </w:tc>
        <w:tc>
          <w:tcPr>
            <w:tcW w:type="dxa" w:w="3216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FK MaPX</w:t>
            </w:r>
          </w:p>
        </w:tc>
      </w:tr>
      <w:tr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FK MaHH</w:t>
            </w: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FK MaHH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SoLuongNhap</w:t>
            </w:r>
          </w:p>
        </w:tc>
        <w:tc>
          <w:tcPr>
            <w:tcW w:type="dxa" w:w="3216"/>
          </w:tcPr>
          <w:p>
            <w:pPr>
              <w:spacing w:before="40" w:after="40"/>
            </w:pPr>
          </w:p>
        </w:tc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SoLuongXuat</w:t>
            </w:r>
          </w:p>
        </w:tc>
      </w:tr>
      <w:tr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DonGiaNhap</w:t>
            </w: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+--------------------+</w:t>
            </w: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ThanhTien</w:t>
            </w:r>
          </w:p>
        </w:tc>
        <w:tc>
          <w:tcPr>
            <w:tcW w:type="dxa" w:w="3216"/>
          </w:tcPr>
          <w:p>
            <w:pPr>
              <w:spacing w:before="40" w:after="40"/>
            </w:pPr>
          </w:p>
        </w:tc>
        <w:tc>
          <w:tcPr>
            <w:tcW w:type="dxa" w:w="3216"/>
          </w:tcPr>
          <w:p>
            <w:pPr>
              <w:spacing w:before="40" w:after="40"/>
            </w:pPr>
          </w:p>
        </w:tc>
      </w:tr>
    </w:tbl>
    <w:p/>
    <w:p>
      <w:r>
        <w:rPr>
          <w:rFonts w:ascii="Times New Roman" w:hAnsi="Times New Roman"/>
          <w:sz w:val="22"/>
        </w:rPr>
        <w:t>+--------------------------+</w:t>
      </w:r>
    </w:p>
    <w:p>
      <w:r>
        <w:rPr>
          <w:rFonts w:ascii="Times New Roman" w:hAnsi="Times New Roman"/>
          <w:sz w:val="22"/>
        </w:rPr>
        <w:t>`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3. ĐẶC TẢ CHI TIẾT CÁC BẢNG CƠ SỞ DỮ LIỆU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3.1. Bảng</w:t>
      </w:r>
    </w:p>
    <w:p>
      <w:r>
        <w:rPr>
          <w:rFonts w:ascii="Times New Roman" w:hAnsi="Times New Roman"/>
          <w:sz w:val="22"/>
        </w:rPr>
        <w:t>guoi_dung (Tài khoản &amp; Phân quyền)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MaND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INTEGER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KEY, AUTO_INCREMENT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định danh người dùng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TenDangNhap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UNIQUE, NOT NULL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Tên đăng nhập hệ thống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MatKhau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Chuỗi băm mật khẩu Bcrypt Hash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HoTen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Họ và tên hiển thị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VaiTro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NULL, DEFAULT 'Thukho'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Vai trò: Admin, Thukho, Ketoan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KichHoat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DEFAULT TRUE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Trạng thái hoạt động của tài khoản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NgayTao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DEFAULT CURRENT_TIMESTAMP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Thời điểm khởi tạo tài khoản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3.2. Bảng</w:t>
      </w:r>
    </w:p>
    <w:p>
      <w:r>
        <w:rPr>
          <w:rFonts w:ascii="Times New Roman" w:hAnsi="Times New Roman"/>
          <w:sz w:val="22"/>
        </w:rPr>
        <w:t>hom_hang (Phân loại mặt hàng)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MaNhom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VARCHAR(20)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nhóm hàng (VD: NH-THEP, NH-SON)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TenNhom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Tên loại nhóm hàng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MoTa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NULLABLE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Mô tả đặc tính kỹ thuật của nhóm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3.3. Bảng don_vi_tinh (Đơn vị đo lường)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MaDVT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VARCHAR(20)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đơn vị tính (Cuon, Cay, Bao, Thung...)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TenDVT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Tên hiển thị đơn vị đo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3.4. Bảng</w:t>
      </w:r>
    </w:p>
    <w:p>
      <w:r>
        <w:rPr>
          <w:rFonts w:ascii="Times New Roman" w:hAnsi="Times New Roman"/>
          <w:sz w:val="22"/>
        </w:rPr>
        <w:t>ha_cung_cap (Đối tác cung ứng vật tư)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MaNCC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VARCHAR(20)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đối tác nhà cung cấp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TenNCC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VARCHAR(150)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Tên doanh nghiệp cung cấp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DiaChi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NULLABLE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Địa chỉ trụ sở/kho bãi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SoDienThoai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NULLABLE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Số hotline liên hệ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NULLABLE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Thư điện tử giao dịch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3.5. Bảng hang_hoa (Danh mục vật tư hàng hóa)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MaHH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VARCHAR(20)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SKU mặt hàng (VD: HH-001)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TenHH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VARCHAR(150)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Tên chi tiết hàng hóa vật tư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MaNhom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FOREIGN KEY (</w:t>
            </w:r>
          </w:p>
        </w:tc>
        <w:tc>
          <w:tcPr>
            <w:tcW w:type="dxa" w:w="2412"/>
          </w:tcPr>
          <w:p>
            <w:pPr>
              <w:spacing w:before="40" w:after="40"/>
            </w:pP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hom_hang.MaNhom)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Nhóm ngành hàng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MaDVT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FOREIGN KEY (don_vi_tinh.MaDVT)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Đơn vị tính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TonToiThieu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NULL, DEFAULT 0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Định mức tồn an toàn (Safety Stock)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MoTa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NULLABLE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Thông số kỹ thuật/quy cách đóng gói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 xml:space="preserve">3.6. Bảng </w:t>
        <w:tab/>
        <w:t>on_kho (Số dư khả dụng thời gian thực)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MaTK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INTEGER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KEY, AUTO_INCREMENT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Khóa chính bản ghi tồn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MaHH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UNIQUE, FOREIGN KEY (hang_hoa.MaHH)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Liên kết 1-1 với Hàng hóa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SoLuongTon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NOT NULL, </w:t>
            </w:r>
            <w:r>
              <w:rPr>
                <w:rFonts w:ascii="Times New Roman" w:hAnsi="Times New Roman"/>
                <w:b/>
                <w:sz w:val="20"/>
              </w:rPr>
              <w:t>CHECK (SoLuongTon &gt;= 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Số lượng tồn kho (Không bao giờ âm)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NgayCapNhat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DEFAULT CURRENT_TIMESTAMP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Thời điểm cập nhật biến động gần nhất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3.7. Bảng phieu_nhap (Master Phiếu Nhập)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MaPN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VARCHAR(30)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chứng từ nhập (VD: PN-20260904-XXXX)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NgayNhap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DEFAULT CURRENT_TIMESTAMP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Ngày giờ ghi nhận nhập hàng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MaNCC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FOREIGN KEY (</w:t>
            </w:r>
          </w:p>
        </w:tc>
        <w:tc>
          <w:tcPr>
            <w:tcW w:type="dxa" w:w="2412"/>
          </w:tcPr>
          <w:p>
            <w:pPr>
              <w:spacing w:before="40" w:after="40"/>
            </w:pP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ha_cung_cap.MaNCC)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Nhà cung cấp xuất hóa đơn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MaND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FOREIGN KEY (</w:t>
            </w:r>
          </w:p>
        </w:tc>
        <w:tc>
          <w:tcPr>
            <w:tcW w:type="dxa" w:w="2412"/>
          </w:tcPr>
          <w:p>
            <w:pPr>
              <w:spacing w:before="40" w:after="40"/>
            </w:pP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guoi_dung.MaND)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Thủ kho trực tiếp lập phiếu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TongTien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FLOAT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DEFAULT 0.0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Tổng giá trị hàng nhập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GhiChu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NULLABLE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Ghi chú đợt nhập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3.8. Bảng chi_tiet_phieu_nhap (Detail Phiếu Nhập)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MaCTPN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INTEGER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KEY, AUTO_INCREMENT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dòng chi tiết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MaPN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FOREIGN KEY (phieu_nhap.MaPN)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Khóa ngoại liên kết chứng từ cha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MaHH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FOREIGN KEY (hang_hoa.MaHH)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Mã hàng nhập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SoLuongNhap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NULL, CHECK (SoLuongNhap &gt; 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Số lượng nhập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DonGiaNhap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FLOAT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NULL, CHECK (DonGiaNhap &gt;= 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Đơn giá mua vào từ NCC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ThanhTien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FLOAT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Thành tiền = SoLuongNhap * DonGiaNhap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3.9. Bảng phieu_xuat (Master Phiếu Xuất)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MaPX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VARCHAR(30)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chứng từ xuất (VD: PX-20260904-XXXX)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NgayXuat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DEFAULT CURRENT_TIMESTAMP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Ngày giờ xuất kho vật tư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NguoiNhan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Người/Đội công trình tiếp nhận hàng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LyDoXuat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NULLABLE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Mục đích xuất hàng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MaND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FOREIGN KEY (</w:t>
            </w:r>
          </w:p>
        </w:tc>
        <w:tc>
          <w:tcPr>
            <w:tcW w:type="dxa" w:w="2412"/>
          </w:tcPr>
          <w:p>
            <w:pPr>
              <w:spacing w:before="40" w:after="40"/>
            </w:pP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guoi_dung.MaND)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Thủ kho thực hiện xuất kho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GhiChu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NULLABLE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Ghi chú giao hàng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3.10. Bảng chi_tiet_phieu_xuat (Detail Phiếu Xuất)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MaCTPX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INTEGER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KEY, AUTO_INCREMENT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dòng chi tiết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MaPX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FOREIGN KEY (phieu_xuat.MaPX)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Khóa ngoại liên kết chứng từ cha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MaHH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FOREIGN KEY (hang_hoa.MaHH)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Mặt hàng xuất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SoLuongXuat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NULL, CHECK (SoLuongXuat &gt; 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Số lượng xuất khỏi kho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 xml:space="preserve">3.11. Bảng </w:t>
        <w:tab/>
        <w:t>he_kho (Sổ Thẻ Kho Lũy Kế Lịch Sử)</w:t>
      </w:r>
    </w:p>
    <w:p>
      <w:r>
        <w:rPr>
          <w:rFonts w:ascii="Times New Roman" w:hAnsi="Times New Roman"/>
          <w:sz w:val="22"/>
        </w:rPr>
        <w:t>| Tên cột | Kiểu dữ liệu | Ràng buộc | Mô tả ý nghĩa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MaTK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INTEGER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PRIMARY KEY, AUTO_INCREMENT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bản ghi thẻ kho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NgayGiaoDich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DEFAULT CURRENT_TIMESTAMP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Thời điểm diễn ra giao dịch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MaHH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FOREIGN KEY (hang_hoa.MaHH)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Mã hàng hóa liên quan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MaChungTu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Số hiệu chứng từ gốc (Mã PN hoặc Mã PX)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LoaiGiaoDich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NHAP (Nhập hàng) hoặc XUAT (Xuất hàng)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SoLuongThayDoi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Số lượng biến động dương (khi nhập) hoặc âm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TonSauGiaoDich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Số lượng tồn kho lũy kế ngay sau giao dịch</w:t>
            </w:r>
          </w:p>
        </w:tc>
      </w:tr>
    </w:tbl>
    <w:p/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4. CHIẾN LƯỢC TOÀN VẸN DỮ LIỆU &amp; PHÒNG CHỐNG TỒN ÂM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4.1. Check Constraint mức CSDL</w:t>
      </w:r>
    </w:p>
    <w:p>
      <w:r>
        <w:rPr>
          <w:rFonts w:ascii="Times New Roman" w:hAnsi="Times New Roman"/>
          <w:sz w:val="22"/>
        </w:rPr>
        <w:t>Tất cả bảng chứa số lượng được bảo vệ bởi mệnh đề ràng buộc cứng:</w:t>
      </w:r>
    </w:p>
    <w:p>
      <w:r>
        <w:rPr>
          <w:rFonts w:ascii="Times New Roman" w:hAnsi="Times New Roman"/>
          <w:sz w:val="22"/>
        </w:rPr>
        <w:t>`sql</w:t>
      </w:r>
    </w:p>
    <w:p>
      <w:r>
        <w:rPr>
          <w:rFonts w:ascii="Times New Roman" w:hAnsi="Times New Roman"/>
          <w:sz w:val="22"/>
        </w:rPr>
        <w:t>ALTER TABLE ton_kho ADD CONSTRAINT chk_ton_khong_am CHECK (SoLuongTon &gt;= 0);</w:t>
      </w:r>
    </w:p>
    <w:p>
      <w:r>
        <w:rPr>
          <w:rFonts w:ascii="Times New Roman" w:hAnsi="Times New Roman"/>
          <w:sz w:val="22"/>
        </w:rPr>
        <w:t>ALTER TABLE chi_tiet_phieu_nhap ADD CONSTRAINT chk_nhap_duong CHECK (SoLuongNhap &gt; 0 AND DonGiaNhap &gt;= 0);</w:t>
      </w:r>
    </w:p>
    <w:p>
      <w:r>
        <w:rPr>
          <w:rFonts w:ascii="Times New Roman" w:hAnsi="Times New Roman"/>
          <w:sz w:val="22"/>
        </w:rPr>
        <w:t>ALTER TABLE chi_tiet_phieu_xuat ADD CONSTRAINT chk_xuat_duong CHECK (SoLuongXuat &gt; 0);</w:t>
      </w:r>
    </w:p>
    <w:p>
      <w:r>
        <w:rPr>
          <w:rFonts w:ascii="Times New Roman" w:hAnsi="Times New Roman"/>
          <w:sz w:val="22"/>
        </w:rPr>
        <w:t>`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4.2. Khóa Bi Quan (Pessimistic Locking SELECT ... FOR UPDATE)</w:t>
      </w:r>
    </w:p>
    <w:p>
      <w:r>
        <w:rPr>
          <w:rFonts w:ascii="Times New Roman" w:hAnsi="Times New Roman"/>
          <w:sz w:val="22"/>
        </w:rPr>
        <w:t>Trong môi trường có nhiều thủ kho cùng thao tác xuất cùng một mặt hàng đồng thời (Concurrency), hệ thống áp dụng kỹ thuật khóa bi quan:</w:t>
      </w:r>
    </w:p>
    <w:p>
      <w:r>
        <w:rPr>
          <w:rFonts w:ascii="Times New Roman" w:hAnsi="Times New Roman"/>
          <w:sz w:val="22"/>
        </w:rPr>
        <w:t>`python</w:t>
      </w:r>
    </w:p>
    <w:p>
      <w:pPr>
        <w:spacing w:before="280" w:after="120"/>
      </w:pPr>
      <w:r>
        <w:rPr>
          <w:rFonts w:ascii="Times New Roman" w:hAnsi="Times New Roman"/>
          <w:b/>
          <w:color w:val="0E7490"/>
          <w:sz w:val="32"/>
        </w:rPr>
        <w:t>SQLAlchemy Implementation</w:t>
      </w:r>
    </w:p>
    <w:p>
      <w:r>
        <w:rPr>
          <w:rFonts w:ascii="Times New Roman" w:hAnsi="Times New Roman"/>
          <w:sz w:val="22"/>
        </w:rPr>
        <w:t>ton_record = db.query(TonKho).filter(TonKho.MaHH == item.MaHH).with_for_update().first()</w:t>
      </w:r>
    </w:p>
    <w:p>
      <w:r>
        <w:rPr>
          <w:rFonts w:ascii="Times New Roman" w:hAnsi="Times New Roman"/>
          <w:sz w:val="22"/>
        </w:rPr>
        <w:t>if ton_record.SoLuongTon &lt; item.SoLuongXuat:</w:t>
      </w:r>
    </w:p>
    <w:p>
      <w:r>
        <w:rPr>
          <w:rFonts w:ascii="Times New Roman" w:hAnsi="Times New Roman"/>
          <w:sz w:val="22"/>
        </w:rPr>
        <w:t>db.rollback()</w:t>
      </w:r>
    </w:p>
    <w:p>
      <w:r>
        <w:rPr>
          <w:rFonts w:ascii="Times New Roman" w:hAnsi="Times New Roman"/>
          <w:sz w:val="22"/>
        </w:rPr>
        <w:t>raise HTTPException(status_code=400, detail= Không đủ tồn kho để xuất.)</w:t>
      </w:r>
    </w:p>
    <w:p>
      <w:r>
        <w:rPr>
          <w:rFonts w:ascii="Times New Roman" w:hAnsi="Times New Roman"/>
          <w:sz w:val="22"/>
        </w:rPr>
        <w:t>ton_record.SoLuongTon -= item.SoLuongXuat</w:t>
      </w:r>
    </w:p>
    <w:p>
      <w:r>
        <w:rPr>
          <w:rFonts w:ascii="Times New Roman" w:hAnsi="Times New Roman"/>
          <w:sz w:val="22"/>
        </w:rPr>
        <w:t>db.commit()</w:t>
      </w:r>
    </w:p>
    <w:p>
      <w:r>
        <w:rPr>
          <w:rFonts w:ascii="Times New Roman" w:hAnsi="Times New Roman"/>
          <w:sz w:val="22"/>
        </w:rPr>
        <w:t>`</w:t>
      </w:r>
    </w:p>
    <w:p>
      <w:r>
        <w:rPr>
          <w:rFonts w:ascii="Times New Roman" w:hAnsi="Times New Roman"/>
          <w:sz w:val="22"/>
        </w:rPr>
        <w:t>Cơ chế này ép các transaction khác phải chờ đợi, đảm bảo số dư được kiểm tra và trừ tuần tự, triệt tiêu race condition.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