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DATABASE ECLASS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ECLASS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CREATE TABLE [dbo].[Classes](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[ClassID] [nvarchar](50) NOT NULL,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[FacultyID] [varchar](10) NULL,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[Total] [int] NULL,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[Year] [char](4)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[Period] [varchar](11)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[EmployeeID] [varchar](10) NULL,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CONSTRAINT [PK_Classes] PRIMARY KEY CLUSTERED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[ClassID] ASC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Insert into [Classes]([ClassID],[FacultyID]) values (N'101177','101')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Insert into [Classes]([ClassID],[FacultyID]) values (N'101175','101')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Insert into [Classes]([ClassID],[FacultyID]) values (N'101174','101')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Insert into [Classes]([ClassID],[FacultyID]) values (N'101171','101')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CREATE TABLE [dbo].[Students](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[StudentID] [varchar](10) NOT NULL,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[ClassID] [nvarchar](50) NOT NULL,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[FullName] [nvarchar](50)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[Gender] [bit]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[Birthday] [varchar](10)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[Address] [nvarchar](250) NULL,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[Email] [varchar](50) NULL,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[PhoneNumber] [varchar](15) NULL,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[Password] [varchar](50) NULL,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 xml:space="preserve">[Photo] [varchar](250) NULL,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CONSTRAINT [PK_Students] PRIMARY KEY CLUSTERED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(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[StudentID] ASC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)WITH (PAD_INDEX = OFF, STATISTICS_NORECOMPUTE = OFF, IGNORE_DUP_KEY = OFF, ALLOW_ROW_LOCKS = ON, ALLOW_PAGE_LOCKS = ON) ON [PRIMARY]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) ON [PRIMARY]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ALTER TABLE [dbo].[Students]  WITH CHECK ADD  CONSTRAINT [FK_Students_Classes] FOREIGN KEY([ClassID])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REFERENCES [dbo].[Classes] ([ClassID])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Insert into [Students]([StudentID],[ClassID],[FullName]) values (N'10117001','101177',N'Vàng A Sê')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Insert into [Students]([StudentID],[ClassID],[FullName]) values (N'10117002','101175',N'Nguyễn Hữu H')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Insert into [Students]([StudentID],[ClassID],[FullName]) values (N'10117003','101174',N'Nguyễn Hữu Đô')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INSERT INTO Students(StudentID,ClassID, FullName) VALUES ('1','101175', N'Nguyễn')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INSERT INTO Students(StudentID,ClassID, FullName) VALUES ('2','101175', N'Nguyễn T Thơ')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INSERT INTO Students(StudentID,ClassID, FullName) VALUES ('3','101175', N'Nguyễn Hà')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INSERT INTO Students(StudentID,ClassID, FullName) VALUES ('4','101175', N'Hà Nguyễn')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INSERT INTO Students(StudentID,ClassID, FullName) VALUES ('11','101175', N'Nguyễn')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INSERT INTO Students(StudentID,ClassID, FullName) VALUES ('21','101175', N'Nguyễn T Thơ')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INSERT INTO Students(StudentID,ClassID, FullName) VALUES ('31','101175', N'Nguyễn Hà')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INSERT INTO Students(StudentID,ClassID, FullName) VALUES ('41','101175', N'Hà Nguyễn')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