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11B" w:rsidRDefault="00A7211B"/>
    <w:p w:rsidR="00603D65" w:rsidRPr="00603D65" w:rsidRDefault="00603D65">
      <w:pPr>
        <w:rPr>
          <w:b/>
          <w:bCs/>
          <w:sz w:val="52"/>
          <w:szCs w:val="52"/>
        </w:rPr>
      </w:pPr>
    </w:p>
    <w:p w:rsidR="00603D65" w:rsidRPr="00603D65" w:rsidRDefault="00603D65">
      <w:pPr>
        <w:rPr>
          <w:b/>
          <w:bCs/>
          <w:sz w:val="52"/>
          <w:szCs w:val="52"/>
        </w:rPr>
      </w:pPr>
      <w:r w:rsidRPr="00603D65">
        <w:rPr>
          <w:b/>
          <w:bCs/>
          <w:sz w:val="52"/>
          <w:szCs w:val="52"/>
        </w:rPr>
        <w:t xml:space="preserve">Thông tin chung&gt;&gt; Những cài đặt định vị </w:t>
      </w:r>
    </w:p>
    <w:p w:rsidR="00603D65" w:rsidRDefault="00603D65"/>
    <w:p w:rsidR="00603D65" w:rsidRDefault="00603D65"/>
    <w:p w:rsidR="00603D65" w:rsidRDefault="00603D65">
      <w:r>
        <w:t xml:space="preserve">Liên quan đến nộp bài thi </w:t>
      </w:r>
    </w:p>
    <w:p w:rsidR="00603D65" w:rsidRDefault="00603D65"/>
    <w:p w:rsidR="00603D65" w:rsidRDefault="00603D65">
      <w:r w:rsidRPr="00603D65">
        <w:drawing>
          <wp:inline distT="0" distB="0" distL="0" distR="0" wp14:anchorId="500E670A" wp14:editId="4D0763B8">
            <wp:extent cx="5943600" cy="3721100"/>
            <wp:effectExtent l="0" t="0" r="0" b="0"/>
            <wp:docPr id="35772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29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D65"/>
    <w:rsid w:val="00603D65"/>
    <w:rsid w:val="00655B6C"/>
    <w:rsid w:val="00A7211B"/>
    <w:rsid w:val="00AC4DC4"/>
    <w:rsid w:val="00FB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2CFB7"/>
  <w15:chartTrackingRefBased/>
  <w15:docId w15:val="{EAFE3754-5378-4A54-99C8-F3C37097D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D6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D6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D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D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D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D6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D6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D6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D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D6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D6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2025-09-18T07:58:00Z</dcterms:created>
  <dcterms:modified xsi:type="dcterms:W3CDTF">2025-09-18T08:00:00Z</dcterms:modified>
</cp:coreProperties>
</file>