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7DCB" w14:textId="301B3425" w:rsidR="00D1471F" w:rsidRDefault="00D1471F">
      <w:r w:rsidRPr="00D1471F">
        <w:rPr>
          <w:noProof/>
        </w:rPr>
        <w:drawing>
          <wp:inline distT="0" distB="0" distL="0" distR="0" wp14:anchorId="1EAC314E" wp14:editId="5FC90A99">
            <wp:extent cx="5943600" cy="3850005"/>
            <wp:effectExtent l="0" t="0" r="0" b="0"/>
            <wp:docPr id="7035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94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70AC" w14:textId="77777777" w:rsidR="00CB613C" w:rsidRDefault="00CB613C"/>
    <w:p w14:paraId="65239DEA" w14:textId="77777777" w:rsidR="00CB613C" w:rsidRPr="00CB613C" w:rsidRDefault="00CB613C" w:rsidP="00CB613C">
      <w:pPr>
        <w:rPr>
          <w:b/>
          <w:bCs/>
        </w:rPr>
      </w:pPr>
      <w:r w:rsidRPr="00CB613C">
        <w:rPr>
          <w:b/>
          <w:bCs/>
        </w:rPr>
        <w:t>Bước 1: Tokenization (cắt chữ thành token, đổi thành số)</w:t>
      </w:r>
    </w:p>
    <w:p w14:paraId="226DF8CB" w14:textId="77777777" w:rsidR="00CB613C" w:rsidRPr="00CB613C" w:rsidRDefault="00CB613C" w:rsidP="00CB613C">
      <w:r w:rsidRPr="00CB613C">
        <w:t xml:space="preserve">Mô hình không đọc được chữ, nên câu được cắt thành các </w:t>
      </w:r>
      <w:r w:rsidRPr="00CB613C">
        <w:rPr>
          <w:b/>
          <w:bCs/>
        </w:rPr>
        <w:t>token</w:t>
      </w:r>
      <w:r w:rsidRPr="00CB613C">
        <w:t xml:space="preserve"> và mỗi token được gán một </w:t>
      </w:r>
      <w:r w:rsidRPr="00CB613C">
        <w:rPr>
          <w:b/>
          <w:bCs/>
        </w:rPr>
        <w:t>ID</w:t>
      </w:r>
      <w:r w:rsidRPr="00CB613C">
        <w:t xml:space="preserve"> trong bộ từ vựng:</w:t>
      </w:r>
    </w:p>
    <w:p w14:paraId="56B17829" w14:textId="61135238" w:rsidR="00CB613C" w:rsidRDefault="00CB613C">
      <w:r w:rsidRPr="00CB613C">
        <w:rPr>
          <w:noProof/>
        </w:rPr>
        <w:drawing>
          <wp:inline distT="0" distB="0" distL="0" distR="0" wp14:anchorId="3D460F87" wp14:editId="3B4BA96C">
            <wp:extent cx="5943600" cy="1140460"/>
            <wp:effectExtent l="0" t="0" r="0" b="2540"/>
            <wp:docPr id="149396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0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ED5A" w14:textId="5BBCF57A" w:rsidR="0003620C" w:rsidRDefault="0003620C">
      <w:r w:rsidRPr="0003620C">
        <w:rPr>
          <w:highlight w:val="cyan"/>
        </w:rPr>
        <w:t>Tại sao nó cắt được token 1523</w:t>
      </w:r>
      <w:r>
        <w:t>, người xây dựng đã phải lựa chọn trước :</w:t>
      </w:r>
    </w:p>
    <w:p w14:paraId="5FA329E3" w14:textId="77777777" w:rsidR="007C7C3C" w:rsidRDefault="007C7C3C">
      <w:pPr>
        <w:rPr>
          <w:b/>
          <w:bCs/>
        </w:rPr>
      </w:pPr>
    </w:p>
    <w:p w14:paraId="07CED867" w14:textId="77777777" w:rsidR="007C7C3C" w:rsidRPr="007C7C3C" w:rsidRDefault="007C7C3C">
      <w:pPr>
        <w:rPr>
          <w:b/>
          <w:bCs/>
        </w:rPr>
      </w:pPr>
    </w:p>
    <w:p w14:paraId="682FE79E" w14:textId="06B1554F" w:rsidR="0003620C" w:rsidRDefault="0003620C">
      <w:r w:rsidRPr="0003620C">
        <w:rPr>
          <w:noProof/>
        </w:rPr>
        <w:lastRenderedPageBreak/>
        <w:drawing>
          <wp:inline distT="0" distB="0" distL="0" distR="0" wp14:anchorId="5C2273B7" wp14:editId="730E0512">
            <wp:extent cx="5943600" cy="1953895"/>
            <wp:effectExtent l="0" t="0" r="0" b="8255"/>
            <wp:docPr id="207393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8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1F66" w14:textId="5513A492" w:rsidR="0003620C" w:rsidRDefault="00543045">
      <w:r>
        <w:t>==============================================================================</w:t>
      </w:r>
    </w:p>
    <w:p w14:paraId="2B276FF6" w14:textId="77777777" w:rsidR="00CB613C" w:rsidRPr="00CB613C" w:rsidRDefault="00CB613C" w:rsidP="00CB613C">
      <w:pPr>
        <w:rPr>
          <w:b/>
          <w:bCs/>
        </w:rPr>
      </w:pPr>
      <w:r w:rsidRPr="00CB613C">
        <w:rPr>
          <w:b/>
          <w:bCs/>
        </w:rPr>
        <w:t>Bước 2: Token embedding (ma trận tím)</w:t>
      </w:r>
    </w:p>
    <w:p w14:paraId="22FF0603" w14:textId="77777777" w:rsidR="00CB613C" w:rsidRPr="00CB613C" w:rsidRDefault="00CB613C" w:rsidP="00CB613C">
      <w:pPr>
        <w:rPr>
          <w:b/>
          <w:bCs/>
        </w:rPr>
      </w:pPr>
      <w:r w:rsidRPr="00CB613C">
        <w:rPr>
          <w:b/>
          <w:bCs/>
        </w:rPr>
        <w:t>Bảng tra cứu (lookup table)</w:t>
      </w:r>
    </w:p>
    <w:p w14:paraId="2C966C2B" w14:textId="77777777" w:rsidR="00CB613C" w:rsidRPr="00CB613C" w:rsidRDefault="00CB613C" w:rsidP="00CB613C">
      <w:r w:rsidRPr="00CB613C">
        <w:t xml:space="preserve">Mô hình có một ma trận tham số </w:t>
      </w:r>
      <w:r w:rsidRPr="00CB613C">
        <w:rPr>
          <w:b/>
          <w:bCs/>
        </w:rPr>
        <w:t>E</w:t>
      </w:r>
      <w:r w:rsidRPr="00CB613C">
        <w:t xml:space="preserve"> kích thước vocab_size × d_model. Mỗi hàng là vector của một token. Với bộ từ vựng 32.000 token và d_model = 512, E có 32.000 hàng × 512 cột.</w:t>
      </w:r>
    </w:p>
    <w:p w14:paraId="21C0879D" w14:textId="77777777" w:rsidR="00CB613C" w:rsidRPr="00CB613C" w:rsidRDefault="00CB613C" w:rsidP="00CB613C">
      <w:r w:rsidRPr="00CB613C">
        <w:rPr>
          <w:b/>
          <w:bCs/>
        </w:rPr>
        <w:t>Tra embedding = lấy hàng thứ ID ra:</w:t>
      </w:r>
    </w:p>
    <w:p w14:paraId="45FBF69E" w14:textId="4AFD73B6" w:rsidR="00CB613C" w:rsidRDefault="00543045">
      <w:r w:rsidRPr="00543045">
        <w:rPr>
          <w:noProof/>
        </w:rPr>
        <w:drawing>
          <wp:inline distT="0" distB="0" distL="0" distR="0" wp14:anchorId="784CED8C" wp14:editId="4F6F51FE">
            <wp:extent cx="5943600" cy="1231265"/>
            <wp:effectExtent l="0" t="0" r="0" b="6985"/>
            <wp:docPr id="105575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9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F5BB" w14:textId="77777777" w:rsidR="00543045" w:rsidRDefault="00543045"/>
    <w:p w14:paraId="3821410A" w14:textId="56DB9ED0" w:rsidR="00543045" w:rsidRDefault="00543045">
      <w:r w:rsidRPr="00543045">
        <w:rPr>
          <w:highlight w:val="cyan"/>
        </w:rPr>
        <w:t>Một số lưu ý thêm:</w:t>
      </w:r>
    </w:p>
    <w:p w14:paraId="7CB084C9" w14:textId="77777777" w:rsidR="00543045" w:rsidRPr="00543045" w:rsidRDefault="00543045" w:rsidP="00543045">
      <w:pPr>
        <w:rPr>
          <w:b/>
          <w:bCs/>
        </w:rPr>
      </w:pPr>
      <w:r w:rsidRPr="00543045">
        <w:rPr>
          <w:b/>
          <w:bCs/>
        </w:rPr>
        <w:t>Thời điểm E xuất hiện</w:t>
      </w:r>
    </w:p>
    <w:p w14:paraId="1AE30536" w14:textId="77777777" w:rsidR="00543045" w:rsidRPr="00543045" w:rsidRDefault="00543045" w:rsidP="00543045">
      <w:r w:rsidRPr="00543045">
        <w:t>[Lúc xây mô hình – làm 1 lần]</w:t>
      </w:r>
    </w:p>
    <w:p w14:paraId="124BBB91" w14:textId="77777777" w:rsidR="00543045" w:rsidRPr="00543045" w:rsidRDefault="00543045" w:rsidP="00543045">
      <w:r w:rsidRPr="00543045">
        <w:t xml:space="preserve">  Bước 0: train tokenizer → bảng từ điển 32.000 token</w:t>
      </w:r>
    </w:p>
    <w:p w14:paraId="7E676012" w14:textId="77777777" w:rsidR="00543045" w:rsidRPr="00543045" w:rsidRDefault="00543045" w:rsidP="00543045">
      <w:r w:rsidRPr="00543045">
        <w:t xml:space="preserve">  Tạo mô hình → E đủ 32.000 dòng × 512 cột (số ngẫu nhiên)</w:t>
      </w:r>
    </w:p>
    <w:p w14:paraId="5EDD8DCB" w14:textId="77777777" w:rsidR="00543045" w:rsidRPr="00543045" w:rsidRDefault="00543045" w:rsidP="00543045">
      <w:r w:rsidRPr="00543045">
        <w:t xml:space="preserve">  Huấn luyện → các con số trong E được chỉnh dần cho có nghĩa</w:t>
      </w:r>
    </w:p>
    <w:p w14:paraId="74959D4E" w14:textId="77777777" w:rsidR="00543045" w:rsidRDefault="00543045" w:rsidP="00543045">
      <w:r w:rsidRPr="00543045">
        <w:t xml:space="preserve">  Lưu lại → E nằm trong file trọng số</w:t>
      </w:r>
    </w:p>
    <w:p w14:paraId="52C829B5" w14:textId="77777777" w:rsidR="00543045" w:rsidRPr="00543045" w:rsidRDefault="00543045" w:rsidP="00543045">
      <w:pPr>
        <w:rPr>
          <w:b/>
          <w:bCs/>
        </w:rPr>
      </w:pPr>
      <w:r w:rsidRPr="00543045">
        <w:rPr>
          <w:b/>
          <w:bCs/>
        </w:rPr>
        <w:t>Điểm cần nhớ</w:t>
      </w:r>
    </w:p>
    <w:p w14:paraId="63F4D7FF" w14:textId="77777777" w:rsidR="00543045" w:rsidRPr="00543045" w:rsidRDefault="00543045" w:rsidP="00543045">
      <w:pPr>
        <w:numPr>
          <w:ilvl w:val="0"/>
          <w:numId w:val="1"/>
        </w:numPr>
      </w:pPr>
      <w:r w:rsidRPr="00543045">
        <w:t xml:space="preserve">E chứa </w:t>
      </w:r>
      <w:r w:rsidRPr="00543045">
        <w:rPr>
          <w:b/>
          <w:bCs/>
        </w:rPr>
        <w:t>đủ cả 32.000 dòng ngay từ đầu</w:t>
      </w:r>
      <w:r w:rsidRPr="00543045">
        <w:t>, dành cho mọi token trong từ điển, kể cả những token chưa từng xuất hiện trong câu của bạn.</w:t>
      </w:r>
    </w:p>
    <w:p w14:paraId="430F4A45" w14:textId="77777777" w:rsidR="00543045" w:rsidRPr="00543045" w:rsidRDefault="00543045" w:rsidP="00543045">
      <w:pPr>
        <w:numPr>
          <w:ilvl w:val="0"/>
          <w:numId w:val="1"/>
        </w:numPr>
      </w:pPr>
      <w:r w:rsidRPr="00543045">
        <w:t xml:space="preserve">Khi bạn đưa câu vào, </w:t>
      </w:r>
      <w:r w:rsidRPr="00543045">
        <w:rPr>
          <w:b/>
          <w:bCs/>
        </w:rPr>
        <w:t>không có gì được tạo mới</w:t>
      </w:r>
      <w:r w:rsidRPr="00543045">
        <w:t xml:space="preserve">. Mô hình chỉ </w:t>
      </w:r>
      <w:r w:rsidRPr="00543045">
        <w:rPr>
          <w:b/>
          <w:bCs/>
        </w:rPr>
        <w:t>lấy ra</w:t>
      </w:r>
      <w:r w:rsidRPr="00543045">
        <w:t xml:space="preserve"> 5 dòng trong số 32.000 dòng có sẵn.</w:t>
      </w:r>
    </w:p>
    <w:p w14:paraId="3CA123D7" w14:textId="77777777" w:rsidR="00543045" w:rsidRPr="00543045" w:rsidRDefault="00543045" w:rsidP="00543045">
      <w:pPr>
        <w:numPr>
          <w:ilvl w:val="0"/>
          <w:numId w:val="1"/>
        </w:numPr>
      </w:pPr>
      <w:r w:rsidRPr="00543045">
        <w:t>Câu khác thì lấy các dòng khác, nhưng vẫn từ cùng một ma trận E.</w:t>
      </w:r>
    </w:p>
    <w:p w14:paraId="119A310A" w14:textId="61F7E362" w:rsidR="00543045" w:rsidRPr="00543045" w:rsidRDefault="00543045" w:rsidP="00543045">
      <w:r w:rsidRPr="00543045">
        <w:rPr>
          <w:highlight w:val="cyan"/>
        </w:rPr>
        <w:t>Với ví dụ trên ta lấy ra từ E:</w:t>
      </w:r>
      <w:r>
        <w:t xml:space="preserve"> </w:t>
      </w:r>
    </w:p>
    <w:p w14:paraId="3E4B794B" w14:textId="7F31B08D" w:rsidR="00543045" w:rsidRDefault="00543045">
      <w:r w:rsidRPr="00543045">
        <w:rPr>
          <w:noProof/>
        </w:rPr>
        <w:drawing>
          <wp:inline distT="0" distB="0" distL="0" distR="0" wp14:anchorId="304F16BF" wp14:editId="65286B3C">
            <wp:extent cx="5425910" cy="1486029"/>
            <wp:effectExtent l="0" t="0" r="3810" b="0"/>
            <wp:docPr id="12896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80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4BD4" w14:textId="77777777" w:rsidR="00543045" w:rsidRPr="00543045" w:rsidRDefault="00543045" w:rsidP="00543045">
      <w:r w:rsidRPr="00543045">
        <w:t>Có hai điểm cần lưu ý:</w:t>
      </w:r>
    </w:p>
    <w:p w14:paraId="4067BB17" w14:textId="77777777" w:rsidR="00543045" w:rsidRPr="00543045" w:rsidRDefault="00543045" w:rsidP="00543045">
      <w:pPr>
        <w:numPr>
          <w:ilvl w:val="0"/>
          <w:numId w:val="2"/>
        </w:numPr>
      </w:pPr>
      <w:r w:rsidRPr="00543045">
        <w:rPr>
          <w:b/>
          <w:bCs/>
        </w:rPr>
        <w:t>Thứ tự giữ nguyên theo câu.</w:t>
      </w:r>
      <w:r w:rsidRPr="00543045">
        <w:t xml:space="preserve"> Các dòng xếp đúng thứ tự token trong câu, không sắp theo số ID.</w:t>
      </w:r>
    </w:p>
    <w:p w14:paraId="6681283C" w14:textId="77777777" w:rsidR="00543045" w:rsidRPr="00543045" w:rsidRDefault="00543045" w:rsidP="00543045">
      <w:pPr>
        <w:numPr>
          <w:ilvl w:val="0"/>
          <w:numId w:val="2"/>
        </w:numPr>
      </w:pPr>
      <w:r w:rsidRPr="00543045">
        <w:rPr>
          <w:b/>
          <w:bCs/>
        </w:rPr>
        <w:t>Token lặp lại thì lấy lại đúng dòng đó.</w:t>
      </w:r>
      <w:r w:rsidRPr="00543045">
        <w:t xml:space="preserve"> Ví dụ “you and you” có “ you” xuất hiện hai lần, nên dòng của “ you” được lấy hai lần, và hai vector này giống hệt nhau. Bước 3 (cộng vị trí) mới làm chúng khác nhau, vì một cái ở vị trí 0, cái kia ở vị trí 2.</w:t>
      </w:r>
    </w:p>
    <w:p w14:paraId="03F17F8F" w14:textId="77777777" w:rsidR="00543045" w:rsidRPr="00543045" w:rsidRDefault="00543045" w:rsidP="00543045">
      <w:r w:rsidRPr="00543045">
        <w:t xml:space="preserve">Tổng quát: câu có </w:t>
      </w:r>
      <w:r w:rsidRPr="00543045">
        <w:rPr>
          <w:b/>
          <w:bCs/>
        </w:rPr>
        <w:t>n token</w:t>
      </w:r>
      <w:r w:rsidRPr="00543045">
        <w:t xml:space="preserve"> thì sau bước 2 thu được bảng </w:t>
      </w:r>
      <w:r w:rsidRPr="00543045">
        <w:rPr>
          <w:b/>
          <w:bCs/>
        </w:rPr>
        <w:t>n × 512</w:t>
      </w:r>
      <w:r w:rsidRPr="00543045">
        <w:t>.</w:t>
      </w:r>
    </w:p>
    <w:p w14:paraId="4CE3CCE8" w14:textId="77777777" w:rsidR="00543045" w:rsidRDefault="00543045"/>
    <w:p w14:paraId="758DA8FD" w14:textId="77777777" w:rsidR="00543045" w:rsidRPr="00543045" w:rsidRDefault="00543045" w:rsidP="00543045">
      <w:pPr>
        <w:rPr>
          <w:b/>
          <w:bCs/>
        </w:rPr>
      </w:pPr>
      <w:r w:rsidRPr="00543045">
        <w:rPr>
          <w:b/>
          <w:bCs/>
        </w:rPr>
        <w:t>Vì sao embedding mang nghĩa?</w:t>
      </w:r>
    </w:p>
    <w:p w14:paraId="5698D809" w14:textId="77777777" w:rsidR="00543045" w:rsidRPr="00543045" w:rsidRDefault="00543045" w:rsidP="00543045">
      <w:r w:rsidRPr="00543045">
        <w:t xml:space="preserve">Ma trận E được </w:t>
      </w:r>
      <w:r w:rsidRPr="00543045">
        <w:rPr>
          <w:b/>
          <w:bCs/>
        </w:rPr>
        <w:t>khởi tạo ngẫu nhiên</w:t>
      </w:r>
      <w:r w:rsidRPr="00543045">
        <w:t xml:space="preserve"> và </w:t>
      </w:r>
      <w:r w:rsidRPr="00543045">
        <w:rPr>
          <w:b/>
          <w:bCs/>
        </w:rPr>
        <w:t>học cùng toàn bộ mô hình</w:t>
      </w:r>
      <w:r w:rsidRPr="00543045">
        <w:t xml:space="preserve"> qua backpropagation. Sau khi huấn luyện, các từ có nghĩa hay cách dùng gần nhau sẽ có vector gần nhau:</w:t>
      </w:r>
    </w:p>
    <w:p w14:paraId="40A4C14A" w14:textId="77777777" w:rsidR="00543045" w:rsidRPr="00543045" w:rsidRDefault="00543045" w:rsidP="00543045">
      <w:pPr>
        <w:numPr>
          <w:ilvl w:val="0"/>
          <w:numId w:val="3"/>
        </w:numPr>
      </w:pPr>
      <w:r w:rsidRPr="00543045">
        <w:t>“beautiful” ≈ “pretty” ≈ “lovely”</w:t>
      </w:r>
    </w:p>
    <w:p w14:paraId="0B97FC91" w14:textId="77777777" w:rsidR="00543045" w:rsidRPr="00543045" w:rsidRDefault="00543045" w:rsidP="00543045">
      <w:pPr>
        <w:numPr>
          <w:ilvl w:val="0"/>
          <w:numId w:val="3"/>
        </w:numPr>
      </w:pPr>
      <w:r w:rsidRPr="00543045">
        <w:t>“girl” và “woman” gần nhau; “girl” và “server” xa nhau</w:t>
      </w:r>
    </w:p>
    <w:p w14:paraId="60C1017E" w14:textId="77777777" w:rsidR="00543045" w:rsidRPr="00543045" w:rsidRDefault="00543045" w:rsidP="00543045">
      <w:r w:rsidRPr="00543045">
        <w:t xml:space="preserve">Đây là lý do embedding được gọi là </w:t>
      </w:r>
      <w:r w:rsidRPr="00543045">
        <w:rPr>
          <w:b/>
          <w:bCs/>
        </w:rPr>
        <w:t>biểu diễn ngữ nghĩa</w:t>
      </w:r>
      <w:r w:rsidRPr="00543045">
        <w:t xml:space="preserve"> của token.</w:t>
      </w:r>
    </w:p>
    <w:p w14:paraId="4A34F963" w14:textId="4F2289B4" w:rsidR="00543045" w:rsidRDefault="00543045">
      <w:r>
        <w:t>==============================================================================</w:t>
      </w:r>
    </w:p>
    <w:p w14:paraId="20775682" w14:textId="77777777" w:rsidR="009C78D8" w:rsidRPr="009C78D8" w:rsidRDefault="009C78D8" w:rsidP="009C78D8">
      <w:pPr>
        <w:rPr>
          <w:b/>
          <w:bCs/>
        </w:rPr>
      </w:pPr>
      <w:r w:rsidRPr="009C78D8">
        <w:rPr>
          <w:b/>
          <w:bCs/>
        </w:rPr>
        <w:t>Bước 3: Position embedding (ma trận đỏ)</w:t>
      </w:r>
    </w:p>
    <w:p w14:paraId="1D3E7F23" w14:textId="77777777" w:rsidR="009C78D8" w:rsidRPr="009C78D8" w:rsidRDefault="009C78D8" w:rsidP="009C78D8">
      <w:pPr>
        <w:rPr>
          <w:b/>
          <w:bCs/>
        </w:rPr>
      </w:pPr>
      <w:r w:rsidRPr="009C78D8">
        <w:rPr>
          <w:b/>
          <w:bCs/>
        </w:rPr>
        <w:t>Vấn đề: attention “mù thứ tự”</w:t>
      </w:r>
    </w:p>
    <w:p w14:paraId="01A02741" w14:textId="77777777" w:rsidR="009C78D8" w:rsidRPr="009C78D8" w:rsidRDefault="009C78D8" w:rsidP="009C78D8">
      <w:r w:rsidRPr="009C78D8">
        <w:t xml:space="preserve">Self-attention chỉ tính độ liên quan giữa các cặp token. Nếu chỉ dùng token embedding, hai câu sau cho </w:t>
      </w:r>
      <w:r w:rsidRPr="009C78D8">
        <w:rPr>
          <w:b/>
          <w:bCs/>
        </w:rPr>
        <w:t>cùng một kết quả</w:t>
      </w:r>
      <w:r w:rsidRPr="009C78D8">
        <w:t>, chỉ bị đảo hàng:</w:t>
      </w:r>
    </w:p>
    <w:p w14:paraId="780E8B4D" w14:textId="77777777" w:rsidR="009C78D8" w:rsidRPr="009C78D8" w:rsidRDefault="009C78D8" w:rsidP="009C78D8">
      <w:pPr>
        <w:numPr>
          <w:ilvl w:val="0"/>
          <w:numId w:val="4"/>
        </w:numPr>
      </w:pPr>
      <w:r w:rsidRPr="009C78D8">
        <w:t>“</w:t>
      </w:r>
      <w:r w:rsidRPr="009C78D8">
        <w:rPr>
          <w:b/>
          <w:bCs/>
        </w:rPr>
        <w:t>Dog bites man</w:t>
      </w:r>
      <w:r w:rsidRPr="009C78D8">
        <w:t>” (chó cắn người)</w:t>
      </w:r>
    </w:p>
    <w:p w14:paraId="61030CFF" w14:textId="77777777" w:rsidR="009C78D8" w:rsidRPr="009C78D8" w:rsidRDefault="009C78D8" w:rsidP="009C78D8">
      <w:pPr>
        <w:numPr>
          <w:ilvl w:val="0"/>
          <w:numId w:val="4"/>
        </w:numPr>
      </w:pPr>
      <w:r w:rsidRPr="009C78D8">
        <w:t>“</w:t>
      </w:r>
      <w:r w:rsidRPr="009C78D8">
        <w:rPr>
          <w:b/>
          <w:bCs/>
        </w:rPr>
        <w:t>Man bites dog</w:t>
      </w:r>
      <w:r w:rsidRPr="009C78D8">
        <w:t>” (người cắn chó)</w:t>
      </w:r>
    </w:p>
    <w:p w14:paraId="4D1679F6" w14:textId="77777777" w:rsidR="009C78D8" w:rsidRPr="009C78D8" w:rsidRDefault="009C78D8" w:rsidP="009C78D8">
      <w:r w:rsidRPr="009C78D8">
        <w:t xml:space="preserve">Nghĩa hoàn toàn khác, nên mô hình </w:t>
      </w:r>
      <w:r w:rsidRPr="009C78D8">
        <w:rPr>
          <w:b/>
          <w:bCs/>
        </w:rPr>
        <w:t>bắt buộc</w:t>
      </w:r>
      <w:r w:rsidRPr="009C78D8">
        <w:t xml:space="preserve"> phải biết từ nào đứng ở vị trí nào. RNN không gặp vấn đề này vì nó đọc tuần tự, còn Transformer đọc song song.</w:t>
      </w:r>
    </w:p>
    <w:p w14:paraId="4B7C886B" w14:textId="49710CCD" w:rsidR="009C78D8" w:rsidRDefault="00E94953">
      <w:r w:rsidRPr="00E94953">
        <w:rPr>
          <w:noProof/>
        </w:rPr>
        <w:drawing>
          <wp:inline distT="0" distB="0" distL="0" distR="0" wp14:anchorId="1104E46D" wp14:editId="3394D57E">
            <wp:extent cx="5943600" cy="1499870"/>
            <wp:effectExtent l="0" t="0" r="0" b="5080"/>
            <wp:docPr id="206799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97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AA02" w14:textId="77777777" w:rsidR="00E94953" w:rsidRDefault="00E94953"/>
    <w:p w14:paraId="3DC47A4D" w14:textId="02962DC1" w:rsidR="00E94953" w:rsidRDefault="00E94953">
      <w:r>
        <w:t xml:space="preserve">Sau khi dùng công thức này Position Embeding nó cho biết vị trí của véc tơ </w:t>
      </w:r>
    </w:p>
    <w:p w14:paraId="462EB1EC" w14:textId="13AF41D3" w:rsidR="00E94953" w:rsidRPr="00E94953" w:rsidRDefault="00E94953" w:rsidP="00E94953">
      <w:r w:rsidRPr="00E94953">
        <w:rPr>
          <w:b/>
          <w:bCs/>
        </w:rPr>
        <w:t>Position Encoding</w:t>
      </w:r>
      <w:r w:rsidRPr="00E94953">
        <w:t xml:space="preserve"> cho mô hình biết </w:t>
      </w:r>
      <w:r w:rsidRPr="00E94953">
        <w:rPr>
          <w:b/>
          <w:bCs/>
        </w:rPr>
        <w:t>mỗi token đứng ở vị trí thứ mấy trong câu</w:t>
      </w:r>
      <w:r w:rsidRPr="00E94953">
        <w:t>”</w:t>
      </w:r>
      <w:r>
        <w:t>,</w:t>
      </w:r>
      <w:r w:rsidRPr="00E94953">
        <w:t xml:space="preserve"> PE </w:t>
      </w:r>
      <w:r w:rsidRPr="00E94953">
        <w:rPr>
          <w:b/>
          <w:bCs/>
        </w:rPr>
        <w:t>không phải</w:t>
      </w:r>
      <w:r w:rsidRPr="00E94953">
        <w:t xml:space="preserve"> một con số ghi “tôi ở vị trí 3”.</w:t>
      </w:r>
    </w:p>
    <w:p w14:paraId="086C80FB" w14:textId="77777777" w:rsidR="00E94953" w:rsidRPr="00E94953" w:rsidRDefault="00E94953" w:rsidP="00E94953">
      <w:pPr>
        <w:numPr>
          <w:ilvl w:val="0"/>
          <w:numId w:val="5"/>
        </w:numPr>
      </w:pPr>
      <w:r w:rsidRPr="00E94953">
        <w:t xml:space="preserve">PE là một dãy 512 số được </w:t>
      </w:r>
      <w:r w:rsidRPr="00E94953">
        <w:rPr>
          <w:b/>
          <w:bCs/>
        </w:rPr>
        <w:t>cộng thẳng vào</w:t>
      </w:r>
      <w:r w:rsidRPr="00E94953">
        <w:t xml:space="preserve"> vector của token. Sau phép cộng, vị trí của </w:t>
      </w:r>
      <w:r w:rsidRPr="00E94953">
        <w:rPr>
          <w:highlight w:val="cyan"/>
        </w:rPr>
        <w:t>token đã nằm lẫn vào trong chính vector đó</w:t>
      </w:r>
      <w:r w:rsidRPr="00E94953">
        <w:t>:</w:t>
      </w:r>
    </w:p>
    <w:p w14:paraId="459CD348" w14:textId="77777777" w:rsidR="00E94953" w:rsidRPr="00E94953" w:rsidRDefault="00E94953" w:rsidP="00E94953">
      <w:r w:rsidRPr="00E94953">
        <w:t>"You"        → E[1523] + PE(0)  → vector mang nghĩa "You" + "đứng thứ 0"</w:t>
      </w:r>
    </w:p>
    <w:p w14:paraId="2C62508B" w14:textId="77777777" w:rsidR="00E94953" w:rsidRPr="00E94953" w:rsidRDefault="00E94953" w:rsidP="00E94953">
      <w:r w:rsidRPr="00E94953">
        <w:t>" are"       → E[389]  + PE(1)  → vector mang nghĩa "are" + "đứng thứ 1"</w:t>
      </w:r>
    </w:p>
    <w:p w14:paraId="52B8A0BD" w14:textId="77777777" w:rsidR="00E94953" w:rsidRPr="00E94953" w:rsidRDefault="00E94953" w:rsidP="00E94953">
      <w:r w:rsidRPr="00E94953">
        <w:t>" beautiful" → E[4950] + PE(3)  → vector mang nghĩa "beautiful" + "đứng thứ 3"</w:t>
      </w:r>
    </w:p>
    <w:p w14:paraId="17B33510" w14:textId="54341CC0" w:rsidR="00E94953" w:rsidRDefault="00B92F64">
      <w:r w:rsidRPr="00B92F64">
        <w:rPr>
          <w:highlight w:val="yellow"/>
        </w:rPr>
        <w:t xml:space="preserve">Nhờ vậy, cùng một chữ nhưng đứng ở hai vị trí khác nhau sẽ cho ra </w:t>
      </w:r>
      <w:r w:rsidRPr="00B92F64">
        <w:rPr>
          <w:b/>
          <w:bCs/>
          <w:highlight w:val="yellow"/>
        </w:rPr>
        <w:t>hai vector khác nhau</w:t>
      </w:r>
      <w:r w:rsidRPr="00B92F64">
        <w:rPr>
          <w:highlight w:val="yellow"/>
        </w:rPr>
        <w:t>. Đây là cách mô hình phân biệt được “dog bites man” với “man bites dog”.</w:t>
      </w:r>
    </w:p>
    <w:p w14:paraId="23B278AB" w14:textId="77777777" w:rsidR="00B92F64" w:rsidRDefault="00B92F64"/>
    <w:p w14:paraId="6DA5F588" w14:textId="4EF6392A" w:rsidR="003F7055" w:rsidRDefault="003F7055" w:rsidP="003F7055">
      <w:pPr>
        <w:rPr>
          <w:b/>
          <w:bCs/>
        </w:rPr>
      </w:pPr>
      <w:r>
        <w:t>==============================================================================</w:t>
      </w:r>
      <w:r w:rsidRPr="003F7055">
        <w:rPr>
          <w:b/>
          <w:bCs/>
        </w:rPr>
        <w:t xml:space="preserve"> </w:t>
      </w:r>
      <w:r w:rsidRPr="007C7C3C">
        <w:rPr>
          <w:b/>
          <w:bCs/>
        </w:rPr>
        <w:t xml:space="preserve">Bước 4: Phép </w:t>
      </w:r>
      <w:r w:rsidRPr="007C7C3C">
        <w:rPr>
          <w:rFonts w:ascii="Cambria Math" w:hAnsi="Cambria Math" w:cs="Cambria Math"/>
          <w:b/>
          <w:bCs/>
        </w:rPr>
        <w:t>⊕</w:t>
      </w:r>
      <w:r w:rsidRPr="007C7C3C">
        <w:rPr>
          <w:b/>
          <w:bCs/>
        </w:rPr>
        <w:t xml:space="preserve"> (cộng hai ma trận)</w:t>
      </w:r>
    </w:p>
    <w:p w14:paraId="7E86AB4C" w14:textId="33A27F69" w:rsidR="00B92F64" w:rsidRDefault="003F7055">
      <w:r w:rsidRPr="003F7055">
        <w:rPr>
          <w:noProof/>
        </w:rPr>
        <w:drawing>
          <wp:inline distT="0" distB="0" distL="0" distR="0" wp14:anchorId="7BFEA426" wp14:editId="3E8AE826">
            <wp:extent cx="5943600" cy="4251960"/>
            <wp:effectExtent l="0" t="0" r="0" b="0"/>
            <wp:docPr id="12461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0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E6EA" w14:textId="77777777" w:rsidR="003F7055" w:rsidRDefault="003F7055">
      <w:pPr>
        <w:pBdr>
          <w:bottom w:val="double" w:sz="6" w:space="1" w:color="auto"/>
        </w:pBdr>
      </w:pPr>
    </w:p>
    <w:p w14:paraId="38352260" w14:textId="77777777" w:rsidR="00A752D2" w:rsidRDefault="00A752D2">
      <w:pPr>
        <w:rPr>
          <w:color w:val="000000" w:themeColor="text1"/>
        </w:rPr>
      </w:pPr>
      <w:r w:rsidRPr="00A752D2">
        <w:rPr>
          <w:color w:val="000000" w:themeColor="text1"/>
          <w:highlight w:val="yellow"/>
        </w:rPr>
        <w:t>Nói thêm về self attention</w:t>
      </w:r>
    </w:p>
    <w:p w14:paraId="6F3FF7BD" w14:textId="6BF359A2" w:rsidR="00A752D2" w:rsidRDefault="00CF641A">
      <w:pPr>
        <w:rPr>
          <w:color w:val="000000" w:themeColor="text1"/>
        </w:rPr>
      </w:pPr>
      <w:r w:rsidRPr="00CF641A">
        <w:rPr>
          <w:color w:val="000000" w:themeColor="text1"/>
        </w:rPr>
        <w:drawing>
          <wp:inline distT="0" distB="0" distL="0" distR="0" wp14:anchorId="71C28593" wp14:editId="6ABB75AE">
            <wp:extent cx="5943600" cy="2916555"/>
            <wp:effectExtent l="0" t="0" r="0" b="0"/>
            <wp:docPr id="74844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4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41D0" w14:textId="77777777" w:rsidR="00CF641A" w:rsidRPr="00A752D2" w:rsidRDefault="00CF641A" w:rsidP="00CF641A">
      <w:pPr>
        <w:rPr>
          <w:color w:val="000000" w:themeColor="text1"/>
        </w:rPr>
      </w:pPr>
      <w:r w:rsidRPr="00A752D2">
        <w:rPr>
          <w:b/>
          <w:bCs/>
          <w:color w:val="000000" w:themeColor="text1"/>
          <w:highlight w:val="cyan"/>
        </w:rPr>
        <w:t>Softmax</w:t>
      </w:r>
      <w:r w:rsidRPr="00A752D2">
        <w:rPr>
          <w:color w:val="000000" w:themeColor="text1"/>
          <w:highlight w:val="cyan"/>
        </w:rPr>
        <w:t xml:space="preserve"> là một hàm thường dùng trong Machine Learning/Deep Learning để biến một dãy </w:t>
      </w:r>
      <w:r w:rsidRPr="00A752D2">
        <w:rPr>
          <w:b/>
          <w:bCs/>
          <w:color w:val="000000" w:themeColor="text1"/>
          <w:highlight w:val="cyan"/>
        </w:rPr>
        <w:t>điểm số</w:t>
      </w:r>
      <w:r w:rsidRPr="00A752D2">
        <w:rPr>
          <w:color w:val="000000" w:themeColor="text1"/>
          <w:highlight w:val="cyan"/>
        </w:rPr>
        <w:t xml:space="preserve"> thành </w:t>
      </w:r>
      <w:r w:rsidRPr="00A752D2">
        <w:rPr>
          <w:b/>
          <w:bCs/>
          <w:color w:val="000000" w:themeColor="text1"/>
          <w:highlight w:val="cyan"/>
        </w:rPr>
        <w:t>xác suất</w:t>
      </w:r>
      <w:r w:rsidRPr="00A752D2">
        <w:rPr>
          <w:color w:val="000000" w:themeColor="text1"/>
          <w:highlight w:val="cyan"/>
        </w:rPr>
        <w:t>.</w:t>
      </w:r>
      <w:r w:rsidRPr="00A752D2">
        <w:rPr>
          <w:color w:val="000000" w:themeColor="text1"/>
        </w:rPr>
        <w:t xml:space="preserve"> </w:t>
      </w:r>
    </w:p>
    <w:p w14:paraId="3D721493" w14:textId="4E12A6E2" w:rsidR="00CF641A" w:rsidRDefault="00CF641A" w:rsidP="00CF641A">
      <w:pPr>
        <w:rPr>
          <w:color w:val="000000" w:themeColor="text1"/>
        </w:rPr>
      </w:pPr>
      <w:r w:rsidRPr="00CF641A">
        <w:rPr>
          <w:color w:val="000000" w:themeColor="text1"/>
        </w:rPr>
        <w:drawing>
          <wp:inline distT="0" distB="0" distL="0" distR="0" wp14:anchorId="3C9915E7" wp14:editId="4F471C31">
            <wp:extent cx="5943600" cy="2456180"/>
            <wp:effectExtent l="0" t="0" r="0" b="1270"/>
            <wp:docPr id="32447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70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6219" w14:textId="77777777" w:rsidR="00CF641A" w:rsidRDefault="00CF641A" w:rsidP="00CF641A">
      <w:pPr>
        <w:rPr>
          <w:color w:val="000000" w:themeColor="text1"/>
        </w:rPr>
      </w:pPr>
    </w:p>
    <w:p w14:paraId="49DDA2DD" w14:textId="6798FDB9" w:rsidR="00CF641A" w:rsidRDefault="00CF641A" w:rsidP="00CF641A">
      <w:pPr>
        <w:rPr>
          <w:color w:val="000000" w:themeColor="text1"/>
        </w:rPr>
      </w:pPr>
      <w:r w:rsidRPr="00CF641A">
        <w:rPr>
          <w:color w:val="000000" w:themeColor="text1"/>
        </w:rPr>
        <w:drawing>
          <wp:inline distT="0" distB="0" distL="0" distR="0" wp14:anchorId="734A81BD" wp14:editId="2D861969">
            <wp:extent cx="5943600" cy="2305685"/>
            <wp:effectExtent l="0" t="0" r="0" b="0"/>
            <wp:docPr id="13836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6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EA5D" w14:textId="76BE6E31" w:rsidR="00CF641A" w:rsidRDefault="00CF641A" w:rsidP="00CF641A">
      <w:pPr>
        <w:rPr>
          <w:color w:val="000000" w:themeColor="text1"/>
        </w:rPr>
      </w:pPr>
      <w:r w:rsidRPr="00CF641A">
        <w:rPr>
          <w:color w:val="000000" w:themeColor="text1"/>
        </w:rPr>
        <w:drawing>
          <wp:inline distT="0" distB="0" distL="0" distR="0" wp14:anchorId="02963AFA" wp14:editId="5914597F">
            <wp:extent cx="5943600" cy="2753360"/>
            <wp:effectExtent l="0" t="0" r="0" b="8890"/>
            <wp:docPr id="214036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8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D3050"/>
    <w:multiLevelType w:val="multilevel"/>
    <w:tmpl w:val="3F2E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C26B4"/>
    <w:multiLevelType w:val="multilevel"/>
    <w:tmpl w:val="218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44899"/>
    <w:multiLevelType w:val="multilevel"/>
    <w:tmpl w:val="903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04046"/>
    <w:multiLevelType w:val="multilevel"/>
    <w:tmpl w:val="E15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318EF"/>
    <w:multiLevelType w:val="multilevel"/>
    <w:tmpl w:val="628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76558">
    <w:abstractNumId w:val="2"/>
  </w:num>
  <w:num w:numId="2" w16cid:durableId="155656368">
    <w:abstractNumId w:val="4"/>
  </w:num>
  <w:num w:numId="3" w16cid:durableId="13043823">
    <w:abstractNumId w:val="0"/>
  </w:num>
  <w:num w:numId="4" w16cid:durableId="201597737">
    <w:abstractNumId w:val="3"/>
  </w:num>
  <w:num w:numId="5" w16cid:durableId="2014406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1F"/>
    <w:rsid w:val="0003620C"/>
    <w:rsid w:val="003F7055"/>
    <w:rsid w:val="00543045"/>
    <w:rsid w:val="007C7C3C"/>
    <w:rsid w:val="00832BC3"/>
    <w:rsid w:val="008E31E0"/>
    <w:rsid w:val="009C78D8"/>
    <w:rsid w:val="00A752D2"/>
    <w:rsid w:val="00B92F64"/>
    <w:rsid w:val="00CB613C"/>
    <w:rsid w:val="00CF641A"/>
    <w:rsid w:val="00D1471F"/>
    <w:rsid w:val="00E9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05AB"/>
  <w15:chartTrackingRefBased/>
  <w15:docId w15:val="{2155EE8E-4CCD-4389-AD01-F21D541B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7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7</cp:revision>
  <dcterms:created xsi:type="dcterms:W3CDTF">2026-10-11T12:46:00Z</dcterms:created>
  <dcterms:modified xsi:type="dcterms:W3CDTF">2026-10-14T16:15:00Z</dcterms:modified>
</cp:coreProperties>
</file>