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23135" w14:textId="38E77B3A" w:rsidR="000C3926" w:rsidRDefault="000C3926">
      <w:r w:rsidRPr="000C3926">
        <w:rPr>
          <w:b/>
          <w:bCs/>
        </w:rPr>
        <w:t>Temperature</w:t>
      </w:r>
      <w:r w:rsidRPr="000C3926">
        <w:t xml:space="preserve"> là tham số điều chỉnh mức độ ngẫu nhiên trong đầu ra của mô hình ngôn ngữ. Nói ngắn gọn: nó quyết định mô hình "an toàn" hay "phiêu" khi chọn từ tiếp theo.</w:t>
      </w:r>
    </w:p>
    <w:p w14:paraId="310056D8" w14:textId="77777777" w:rsidR="000C3926" w:rsidRPr="000C3926" w:rsidRDefault="000C3926" w:rsidP="000C3926">
      <w:r w:rsidRPr="000C3926">
        <w:rPr>
          <w:b/>
          <w:bCs/>
        </w:rPr>
        <w:t>Cơ chế bên dưới</w:t>
      </w:r>
    </w:p>
    <w:p w14:paraId="75105A82" w14:textId="77777777" w:rsidR="000C3926" w:rsidRPr="000C3926" w:rsidRDefault="000C3926" w:rsidP="000C3926">
      <w:r w:rsidRPr="000C3926">
        <w:t>Ở mỗi bước, mô hình không chọn ra một từ duy nhất mà tính ra một phân phối xác suất trên toàn bộ từ vựng. Ví dụ sau câu "Hôm nay trời rất..." có thể là:</w:t>
      </w:r>
    </w:p>
    <w:p w14:paraId="0F6D165B" w14:textId="77777777" w:rsidR="000C3926" w:rsidRPr="000C3926" w:rsidRDefault="000C3926" w:rsidP="000C3926">
      <w:pPr>
        <w:numPr>
          <w:ilvl w:val="0"/>
          <w:numId w:val="1"/>
        </w:numPr>
      </w:pPr>
      <w:r w:rsidRPr="000C3926">
        <w:t>đẹp — 40%</w:t>
      </w:r>
    </w:p>
    <w:p w14:paraId="66FF4E8A" w14:textId="77777777" w:rsidR="000C3926" w:rsidRPr="000C3926" w:rsidRDefault="000C3926" w:rsidP="000C3926">
      <w:pPr>
        <w:numPr>
          <w:ilvl w:val="0"/>
          <w:numId w:val="1"/>
        </w:numPr>
      </w:pPr>
      <w:r w:rsidRPr="000C3926">
        <w:t>nóng — 25%</w:t>
      </w:r>
    </w:p>
    <w:p w14:paraId="6B74E7C9" w14:textId="77777777" w:rsidR="000C3926" w:rsidRPr="000C3926" w:rsidRDefault="000C3926" w:rsidP="000C3926">
      <w:pPr>
        <w:numPr>
          <w:ilvl w:val="0"/>
          <w:numId w:val="1"/>
        </w:numPr>
      </w:pPr>
      <w:r w:rsidRPr="000C3926">
        <w:t>lạnh — 15%</w:t>
      </w:r>
    </w:p>
    <w:p w14:paraId="7EECFA2F" w14:textId="77777777" w:rsidR="000C3926" w:rsidRPr="000C3926" w:rsidRDefault="000C3926" w:rsidP="000C3926">
      <w:pPr>
        <w:numPr>
          <w:ilvl w:val="0"/>
          <w:numId w:val="1"/>
        </w:numPr>
      </w:pPr>
      <w:r w:rsidRPr="000C3926">
        <w:t>xanh — 5%</w:t>
      </w:r>
    </w:p>
    <w:p w14:paraId="6F9930F1" w14:textId="77777777" w:rsidR="000C3926" w:rsidRPr="000C3926" w:rsidRDefault="000C3926" w:rsidP="000C3926">
      <w:r w:rsidRPr="000C3926">
        <w:t>Temperature can thiệp vào phân phối này trước khi rút mẫu. Về mặt toán học, nó chia logits (điểm số thô) cho một hằng số T rồi mới đưa qua hàm softmax.</w:t>
      </w:r>
    </w:p>
    <w:p w14:paraId="62F78669" w14:textId="77777777" w:rsidR="000C3926" w:rsidRPr="000C3926" w:rsidRDefault="000C3926" w:rsidP="000C3926">
      <w:pPr>
        <w:numPr>
          <w:ilvl w:val="0"/>
          <w:numId w:val="2"/>
        </w:numPr>
      </w:pPr>
      <w:r w:rsidRPr="000C3926">
        <w:rPr>
          <w:b/>
          <w:bCs/>
        </w:rPr>
        <w:t>T thấp (0 – 0.3):</w:t>
      </w:r>
      <w:r w:rsidRPr="000C3926">
        <w:t xml:space="preserve"> phân phối bị "nhọn" lại, từ có xác suất cao càng chiếm ưu thế. Đầu ra ổn định, dễ đoán, gần như lặp lại nếu chạy nhiều lần. T = 0 nghĩa là luôn chọn từ khả dĩ nhất.</w:t>
      </w:r>
    </w:p>
    <w:p w14:paraId="4CEC4389" w14:textId="77777777" w:rsidR="000C3926" w:rsidRPr="000C3926" w:rsidRDefault="000C3926" w:rsidP="000C3926">
      <w:pPr>
        <w:numPr>
          <w:ilvl w:val="0"/>
          <w:numId w:val="2"/>
        </w:numPr>
      </w:pPr>
      <w:r w:rsidRPr="000C3926">
        <w:rPr>
          <w:b/>
          <w:bCs/>
        </w:rPr>
        <w:t>T trung bình (0.7 – 1.0):</w:t>
      </w:r>
      <w:r w:rsidRPr="000C3926">
        <w:t xml:space="preserve"> giữ gần nguyên phân phối gốc. Cân bằng giữa mạch lạc và đa dạng.</w:t>
      </w:r>
    </w:p>
    <w:p w14:paraId="1EE7ACFF" w14:textId="77777777" w:rsidR="000C3926" w:rsidRPr="000C3926" w:rsidRDefault="000C3926" w:rsidP="000C3926">
      <w:pPr>
        <w:numPr>
          <w:ilvl w:val="0"/>
          <w:numId w:val="2"/>
        </w:numPr>
      </w:pPr>
      <w:r w:rsidRPr="000C3926">
        <w:rPr>
          <w:b/>
          <w:bCs/>
        </w:rPr>
        <w:t>T cao (1.5 trở lên):</w:t>
      </w:r>
      <w:r w:rsidRPr="000C3926">
        <w:t xml:space="preserve"> phân phối bị "dàn phẳng", </w:t>
      </w:r>
      <w:r w:rsidRPr="000C3926">
        <w:rPr>
          <w:highlight w:val="cyan"/>
        </w:rPr>
        <w:t>những lựa chọn hiếm có cơ hội xuất hiện.</w:t>
      </w:r>
      <w:r w:rsidRPr="000C3926">
        <w:t xml:space="preserve"> Văn phong sáng tạo hơn nhưng dễ lạc đề, sai sự thật, hoặc lủng củng.</w:t>
      </w:r>
    </w:p>
    <w:p w14:paraId="5BA6C69E" w14:textId="77777777" w:rsidR="000C3926" w:rsidRPr="000C3926" w:rsidRDefault="000C3926" w:rsidP="000C3926">
      <w:pPr>
        <w:pStyle w:val="NormalWeb"/>
        <w:numPr>
          <w:ilvl w:val="0"/>
          <w:numId w:val="2"/>
        </w:numPr>
        <w:rPr>
          <w:highlight w:val="yellow"/>
        </w:rPr>
      </w:pPr>
      <w:r w:rsidRPr="000C3926">
        <w:rPr>
          <w:rStyle w:val="Strong"/>
          <w:rFonts w:eastAsiaTheme="majorEastAsia"/>
          <w:highlight w:val="yellow"/>
        </w:rPr>
        <w:t>Chọn thế nào</w:t>
      </w:r>
    </w:p>
    <w:p w14:paraId="281E8D24" w14:textId="77777777" w:rsidR="000C3926" w:rsidRDefault="000C3926" w:rsidP="000C3926">
      <w:pPr>
        <w:pStyle w:val="NormalWeb"/>
        <w:numPr>
          <w:ilvl w:val="0"/>
          <w:numId w:val="2"/>
        </w:numPr>
      </w:pPr>
      <w:r>
        <w:t>Việc cần độ chính xác — sinh code, trích xuất dữ liệu, dịch thuật, trả lời sự kiện — nên để thấp. Việc cần ý tưởng mới — viết truyện, brainstorm tên sản phẩm, quảng cáo — nên nâng lên khoảng 0.9–1.2.</w:t>
      </w:r>
    </w:p>
    <w:p w14:paraId="37196D94" w14:textId="77777777" w:rsidR="000C3926" w:rsidRDefault="000C3926" w:rsidP="000C3926">
      <w:pPr>
        <w:pStyle w:val="NormalWeb"/>
        <w:numPr>
          <w:ilvl w:val="0"/>
          <w:numId w:val="2"/>
        </w:numPr>
      </w:pPr>
      <w:r>
        <w:t>Một lưu ý: temperature thấp không làm mô hình đúng hơn, chỉ làm nó nhất quán hơn. Nếu mô hình vốn không biết câu trả lời, T = 0 sẽ cho ra cùng một câu sai mỗi lần.</w:t>
      </w:r>
    </w:p>
    <w:p w14:paraId="658D95E3" w14:textId="77777777" w:rsidR="000C3926" w:rsidRPr="000C3926" w:rsidRDefault="000C3926" w:rsidP="000C3926">
      <w:pPr>
        <w:pStyle w:val="NormalWeb"/>
        <w:numPr>
          <w:ilvl w:val="0"/>
          <w:numId w:val="2"/>
        </w:numPr>
        <w:rPr>
          <w:highlight w:val="cyan"/>
        </w:rPr>
      </w:pPr>
      <w:r w:rsidRPr="000C3926">
        <w:rPr>
          <w:highlight w:val="cyan"/>
        </w:rPr>
        <w:t>Tham số này thường chỉ chỉnh được qua API. Trong giao diện chat thông thường, nó đã được đặt sẵn ở mức phù hợp cho hội thoại.</w:t>
      </w:r>
    </w:p>
    <w:p w14:paraId="71DB39E4" w14:textId="7F9FFB33" w:rsidR="000C3926" w:rsidRDefault="000C3926"/>
    <w:p w14:paraId="24C39E63" w14:textId="77777777" w:rsidR="000C3926" w:rsidRDefault="000C3926"/>
    <w:sectPr w:rsidR="000C3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37992"/>
    <w:multiLevelType w:val="multilevel"/>
    <w:tmpl w:val="3BBA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9556FB"/>
    <w:multiLevelType w:val="multilevel"/>
    <w:tmpl w:val="44A4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975003">
    <w:abstractNumId w:val="0"/>
  </w:num>
  <w:num w:numId="2" w16cid:durableId="471601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926"/>
    <w:rsid w:val="000C3926"/>
    <w:rsid w:val="00765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45AD6"/>
  <w15:chartTrackingRefBased/>
  <w15:docId w15:val="{D631A896-CA47-450B-B790-9AFD1841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9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9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9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9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9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9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9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9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9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9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926"/>
    <w:rPr>
      <w:rFonts w:eastAsiaTheme="majorEastAsia" w:cstheme="majorBidi"/>
      <w:color w:val="272727" w:themeColor="text1" w:themeTint="D8"/>
    </w:rPr>
  </w:style>
  <w:style w:type="paragraph" w:styleId="Title">
    <w:name w:val="Title"/>
    <w:basedOn w:val="Normal"/>
    <w:next w:val="Normal"/>
    <w:link w:val="TitleChar"/>
    <w:uiPriority w:val="10"/>
    <w:qFormat/>
    <w:rsid w:val="000C3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926"/>
    <w:pPr>
      <w:spacing w:before="160"/>
      <w:jc w:val="center"/>
    </w:pPr>
    <w:rPr>
      <w:i/>
      <w:iCs/>
      <w:color w:val="404040" w:themeColor="text1" w:themeTint="BF"/>
    </w:rPr>
  </w:style>
  <w:style w:type="character" w:customStyle="1" w:styleId="QuoteChar">
    <w:name w:val="Quote Char"/>
    <w:basedOn w:val="DefaultParagraphFont"/>
    <w:link w:val="Quote"/>
    <w:uiPriority w:val="29"/>
    <w:rsid w:val="000C3926"/>
    <w:rPr>
      <w:i/>
      <w:iCs/>
      <w:color w:val="404040" w:themeColor="text1" w:themeTint="BF"/>
    </w:rPr>
  </w:style>
  <w:style w:type="paragraph" w:styleId="ListParagraph">
    <w:name w:val="List Paragraph"/>
    <w:basedOn w:val="Normal"/>
    <w:uiPriority w:val="34"/>
    <w:qFormat/>
    <w:rsid w:val="000C3926"/>
    <w:pPr>
      <w:ind w:left="720"/>
      <w:contextualSpacing/>
    </w:pPr>
  </w:style>
  <w:style w:type="character" w:styleId="IntenseEmphasis">
    <w:name w:val="Intense Emphasis"/>
    <w:basedOn w:val="DefaultParagraphFont"/>
    <w:uiPriority w:val="21"/>
    <w:qFormat/>
    <w:rsid w:val="000C3926"/>
    <w:rPr>
      <w:i/>
      <w:iCs/>
      <w:color w:val="2F5496" w:themeColor="accent1" w:themeShade="BF"/>
    </w:rPr>
  </w:style>
  <w:style w:type="paragraph" w:styleId="IntenseQuote">
    <w:name w:val="Intense Quote"/>
    <w:basedOn w:val="Normal"/>
    <w:next w:val="Normal"/>
    <w:link w:val="IntenseQuoteChar"/>
    <w:uiPriority w:val="30"/>
    <w:qFormat/>
    <w:rsid w:val="000C39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926"/>
    <w:rPr>
      <w:i/>
      <w:iCs/>
      <w:color w:val="2F5496" w:themeColor="accent1" w:themeShade="BF"/>
    </w:rPr>
  </w:style>
  <w:style w:type="character" w:styleId="IntenseReference">
    <w:name w:val="Intense Reference"/>
    <w:basedOn w:val="DefaultParagraphFont"/>
    <w:uiPriority w:val="32"/>
    <w:qFormat/>
    <w:rsid w:val="000C3926"/>
    <w:rPr>
      <w:b/>
      <w:bCs/>
      <w:smallCaps/>
      <w:color w:val="2F5496" w:themeColor="accent1" w:themeShade="BF"/>
      <w:spacing w:val="5"/>
    </w:rPr>
  </w:style>
  <w:style w:type="paragraph" w:styleId="NormalWeb">
    <w:name w:val="Normal (Web)"/>
    <w:basedOn w:val="Normal"/>
    <w:uiPriority w:val="99"/>
    <w:semiHidden/>
    <w:unhideWhenUsed/>
    <w:rsid w:val="000C39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39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hungtq</cp:lastModifiedBy>
  <cp:revision>1</cp:revision>
  <dcterms:created xsi:type="dcterms:W3CDTF">2026-09-14T15:51:00Z</dcterms:created>
  <dcterms:modified xsi:type="dcterms:W3CDTF">2026-09-14T15:55:00Z</dcterms:modified>
</cp:coreProperties>
</file>