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749E" w:rsidRDefault="0098749E" w:rsidP="0098749E">
      <w:pPr>
        <w:spacing w:before="100" w:beforeAutospacing="1" w:after="100" w:afterAutospacing="1" w:line="240" w:lineRule="auto"/>
        <w:jc w:val="both"/>
        <w:outlineLvl w:val="3"/>
        <w:rPr>
          <w:b/>
          <w:sz w:val="36"/>
          <w:szCs w:val="36"/>
        </w:rPr>
      </w:pPr>
      <w:r w:rsidRPr="0098749E">
        <w:rPr>
          <w:b/>
          <w:sz w:val="36"/>
          <w:szCs w:val="36"/>
        </w:rPr>
        <w:t>Tổng quan phần cứng để chạy AI hiện nay</w:t>
      </w:r>
    </w:p>
    <w:p w:rsidR="0098749E" w:rsidRPr="0098749E" w:rsidRDefault="0098749E" w:rsidP="0098749E">
      <w:pPr>
        <w:spacing w:before="100" w:beforeAutospacing="1" w:after="100" w:afterAutospacing="1" w:line="240" w:lineRule="auto"/>
        <w:jc w:val="both"/>
        <w:outlineLvl w:val="3"/>
        <w:rPr>
          <w:rFonts w:ascii="Times New Roman" w:eastAsia="Times New Roman" w:hAnsi="Times New Roman" w:cs="Times New Roman"/>
          <w:b/>
          <w:bCs/>
          <w:sz w:val="32"/>
          <w:szCs w:val="32"/>
        </w:rPr>
      </w:pPr>
      <w:r w:rsidRPr="0098749E">
        <w:rPr>
          <w:rFonts w:ascii="Times New Roman" w:eastAsia="Times New Roman" w:hAnsi="Times New Roman" w:cs="Times New Roman"/>
          <w:b/>
          <w:bCs/>
          <w:sz w:val="32"/>
          <w:szCs w:val="32"/>
        </w:rPr>
        <w:t>1. GPU (Card đồ họa) - Thành phần quan trọng nhất</w:t>
      </w:r>
    </w:p>
    <w:p w:rsidR="0098749E" w:rsidRPr="0098749E" w:rsidRDefault="0098749E" w:rsidP="0098749E">
      <w:pPr>
        <w:spacing w:before="100" w:beforeAutospacing="1" w:after="100" w:afterAutospacing="1" w:line="240" w:lineRule="auto"/>
        <w:jc w:val="both"/>
        <w:rPr>
          <w:rFonts w:ascii="Times New Roman" w:eastAsia="Times New Roman" w:hAnsi="Times New Roman" w:cs="Times New Roman"/>
          <w:sz w:val="32"/>
          <w:szCs w:val="32"/>
        </w:rPr>
      </w:pPr>
      <w:r w:rsidRPr="0098749E">
        <w:rPr>
          <w:rFonts w:ascii="Times New Roman" w:eastAsia="Times New Roman" w:hAnsi="Times New Roman" w:cs="Times New Roman"/>
          <w:sz w:val="32"/>
          <w:szCs w:val="32"/>
        </w:rPr>
        <w:t>AI, đặc biệt là deep learning, cần xử lý song song rất nhiều phép tính ma trận, mà GPU làm việc này hiệu quả hơn CPU rất nhiều.</w:t>
      </w:r>
    </w:p>
    <w:p w:rsidR="0098749E" w:rsidRPr="0098749E" w:rsidRDefault="0098749E" w:rsidP="0098749E">
      <w:pPr>
        <w:spacing w:before="100" w:beforeAutospacing="1" w:after="100" w:afterAutospacing="1" w:line="240" w:lineRule="auto"/>
        <w:jc w:val="both"/>
        <w:rPr>
          <w:rFonts w:ascii="Times New Roman" w:eastAsia="Times New Roman" w:hAnsi="Times New Roman" w:cs="Times New Roman"/>
          <w:sz w:val="32"/>
          <w:szCs w:val="32"/>
        </w:rPr>
      </w:pPr>
      <w:r w:rsidRPr="0098749E">
        <w:rPr>
          <w:rFonts w:ascii="Times New Roman" w:eastAsia="Times New Roman" w:hAnsi="Times New Roman" w:cs="Times New Roman"/>
          <w:b/>
          <w:bCs/>
          <w:sz w:val="32"/>
          <w:szCs w:val="32"/>
        </w:rPr>
        <w:t>Các dòng phổ biến:</w:t>
      </w:r>
    </w:p>
    <w:p w:rsidR="0098749E" w:rsidRPr="0098749E" w:rsidRDefault="0098749E" w:rsidP="0098749E">
      <w:pPr>
        <w:numPr>
          <w:ilvl w:val="0"/>
          <w:numId w:val="1"/>
        </w:numPr>
        <w:spacing w:before="100" w:beforeAutospacing="1" w:after="100" w:afterAutospacing="1" w:line="240" w:lineRule="auto"/>
        <w:jc w:val="both"/>
        <w:rPr>
          <w:rFonts w:ascii="Times New Roman" w:eastAsia="Times New Roman" w:hAnsi="Times New Roman" w:cs="Times New Roman"/>
          <w:sz w:val="32"/>
          <w:szCs w:val="32"/>
        </w:rPr>
      </w:pPr>
      <w:r w:rsidRPr="0098749E">
        <w:rPr>
          <w:rFonts w:ascii="Times New Roman" w:eastAsia="Times New Roman" w:hAnsi="Times New Roman" w:cs="Times New Roman"/>
          <w:b/>
          <w:bCs/>
          <w:sz w:val="32"/>
          <w:szCs w:val="32"/>
        </w:rPr>
        <w:t>NVIDIA</w:t>
      </w:r>
      <w:r w:rsidRPr="0098749E">
        <w:rPr>
          <w:rFonts w:ascii="Times New Roman" w:eastAsia="Times New Roman" w:hAnsi="Times New Roman" w:cs="Times New Roman"/>
          <w:sz w:val="32"/>
          <w:szCs w:val="32"/>
        </w:rPr>
        <w:t xml:space="preserve"> thống trị thị trường nhờ </w:t>
      </w:r>
      <w:r w:rsidRPr="0098749E">
        <w:rPr>
          <w:rFonts w:ascii="Times New Roman" w:eastAsia="Times New Roman" w:hAnsi="Times New Roman" w:cs="Times New Roman"/>
          <w:color w:val="4472C4" w:themeColor="accent5"/>
          <w:sz w:val="32"/>
          <w:szCs w:val="32"/>
        </w:rPr>
        <w:t>CUDA</w:t>
      </w:r>
      <w:r w:rsidRPr="0098749E">
        <w:rPr>
          <w:rFonts w:ascii="Times New Roman" w:eastAsia="Times New Roman" w:hAnsi="Times New Roman" w:cs="Times New Roman"/>
          <w:sz w:val="32"/>
          <w:szCs w:val="32"/>
        </w:rPr>
        <w:t xml:space="preserve"> (nền tảng lập trình song song): </w:t>
      </w:r>
    </w:p>
    <w:p w:rsidR="0098749E" w:rsidRPr="0098749E" w:rsidRDefault="0098749E" w:rsidP="0098749E">
      <w:pPr>
        <w:numPr>
          <w:ilvl w:val="1"/>
          <w:numId w:val="1"/>
        </w:numPr>
        <w:spacing w:before="100" w:beforeAutospacing="1" w:after="100" w:afterAutospacing="1" w:line="240" w:lineRule="auto"/>
        <w:jc w:val="both"/>
        <w:rPr>
          <w:rFonts w:ascii="Times New Roman" w:eastAsia="Times New Roman" w:hAnsi="Times New Roman" w:cs="Times New Roman"/>
          <w:sz w:val="32"/>
          <w:szCs w:val="32"/>
        </w:rPr>
      </w:pPr>
      <w:r w:rsidRPr="0098749E">
        <w:rPr>
          <w:rFonts w:ascii="Times New Roman" w:eastAsia="Times New Roman" w:hAnsi="Times New Roman" w:cs="Times New Roman"/>
          <w:sz w:val="32"/>
          <w:szCs w:val="32"/>
        </w:rPr>
        <w:t>Consumer: RTX 4090, RTX 4080, RTX 3090 (dùng cho cá nhân, học tập, chạy model vừa và nhỏ)</w:t>
      </w:r>
    </w:p>
    <w:p w:rsidR="0098749E" w:rsidRPr="0098749E" w:rsidRDefault="0098749E" w:rsidP="0098749E">
      <w:pPr>
        <w:numPr>
          <w:ilvl w:val="1"/>
          <w:numId w:val="1"/>
        </w:numPr>
        <w:spacing w:before="100" w:beforeAutospacing="1" w:after="100" w:afterAutospacing="1" w:line="240" w:lineRule="auto"/>
        <w:jc w:val="both"/>
        <w:rPr>
          <w:rFonts w:ascii="Times New Roman" w:eastAsia="Times New Roman" w:hAnsi="Times New Roman" w:cs="Times New Roman"/>
          <w:sz w:val="32"/>
          <w:szCs w:val="32"/>
        </w:rPr>
      </w:pPr>
      <w:r w:rsidRPr="0098749E">
        <w:rPr>
          <w:rFonts w:ascii="Times New Roman" w:eastAsia="Times New Roman" w:hAnsi="Times New Roman" w:cs="Times New Roman"/>
          <w:sz w:val="32"/>
          <w:szCs w:val="32"/>
        </w:rPr>
        <w:t>Chuyên nghiệp/Data center: A100, H100, H200 (dùng để train các model lớn, giá rất đắt)</w:t>
      </w:r>
    </w:p>
    <w:p w:rsidR="0098749E" w:rsidRPr="0098749E" w:rsidRDefault="0098749E" w:rsidP="0098749E">
      <w:pPr>
        <w:numPr>
          <w:ilvl w:val="0"/>
          <w:numId w:val="1"/>
        </w:numPr>
        <w:spacing w:before="100" w:beforeAutospacing="1" w:after="100" w:afterAutospacing="1" w:line="240" w:lineRule="auto"/>
        <w:jc w:val="both"/>
        <w:rPr>
          <w:rFonts w:ascii="Times New Roman" w:eastAsia="Times New Roman" w:hAnsi="Times New Roman" w:cs="Times New Roman"/>
          <w:sz w:val="32"/>
          <w:szCs w:val="32"/>
        </w:rPr>
      </w:pPr>
      <w:r w:rsidRPr="0098749E">
        <w:rPr>
          <w:rFonts w:ascii="Times New Roman" w:eastAsia="Times New Roman" w:hAnsi="Times New Roman" w:cs="Times New Roman"/>
          <w:b/>
          <w:bCs/>
          <w:sz w:val="32"/>
          <w:szCs w:val="32"/>
        </w:rPr>
        <w:t>AMD</w:t>
      </w:r>
      <w:r w:rsidRPr="0098749E">
        <w:rPr>
          <w:rFonts w:ascii="Times New Roman" w:eastAsia="Times New Roman" w:hAnsi="Times New Roman" w:cs="Times New Roman"/>
          <w:sz w:val="32"/>
          <w:szCs w:val="32"/>
        </w:rPr>
        <w:t>: dòng MI300 đang cạnh tranh nhưng hệ sinh thái phần mềm (ROCm) chưa mạnh bằng CUDA</w:t>
      </w:r>
    </w:p>
    <w:p w:rsidR="0098749E" w:rsidRPr="0098749E" w:rsidRDefault="0098749E" w:rsidP="0098749E">
      <w:pPr>
        <w:numPr>
          <w:ilvl w:val="0"/>
          <w:numId w:val="1"/>
        </w:numPr>
        <w:spacing w:before="100" w:beforeAutospacing="1" w:after="100" w:afterAutospacing="1" w:line="240" w:lineRule="auto"/>
        <w:jc w:val="both"/>
        <w:rPr>
          <w:rFonts w:ascii="Times New Roman" w:eastAsia="Times New Roman" w:hAnsi="Times New Roman" w:cs="Times New Roman"/>
          <w:sz w:val="32"/>
          <w:szCs w:val="32"/>
        </w:rPr>
      </w:pPr>
      <w:r w:rsidRPr="0098749E">
        <w:rPr>
          <w:rFonts w:ascii="Times New Roman" w:eastAsia="Times New Roman" w:hAnsi="Times New Roman" w:cs="Times New Roman"/>
          <w:b/>
          <w:bCs/>
          <w:sz w:val="32"/>
          <w:szCs w:val="32"/>
        </w:rPr>
        <w:t>Apple Silicon</w:t>
      </w:r>
      <w:r w:rsidRPr="0098749E">
        <w:rPr>
          <w:rFonts w:ascii="Times New Roman" w:eastAsia="Times New Roman" w:hAnsi="Times New Roman" w:cs="Times New Roman"/>
          <w:sz w:val="32"/>
          <w:szCs w:val="32"/>
        </w:rPr>
        <w:t xml:space="preserve"> (M1/M2/M3/M4): có Neural Engine riêng, tối ưu cho inference, được ưa chuộng nhờ bộ nhớ hợp nhất (unified memory) lớn</w:t>
      </w:r>
    </w:p>
    <w:p w:rsidR="0098749E" w:rsidRPr="0098749E" w:rsidRDefault="0098749E" w:rsidP="00691618">
      <w:pPr>
        <w:spacing w:before="100" w:beforeAutospacing="1" w:after="100" w:afterAutospacing="1" w:line="240" w:lineRule="auto"/>
        <w:jc w:val="both"/>
        <w:outlineLvl w:val="3"/>
        <w:rPr>
          <w:rFonts w:ascii="Times New Roman" w:eastAsia="Times New Roman" w:hAnsi="Times New Roman" w:cs="Times New Roman"/>
          <w:b/>
          <w:bCs/>
          <w:sz w:val="32"/>
          <w:szCs w:val="32"/>
        </w:rPr>
      </w:pPr>
      <w:r w:rsidRPr="0098749E">
        <w:rPr>
          <w:rFonts w:ascii="Times New Roman" w:eastAsia="Times New Roman" w:hAnsi="Times New Roman" w:cs="Times New Roman"/>
          <w:b/>
          <w:bCs/>
          <w:sz w:val="32"/>
          <w:szCs w:val="32"/>
        </w:rPr>
        <w:t>2. VRAM (Bộ nhớ GPU) - Yếu tố quyết định bạn chạy được model gì</w:t>
      </w:r>
    </w:p>
    <w:p w:rsidR="0098749E" w:rsidRPr="0098749E" w:rsidRDefault="0098749E" w:rsidP="00691618">
      <w:pPr>
        <w:numPr>
          <w:ilvl w:val="0"/>
          <w:numId w:val="2"/>
        </w:numPr>
        <w:spacing w:before="100" w:beforeAutospacing="1" w:after="100" w:afterAutospacing="1" w:line="240" w:lineRule="auto"/>
        <w:jc w:val="both"/>
        <w:rPr>
          <w:rFonts w:ascii="Times New Roman" w:eastAsia="Times New Roman" w:hAnsi="Times New Roman" w:cs="Times New Roman"/>
          <w:sz w:val="32"/>
          <w:szCs w:val="32"/>
        </w:rPr>
      </w:pPr>
      <w:r w:rsidRPr="0098749E">
        <w:rPr>
          <w:rFonts w:ascii="Times New Roman" w:eastAsia="Times New Roman" w:hAnsi="Times New Roman" w:cs="Times New Roman"/>
          <w:sz w:val="32"/>
          <w:szCs w:val="32"/>
        </w:rPr>
        <w:t>Model AI càng lớn (nhiều tham số) thì càng cần nhiều VRAM</w:t>
      </w:r>
    </w:p>
    <w:p w:rsidR="0098749E" w:rsidRPr="0098749E" w:rsidRDefault="0098749E" w:rsidP="00691618">
      <w:pPr>
        <w:numPr>
          <w:ilvl w:val="0"/>
          <w:numId w:val="2"/>
        </w:numPr>
        <w:spacing w:before="100" w:beforeAutospacing="1" w:after="100" w:afterAutospacing="1" w:line="240" w:lineRule="auto"/>
        <w:jc w:val="both"/>
        <w:rPr>
          <w:rFonts w:ascii="Times New Roman" w:eastAsia="Times New Roman" w:hAnsi="Times New Roman" w:cs="Times New Roman"/>
          <w:sz w:val="32"/>
          <w:szCs w:val="32"/>
        </w:rPr>
      </w:pPr>
      <w:r w:rsidRPr="0098749E">
        <w:rPr>
          <w:rFonts w:ascii="Times New Roman" w:eastAsia="Times New Roman" w:hAnsi="Times New Roman" w:cs="Times New Roman"/>
          <w:sz w:val="32"/>
          <w:szCs w:val="32"/>
        </w:rPr>
        <w:t xml:space="preserve">Ví dụ tham khảo: </w:t>
      </w:r>
      <w:r w:rsidRPr="0098749E">
        <w:rPr>
          <w:rFonts w:ascii="Times New Roman" w:eastAsia="Times New Roman" w:hAnsi="Times New Roman" w:cs="Times New Roman"/>
          <w:b/>
          <w:i/>
          <w:color w:val="70AD47" w:themeColor="accent6"/>
          <w:sz w:val="32"/>
          <w:szCs w:val="32"/>
        </w:rPr>
        <w:t>một model 7B tham số (7 tỷ) cần khoảng 14-16GB VRAM để chạy ở độ chính xác gốc</w:t>
      </w:r>
      <w:r w:rsidRPr="0098749E">
        <w:rPr>
          <w:rFonts w:ascii="Times New Roman" w:eastAsia="Times New Roman" w:hAnsi="Times New Roman" w:cs="Times New Roman"/>
          <w:sz w:val="32"/>
          <w:szCs w:val="32"/>
        </w:rPr>
        <w:t>, hoặc ít hơn nếu dùng kỹ thuật nén (quantization)</w:t>
      </w:r>
    </w:p>
    <w:p w:rsidR="0098749E" w:rsidRPr="0098749E" w:rsidRDefault="0098749E" w:rsidP="00691618">
      <w:pPr>
        <w:numPr>
          <w:ilvl w:val="0"/>
          <w:numId w:val="2"/>
        </w:numPr>
        <w:spacing w:before="100" w:beforeAutospacing="1" w:after="100" w:afterAutospacing="1" w:line="240" w:lineRule="auto"/>
        <w:jc w:val="both"/>
        <w:rPr>
          <w:rFonts w:ascii="Times New Roman" w:eastAsia="Times New Roman" w:hAnsi="Times New Roman" w:cs="Times New Roman"/>
          <w:sz w:val="32"/>
          <w:szCs w:val="32"/>
        </w:rPr>
      </w:pPr>
      <w:r w:rsidRPr="0098749E">
        <w:rPr>
          <w:rFonts w:ascii="Times New Roman" w:eastAsia="Times New Roman" w:hAnsi="Times New Roman" w:cs="Times New Roman"/>
          <w:sz w:val="32"/>
          <w:szCs w:val="32"/>
        </w:rPr>
        <w:t>Đây thường là "nút thắt cổ chai" lớn nhất với người dùng cá nhân</w:t>
      </w:r>
    </w:p>
    <w:p w:rsidR="0098749E" w:rsidRPr="0098749E" w:rsidRDefault="0098749E" w:rsidP="00691618">
      <w:pPr>
        <w:spacing w:before="100" w:beforeAutospacing="1" w:after="100" w:afterAutospacing="1" w:line="240" w:lineRule="auto"/>
        <w:jc w:val="both"/>
        <w:outlineLvl w:val="3"/>
        <w:rPr>
          <w:rFonts w:ascii="Times New Roman" w:eastAsia="Times New Roman" w:hAnsi="Times New Roman" w:cs="Times New Roman"/>
          <w:b/>
          <w:bCs/>
          <w:sz w:val="32"/>
          <w:szCs w:val="32"/>
        </w:rPr>
      </w:pPr>
      <w:r w:rsidRPr="0098749E">
        <w:rPr>
          <w:rFonts w:ascii="Times New Roman" w:eastAsia="Times New Roman" w:hAnsi="Times New Roman" w:cs="Times New Roman"/>
          <w:b/>
          <w:bCs/>
          <w:sz w:val="32"/>
          <w:szCs w:val="32"/>
        </w:rPr>
        <w:t>3. RAM và CPU</w:t>
      </w:r>
    </w:p>
    <w:p w:rsidR="0098749E" w:rsidRPr="0098749E" w:rsidRDefault="0098749E" w:rsidP="00691618">
      <w:pPr>
        <w:numPr>
          <w:ilvl w:val="0"/>
          <w:numId w:val="3"/>
        </w:numPr>
        <w:spacing w:before="100" w:beforeAutospacing="1" w:after="100" w:afterAutospacing="1" w:line="240" w:lineRule="auto"/>
        <w:jc w:val="both"/>
        <w:rPr>
          <w:rFonts w:ascii="Times New Roman" w:eastAsia="Times New Roman" w:hAnsi="Times New Roman" w:cs="Times New Roman"/>
          <w:sz w:val="32"/>
          <w:szCs w:val="32"/>
        </w:rPr>
      </w:pPr>
      <w:r w:rsidRPr="0098749E">
        <w:rPr>
          <w:rFonts w:ascii="Times New Roman" w:eastAsia="Times New Roman" w:hAnsi="Times New Roman" w:cs="Times New Roman"/>
          <w:sz w:val="32"/>
          <w:szCs w:val="32"/>
        </w:rPr>
        <w:t>RAM hệ thống: cần đủ để load dữ liệu, thường 32GB trở lên là thoải mái</w:t>
      </w:r>
    </w:p>
    <w:p w:rsidR="0098749E" w:rsidRPr="0098749E" w:rsidRDefault="0098749E" w:rsidP="00691618">
      <w:pPr>
        <w:numPr>
          <w:ilvl w:val="0"/>
          <w:numId w:val="3"/>
        </w:numPr>
        <w:spacing w:before="100" w:beforeAutospacing="1" w:after="100" w:afterAutospacing="1" w:line="240" w:lineRule="auto"/>
        <w:jc w:val="both"/>
        <w:rPr>
          <w:rFonts w:ascii="Times New Roman" w:eastAsia="Times New Roman" w:hAnsi="Times New Roman" w:cs="Times New Roman"/>
          <w:sz w:val="32"/>
          <w:szCs w:val="32"/>
        </w:rPr>
      </w:pPr>
      <w:r w:rsidRPr="0098749E">
        <w:rPr>
          <w:rFonts w:ascii="Times New Roman" w:eastAsia="Times New Roman" w:hAnsi="Times New Roman" w:cs="Times New Roman"/>
          <w:sz w:val="32"/>
          <w:szCs w:val="32"/>
        </w:rPr>
        <w:t>CPU: quan trọng cho tiền xử lý dữ liệu, nhưng không phải yếu tố chính khi chạy model</w:t>
      </w:r>
    </w:p>
    <w:p w:rsidR="0098749E" w:rsidRPr="0098749E" w:rsidRDefault="0098749E" w:rsidP="00691618">
      <w:pPr>
        <w:spacing w:before="100" w:beforeAutospacing="1" w:after="100" w:afterAutospacing="1" w:line="240" w:lineRule="auto"/>
        <w:jc w:val="both"/>
        <w:outlineLvl w:val="3"/>
        <w:rPr>
          <w:rFonts w:ascii="Times New Roman" w:eastAsia="Times New Roman" w:hAnsi="Times New Roman" w:cs="Times New Roman"/>
          <w:b/>
          <w:bCs/>
          <w:sz w:val="32"/>
          <w:szCs w:val="32"/>
        </w:rPr>
      </w:pPr>
      <w:r w:rsidRPr="0098749E">
        <w:rPr>
          <w:rFonts w:ascii="Times New Roman" w:eastAsia="Times New Roman" w:hAnsi="Times New Roman" w:cs="Times New Roman"/>
          <w:b/>
          <w:bCs/>
          <w:sz w:val="32"/>
          <w:szCs w:val="32"/>
        </w:rPr>
        <w:t>4. Lưu trữ</w:t>
      </w:r>
    </w:p>
    <w:p w:rsidR="00691618" w:rsidRDefault="0098749E" w:rsidP="00691618">
      <w:pPr>
        <w:numPr>
          <w:ilvl w:val="0"/>
          <w:numId w:val="4"/>
        </w:numPr>
        <w:spacing w:before="100" w:beforeAutospacing="1" w:after="100" w:afterAutospacing="1" w:line="240" w:lineRule="auto"/>
        <w:jc w:val="both"/>
        <w:rPr>
          <w:rFonts w:ascii="Times New Roman" w:eastAsia="Times New Roman" w:hAnsi="Times New Roman" w:cs="Times New Roman"/>
          <w:sz w:val="32"/>
          <w:szCs w:val="32"/>
        </w:rPr>
      </w:pPr>
      <w:r w:rsidRPr="0098749E">
        <w:rPr>
          <w:rFonts w:ascii="Times New Roman" w:eastAsia="Times New Roman" w:hAnsi="Times New Roman" w:cs="Times New Roman"/>
          <w:sz w:val="32"/>
          <w:szCs w:val="32"/>
        </w:rPr>
        <w:lastRenderedPageBreak/>
        <w:t>Ổ SSD NVMe để đọc/ghi dữ liệu nhanh, đặc biệt khi làm việc với dataset lớn</w:t>
      </w:r>
    </w:p>
    <w:p w:rsidR="00691618" w:rsidRDefault="00691618" w:rsidP="00691618">
      <w:pPr>
        <w:spacing w:before="100" w:beforeAutospacing="1" w:after="100" w:afterAutospacing="1" w:line="240" w:lineRule="auto"/>
        <w:ind w:left="360"/>
        <w:jc w:val="both"/>
        <w:rPr>
          <w:rFonts w:ascii="Times New Roman" w:eastAsia="Times New Roman" w:hAnsi="Times New Roman" w:cs="Times New Roman"/>
          <w:sz w:val="32"/>
          <w:szCs w:val="32"/>
        </w:rPr>
      </w:pPr>
    </w:p>
    <w:p w:rsidR="00691618" w:rsidRDefault="00691618" w:rsidP="00691618">
      <w:pPr>
        <w:spacing w:before="100" w:beforeAutospacing="1" w:after="100" w:afterAutospacing="1" w:line="240" w:lineRule="auto"/>
        <w:ind w:left="36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 = = = = = = = = = = = = = = = = = = = = = = = = = = = = = = = =</w:t>
      </w:r>
    </w:p>
    <w:p w:rsidR="00691618" w:rsidRDefault="00691618" w:rsidP="00691618">
      <w:pPr>
        <w:spacing w:before="100" w:beforeAutospacing="1" w:after="100" w:afterAutospacing="1" w:line="240" w:lineRule="auto"/>
        <w:ind w:left="360"/>
        <w:jc w:val="both"/>
        <w:rPr>
          <w:rFonts w:ascii="Times New Roman" w:eastAsia="Times New Roman" w:hAnsi="Times New Roman" w:cs="Times New Roman"/>
          <w:sz w:val="32"/>
          <w:szCs w:val="32"/>
        </w:rPr>
      </w:pPr>
    </w:p>
    <w:p w:rsidR="00691618" w:rsidRPr="009F5C05" w:rsidRDefault="00691618" w:rsidP="00C224BD">
      <w:pPr>
        <w:jc w:val="both"/>
        <w:rPr>
          <w:sz w:val="36"/>
          <w:szCs w:val="36"/>
        </w:rPr>
      </w:pPr>
      <w:r w:rsidRPr="009F5C05">
        <w:rPr>
          <w:sz w:val="36"/>
          <w:szCs w:val="36"/>
        </w:rPr>
        <w:t>GPU được đo lường qua nhiều chỉ số khác nhau, mỗi chỉ số phản ánh một khía cạnh về sức mạnh và khả năng của nó. Đây là các thông số quan trọng nhất:</w:t>
      </w:r>
    </w:p>
    <w:p w:rsidR="00691618" w:rsidRDefault="00691618" w:rsidP="00C224BD">
      <w:pPr>
        <w:spacing w:before="100" w:beforeAutospacing="1" w:after="100" w:afterAutospacing="1" w:line="240" w:lineRule="auto"/>
        <w:ind w:left="360"/>
        <w:jc w:val="both"/>
        <w:rPr>
          <w:rFonts w:ascii="Times New Roman" w:eastAsia="Times New Roman" w:hAnsi="Times New Roman" w:cs="Times New Roman"/>
          <w:sz w:val="32"/>
          <w:szCs w:val="32"/>
        </w:rPr>
      </w:pPr>
    </w:p>
    <w:p w:rsidR="00691618" w:rsidRPr="00691618" w:rsidRDefault="00691618" w:rsidP="00C224BD">
      <w:pPr>
        <w:jc w:val="both"/>
        <w:rPr>
          <w:b/>
          <w:sz w:val="36"/>
          <w:szCs w:val="36"/>
        </w:rPr>
      </w:pPr>
      <w:r w:rsidRPr="00691618">
        <w:rPr>
          <w:b/>
          <w:sz w:val="36"/>
          <w:szCs w:val="36"/>
        </w:rPr>
        <w:t>1. VRAM (Bộ nhớ GPU) - Dung lượng</w:t>
      </w:r>
    </w:p>
    <w:p w:rsidR="00691618" w:rsidRPr="00691618" w:rsidRDefault="00691618" w:rsidP="00C224BD">
      <w:pPr>
        <w:jc w:val="both"/>
        <w:rPr>
          <w:sz w:val="36"/>
          <w:szCs w:val="36"/>
        </w:rPr>
      </w:pPr>
      <w:r w:rsidRPr="00691618">
        <w:rPr>
          <w:sz w:val="36"/>
          <w:szCs w:val="36"/>
        </w:rPr>
        <w:t xml:space="preserve">Đơn vị: </w:t>
      </w:r>
      <w:r w:rsidRPr="00691618">
        <w:rPr>
          <w:b/>
          <w:bCs/>
          <w:sz w:val="36"/>
          <w:szCs w:val="36"/>
        </w:rPr>
        <w:t>GB</w:t>
      </w:r>
      <w:r w:rsidRPr="00691618">
        <w:rPr>
          <w:sz w:val="36"/>
          <w:szCs w:val="36"/>
        </w:rPr>
        <w:t xml:space="preserve"> (Gigabyte)</w:t>
      </w:r>
    </w:p>
    <w:p w:rsidR="00691618" w:rsidRPr="00691618" w:rsidRDefault="00691618" w:rsidP="00C224BD">
      <w:pPr>
        <w:jc w:val="both"/>
        <w:rPr>
          <w:sz w:val="36"/>
          <w:szCs w:val="36"/>
        </w:rPr>
      </w:pPr>
      <w:r w:rsidRPr="00691618">
        <w:rPr>
          <w:sz w:val="36"/>
          <w:szCs w:val="36"/>
        </w:rPr>
        <w:t>Ví dụ: 8GB, 12GB, 24GB, 80GB (H100)...</w:t>
      </w:r>
    </w:p>
    <w:p w:rsidR="00691618" w:rsidRPr="00691618" w:rsidRDefault="00691618" w:rsidP="00C224BD">
      <w:pPr>
        <w:jc w:val="both"/>
        <w:rPr>
          <w:sz w:val="36"/>
          <w:szCs w:val="36"/>
        </w:rPr>
      </w:pPr>
      <w:r w:rsidRPr="00691618">
        <w:rPr>
          <w:b/>
          <w:bCs/>
          <w:sz w:val="36"/>
          <w:szCs w:val="36"/>
        </w:rPr>
        <w:t>Quan trọng nhất với AI</w:t>
      </w:r>
      <w:r w:rsidRPr="00691618">
        <w:rPr>
          <w:sz w:val="36"/>
          <w:szCs w:val="36"/>
        </w:rPr>
        <w:t>: quyết định model lớn cỡ nào bạn có thể load vào GPU. Không đủ VRAM = không chạy được, dù GPU có mạnh cỡ nào</w:t>
      </w:r>
    </w:p>
    <w:p w:rsidR="00691618" w:rsidRDefault="00691618" w:rsidP="00C224BD">
      <w:pPr>
        <w:spacing w:before="100" w:beforeAutospacing="1" w:after="100" w:afterAutospacing="1" w:line="240" w:lineRule="auto"/>
        <w:ind w:left="360"/>
        <w:jc w:val="both"/>
        <w:rPr>
          <w:rFonts w:ascii="Times New Roman" w:eastAsia="Times New Roman" w:hAnsi="Times New Roman" w:cs="Times New Roman"/>
          <w:sz w:val="32"/>
          <w:szCs w:val="32"/>
        </w:rPr>
      </w:pPr>
    </w:p>
    <w:p w:rsidR="00691618" w:rsidRPr="009766B9" w:rsidRDefault="00691618" w:rsidP="00C224BD">
      <w:pPr>
        <w:jc w:val="both"/>
        <w:rPr>
          <w:b/>
          <w:sz w:val="36"/>
          <w:szCs w:val="36"/>
        </w:rPr>
      </w:pPr>
      <w:r w:rsidRPr="009766B9">
        <w:rPr>
          <w:b/>
          <w:sz w:val="36"/>
          <w:szCs w:val="36"/>
        </w:rPr>
        <w:t>2. Băng thông bộ nhớ (Memory Bandwidth)</w:t>
      </w:r>
    </w:p>
    <w:p w:rsidR="00691618" w:rsidRPr="00691618" w:rsidRDefault="00691618" w:rsidP="00C224BD">
      <w:pPr>
        <w:jc w:val="both"/>
        <w:rPr>
          <w:sz w:val="36"/>
          <w:szCs w:val="36"/>
        </w:rPr>
      </w:pPr>
      <w:r w:rsidRPr="00691618">
        <w:rPr>
          <w:sz w:val="36"/>
          <w:szCs w:val="36"/>
        </w:rPr>
        <w:t xml:space="preserve">Đơn vị: </w:t>
      </w:r>
      <w:r w:rsidRPr="00691618">
        <w:rPr>
          <w:bCs/>
          <w:sz w:val="36"/>
          <w:szCs w:val="36"/>
        </w:rPr>
        <w:t>GB/s</w:t>
      </w:r>
      <w:r w:rsidRPr="00691618">
        <w:rPr>
          <w:sz w:val="36"/>
          <w:szCs w:val="36"/>
        </w:rPr>
        <w:t xml:space="preserve"> (Gigabyte/giây)</w:t>
      </w:r>
    </w:p>
    <w:p w:rsidR="00691618" w:rsidRPr="00691618" w:rsidRDefault="00691618" w:rsidP="00C224BD">
      <w:pPr>
        <w:jc w:val="both"/>
        <w:rPr>
          <w:sz w:val="36"/>
          <w:szCs w:val="36"/>
        </w:rPr>
      </w:pPr>
      <w:r w:rsidRPr="00691618">
        <w:rPr>
          <w:sz w:val="36"/>
          <w:szCs w:val="36"/>
        </w:rPr>
        <w:t>Đo tốc độ GPU đọc/ghi dữ liệu từ VRAM</w:t>
      </w:r>
    </w:p>
    <w:p w:rsidR="00691618" w:rsidRPr="00691618" w:rsidRDefault="00691618" w:rsidP="00C224BD">
      <w:pPr>
        <w:jc w:val="both"/>
        <w:rPr>
          <w:sz w:val="36"/>
          <w:szCs w:val="36"/>
        </w:rPr>
      </w:pPr>
      <w:r w:rsidRPr="00691618">
        <w:rPr>
          <w:sz w:val="36"/>
          <w:szCs w:val="36"/>
        </w:rPr>
        <w:t>Quan trọng vì nhiều tác vụ AI bị giới hạn bởi việc "GPU chờ dữ liệu" hơn là "GPU tính toán chậm"</w:t>
      </w:r>
    </w:p>
    <w:p w:rsidR="00691618" w:rsidRPr="009766B9" w:rsidRDefault="00691618" w:rsidP="00691618">
      <w:pPr>
        <w:rPr>
          <w:b/>
          <w:sz w:val="36"/>
          <w:szCs w:val="36"/>
        </w:rPr>
      </w:pPr>
      <w:r w:rsidRPr="009766B9">
        <w:rPr>
          <w:b/>
          <w:sz w:val="36"/>
          <w:szCs w:val="36"/>
        </w:rPr>
        <w:lastRenderedPageBreak/>
        <w:t>3. Số nhân CUDA / Tensor Core (với NVIDIA)</w:t>
      </w:r>
    </w:p>
    <w:p w:rsidR="00691618" w:rsidRPr="00691618" w:rsidRDefault="00691618" w:rsidP="00691618">
      <w:pPr>
        <w:rPr>
          <w:sz w:val="36"/>
          <w:szCs w:val="36"/>
        </w:rPr>
      </w:pPr>
      <w:r w:rsidRPr="00691618">
        <w:rPr>
          <w:bCs/>
          <w:sz w:val="36"/>
          <w:szCs w:val="36"/>
        </w:rPr>
        <w:t>CUDA Cores</w:t>
      </w:r>
      <w:r w:rsidRPr="00691618">
        <w:rPr>
          <w:sz w:val="36"/>
          <w:szCs w:val="36"/>
        </w:rPr>
        <w:t>: số nhân xử lý song song thông thường (vài nghìn đến hơn chục nghìn)</w:t>
      </w:r>
    </w:p>
    <w:p w:rsidR="00691618" w:rsidRDefault="00691618" w:rsidP="00691618">
      <w:pPr>
        <w:rPr>
          <w:sz w:val="36"/>
          <w:szCs w:val="36"/>
        </w:rPr>
      </w:pPr>
      <w:r w:rsidRPr="00691618">
        <w:rPr>
          <w:bCs/>
          <w:sz w:val="36"/>
          <w:szCs w:val="36"/>
        </w:rPr>
        <w:t>Tensor Cores</w:t>
      </w:r>
      <w:r w:rsidRPr="00691618">
        <w:rPr>
          <w:sz w:val="36"/>
          <w:szCs w:val="36"/>
        </w:rPr>
        <w:t>: nhân chuyên biệt để tăng tốc phép tính ma trận trong AI/deep learning — đây là lý do GPU đời mới chạy AI nhanh hơn hẳn đời cũ dù CUDA core không tăng nhiều</w:t>
      </w:r>
    </w:p>
    <w:p w:rsidR="009766B9" w:rsidRPr="009766B9" w:rsidRDefault="009766B9" w:rsidP="00691618">
      <w:pPr>
        <w:rPr>
          <w:b/>
          <w:sz w:val="36"/>
          <w:szCs w:val="36"/>
        </w:rPr>
      </w:pPr>
    </w:p>
    <w:p w:rsidR="009766B9" w:rsidRPr="009766B9" w:rsidRDefault="009766B9" w:rsidP="009766B9">
      <w:pPr>
        <w:rPr>
          <w:b/>
          <w:sz w:val="36"/>
          <w:szCs w:val="36"/>
        </w:rPr>
      </w:pPr>
      <w:r w:rsidRPr="009766B9">
        <w:rPr>
          <w:b/>
          <w:sz w:val="36"/>
          <w:szCs w:val="36"/>
        </w:rPr>
        <w:t>4. FLOPS (Floating Point Operations Per Second)</w:t>
      </w:r>
    </w:p>
    <w:p w:rsidR="009766B9" w:rsidRPr="009766B9" w:rsidRDefault="009766B9" w:rsidP="009766B9">
      <w:pPr>
        <w:rPr>
          <w:bCs/>
          <w:sz w:val="36"/>
          <w:szCs w:val="36"/>
        </w:rPr>
      </w:pPr>
      <w:r w:rsidRPr="009766B9">
        <w:rPr>
          <w:bCs/>
          <w:sz w:val="36"/>
          <w:szCs w:val="36"/>
        </w:rPr>
        <w:t xml:space="preserve">Đơn vị: </w:t>
      </w:r>
      <w:r w:rsidRPr="009766B9">
        <w:rPr>
          <w:b/>
          <w:sz w:val="36"/>
          <w:szCs w:val="36"/>
        </w:rPr>
        <w:t>TFLOPS</w:t>
      </w:r>
      <w:r w:rsidRPr="009766B9">
        <w:rPr>
          <w:bCs/>
          <w:sz w:val="36"/>
          <w:szCs w:val="36"/>
        </w:rPr>
        <w:t xml:space="preserve"> (nghìn tỷ phép tính/giây)</w:t>
      </w:r>
    </w:p>
    <w:p w:rsidR="009766B9" w:rsidRPr="009766B9" w:rsidRDefault="009766B9" w:rsidP="009766B9">
      <w:pPr>
        <w:rPr>
          <w:bCs/>
          <w:sz w:val="36"/>
          <w:szCs w:val="36"/>
        </w:rPr>
      </w:pPr>
      <w:r w:rsidRPr="009766B9">
        <w:rPr>
          <w:bCs/>
          <w:sz w:val="36"/>
          <w:szCs w:val="36"/>
        </w:rPr>
        <w:t>Đo khả năng tính toán thô của GPU</w:t>
      </w:r>
    </w:p>
    <w:p w:rsidR="009766B9" w:rsidRPr="009766B9" w:rsidRDefault="009766B9" w:rsidP="009766B9">
      <w:pPr>
        <w:rPr>
          <w:bCs/>
          <w:sz w:val="36"/>
          <w:szCs w:val="36"/>
        </w:rPr>
      </w:pPr>
      <w:r w:rsidRPr="009766B9">
        <w:rPr>
          <w:bCs/>
          <w:sz w:val="36"/>
          <w:szCs w:val="36"/>
        </w:rPr>
        <w:t xml:space="preserve">Thường tách theo độ chính xác: </w:t>
      </w:r>
    </w:p>
    <w:p w:rsidR="009766B9" w:rsidRPr="009766B9" w:rsidRDefault="009766B9" w:rsidP="009766B9">
      <w:pPr>
        <w:rPr>
          <w:bCs/>
          <w:sz w:val="36"/>
          <w:szCs w:val="36"/>
        </w:rPr>
      </w:pPr>
      <w:r w:rsidRPr="009766B9">
        <w:rPr>
          <w:b/>
          <w:sz w:val="36"/>
          <w:szCs w:val="36"/>
        </w:rPr>
        <w:t>FP32</w:t>
      </w:r>
      <w:r w:rsidRPr="009766B9">
        <w:rPr>
          <w:bCs/>
          <w:sz w:val="36"/>
          <w:szCs w:val="36"/>
        </w:rPr>
        <w:t xml:space="preserve"> (single precision) - độ chính xác cao, dùng nhiều trong tính toán khoa học</w:t>
      </w:r>
    </w:p>
    <w:p w:rsidR="009766B9" w:rsidRPr="009766B9" w:rsidRDefault="009766B9" w:rsidP="009766B9">
      <w:pPr>
        <w:rPr>
          <w:bCs/>
          <w:sz w:val="36"/>
          <w:szCs w:val="36"/>
        </w:rPr>
      </w:pPr>
      <w:r w:rsidRPr="009766B9">
        <w:rPr>
          <w:b/>
          <w:sz w:val="36"/>
          <w:szCs w:val="36"/>
        </w:rPr>
        <w:t>FP16 / BF16</w:t>
      </w:r>
      <w:r w:rsidRPr="009766B9">
        <w:rPr>
          <w:bCs/>
          <w:sz w:val="36"/>
          <w:szCs w:val="36"/>
        </w:rPr>
        <w:t xml:space="preserve"> (half precision) - độ chính xác thấp hơn nhưng nhanh hơn, phổ biến trong training AI</w:t>
      </w:r>
    </w:p>
    <w:p w:rsidR="009766B9" w:rsidRPr="009766B9" w:rsidRDefault="009766B9" w:rsidP="009766B9">
      <w:pPr>
        <w:rPr>
          <w:bCs/>
          <w:sz w:val="36"/>
          <w:szCs w:val="36"/>
        </w:rPr>
      </w:pPr>
      <w:r w:rsidRPr="009766B9">
        <w:rPr>
          <w:b/>
          <w:sz w:val="36"/>
          <w:szCs w:val="36"/>
        </w:rPr>
        <w:t>INT8 / INT4</w:t>
      </w:r>
      <w:r w:rsidRPr="009766B9">
        <w:rPr>
          <w:bCs/>
          <w:sz w:val="36"/>
          <w:szCs w:val="36"/>
        </w:rPr>
        <w:t xml:space="preserve"> - độ chính xác thấp nhất, dùng khi inference đã được quantize (nén)</w:t>
      </w:r>
    </w:p>
    <w:p w:rsidR="009766B9" w:rsidRPr="009766B9" w:rsidRDefault="009766B9" w:rsidP="00691618">
      <w:pPr>
        <w:rPr>
          <w:bCs/>
          <w:sz w:val="36"/>
          <w:szCs w:val="36"/>
        </w:rPr>
      </w:pPr>
    </w:p>
    <w:p w:rsidR="009766B9" w:rsidRPr="009766B9" w:rsidRDefault="009766B9" w:rsidP="009766B9">
      <w:pPr>
        <w:pStyle w:val="Heading3"/>
        <w:rPr>
          <w:rFonts w:asciiTheme="minorHAnsi" w:eastAsiaTheme="minorHAnsi" w:hAnsiTheme="minorHAnsi" w:cstheme="minorBidi"/>
          <w:b/>
          <w:color w:val="auto"/>
          <w:sz w:val="36"/>
          <w:szCs w:val="36"/>
        </w:rPr>
      </w:pPr>
      <w:r w:rsidRPr="009766B9">
        <w:rPr>
          <w:rFonts w:asciiTheme="minorHAnsi" w:eastAsiaTheme="minorHAnsi" w:hAnsiTheme="minorHAnsi" w:cstheme="minorBidi"/>
          <w:b/>
          <w:color w:val="auto"/>
          <w:sz w:val="36"/>
          <w:szCs w:val="36"/>
        </w:rPr>
        <w:t>5. TDP (Thermal Design Power) - Công suất tiêu thụ</w:t>
      </w:r>
    </w:p>
    <w:p w:rsidR="009766B9" w:rsidRPr="009766B9" w:rsidRDefault="009766B9" w:rsidP="009766B9">
      <w:pPr>
        <w:numPr>
          <w:ilvl w:val="0"/>
          <w:numId w:val="10"/>
        </w:numPr>
        <w:spacing w:before="100" w:beforeAutospacing="1" w:after="100" w:afterAutospacing="1" w:line="240" w:lineRule="auto"/>
        <w:rPr>
          <w:bCs/>
          <w:sz w:val="36"/>
          <w:szCs w:val="36"/>
        </w:rPr>
      </w:pPr>
      <w:r w:rsidRPr="009766B9">
        <w:rPr>
          <w:bCs/>
          <w:sz w:val="36"/>
          <w:szCs w:val="36"/>
        </w:rPr>
        <w:t xml:space="preserve">Đơn vị: </w:t>
      </w:r>
      <w:r w:rsidRPr="009766B9">
        <w:rPr>
          <w:b/>
          <w:sz w:val="36"/>
          <w:szCs w:val="36"/>
        </w:rPr>
        <w:t>Watt</w:t>
      </w:r>
    </w:p>
    <w:p w:rsidR="009766B9" w:rsidRPr="009766B9" w:rsidRDefault="009766B9" w:rsidP="009766B9">
      <w:pPr>
        <w:numPr>
          <w:ilvl w:val="0"/>
          <w:numId w:val="10"/>
        </w:numPr>
        <w:spacing w:before="100" w:beforeAutospacing="1" w:after="100" w:afterAutospacing="1" w:line="240" w:lineRule="auto"/>
        <w:rPr>
          <w:bCs/>
          <w:sz w:val="36"/>
          <w:szCs w:val="36"/>
        </w:rPr>
      </w:pPr>
      <w:r w:rsidRPr="009766B9">
        <w:rPr>
          <w:bCs/>
          <w:sz w:val="36"/>
          <w:szCs w:val="36"/>
        </w:rPr>
        <w:t>Ví dụ: RTX 4090 ~450W, H100 ~700W</w:t>
      </w:r>
    </w:p>
    <w:p w:rsidR="009766B9" w:rsidRPr="009766B9" w:rsidRDefault="009766B9" w:rsidP="009766B9">
      <w:pPr>
        <w:numPr>
          <w:ilvl w:val="0"/>
          <w:numId w:val="10"/>
        </w:numPr>
        <w:spacing w:before="100" w:beforeAutospacing="1" w:after="100" w:afterAutospacing="1" w:line="240" w:lineRule="auto"/>
        <w:rPr>
          <w:bCs/>
          <w:sz w:val="36"/>
          <w:szCs w:val="36"/>
        </w:rPr>
      </w:pPr>
      <w:r w:rsidRPr="009766B9">
        <w:rPr>
          <w:bCs/>
          <w:sz w:val="36"/>
          <w:szCs w:val="36"/>
        </w:rPr>
        <w:lastRenderedPageBreak/>
        <w:t>Ảnh hưởng đến chi phí điện, nhu cầu tản nhiệt, và nguồn máy tính cần có</w:t>
      </w:r>
    </w:p>
    <w:p w:rsidR="009766B9" w:rsidRPr="009766B9" w:rsidRDefault="009766B9" w:rsidP="009766B9">
      <w:pPr>
        <w:pStyle w:val="Heading3"/>
        <w:rPr>
          <w:rFonts w:asciiTheme="minorHAnsi" w:eastAsiaTheme="minorHAnsi" w:hAnsiTheme="minorHAnsi" w:cstheme="minorBidi"/>
          <w:b/>
          <w:color w:val="auto"/>
          <w:sz w:val="36"/>
          <w:szCs w:val="36"/>
        </w:rPr>
      </w:pPr>
      <w:r w:rsidRPr="009766B9">
        <w:rPr>
          <w:rFonts w:asciiTheme="minorHAnsi" w:eastAsiaTheme="minorHAnsi" w:hAnsiTheme="minorHAnsi" w:cstheme="minorBidi"/>
          <w:b/>
          <w:color w:val="auto"/>
          <w:sz w:val="36"/>
          <w:szCs w:val="36"/>
        </w:rPr>
        <w:t>Bảng ví dụ tham khảo (đơn giản hóa)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4"/>
        <w:gridCol w:w="1596"/>
        <w:gridCol w:w="2161"/>
        <w:gridCol w:w="3163"/>
        <w:gridCol w:w="943"/>
      </w:tblGrid>
      <w:tr w:rsidR="009766B9" w:rsidRPr="009766B9" w:rsidTr="009766B9">
        <w:trPr>
          <w:tblHeader/>
          <w:tblCellSpacing w:w="15" w:type="dxa"/>
        </w:trPr>
        <w:tc>
          <w:tcPr>
            <w:tcW w:w="0" w:type="auto"/>
            <w:vAlign w:val="center"/>
            <w:hideMark/>
          </w:tcPr>
          <w:p w:rsidR="009766B9" w:rsidRPr="009766B9" w:rsidRDefault="009766B9">
            <w:pPr>
              <w:jc w:val="center"/>
              <w:rPr>
                <w:bCs/>
                <w:sz w:val="36"/>
                <w:szCs w:val="36"/>
              </w:rPr>
            </w:pPr>
            <w:r w:rsidRPr="009766B9">
              <w:rPr>
                <w:bCs/>
                <w:sz w:val="36"/>
                <w:szCs w:val="36"/>
              </w:rPr>
              <w:t>GPU</w:t>
            </w:r>
          </w:p>
        </w:tc>
        <w:tc>
          <w:tcPr>
            <w:tcW w:w="0" w:type="auto"/>
            <w:vAlign w:val="center"/>
            <w:hideMark/>
          </w:tcPr>
          <w:p w:rsidR="009766B9" w:rsidRPr="009766B9" w:rsidRDefault="009766B9">
            <w:pPr>
              <w:jc w:val="center"/>
              <w:rPr>
                <w:bCs/>
                <w:sz w:val="36"/>
                <w:szCs w:val="36"/>
              </w:rPr>
            </w:pPr>
            <w:r>
              <w:rPr>
                <w:bCs/>
                <w:sz w:val="36"/>
                <w:szCs w:val="36"/>
              </w:rPr>
              <w:t xml:space="preserve"> </w:t>
            </w:r>
            <w:r w:rsidRPr="009766B9">
              <w:rPr>
                <w:bCs/>
                <w:sz w:val="36"/>
                <w:szCs w:val="36"/>
              </w:rPr>
              <w:t>VRAM</w:t>
            </w:r>
          </w:p>
        </w:tc>
        <w:tc>
          <w:tcPr>
            <w:tcW w:w="0" w:type="auto"/>
            <w:vAlign w:val="center"/>
            <w:hideMark/>
          </w:tcPr>
          <w:p w:rsidR="009766B9" w:rsidRPr="009766B9" w:rsidRDefault="009766B9">
            <w:pPr>
              <w:jc w:val="center"/>
              <w:rPr>
                <w:bCs/>
                <w:sz w:val="36"/>
                <w:szCs w:val="36"/>
              </w:rPr>
            </w:pPr>
            <w:r>
              <w:rPr>
                <w:bCs/>
                <w:sz w:val="36"/>
                <w:szCs w:val="36"/>
              </w:rPr>
              <w:t xml:space="preserve">     </w:t>
            </w:r>
            <w:r w:rsidRPr="009766B9">
              <w:rPr>
                <w:bCs/>
                <w:sz w:val="36"/>
                <w:szCs w:val="36"/>
              </w:rPr>
              <w:t>Băng thông</w:t>
            </w:r>
          </w:p>
        </w:tc>
        <w:tc>
          <w:tcPr>
            <w:tcW w:w="0" w:type="auto"/>
            <w:vAlign w:val="center"/>
            <w:hideMark/>
          </w:tcPr>
          <w:p w:rsidR="009766B9" w:rsidRPr="009766B9" w:rsidRDefault="009766B9">
            <w:pPr>
              <w:jc w:val="center"/>
              <w:rPr>
                <w:bCs/>
                <w:sz w:val="36"/>
                <w:szCs w:val="36"/>
              </w:rPr>
            </w:pPr>
            <w:r>
              <w:rPr>
                <w:bCs/>
                <w:sz w:val="36"/>
                <w:szCs w:val="36"/>
              </w:rPr>
              <w:t xml:space="preserve">  </w:t>
            </w:r>
            <w:r w:rsidRPr="009766B9">
              <w:rPr>
                <w:bCs/>
                <w:sz w:val="36"/>
                <w:szCs w:val="36"/>
              </w:rPr>
              <w:t>TFLOPS (FP16)</w:t>
            </w:r>
          </w:p>
        </w:tc>
        <w:tc>
          <w:tcPr>
            <w:tcW w:w="0" w:type="auto"/>
            <w:vAlign w:val="center"/>
            <w:hideMark/>
          </w:tcPr>
          <w:p w:rsidR="009766B9" w:rsidRPr="009766B9" w:rsidRDefault="009766B9">
            <w:pPr>
              <w:jc w:val="center"/>
              <w:rPr>
                <w:bCs/>
                <w:sz w:val="36"/>
                <w:szCs w:val="36"/>
              </w:rPr>
            </w:pPr>
            <w:r w:rsidRPr="009766B9">
              <w:rPr>
                <w:bCs/>
                <w:sz w:val="36"/>
                <w:szCs w:val="36"/>
              </w:rPr>
              <w:t>TDP</w:t>
            </w:r>
          </w:p>
        </w:tc>
      </w:tr>
      <w:tr w:rsidR="009766B9" w:rsidRPr="009766B9" w:rsidTr="009766B9">
        <w:trPr>
          <w:tblCellSpacing w:w="15" w:type="dxa"/>
        </w:trPr>
        <w:tc>
          <w:tcPr>
            <w:tcW w:w="0" w:type="auto"/>
            <w:vAlign w:val="center"/>
            <w:hideMark/>
          </w:tcPr>
          <w:p w:rsidR="009766B9" w:rsidRPr="009766B9" w:rsidRDefault="009766B9">
            <w:pPr>
              <w:rPr>
                <w:bCs/>
                <w:sz w:val="36"/>
                <w:szCs w:val="36"/>
              </w:rPr>
            </w:pPr>
            <w:r w:rsidRPr="009766B9">
              <w:rPr>
                <w:bCs/>
                <w:sz w:val="36"/>
                <w:szCs w:val="36"/>
              </w:rPr>
              <w:t>RTX 4090</w:t>
            </w:r>
          </w:p>
        </w:tc>
        <w:tc>
          <w:tcPr>
            <w:tcW w:w="0" w:type="auto"/>
            <w:vAlign w:val="center"/>
            <w:hideMark/>
          </w:tcPr>
          <w:p w:rsidR="009766B9" w:rsidRPr="009766B9" w:rsidRDefault="009766B9">
            <w:pPr>
              <w:rPr>
                <w:bCs/>
                <w:sz w:val="36"/>
                <w:szCs w:val="36"/>
              </w:rPr>
            </w:pPr>
            <w:r>
              <w:rPr>
                <w:bCs/>
                <w:sz w:val="36"/>
                <w:szCs w:val="36"/>
              </w:rPr>
              <w:t xml:space="preserve">   </w:t>
            </w:r>
            <w:r w:rsidRPr="009766B9">
              <w:rPr>
                <w:bCs/>
                <w:sz w:val="36"/>
                <w:szCs w:val="36"/>
              </w:rPr>
              <w:t>24GB</w:t>
            </w:r>
            <w:r>
              <w:rPr>
                <w:bCs/>
                <w:sz w:val="36"/>
                <w:szCs w:val="36"/>
              </w:rPr>
              <w:t xml:space="preserve">        </w:t>
            </w:r>
          </w:p>
        </w:tc>
        <w:tc>
          <w:tcPr>
            <w:tcW w:w="0" w:type="auto"/>
            <w:vAlign w:val="center"/>
            <w:hideMark/>
          </w:tcPr>
          <w:p w:rsidR="009766B9" w:rsidRPr="009766B9" w:rsidRDefault="009766B9">
            <w:pPr>
              <w:rPr>
                <w:bCs/>
                <w:sz w:val="36"/>
                <w:szCs w:val="36"/>
              </w:rPr>
            </w:pPr>
            <w:r>
              <w:rPr>
                <w:bCs/>
                <w:sz w:val="36"/>
                <w:szCs w:val="36"/>
              </w:rPr>
              <w:t xml:space="preserve">     </w:t>
            </w:r>
            <w:r w:rsidRPr="009766B9">
              <w:rPr>
                <w:bCs/>
                <w:sz w:val="36"/>
                <w:szCs w:val="36"/>
              </w:rPr>
              <w:t>~1000 GB/s</w:t>
            </w:r>
          </w:p>
        </w:tc>
        <w:tc>
          <w:tcPr>
            <w:tcW w:w="0" w:type="auto"/>
            <w:vAlign w:val="center"/>
            <w:hideMark/>
          </w:tcPr>
          <w:p w:rsidR="009766B9" w:rsidRPr="009766B9" w:rsidRDefault="009766B9">
            <w:pPr>
              <w:rPr>
                <w:bCs/>
                <w:sz w:val="36"/>
                <w:szCs w:val="36"/>
              </w:rPr>
            </w:pPr>
            <w:r>
              <w:rPr>
                <w:bCs/>
                <w:sz w:val="36"/>
                <w:szCs w:val="36"/>
              </w:rPr>
              <w:t xml:space="preserve">    </w:t>
            </w:r>
            <w:r w:rsidRPr="009766B9">
              <w:rPr>
                <w:bCs/>
                <w:sz w:val="36"/>
                <w:szCs w:val="36"/>
              </w:rPr>
              <w:t>~330</w:t>
            </w:r>
          </w:p>
        </w:tc>
        <w:tc>
          <w:tcPr>
            <w:tcW w:w="0" w:type="auto"/>
            <w:vAlign w:val="center"/>
            <w:hideMark/>
          </w:tcPr>
          <w:p w:rsidR="009766B9" w:rsidRPr="009766B9" w:rsidRDefault="009766B9">
            <w:pPr>
              <w:rPr>
                <w:bCs/>
                <w:sz w:val="36"/>
                <w:szCs w:val="36"/>
              </w:rPr>
            </w:pPr>
            <w:r w:rsidRPr="009766B9">
              <w:rPr>
                <w:bCs/>
                <w:sz w:val="36"/>
                <w:szCs w:val="36"/>
              </w:rPr>
              <w:t>450W</w:t>
            </w:r>
          </w:p>
        </w:tc>
      </w:tr>
      <w:tr w:rsidR="009766B9" w:rsidRPr="009766B9" w:rsidTr="009766B9">
        <w:trPr>
          <w:tblCellSpacing w:w="15" w:type="dxa"/>
        </w:trPr>
        <w:tc>
          <w:tcPr>
            <w:tcW w:w="0" w:type="auto"/>
            <w:vAlign w:val="center"/>
            <w:hideMark/>
          </w:tcPr>
          <w:p w:rsidR="009766B9" w:rsidRPr="009766B9" w:rsidRDefault="009766B9">
            <w:pPr>
              <w:rPr>
                <w:bCs/>
                <w:sz w:val="36"/>
                <w:szCs w:val="36"/>
              </w:rPr>
            </w:pPr>
            <w:r w:rsidRPr="009766B9">
              <w:rPr>
                <w:bCs/>
                <w:sz w:val="36"/>
                <w:szCs w:val="36"/>
              </w:rPr>
              <w:t>A100</w:t>
            </w:r>
          </w:p>
        </w:tc>
        <w:tc>
          <w:tcPr>
            <w:tcW w:w="0" w:type="auto"/>
            <w:vAlign w:val="center"/>
            <w:hideMark/>
          </w:tcPr>
          <w:p w:rsidR="009766B9" w:rsidRPr="009766B9" w:rsidRDefault="009766B9">
            <w:pPr>
              <w:rPr>
                <w:bCs/>
                <w:sz w:val="36"/>
                <w:szCs w:val="36"/>
              </w:rPr>
            </w:pPr>
            <w:r>
              <w:rPr>
                <w:bCs/>
                <w:sz w:val="36"/>
                <w:szCs w:val="36"/>
              </w:rPr>
              <w:t xml:space="preserve">   </w:t>
            </w:r>
            <w:r w:rsidRPr="009766B9">
              <w:rPr>
                <w:bCs/>
                <w:sz w:val="36"/>
                <w:szCs w:val="36"/>
              </w:rPr>
              <w:t>40/80GB</w:t>
            </w:r>
          </w:p>
        </w:tc>
        <w:tc>
          <w:tcPr>
            <w:tcW w:w="0" w:type="auto"/>
            <w:vAlign w:val="center"/>
            <w:hideMark/>
          </w:tcPr>
          <w:p w:rsidR="009766B9" w:rsidRPr="009766B9" w:rsidRDefault="009766B9">
            <w:pPr>
              <w:rPr>
                <w:bCs/>
                <w:sz w:val="36"/>
                <w:szCs w:val="36"/>
              </w:rPr>
            </w:pPr>
            <w:r>
              <w:rPr>
                <w:bCs/>
                <w:sz w:val="36"/>
                <w:szCs w:val="36"/>
              </w:rPr>
              <w:t xml:space="preserve">     </w:t>
            </w:r>
            <w:r w:rsidRPr="009766B9">
              <w:rPr>
                <w:bCs/>
                <w:sz w:val="36"/>
                <w:szCs w:val="36"/>
              </w:rPr>
              <w:t>~2000 GB/s</w:t>
            </w:r>
          </w:p>
        </w:tc>
        <w:tc>
          <w:tcPr>
            <w:tcW w:w="0" w:type="auto"/>
            <w:vAlign w:val="center"/>
            <w:hideMark/>
          </w:tcPr>
          <w:p w:rsidR="009766B9" w:rsidRPr="009766B9" w:rsidRDefault="009766B9">
            <w:pPr>
              <w:rPr>
                <w:bCs/>
                <w:sz w:val="36"/>
                <w:szCs w:val="36"/>
              </w:rPr>
            </w:pPr>
            <w:r>
              <w:rPr>
                <w:bCs/>
                <w:sz w:val="36"/>
                <w:szCs w:val="36"/>
              </w:rPr>
              <w:t xml:space="preserve">     </w:t>
            </w:r>
            <w:r w:rsidRPr="009766B9">
              <w:rPr>
                <w:bCs/>
                <w:sz w:val="36"/>
                <w:szCs w:val="36"/>
              </w:rPr>
              <w:t>~312</w:t>
            </w:r>
          </w:p>
        </w:tc>
        <w:tc>
          <w:tcPr>
            <w:tcW w:w="0" w:type="auto"/>
            <w:vAlign w:val="center"/>
            <w:hideMark/>
          </w:tcPr>
          <w:p w:rsidR="009766B9" w:rsidRPr="009766B9" w:rsidRDefault="009766B9">
            <w:pPr>
              <w:rPr>
                <w:bCs/>
                <w:sz w:val="36"/>
                <w:szCs w:val="36"/>
              </w:rPr>
            </w:pPr>
            <w:r w:rsidRPr="009766B9">
              <w:rPr>
                <w:bCs/>
                <w:sz w:val="36"/>
                <w:szCs w:val="36"/>
              </w:rPr>
              <w:t>400W</w:t>
            </w:r>
          </w:p>
        </w:tc>
      </w:tr>
      <w:tr w:rsidR="009766B9" w:rsidRPr="009766B9" w:rsidTr="009766B9">
        <w:trPr>
          <w:tblCellSpacing w:w="15" w:type="dxa"/>
        </w:trPr>
        <w:tc>
          <w:tcPr>
            <w:tcW w:w="0" w:type="auto"/>
            <w:vAlign w:val="center"/>
            <w:hideMark/>
          </w:tcPr>
          <w:p w:rsidR="009766B9" w:rsidRPr="009766B9" w:rsidRDefault="009766B9">
            <w:pPr>
              <w:rPr>
                <w:bCs/>
                <w:sz w:val="36"/>
                <w:szCs w:val="36"/>
              </w:rPr>
            </w:pPr>
            <w:r w:rsidRPr="009766B9">
              <w:rPr>
                <w:bCs/>
                <w:sz w:val="36"/>
                <w:szCs w:val="36"/>
              </w:rPr>
              <w:t>H100</w:t>
            </w:r>
          </w:p>
        </w:tc>
        <w:tc>
          <w:tcPr>
            <w:tcW w:w="0" w:type="auto"/>
            <w:vAlign w:val="center"/>
            <w:hideMark/>
          </w:tcPr>
          <w:p w:rsidR="009766B9" w:rsidRPr="009766B9" w:rsidRDefault="009766B9">
            <w:pPr>
              <w:rPr>
                <w:bCs/>
                <w:sz w:val="36"/>
                <w:szCs w:val="36"/>
              </w:rPr>
            </w:pPr>
            <w:r>
              <w:rPr>
                <w:bCs/>
                <w:sz w:val="36"/>
                <w:szCs w:val="36"/>
              </w:rPr>
              <w:t xml:space="preserve">   </w:t>
            </w:r>
            <w:r w:rsidRPr="009766B9">
              <w:rPr>
                <w:bCs/>
                <w:sz w:val="36"/>
                <w:szCs w:val="36"/>
              </w:rPr>
              <w:t>80GB</w:t>
            </w:r>
          </w:p>
        </w:tc>
        <w:tc>
          <w:tcPr>
            <w:tcW w:w="0" w:type="auto"/>
            <w:vAlign w:val="center"/>
            <w:hideMark/>
          </w:tcPr>
          <w:p w:rsidR="009766B9" w:rsidRPr="009766B9" w:rsidRDefault="009766B9">
            <w:pPr>
              <w:rPr>
                <w:bCs/>
                <w:sz w:val="36"/>
                <w:szCs w:val="36"/>
              </w:rPr>
            </w:pPr>
            <w:r>
              <w:rPr>
                <w:bCs/>
                <w:sz w:val="36"/>
                <w:szCs w:val="36"/>
              </w:rPr>
              <w:t xml:space="preserve">     </w:t>
            </w:r>
            <w:r w:rsidRPr="009766B9">
              <w:rPr>
                <w:bCs/>
                <w:sz w:val="36"/>
                <w:szCs w:val="36"/>
              </w:rPr>
              <w:t>~3350 GB/s</w:t>
            </w:r>
          </w:p>
        </w:tc>
        <w:tc>
          <w:tcPr>
            <w:tcW w:w="0" w:type="auto"/>
            <w:vAlign w:val="center"/>
            <w:hideMark/>
          </w:tcPr>
          <w:p w:rsidR="009766B9" w:rsidRPr="009766B9" w:rsidRDefault="009766B9">
            <w:pPr>
              <w:rPr>
                <w:bCs/>
                <w:sz w:val="36"/>
                <w:szCs w:val="36"/>
              </w:rPr>
            </w:pPr>
            <w:r>
              <w:rPr>
                <w:bCs/>
                <w:sz w:val="36"/>
                <w:szCs w:val="36"/>
              </w:rPr>
              <w:t xml:space="preserve">     </w:t>
            </w:r>
            <w:r w:rsidRPr="009766B9">
              <w:rPr>
                <w:bCs/>
                <w:sz w:val="36"/>
                <w:szCs w:val="36"/>
              </w:rPr>
              <w:t>~990 (với sparsity)</w:t>
            </w:r>
          </w:p>
        </w:tc>
        <w:tc>
          <w:tcPr>
            <w:tcW w:w="0" w:type="auto"/>
            <w:vAlign w:val="center"/>
            <w:hideMark/>
          </w:tcPr>
          <w:p w:rsidR="009766B9" w:rsidRPr="009766B9" w:rsidRDefault="009766B9">
            <w:pPr>
              <w:rPr>
                <w:bCs/>
                <w:sz w:val="36"/>
                <w:szCs w:val="36"/>
              </w:rPr>
            </w:pPr>
            <w:r w:rsidRPr="009766B9">
              <w:rPr>
                <w:bCs/>
                <w:sz w:val="36"/>
                <w:szCs w:val="36"/>
              </w:rPr>
              <w:t>700W</w:t>
            </w:r>
          </w:p>
        </w:tc>
      </w:tr>
    </w:tbl>
    <w:p w:rsidR="009766B9" w:rsidRDefault="009766B9" w:rsidP="009766B9">
      <w:pPr>
        <w:pStyle w:val="font-claude-response-body"/>
        <w:rPr>
          <w:rFonts w:asciiTheme="minorHAnsi" w:eastAsiaTheme="minorHAnsi" w:hAnsiTheme="minorHAnsi" w:cstheme="minorBidi"/>
          <w:bCs/>
          <w:color w:val="70AD47" w:themeColor="accent6"/>
          <w:sz w:val="36"/>
          <w:szCs w:val="36"/>
        </w:rPr>
      </w:pPr>
      <w:r w:rsidRPr="009766B9">
        <w:rPr>
          <w:rFonts w:asciiTheme="minorHAnsi" w:eastAsiaTheme="minorHAnsi" w:hAnsiTheme="minorHAnsi" w:cstheme="minorBidi"/>
          <w:b/>
          <w:color w:val="70AD47" w:themeColor="accent6"/>
          <w:sz w:val="36"/>
          <w:szCs w:val="36"/>
        </w:rPr>
        <w:t>Lưu ý:</w:t>
      </w:r>
      <w:r w:rsidRPr="009766B9">
        <w:rPr>
          <w:rFonts w:asciiTheme="minorHAnsi" w:eastAsiaTheme="minorHAnsi" w:hAnsiTheme="minorHAnsi" w:cstheme="minorBidi"/>
          <w:bCs/>
          <w:color w:val="70AD47" w:themeColor="accent6"/>
          <w:sz w:val="36"/>
          <w:szCs w:val="36"/>
        </w:rPr>
        <w:t xml:space="preserve"> với AI, thứ tự ưu tiên khi đánh giá GPU thường là: </w:t>
      </w:r>
      <w:r w:rsidRPr="009766B9">
        <w:rPr>
          <w:rFonts w:asciiTheme="minorHAnsi" w:eastAsiaTheme="minorHAnsi" w:hAnsiTheme="minorHAnsi" w:cstheme="minorBidi"/>
          <w:b/>
          <w:color w:val="70AD47" w:themeColor="accent6"/>
          <w:sz w:val="36"/>
          <w:szCs w:val="36"/>
        </w:rPr>
        <w:t>VRAM trước tiên</w:t>
      </w:r>
      <w:r w:rsidRPr="009766B9">
        <w:rPr>
          <w:rFonts w:asciiTheme="minorHAnsi" w:eastAsiaTheme="minorHAnsi" w:hAnsiTheme="minorHAnsi" w:cstheme="minorBidi"/>
          <w:bCs/>
          <w:color w:val="70AD47" w:themeColor="accent6"/>
          <w:sz w:val="36"/>
          <w:szCs w:val="36"/>
        </w:rPr>
        <w:t xml:space="preserve"> (đủ để load model), rồi mới đến băng thông và TFLOPS (quyết định tốc độ xử lý).</w:t>
      </w:r>
    </w:p>
    <w:p w:rsidR="00131957" w:rsidRDefault="00131957" w:rsidP="009766B9">
      <w:pPr>
        <w:pStyle w:val="font-claude-response-body"/>
        <w:pBdr>
          <w:bottom w:val="double" w:sz="6" w:space="1" w:color="auto"/>
        </w:pBdr>
        <w:rPr>
          <w:rFonts w:asciiTheme="minorHAnsi" w:eastAsiaTheme="minorHAnsi" w:hAnsiTheme="minorHAnsi" w:cstheme="minorBidi"/>
          <w:bCs/>
          <w:color w:val="70AD47" w:themeColor="accent6"/>
          <w:sz w:val="36"/>
          <w:szCs w:val="36"/>
        </w:rPr>
      </w:pPr>
    </w:p>
    <w:p w:rsidR="001521D1" w:rsidRPr="009766B9" w:rsidRDefault="001521D1" w:rsidP="009766B9">
      <w:pPr>
        <w:pStyle w:val="font-claude-response-body"/>
        <w:rPr>
          <w:rFonts w:asciiTheme="minorHAnsi" w:eastAsiaTheme="minorHAnsi" w:hAnsiTheme="minorHAnsi" w:cstheme="minorBidi"/>
          <w:bCs/>
          <w:color w:val="70AD47" w:themeColor="accent6"/>
          <w:sz w:val="36"/>
          <w:szCs w:val="36"/>
        </w:rPr>
      </w:pPr>
      <w:r w:rsidRPr="001521D1">
        <w:rPr>
          <w:rFonts w:asciiTheme="minorHAnsi" w:eastAsiaTheme="minorHAnsi" w:hAnsiTheme="minorHAnsi" w:cstheme="minorBidi"/>
          <w:bCs/>
          <w:noProof/>
          <w:color w:val="70AD47" w:themeColor="accent6"/>
          <w:sz w:val="36"/>
          <w:szCs w:val="36"/>
        </w:rPr>
        <w:lastRenderedPageBreak/>
        <w:drawing>
          <wp:inline distT="0" distB="0" distL="0" distR="0" wp14:anchorId="64D39099" wp14:editId="14A01DC4">
            <wp:extent cx="5943600" cy="47796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779645"/>
                    </a:xfrm>
                    <a:prstGeom prst="rect">
                      <a:avLst/>
                    </a:prstGeom>
                  </pic:spPr>
                </pic:pic>
              </a:graphicData>
            </a:graphic>
          </wp:inline>
        </w:drawing>
      </w:r>
      <w:bookmarkStart w:id="0" w:name="_GoBack"/>
      <w:bookmarkEnd w:id="0"/>
    </w:p>
    <w:sectPr w:rsidR="001521D1" w:rsidRPr="009766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9275D"/>
    <w:multiLevelType w:val="multilevel"/>
    <w:tmpl w:val="99DC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3303D6"/>
    <w:multiLevelType w:val="multilevel"/>
    <w:tmpl w:val="91B4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92C21"/>
    <w:multiLevelType w:val="multilevel"/>
    <w:tmpl w:val="3456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B66716"/>
    <w:multiLevelType w:val="multilevel"/>
    <w:tmpl w:val="0248F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8A7DB8"/>
    <w:multiLevelType w:val="multilevel"/>
    <w:tmpl w:val="9FFC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B52634"/>
    <w:multiLevelType w:val="multilevel"/>
    <w:tmpl w:val="84A8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777C65"/>
    <w:multiLevelType w:val="multilevel"/>
    <w:tmpl w:val="FCDC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E876F2"/>
    <w:multiLevelType w:val="multilevel"/>
    <w:tmpl w:val="0B08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6D1984"/>
    <w:multiLevelType w:val="multilevel"/>
    <w:tmpl w:val="2C94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133439"/>
    <w:multiLevelType w:val="multilevel"/>
    <w:tmpl w:val="7E0AA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0"/>
  </w:num>
  <w:num w:numId="4">
    <w:abstractNumId w:val="4"/>
  </w:num>
  <w:num w:numId="5">
    <w:abstractNumId w:val="8"/>
  </w:num>
  <w:num w:numId="6">
    <w:abstractNumId w:val="5"/>
  </w:num>
  <w:num w:numId="7">
    <w:abstractNumId w:val="2"/>
  </w:num>
  <w:num w:numId="8">
    <w:abstractNumId w:val="6"/>
  </w:num>
  <w:num w:numId="9">
    <w:abstractNumId w:val="9"/>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9CB"/>
    <w:rsid w:val="000C063C"/>
    <w:rsid w:val="000D2274"/>
    <w:rsid w:val="00131957"/>
    <w:rsid w:val="001521D1"/>
    <w:rsid w:val="00691618"/>
    <w:rsid w:val="009766B9"/>
    <w:rsid w:val="0098749E"/>
    <w:rsid w:val="00C224BD"/>
    <w:rsid w:val="00CB1D8F"/>
    <w:rsid w:val="00E419CB"/>
    <w:rsid w:val="00E65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52A779-129A-4297-B511-79749692C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1618"/>
  </w:style>
  <w:style w:type="paragraph" w:styleId="Heading3">
    <w:name w:val="heading 3"/>
    <w:basedOn w:val="Normal"/>
    <w:next w:val="Normal"/>
    <w:link w:val="Heading3Char"/>
    <w:uiPriority w:val="9"/>
    <w:semiHidden/>
    <w:unhideWhenUsed/>
    <w:qFormat/>
    <w:rsid w:val="0069161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98749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98749E"/>
    <w:rPr>
      <w:rFonts w:ascii="Times New Roman" w:eastAsia="Times New Roman" w:hAnsi="Times New Roman" w:cs="Times New Roman"/>
      <w:b/>
      <w:bCs/>
      <w:sz w:val="24"/>
      <w:szCs w:val="24"/>
    </w:rPr>
  </w:style>
  <w:style w:type="paragraph" w:customStyle="1" w:styleId="font-claude-response-body">
    <w:name w:val="font-claude-response-body"/>
    <w:basedOn w:val="Normal"/>
    <w:rsid w:val="0098749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749E"/>
    <w:rPr>
      <w:b/>
      <w:bCs/>
    </w:rPr>
  </w:style>
  <w:style w:type="character" w:customStyle="1" w:styleId="Heading3Char">
    <w:name w:val="Heading 3 Char"/>
    <w:basedOn w:val="DefaultParagraphFont"/>
    <w:link w:val="Heading3"/>
    <w:uiPriority w:val="9"/>
    <w:semiHidden/>
    <w:rsid w:val="00691618"/>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390571">
      <w:bodyDiv w:val="1"/>
      <w:marLeft w:val="0"/>
      <w:marRight w:val="0"/>
      <w:marTop w:val="0"/>
      <w:marBottom w:val="0"/>
      <w:divBdr>
        <w:top w:val="none" w:sz="0" w:space="0" w:color="auto"/>
        <w:left w:val="none" w:sz="0" w:space="0" w:color="auto"/>
        <w:bottom w:val="none" w:sz="0" w:space="0" w:color="auto"/>
        <w:right w:val="none" w:sz="0" w:space="0" w:color="auto"/>
      </w:divBdr>
    </w:div>
    <w:div w:id="165247283">
      <w:bodyDiv w:val="1"/>
      <w:marLeft w:val="0"/>
      <w:marRight w:val="0"/>
      <w:marTop w:val="0"/>
      <w:marBottom w:val="0"/>
      <w:divBdr>
        <w:top w:val="none" w:sz="0" w:space="0" w:color="auto"/>
        <w:left w:val="none" w:sz="0" w:space="0" w:color="auto"/>
        <w:bottom w:val="none" w:sz="0" w:space="0" w:color="auto"/>
        <w:right w:val="none" w:sz="0" w:space="0" w:color="auto"/>
      </w:divBdr>
    </w:div>
    <w:div w:id="385766541">
      <w:bodyDiv w:val="1"/>
      <w:marLeft w:val="0"/>
      <w:marRight w:val="0"/>
      <w:marTop w:val="0"/>
      <w:marBottom w:val="0"/>
      <w:divBdr>
        <w:top w:val="none" w:sz="0" w:space="0" w:color="auto"/>
        <w:left w:val="none" w:sz="0" w:space="0" w:color="auto"/>
        <w:bottom w:val="none" w:sz="0" w:space="0" w:color="auto"/>
        <w:right w:val="none" w:sz="0" w:space="0" w:color="auto"/>
      </w:divBdr>
    </w:div>
    <w:div w:id="1410037053">
      <w:bodyDiv w:val="1"/>
      <w:marLeft w:val="0"/>
      <w:marRight w:val="0"/>
      <w:marTop w:val="0"/>
      <w:marBottom w:val="0"/>
      <w:divBdr>
        <w:top w:val="none" w:sz="0" w:space="0" w:color="auto"/>
        <w:left w:val="none" w:sz="0" w:space="0" w:color="auto"/>
        <w:bottom w:val="none" w:sz="0" w:space="0" w:color="auto"/>
        <w:right w:val="none" w:sz="0" w:space="0" w:color="auto"/>
      </w:divBdr>
      <w:divsChild>
        <w:div w:id="208806089">
          <w:marLeft w:val="0"/>
          <w:marRight w:val="0"/>
          <w:marTop w:val="0"/>
          <w:marBottom w:val="0"/>
          <w:divBdr>
            <w:top w:val="none" w:sz="0" w:space="0" w:color="auto"/>
            <w:left w:val="none" w:sz="0" w:space="0" w:color="auto"/>
            <w:bottom w:val="none" w:sz="0" w:space="0" w:color="auto"/>
            <w:right w:val="none" w:sz="0" w:space="0" w:color="auto"/>
          </w:divBdr>
        </w:div>
      </w:divsChild>
    </w:div>
    <w:div w:id="1499496190">
      <w:bodyDiv w:val="1"/>
      <w:marLeft w:val="0"/>
      <w:marRight w:val="0"/>
      <w:marTop w:val="0"/>
      <w:marBottom w:val="0"/>
      <w:divBdr>
        <w:top w:val="none" w:sz="0" w:space="0" w:color="auto"/>
        <w:left w:val="none" w:sz="0" w:space="0" w:color="auto"/>
        <w:bottom w:val="none" w:sz="0" w:space="0" w:color="auto"/>
        <w:right w:val="none" w:sz="0" w:space="0" w:color="auto"/>
      </w:divBdr>
    </w:div>
    <w:div w:id="1656841311">
      <w:bodyDiv w:val="1"/>
      <w:marLeft w:val="0"/>
      <w:marRight w:val="0"/>
      <w:marTop w:val="0"/>
      <w:marBottom w:val="0"/>
      <w:divBdr>
        <w:top w:val="none" w:sz="0" w:space="0" w:color="auto"/>
        <w:left w:val="none" w:sz="0" w:space="0" w:color="auto"/>
        <w:bottom w:val="none" w:sz="0" w:space="0" w:color="auto"/>
        <w:right w:val="none" w:sz="0" w:space="0" w:color="auto"/>
      </w:divBdr>
    </w:div>
    <w:div w:id="1809590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1530</TotalTime>
  <Pages>5</Pages>
  <Words>481</Words>
  <Characters>2743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2026-07-31T01:14:00Z</dcterms:created>
  <dcterms:modified xsi:type="dcterms:W3CDTF">2026-08-26T02:27:00Z</dcterms:modified>
</cp:coreProperties>
</file>