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472" w:rsidRDefault="00D52F76">
      <w:r w:rsidRPr="00D52F76">
        <w:rPr>
          <w:sz w:val="28"/>
          <w:szCs w:val="28"/>
        </w:rPr>
        <w:t>Chào anh Hưng! Để kiểm tra card RTX PRO 5000 Blackwell 48GB sau khi lắp vào máy, anh có thể chạy các lệnh sau theo thứ tự</w:t>
      </w:r>
      <w:r>
        <w:t>:</w:t>
      </w:r>
    </w:p>
    <w:p w:rsidR="00D52F76" w:rsidRDefault="00D52F76"/>
    <w:p w:rsidR="00D52F76" w:rsidRPr="00D52F76" w:rsidRDefault="00D52F76" w:rsidP="00D52F76">
      <w:pPr>
        <w:rPr>
          <w:b/>
          <w:sz w:val="32"/>
          <w:szCs w:val="32"/>
        </w:rPr>
      </w:pPr>
      <w:r w:rsidRPr="00D52F76">
        <w:rPr>
          <w:b/>
          <w:sz w:val="32"/>
          <w:szCs w:val="32"/>
        </w:rPr>
        <w:t>1. Kiểm tra phần cứng đã được hệ thống nhận diện chưa</w:t>
      </w:r>
    </w:p>
    <w:p w:rsidR="00D52F76" w:rsidRPr="00D52F76" w:rsidRDefault="00D52F76" w:rsidP="00D52F76">
      <w:pPr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t>lspci | grep -i nvidia</w:t>
      </w:r>
    </w:p>
    <w:p w:rsidR="00D52F76" w:rsidRDefault="00D52F76">
      <w:pPr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drawing>
          <wp:inline distT="0" distB="0" distL="0" distR="0" wp14:anchorId="2AC90369" wp14:editId="51FC3CDB">
            <wp:extent cx="5943600" cy="102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F76" w:rsidRDefault="00D52F76" w:rsidP="00D52F76">
      <w:pPr>
        <w:jc w:val="both"/>
      </w:pPr>
      <w:r w:rsidRPr="00D52F76">
        <w:rPr>
          <w:highlight w:val="yellow"/>
        </w:rPr>
        <w:t xml:space="preserve">Tóm gọn: lệnh </w:t>
      </w:r>
      <w:r w:rsidRPr="00D52F76">
        <w:rPr>
          <w:rStyle w:val="HTMLCode"/>
          <w:rFonts w:eastAsiaTheme="minorHAnsi"/>
          <w:highlight w:val="yellow"/>
        </w:rPr>
        <w:t>lspci | grep -i nvidia</w:t>
      </w:r>
      <w:r w:rsidRPr="00D52F76">
        <w:rPr>
          <w:highlight w:val="yellow"/>
        </w:rPr>
        <w:t xml:space="preserve"> chỉ đơn giản là lọc trong toàn bộ danh sách thiết bị PCI ra những dòng có chữ "nvidia" (không phân biệt hoa thường nhờ </w:t>
      </w:r>
      <w:r w:rsidRPr="00D52F76">
        <w:rPr>
          <w:rStyle w:val="HTMLCode"/>
          <w:rFonts w:eastAsiaTheme="minorHAnsi"/>
          <w:highlight w:val="yellow"/>
        </w:rPr>
        <w:t>-i</w:t>
      </w:r>
      <w:r w:rsidRPr="00D52F76">
        <w:rPr>
          <w:highlight w:val="yellow"/>
        </w:rPr>
        <w:t>), để xác nhận nhanh hệ thống có nhận GPU NVIDIA hay không — và ở đây xác nhận có 1 GPU (kèm theo chip audio đi cùng).</w:t>
      </w:r>
    </w:p>
    <w:p w:rsidR="00D52F76" w:rsidRDefault="00D52F76" w:rsidP="00D52F76">
      <w:pPr>
        <w:jc w:val="both"/>
      </w:pPr>
    </w:p>
    <w:p w:rsidR="00D52F76" w:rsidRDefault="00D52F76" w:rsidP="00D52F76">
      <w:pPr>
        <w:jc w:val="both"/>
      </w:pPr>
    </w:p>
    <w:p w:rsidR="00D52F76" w:rsidRPr="00D52F76" w:rsidRDefault="00D52F76" w:rsidP="00D52F76">
      <w:pPr>
        <w:rPr>
          <w:b/>
          <w:sz w:val="32"/>
          <w:szCs w:val="32"/>
        </w:rPr>
      </w:pPr>
      <w:r w:rsidRPr="00D52F76">
        <w:rPr>
          <w:b/>
          <w:sz w:val="32"/>
          <w:szCs w:val="32"/>
        </w:rPr>
        <w:t>2. Kiểm tra driver NVIDIA đã cài và hoạt động chưa</w:t>
      </w:r>
    </w:p>
    <w:p w:rsid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t>nvidia-smi</w:t>
      </w:r>
    </w:p>
    <w:p w:rsid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drawing>
          <wp:inline distT="0" distB="0" distL="0" distR="0" wp14:anchorId="33CF9A4A" wp14:editId="6FFABC76">
            <wp:extent cx="5943600" cy="3054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E80" w:rsidRDefault="00D60E80" w:rsidP="00D60E80">
      <w:pPr>
        <w:jc w:val="both"/>
        <w:rPr>
          <w:sz w:val="32"/>
          <w:szCs w:val="32"/>
        </w:rPr>
      </w:pPr>
      <w:r w:rsidRPr="00D60E80">
        <w:rPr>
          <w:b/>
          <w:sz w:val="28"/>
          <w:szCs w:val="28"/>
        </w:rPr>
        <w:t>3. Kiểm tra CUDA toolkit</w:t>
      </w:r>
      <w:r>
        <w:t xml:space="preserve"> </w:t>
      </w:r>
      <w:r w:rsidRPr="00D60E80">
        <w:rPr>
          <w:sz w:val="32"/>
          <w:szCs w:val="32"/>
        </w:rPr>
        <w:t>(bộ công cụ biên dịch của NVIDIA)</w:t>
      </w:r>
    </w:p>
    <w:p w:rsidR="00D60E80" w:rsidRPr="00D60E80" w:rsidRDefault="00D60E80" w:rsidP="00D60E80">
      <w:pPr>
        <w:jc w:val="both"/>
        <w:rPr>
          <w:b/>
          <w:sz w:val="28"/>
          <w:szCs w:val="28"/>
        </w:rPr>
      </w:pPr>
      <w:r w:rsidRPr="00D60E80">
        <w:rPr>
          <w:color w:val="0051C2"/>
          <w:sz w:val="28"/>
          <w:szCs w:val="28"/>
        </w:rPr>
        <w:lastRenderedPageBreak/>
        <w:t>nvcc</w:t>
      </w:r>
      <w:r w:rsidRPr="00D60E80">
        <w:rPr>
          <w:sz w:val="28"/>
          <w:szCs w:val="28"/>
        </w:rPr>
        <w:t xml:space="preserve"> </w:t>
      </w:r>
      <w:r w:rsidRPr="00D60E80">
        <w:rPr>
          <w:color w:val="008000"/>
          <w:sz w:val="28"/>
          <w:szCs w:val="28"/>
        </w:rPr>
        <w:t>--version</w:t>
      </w:r>
    </w:p>
    <w:p w:rsidR="00D52F76" w:rsidRDefault="00D60E80" w:rsidP="00D52F76">
      <w:pPr>
        <w:jc w:val="both"/>
        <w:rPr>
          <w:color w:val="70AD47" w:themeColor="accent6"/>
          <w:sz w:val="28"/>
          <w:szCs w:val="28"/>
        </w:rPr>
      </w:pPr>
      <w:r w:rsidRPr="00D60E80">
        <w:rPr>
          <w:color w:val="70AD47" w:themeColor="accent6"/>
          <w:sz w:val="28"/>
          <w:szCs w:val="28"/>
        </w:rPr>
        <w:drawing>
          <wp:inline distT="0" distB="0" distL="0" distR="0" wp14:anchorId="34A81F79" wp14:editId="4F37D30D">
            <wp:extent cx="3696216" cy="1267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2F76" w:rsidRPr="00D52F76" w:rsidRDefault="00D52F76" w:rsidP="00D52F76">
      <w:pPr>
        <w:jc w:val="both"/>
        <w:rPr>
          <w:color w:val="70AD47" w:themeColor="accent6"/>
          <w:sz w:val="28"/>
          <w:szCs w:val="28"/>
        </w:rPr>
      </w:pPr>
      <w:r w:rsidRPr="00D52F76">
        <w:rPr>
          <w:color w:val="70AD47" w:themeColor="accent6"/>
          <w:sz w:val="28"/>
          <w:szCs w:val="28"/>
        </w:rPr>
        <w:drawing>
          <wp:inline distT="0" distB="0" distL="0" distR="0" wp14:anchorId="6DBFA9D8" wp14:editId="7D1A7A6B">
            <wp:extent cx="5943600" cy="25101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F76" w:rsidRPr="00D52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3BCA"/>
    <w:multiLevelType w:val="hybridMultilevel"/>
    <w:tmpl w:val="E96E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00F1C"/>
    <w:multiLevelType w:val="hybridMultilevel"/>
    <w:tmpl w:val="C4244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81125"/>
    <w:multiLevelType w:val="hybridMultilevel"/>
    <w:tmpl w:val="72AC9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0FD"/>
    <w:rsid w:val="00950919"/>
    <w:rsid w:val="00A41472"/>
    <w:rsid w:val="00C360FD"/>
    <w:rsid w:val="00D52F76"/>
    <w:rsid w:val="00D6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10FC"/>
  <w15:chartTrackingRefBased/>
  <w15:docId w15:val="{6C88E5E7-A9B4-41D8-A926-D213EACA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52F7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2F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0E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2026-08-26T02:07:00Z</dcterms:created>
  <dcterms:modified xsi:type="dcterms:W3CDTF">2026-08-26T04:28:00Z</dcterms:modified>
</cp:coreProperties>
</file>