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567" w:rsidRPr="009419B1" w:rsidRDefault="003E76B3">
      <w:pPr>
        <w:rPr>
          <w:lang w:val="en-GB"/>
        </w:rPr>
      </w:pPr>
      <w:r>
        <w:rPr>
          <w:noProof/>
        </w:rPr>
        <w:pict>
          <v:shapetype id="_x0000_t202" coordsize="21600,21600" o:spt="202" path="m,l,21600r21600,l21600,xe">
            <v:stroke joinstyle="miter"/>
            <v:path gradientshapeok="t" o:connecttype="rect"/>
          </v:shapetype>
          <v:shape id="Text Box 14" o:spid="_x0000_s1067" type="#_x0000_t202" alt="Report title" style="position:absolute;margin-left:36.2pt;margin-top:54pt;width:420.7pt;height:526.5pt;z-index:-251685376;visibility:visible;mso-width-percent:1000;mso-height-percent:750;mso-position-horizontal-relative:page;mso-position-vertical-relative:page;mso-width-percent:100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" o:allowoverlap="f" filled="f" stroked="f" strokeweight=".5pt">
            <v:path arrowok="t"/>
            <v:textbox inset="0,0,0,0">
              <w:txbxContent>
                <w:p w:rsidR="00B2058C" w:rsidRDefault="00B2058C" w:rsidP="009419B1">
                  <w:pPr>
                    <w:pStyle w:val="Title"/>
                    <w:rPr>
                      <w:sz w:val="160"/>
                    </w:rPr>
                  </w:pPr>
                </w:p>
                <w:p w:rsidR="00B2058C" w:rsidRPr="004D23C1" w:rsidRDefault="00B2058C" w:rsidP="009419B1">
                  <w:pPr>
                    <w:pStyle w:val="Title"/>
                    <w:rPr>
                      <w:sz w:val="96"/>
                    </w:rPr>
                  </w:pPr>
                </w:p>
                <w:p w:rsidR="00B2058C" w:rsidRPr="00E56B4E" w:rsidRDefault="00B2058C" w:rsidP="009419B1">
                  <w:pPr>
                    <w:pStyle w:val="Title"/>
                    <w:rPr>
                      <w:b w:val="0"/>
                      <w:bCs w:val="0"/>
                      <w:caps/>
                      <w:color w:val="000000"/>
                      <w:kern w:val="20"/>
                      <w:sz w:val="96"/>
                      <w:lang w:val="fr-FR"/>
                    </w:rPr>
                  </w:pPr>
                  <w:r>
                    <w:rPr>
                      <w:sz w:val="160"/>
                      <w:lang w:val="fr-FR"/>
                    </w:rPr>
                    <w:t>Dashboard</w:t>
                  </w:r>
                  <w:r w:rsidRPr="00E56B4E">
                    <w:rPr>
                      <w:sz w:val="160"/>
                      <w:lang w:val="fr-FR"/>
                    </w:rPr>
                    <w:t xml:space="preserve"> </w:t>
                  </w:r>
                  <w:r w:rsidRPr="00E56B4E">
                    <w:rPr>
                      <w:sz w:val="72"/>
                      <w:lang w:val="fr-FR"/>
                    </w:rPr>
                    <w:t>Documentation utilisateur</w:t>
                  </w:r>
                </w:p>
                <w:p w:rsidR="00B2058C" w:rsidRPr="00E56B4E" w:rsidRDefault="00B2058C" w:rsidP="00C31585">
                  <w:pPr>
                    <w:pStyle w:val="Subtitle"/>
                    <w:ind w:left="144" w:right="720"/>
                    <w:rPr>
                      <w:color w:val="auto"/>
                      <w:lang w:val="fr-FR"/>
                    </w:rPr>
                  </w:pPr>
                  <w:r w:rsidRPr="00E56B4E">
                    <w:rPr>
                      <w:color w:val="auto"/>
                      <w:lang w:val="fr-FR"/>
                    </w:rPr>
                    <w:t>2016</w:t>
                  </w:r>
                </w:p>
                <w:p w:rsidR="00B2058C" w:rsidRPr="00E56B4E" w:rsidRDefault="00B2058C" w:rsidP="004D23C1">
                  <w:pPr>
                    <w:rPr>
                      <w:lang w:val="fr-FR"/>
                    </w:rPr>
                  </w:pPr>
                  <w:r w:rsidRPr="00E56B4E">
                    <w:rPr>
                      <w:lang w:val="fr-FR"/>
                    </w:rPr>
                    <w:t xml:space="preserve">Auteur: Bruno Raimbault - </w:t>
                  </w:r>
                  <w:hyperlink r:id="rId11" w:history="1">
                    <w:r w:rsidRPr="00E56B4E">
                      <w:rPr>
                        <w:rStyle w:val="Hyperlink"/>
                        <w:lang w:val="fr-FR"/>
                      </w:rPr>
                      <w:t>raimbault.bruno@gmail.com</w:t>
                    </w:r>
                  </w:hyperlink>
                </w:p>
              </w:txbxContent>
            </v:textbox>
            <w10:wrap anchorx="page" anchory="margin"/>
          </v:shape>
        </w:pict>
      </w:r>
      <w:r>
        <w:rPr>
          <w:noProof/>
        </w:rPr>
        <w:pict>
          <v:shape id="Text Box 15" o:spid="_x0000_s1066" type="#_x0000_t202" alt="contact info" style="position:absolute;margin-left:0;margin-top:0;width:540pt;height:140.4pt;z-index:251632128;visibility:visible;mso-width-percent:1282;mso-height-percent:20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" o:allowoverlap="f" filled="f" stroked="f" strokeweight=".5pt">
            <v:path arrowok="t"/>
            <v:textbox inset="0,0,0,0">
              <w:txbxContent>
                <w:p w:rsidR="00B2058C" w:rsidRPr="00E56B4E" w:rsidRDefault="00B2058C">
                  <w:pPr>
                    <w:pStyle w:val="Organization"/>
                    <w:rPr>
                      <w:lang w:val="es-ES_tradnl"/>
                    </w:rPr>
                  </w:pPr>
                  <w:r w:rsidRPr="00E56B4E">
                    <w:rPr>
                      <w:lang w:val="es-ES_tradnl"/>
                    </w:rPr>
                    <w:t>ERUs - MSF UK - MSF OCA</w:t>
                  </w:r>
                </w:p>
                <w:tbl>
                  <w:tblPr>
                    <w:tblW w:w="5000" w:type="pct"/>
                    <w:jc w:val="right"/>
                    <w:tblBorders>
                      <w:top w:val="single" w:sz="8" w:space="0" w:color="000000"/>
                    </w:tblBorders>
                    <w:tblCellMar>
                      <w:left w:w="0" w:type="dxa"/>
                      <w:right w:w="0" w:type="dxa"/>
                    </w:tblCellMar>
                    <w:tblLook w:val="04A0" w:firstRow="1" w:lastRow="0" w:firstColumn="1" w:lastColumn="0" w:noHBand="0" w:noVBand="1"/>
                  </w:tblPr>
                  <w:tblGrid>
                    <w:gridCol w:w="3603"/>
                    <w:gridCol w:w="3606"/>
                    <w:gridCol w:w="3606"/>
                  </w:tblGrid>
                  <w:tr w:rsidR="00B2058C" w:rsidRPr="00E56B4E" w:rsidTr="00D538A1">
                    <w:trPr>
                      <w:trHeight w:hRule="exact" w:val="144"/>
                      <w:jc w:val="right"/>
                    </w:trPr>
                    <w:tc>
                      <w:tcPr>
                        <w:tcW w:w="1666" w:type="pct"/>
                      </w:tcPr>
                      <w:p w:rsidR="00B2058C" w:rsidRPr="00E56B4E" w:rsidRDefault="00B2058C">
                        <w:pPr>
                          <w:rPr>
                            <w:lang w:val="es-ES_tradnl"/>
                          </w:rPr>
                        </w:pPr>
                      </w:p>
                    </w:tc>
                    <w:tc>
                      <w:tcPr>
                        <w:tcW w:w="1667" w:type="pct"/>
                      </w:tcPr>
                      <w:p w:rsidR="00B2058C" w:rsidRPr="00E56B4E" w:rsidRDefault="00B2058C">
                        <w:pPr>
                          <w:rPr>
                            <w:lang w:val="es-ES_tradnl"/>
                          </w:rPr>
                        </w:pPr>
                      </w:p>
                    </w:tc>
                    <w:tc>
                      <w:tcPr>
                        <w:tcW w:w="1667" w:type="pct"/>
                      </w:tcPr>
                      <w:p w:rsidR="00B2058C" w:rsidRPr="00E56B4E" w:rsidRDefault="00B2058C">
                        <w:pPr>
                          <w:rPr>
                            <w:lang w:val="es-ES_tradnl"/>
                          </w:rPr>
                        </w:pPr>
                      </w:p>
                    </w:tc>
                  </w:tr>
                  <w:tr w:rsidR="00B2058C" w:rsidRPr="00E56B4E" w:rsidTr="00D538A1">
                    <w:trPr>
                      <w:jc w:val="right"/>
                    </w:trPr>
                    <w:tc>
                      <w:tcPr>
                        <w:tcW w:w="1666" w:type="pct"/>
                        <w:tcMar>
                          <w:bottom w:w="144" w:type="dxa"/>
                        </w:tcMar>
                      </w:tcPr>
                      <w:p w:rsidR="00B2058C" w:rsidRPr="00D538A1" w:rsidRDefault="00B2058C" w:rsidP="00A22F14">
                        <w:pPr>
                          <w:pStyle w:val="Footer"/>
                          <w:ind w:right="0"/>
                        </w:pPr>
                        <w:r w:rsidRPr="00D538A1">
                          <w:rPr>
                            <w:b/>
                            <w:bCs/>
                          </w:rPr>
                          <w:t>Contacts:</w:t>
                        </w:r>
                      </w:p>
                    </w:tc>
                    <w:tc>
                      <w:tcPr>
                        <w:tcW w:w="1667" w:type="pct"/>
                        <w:tcMar>
                          <w:bottom w:w="144" w:type="dxa"/>
                        </w:tcMar>
                      </w:tcPr>
                      <w:p w:rsidR="00B2058C" w:rsidRPr="00D538A1" w:rsidRDefault="00B2058C" w:rsidP="00A22F14">
                        <w:pPr>
                          <w:pStyle w:val="Footer"/>
                        </w:pPr>
                        <w:r w:rsidRPr="00D538A1">
                          <w:t xml:space="preserve"> </w:t>
                        </w:r>
                      </w:p>
                    </w:tc>
                    <w:tc>
                      <w:tcPr>
                        <w:tcW w:w="1667" w:type="pct"/>
                        <w:tcMar>
                          <w:bottom w:w="144" w:type="dxa"/>
                        </w:tcMar>
                      </w:tcPr>
                      <w:p w:rsidR="00B2058C" w:rsidRPr="00D538A1" w:rsidRDefault="00B2058C" w:rsidP="00A22F14">
                        <w:pPr>
                          <w:pStyle w:val="Footer"/>
                          <w:rPr>
                            <w:lang w:val="fr-FR"/>
                          </w:rPr>
                        </w:pPr>
                        <w:r w:rsidRPr="00D538A1">
                          <w:rPr>
                            <w:lang w:val="fr-FR"/>
                          </w:rPr>
                          <w:t>Manson</w:t>
                        </w:r>
                        <w:r>
                          <w:rPr>
                            <w:lang w:val="fr-FR"/>
                          </w:rPr>
                          <w:t xml:space="preserve"> Unit</w:t>
                        </w:r>
                        <w:r w:rsidRPr="00D538A1">
                          <w:rPr>
                            <w:lang w:val="fr-FR"/>
                          </w:rPr>
                          <w:t>, MSF UK</w:t>
                        </w:r>
                      </w:p>
                      <w:p w:rsidR="00B2058C" w:rsidRPr="00D538A1" w:rsidRDefault="003E76B3" w:rsidP="00A22F14">
                        <w:pPr>
                          <w:pStyle w:val="Footer"/>
                          <w:rPr>
                            <w:lang w:val="fr-FR"/>
                          </w:rPr>
                        </w:pPr>
                        <w:hyperlink r:id="rId12" w:history="1">
                          <w:r w:rsidR="00B2058C" w:rsidRPr="00D538A1">
                            <w:rPr>
                              <w:rStyle w:val="Hyperlink"/>
                              <w:lang w:val="fr-FR"/>
                            </w:rPr>
                            <w:t>gis.mansonunit@london.msf.org</w:t>
                          </w:r>
                        </w:hyperlink>
                        <w:r w:rsidR="00B2058C" w:rsidRPr="00D538A1">
                          <w:rPr>
                            <w:lang w:val="fr-FR"/>
                          </w:rPr>
                          <w:t xml:space="preserve"> </w:t>
                        </w:r>
                      </w:p>
                    </w:tc>
                  </w:tr>
                  <w:tr w:rsidR="00B2058C" w:rsidRPr="00E56B4E" w:rsidTr="00D538A1">
                    <w:trPr>
                      <w:trHeight w:hRule="exact" w:val="86"/>
                      <w:jc w:val="right"/>
                    </w:trPr>
                    <w:tc>
                      <w:tcPr>
                        <w:tcW w:w="1666" w:type="pct"/>
                        <w:shd w:val="clear" w:color="auto" w:fill="000000"/>
                      </w:tcPr>
                      <w:p w:rsidR="00B2058C" w:rsidRPr="00D538A1" w:rsidRDefault="00B2058C">
                        <w:pPr>
                          <w:pStyle w:val="Footer"/>
                          <w:rPr>
                            <w:lang w:val="fr-FR"/>
                          </w:rPr>
                        </w:pPr>
                      </w:p>
                    </w:tc>
                    <w:tc>
                      <w:tcPr>
                        <w:tcW w:w="1667" w:type="pct"/>
                        <w:shd w:val="clear" w:color="auto" w:fill="000000"/>
                      </w:tcPr>
                      <w:p w:rsidR="00B2058C" w:rsidRPr="00D538A1" w:rsidRDefault="00B2058C">
                        <w:pPr>
                          <w:pStyle w:val="Footer"/>
                          <w:rPr>
                            <w:lang w:val="fr-FR"/>
                          </w:rPr>
                        </w:pPr>
                      </w:p>
                    </w:tc>
                    <w:tc>
                      <w:tcPr>
                        <w:tcW w:w="1667" w:type="pct"/>
                        <w:shd w:val="clear" w:color="auto" w:fill="000000"/>
                      </w:tcPr>
                      <w:p w:rsidR="00B2058C" w:rsidRPr="00D538A1" w:rsidRDefault="00B2058C">
                        <w:pPr>
                          <w:pStyle w:val="Footer"/>
                          <w:rPr>
                            <w:lang w:val="fr-FR"/>
                          </w:rPr>
                        </w:pPr>
                      </w:p>
                    </w:tc>
                  </w:tr>
                </w:tbl>
                <w:p w:rsidR="00B2058C" w:rsidRPr="00A22F14" w:rsidRDefault="00B2058C">
                  <w:pPr>
                    <w:pStyle w:val="NoSpacing"/>
                    <w:rPr>
                      <w:lang w:val="fr-FR"/>
                    </w:rPr>
                  </w:pPr>
                </w:p>
              </w:txbxContent>
            </v:textbox>
            <w10:wrap type="square" anchorx="page" anchory="margin"/>
          </v:shape>
        </w:pict>
      </w:r>
    </w:p>
    <w:p w:rsidR="00660567" w:rsidRPr="009419B1" w:rsidRDefault="00660567">
      <w:pPr>
        <w:rPr>
          <w:b/>
          <w:bCs/>
          <w:lang w:val="en-GB"/>
        </w:rPr>
      </w:pPr>
    </w:p>
    <w:p w:rsidR="00660567" w:rsidRPr="009419B1" w:rsidRDefault="00660567">
      <w:pPr>
        <w:spacing w:before="40" w:after="160" w:line="288" w:lineRule="auto"/>
        <w:rPr>
          <w:b/>
          <w:bCs/>
          <w:noProof/>
          <w:lang w:val="en-GB"/>
        </w:rPr>
      </w:pPr>
    </w:p>
    <w:p w:rsidR="00C31585" w:rsidRPr="009419B1" w:rsidRDefault="00C31585">
      <w:pPr>
        <w:rPr>
          <w:lang w:val="en-GB"/>
        </w:rPr>
      </w:pPr>
    </w:p>
    <w:p w:rsidR="00351415" w:rsidRPr="00351415" w:rsidRDefault="00351415">
      <w:pPr>
        <w:pStyle w:val="TOCHeading"/>
        <w:rPr>
          <w:lang w:val="fr-FR"/>
        </w:rPr>
      </w:pPr>
      <w:r w:rsidRPr="00351415">
        <w:rPr>
          <w:lang w:val="fr-FR"/>
        </w:rPr>
        <w:lastRenderedPageBreak/>
        <w:t>Table des matières</w:t>
      </w:r>
    </w:p>
    <w:p w:rsidR="00351415" w:rsidRPr="00351415" w:rsidRDefault="00351415" w:rsidP="00351415">
      <w:pPr>
        <w:pStyle w:val="TOC1"/>
        <w:rPr>
          <w:rFonts w:ascii="Calibri" w:eastAsia="Times New Roman" w:hAnsi="Calibri" w:cs="Times New Roman"/>
          <w:color w:val="auto"/>
          <w:kern w:val="0"/>
          <w:sz w:val="22"/>
          <w:szCs w:val="22"/>
          <w:lang w:eastAsia="en-US"/>
        </w:rPr>
      </w:pPr>
      <w:r>
        <w:fldChar w:fldCharType="begin"/>
      </w:r>
      <w:r>
        <w:instrText xml:space="preserve"> TOC \o "1-3" \h \z \u </w:instrText>
      </w:r>
      <w:r>
        <w:fldChar w:fldCharType="separate"/>
      </w:r>
      <w:hyperlink w:anchor="_Toc455138316" w:history="1">
        <w:r w:rsidRPr="00351415">
          <w:rPr>
            <w:rStyle w:val="Hyperlink"/>
          </w:rPr>
          <w:t>Présentation rapide</w:t>
        </w:r>
        <w:r w:rsidRPr="00351415">
          <w:rPr>
            <w:webHidden/>
          </w:rPr>
          <w:tab/>
        </w:r>
        <w:r w:rsidRPr="00351415">
          <w:rPr>
            <w:webHidden/>
          </w:rPr>
          <w:fldChar w:fldCharType="begin"/>
        </w:r>
        <w:r w:rsidRPr="00351415">
          <w:rPr>
            <w:webHidden/>
          </w:rPr>
          <w:instrText xml:space="preserve"> PAGEREF _Toc455138316 \h </w:instrText>
        </w:r>
        <w:r w:rsidRPr="00351415">
          <w:rPr>
            <w:webHidden/>
          </w:rPr>
        </w:r>
        <w:r w:rsidRPr="00351415">
          <w:rPr>
            <w:webHidden/>
          </w:rPr>
          <w:fldChar w:fldCharType="separate"/>
        </w:r>
        <w:r w:rsidR="003E76B3">
          <w:rPr>
            <w:webHidden/>
          </w:rPr>
          <w:t>1</w:t>
        </w:r>
        <w:r w:rsidRP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17" w:history="1">
        <w:r w:rsidR="00351415" w:rsidRPr="001D44EE">
          <w:rPr>
            <w:rStyle w:val="Hyperlink"/>
            <w:noProof/>
            <w:lang w:val="fr-FR"/>
          </w:rPr>
          <w:t>But du Dashboard</w:t>
        </w:r>
        <w:r w:rsidR="00351415">
          <w:rPr>
            <w:noProof/>
            <w:webHidden/>
          </w:rPr>
          <w:tab/>
        </w:r>
        <w:r w:rsidR="00351415">
          <w:rPr>
            <w:noProof/>
            <w:webHidden/>
          </w:rPr>
          <w:fldChar w:fldCharType="begin"/>
        </w:r>
        <w:r w:rsidR="00351415">
          <w:rPr>
            <w:noProof/>
            <w:webHidden/>
          </w:rPr>
          <w:instrText xml:space="preserve"> PAGEREF _Toc455138317 \h </w:instrText>
        </w:r>
        <w:r w:rsidR="00351415">
          <w:rPr>
            <w:noProof/>
            <w:webHidden/>
          </w:rPr>
        </w:r>
        <w:r w:rsidR="00351415">
          <w:rPr>
            <w:noProof/>
            <w:webHidden/>
          </w:rPr>
          <w:fldChar w:fldCharType="separate"/>
        </w:r>
        <w:r>
          <w:rPr>
            <w:noProof/>
            <w:webHidden/>
          </w:rPr>
          <w:t>1</w:t>
        </w:r>
        <w:r w:rsidR="00351415">
          <w:rPr>
            <w:noProof/>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18" w:history="1">
        <w:r w:rsidR="00351415" w:rsidRPr="001D44EE">
          <w:rPr>
            <w:rStyle w:val="Hyperlink"/>
            <w:noProof/>
            <w:lang w:val="fr-FR"/>
          </w:rPr>
          <w:t>Et après ?</w:t>
        </w:r>
        <w:r w:rsidR="00351415">
          <w:rPr>
            <w:noProof/>
            <w:webHidden/>
          </w:rPr>
          <w:tab/>
        </w:r>
        <w:r w:rsidR="00351415">
          <w:rPr>
            <w:noProof/>
            <w:webHidden/>
          </w:rPr>
          <w:fldChar w:fldCharType="begin"/>
        </w:r>
        <w:r w:rsidR="00351415">
          <w:rPr>
            <w:noProof/>
            <w:webHidden/>
          </w:rPr>
          <w:instrText xml:space="preserve"> PAGEREF _Toc455138318 \h </w:instrText>
        </w:r>
        <w:r w:rsidR="00351415">
          <w:rPr>
            <w:noProof/>
            <w:webHidden/>
          </w:rPr>
        </w:r>
        <w:r w:rsidR="00351415">
          <w:rPr>
            <w:noProof/>
            <w:webHidden/>
          </w:rPr>
          <w:fldChar w:fldCharType="separate"/>
        </w:r>
        <w:r>
          <w:rPr>
            <w:noProof/>
            <w:webHidden/>
          </w:rPr>
          <w:t>1</w:t>
        </w:r>
        <w:r w:rsidR="00351415">
          <w:rPr>
            <w:noProof/>
            <w:webHidden/>
          </w:rPr>
          <w:fldChar w:fldCharType="end"/>
        </w:r>
      </w:hyperlink>
    </w:p>
    <w:p w:rsidR="00351415" w:rsidRPr="00351415" w:rsidRDefault="003E76B3" w:rsidP="00351415">
      <w:pPr>
        <w:pStyle w:val="TOC1"/>
        <w:rPr>
          <w:rFonts w:ascii="Calibri" w:eastAsia="Times New Roman" w:hAnsi="Calibri" w:cs="Times New Roman"/>
          <w:color w:val="auto"/>
          <w:kern w:val="0"/>
          <w:sz w:val="22"/>
          <w:szCs w:val="22"/>
          <w:lang w:eastAsia="en-US"/>
        </w:rPr>
      </w:pPr>
      <w:hyperlink w:anchor="_Toc455138319" w:history="1">
        <w:r w:rsidR="00351415" w:rsidRPr="001D44EE">
          <w:rPr>
            <w:rStyle w:val="Hyperlink"/>
          </w:rPr>
          <w:t>Concept et installation</w:t>
        </w:r>
        <w:r w:rsidR="00351415">
          <w:rPr>
            <w:webHidden/>
          </w:rPr>
          <w:tab/>
        </w:r>
        <w:r w:rsidR="00351415">
          <w:rPr>
            <w:webHidden/>
          </w:rPr>
          <w:fldChar w:fldCharType="begin"/>
        </w:r>
        <w:r w:rsidR="00351415">
          <w:rPr>
            <w:webHidden/>
          </w:rPr>
          <w:instrText xml:space="preserve"> PAGEREF _Toc455138319 \h </w:instrText>
        </w:r>
        <w:r w:rsidR="00351415">
          <w:rPr>
            <w:webHidden/>
          </w:rPr>
        </w:r>
        <w:r w:rsidR="00351415">
          <w:rPr>
            <w:webHidden/>
          </w:rPr>
          <w:fldChar w:fldCharType="separate"/>
        </w:r>
        <w:r>
          <w:rPr>
            <w:webHidden/>
          </w:rPr>
          <w:t>2</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20" w:history="1">
        <w:r w:rsidR="00351415" w:rsidRPr="001D44EE">
          <w:rPr>
            <w:rStyle w:val="Hyperlink"/>
            <w:noProof/>
            <w:lang w:val="fr-FR"/>
          </w:rPr>
          <w:t>Concept</w:t>
        </w:r>
        <w:r w:rsidR="00351415">
          <w:rPr>
            <w:noProof/>
            <w:webHidden/>
          </w:rPr>
          <w:tab/>
        </w:r>
        <w:r w:rsidR="00351415">
          <w:rPr>
            <w:noProof/>
            <w:webHidden/>
          </w:rPr>
          <w:fldChar w:fldCharType="begin"/>
        </w:r>
        <w:r w:rsidR="00351415">
          <w:rPr>
            <w:noProof/>
            <w:webHidden/>
          </w:rPr>
          <w:instrText xml:space="preserve"> PAGEREF _Toc455138320 \h </w:instrText>
        </w:r>
        <w:r w:rsidR="00351415">
          <w:rPr>
            <w:noProof/>
            <w:webHidden/>
          </w:rPr>
        </w:r>
        <w:r w:rsidR="00351415">
          <w:rPr>
            <w:noProof/>
            <w:webHidden/>
          </w:rPr>
          <w:fldChar w:fldCharType="separate"/>
        </w:r>
        <w:r>
          <w:rPr>
            <w:noProof/>
            <w:webHidden/>
          </w:rPr>
          <w:t>2</w:t>
        </w:r>
        <w:r w:rsidR="00351415">
          <w:rPr>
            <w:noProof/>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21" w:history="1">
        <w:r w:rsidR="00351415" w:rsidRPr="001D44EE">
          <w:rPr>
            <w:rStyle w:val="Hyperlink"/>
            <w:noProof/>
            <w:lang w:val="fr-FR"/>
          </w:rPr>
          <w:t>'Installation'</w:t>
        </w:r>
        <w:r w:rsidR="00351415">
          <w:rPr>
            <w:noProof/>
            <w:webHidden/>
          </w:rPr>
          <w:tab/>
        </w:r>
        <w:r w:rsidR="00351415">
          <w:rPr>
            <w:noProof/>
            <w:webHidden/>
          </w:rPr>
          <w:fldChar w:fldCharType="begin"/>
        </w:r>
        <w:r w:rsidR="00351415">
          <w:rPr>
            <w:noProof/>
            <w:webHidden/>
          </w:rPr>
          <w:instrText xml:space="preserve"> PAGEREF _Toc455138321 \h </w:instrText>
        </w:r>
        <w:r w:rsidR="00351415">
          <w:rPr>
            <w:noProof/>
            <w:webHidden/>
          </w:rPr>
        </w:r>
        <w:r w:rsidR="00351415">
          <w:rPr>
            <w:noProof/>
            <w:webHidden/>
          </w:rPr>
          <w:fldChar w:fldCharType="separate"/>
        </w:r>
        <w:r>
          <w:rPr>
            <w:noProof/>
            <w:webHidden/>
          </w:rPr>
          <w:t>2</w:t>
        </w:r>
        <w:r w:rsidR="00351415">
          <w:rPr>
            <w:noProof/>
            <w:webHidden/>
          </w:rPr>
          <w:fldChar w:fldCharType="end"/>
        </w:r>
      </w:hyperlink>
    </w:p>
    <w:p w:rsidR="00351415" w:rsidRPr="00351415" w:rsidRDefault="003E76B3" w:rsidP="00351415">
      <w:pPr>
        <w:pStyle w:val="TOC1"/>
        <w:rPr>
          <w:rFonts w:ascii="Calibri" w:eastAsia="Times New Roman" w:hAnsi="Calibri" w:cs="Times New Roman"/>
          <w:color w:val="auto"/>
          <w:kern w:val="0"/>
          <w:sz w:val="22"/>
          <w:szCs w:val="22"/>
          <w:lang w:eastAsia="en-US"/>
        </w:rPr>
      </w:pPr>
      <w:hyperlink w:anchor="_Toc455138322" w:history="1">
        <w:r w:rsidR="00351415" w:rsidRPr="001D44EE">
          <w:rPr>
            <w:rStyle w:val="Hyperlink"/>
          </w:rPr>
          <w:t>Feuille MS Excel</w:t>
        </w:r>
        <w:r w:rsidR="00351415">
          <w:rPr>
            <w:webHidden/>
          </w:rPr>
          <w:tab/>
        </w:r>
        <w:r w:rsidR="00351415">
          <w:rPr>
            <w:webHidden/>
          </w:rPr>
          <w:fldChar w:fldCharType="begin"/>
        </w:r>
        <w:r w:rsidR="00351415">
          <w:rPr>
            <w:webHidden/>
          </w:rPr>
          <w:instrText xml:space="preserve"> PAGEREF _Toc455138322 \h </w:instrText>
        </w:r>
        <w:r w:rsidR="00351415">
          <w:rPr>
            <w:webHidden/>
          </w:rPr>
        </w:r>
        <w:r w:rsidR="00351415">
          <w:rPr>
            <w:webHidden/>
          </w:rPr>
          <w:fldChar w:fldCharType="separate"/>
        </w:r>
        <w:r>
          <w:rPr>
            <w:webHidden/>
          </w:rPr>
          <w:t>3</w:t>
        </w:r>
        <w:r w:rsidR="00351415">
          <w:rPr>
            <w:webHidden/>
          </w:rPr>
          <w:fldChar w:fldCharType="end"/>
        </w:r>
      </w:hyperlink>
    </w:p>
    <w:p w:rsidR="00351415" w:rsidRPr="00351415" w:rsidRDefault="003E76B3" w:rsidP="00351415">
      <w:pPr>
        <w:pStyle w:val="TOC1"/>
        <w:rPr>
          <w:rFonts w:ascii="Calibri" w:eastAsia="Times New Roman" w:hAnsi="Calibri" w:cs="Times New Roman"/>
          <w:color w:val="auto"/>
          <w:kern w:val="0"/>
          <w:sz w:val="22"/>
          <w:szCs w:val="22"/>
          <w:lang w:eastAsia="en-US"/>
        </w:rPr>
      </w:pPr>
      <w:hyperlink w:anchor="_Toc455138323" w:history="1">
        <w:r w:rsidR="00351415" w:rsidRPr="001D44EE">
          <w:rPr>
            <w:rStyle w:val="Hyperlink"/>
          </w:rPr>
          <w:t>Dashboard</w:t>
        </w:r>
        <w:r w:rsidR="00351415">
          <w:rPr>
            <w:webHidden/>
          </w:rPr>
          <w:tab/>
        </w:r>
        <w:r w:rsidR="00351415">
          <w:rPr>
            <w:webHidden/>
          </w:rPr>
          <w:fldChar w:fldCharType="begin"/>
        </w:r>
        <w:r w:rsidR="00351415">
          <w:rPr>
            <w:webHidden/>
          </w:rPr>
          <w:instrText xml:space="preserve"> PAGEREF _Toc455138323 \h </w:instrText>
        </w:r>
        <w:r w:rsidR="00351415">
          <w:rPr>
            <w:webHidden/>
          </w:rPr>
        </w:r>
        <w:r w:rsidR="00351415">
          <w:rPr>
            <w:webHidden/>
          </w:rPr>
          <w:fldChar w:fldCharType="separate"/>
        </w:r>
        <w:r>
          <w:rPr>
            <w:webHidden/>
          </w:rPr>
          <w:t>4</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24" w:history="1">
        <w:r w:rsidR="00351415" w:rsidRPr="001D44EE">
          <w:rPr>
            <w:rStyle w:val="Hyperlink"/>
            <w:noProof/>
            <w:lang w:val="fr-FR"/>
          </w:rPr>
          <w:t>Présentation</w:t>
        </w:r>
        <w:r w:rsidR="00351415">
          <w:rPr>
            <w:noProof/>
            <w:webHidden/>
          </w:rPr>
          <w:tab/>
        </w:r>
        <w:r w:rsidR="00351415">
          <w:rPr>
            <w:noProof/>
            <w:webHidden/>
          </w:rPr>
          <w:fldChar w:fldCharType="begin"/>
        </w:r>
        <w:r w:rsidR="00351415">
          <w:rPr>
            <w:noProof/>
            <w:webHidden/>
          </w:rPr>
          <w:instrText xml:space="preserve"> PAGEREF _Toc455138324 \h </w:instrText>
        </w:r>
        <w:r w:rsidR="00351415">
          <w:rPr>
            <w:noProof/>
            <w:webHidden/>
          </w:rPr>
        </w:r>
        <w:r w:rsidR="00351415">
          <w:rPr>
            <w:noProof/>
            <w:webHidden/>
          </w:rPr>
          <w:fldChar w:fldCharType="separate"/>
        </w:r>
        <w:r>
          <w:rPr>
            <w:noProof/>
            <w:webHidden/>
          </w:rPr>
          <w:t>4</w:t>
        </w:r>
        <w:r w:rsidR="00351415">
          <w:rPr>
            <w:noProof/>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25" w:history="1">
        <w:r w:rsidR="00351415" w:rsidRPr="001D44EE">
          <w:rPr>
            <w:rStyle w:val="Hyperlink"/>
            <w:noProof/>
            <w:lang w:val="fr-FR"/>
          </w:rPr>
          <w:t>Le charge</w:t>
        </w:r>
        <w:bookmarkStart w:id="0" w:name="_GoBack"/>
        <w:bookmarkEnd w:id="0"/>
        <w:r w:rsidR="00351415" w:rsidRPr="001D44EE">
          <w:rPr>
            <w:rStyle w:val="Hyperlink"/>
            <w:noProof/>
            <w:lang w:val="fr-FR"/>
          </w:rPr>
          <w:t>ment de données</w:t>
        </w:r>
        <w:r w:rsidR="00351415">
          <w:rPr>
            <w:noProof/>
            <w:webHidden/>
          </w:rPr>
          <w:tab/>
        </w:r>
        <w:r w:rsidR="00351415">
          <w:rPr>
            <w:noProof/>
            <w:webHidden/>
          </w:rPr>
          <w:fldChar w:fldCharType="begin"/>
        </w:r>
        <w:r w:rsidR="00351415">
          <w:rPr>
            <w:noProof/>
            <w:webHidden/>
          </w:rPr>
          <w:instrText xml:space="preserve"> PAGEREF _Toc455138325 \h </w:instrText>
        </w:r>
        <w:r w:rsidR="00351415">
          <w:rPr>
            <w:noProof/>
            <w:webHidden/>
          </w:rPr>
        </w:r>
        <w:r w:rsidR="00351415">
          <w:rPr>
            <w:noProof/>
            <w:webHidden/>
          </w:rPr>
          <w:fldChar w:fldCharType="separate"/>
        </w:r>
        <w:r>
          <w:rPr>
            <w:noProof/>
            <w:webHidden/>
          </w:rPr>
          <w:t>5</w:t>
        </w:r>
        <w:r w:rsidR="00351415">
          <w:rPr>
            <w:noProof/>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26" w:history="1">
        <w:r w:rsidR="00351415" w:rsidRPr="00351415">
          <w:rPr>
            <w:rStyle w:val="Hyperlink"/>
          </w:rPr>
          <w:t>Aperçu des données</w:t>
        </w:r>
        <w:r w:rsidR="00351415" w:rsidRPr="00351415">
          <w:rPr>
            <w:webHidden/>
          </w:rPr>
          <w:tab/>
        </w:r>
        <w:r w:rsidR="00351415" w:rsidRPr="00351415">
          <w:rPr>
            <w:webHidden/>
          </w:rPr>
          <w:fldChar w:fldCharType="begin"/>
        </w:r>
        <w:r w:rsidR="00351415" w:rsidRPr="00351415">
          <w:rPr>
            <w:webHidden/>
          </w:rPr>
          <w:instrText xml:space="preserve"> PAGEREF _Toc455138326 \h </w:instrText>
        </w:r>
        <w:r w:rsidR="00351415" w:rsidRPr="00351415">
          <w:rPr>
            <w:webHidden/>
          </w:rPr>
        </w:r>
        <w:r w:rsidR="00351415" w:rsidRPr="00351415">
          <w:rPr>
            <w:webHidden/>
          </w:rPr>
          <w:fldChar w:fldCharType="separate"/>
        </w:r>
        <w:r>
          <w:rPr>
            <w:webHidden/>
          </w:rPr>
          <w:t>5</w:t>
        </w:r>
        <w:r w:rsidR="00351415" w:rsidRP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27" w:history="1">
        <w:r w:rsidR="00351415" w:rsidRPr="001D44EE">
          <w:rPr>
            <w:rStyle w:val="Hyperlink"/>
          </w:rPr>
          <w:t>Vérification rapide des données</w:t>
        </w:r>
        <w:r w:rsidR="00351415">
          <w:rPr>
            <w:webHidden/>
          </w:rPr>
          <w:tab/>
        </w:r>
        <w:r w:rsidR="00351415">
          <w:rPr>
            <w:webHidden/>
          </w:rPr>
          <w:fldChar w:fldCharType="begin"/>
        </w:r>
        <w:r w:rsidR="00351415">
          <w:rPr>
            <w:webHidden/>
          </w:rPr>
          <w:instrText xml:space="preserve"> PAGEREF _Toc455138327 \h </w:instrText>
        </w:r>
        <w:r w:rsidR="00351415">
          <w:rPr>
            <w:webHidden/>
          </w:rPr>
        </w:r>
        <w:r w:rsidR="00351415">
          <w:rPr>
            <w:webHidden/>
          </w:rPr>
          <w:fldChar w:fldCharType="separate"/>
        </w:r>
        <w:r>
          <w:rPr>
            <w:webHidden/>
          </w:rPr>
          <w:t>6</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28" w:history="1">
        <w:r w:rsidR="00351415" w:rsidRPr="001D44EE">
          <w:rPr>
            <w:rStyle w:val="Hyperlink"/>
            <w:noProof/>
            <w:lang w:val="fr-FR"/>
          </w:rPr>
          <w:t>Interface générale</w:t>
        </w:r>
        <w:r w:rsidR="00351415">
          <w:rPr>
            <w:noProof/>
            <w:webHidden/>
          </w:rPr>
          <w:tab/>
        </w:r>
        <w:r w:rsidR="00351415">
          <w:rPr>
            <w:noProof/>
            <w:webHidden/>
          </w:rPr>
          <w:fldChar w:fldCharType="begin"/>
        </w:r>
        <w:r w:rsidR="00351415">
          <w:rPr>
            <w:noProof/>
            <w:webHidden/>
          </w:rPr>
          <w:instrText xml:space="preserve"> PAGEREF _Toc455138328 \h </w:instrText>
        </w:r>
        <w:r w:rsidR="00351415">
          <w:rPr>
            <w:noProof/>
            <w:webHidden/>
          </w:rPr>
        </w:r>
        <w:r w:rsidR="00351415">
          <w:rPr>
            <w:noProof/>
            <w:webHidden/>
          </w:rPr>
          <w:fldChar w:fldCharType="separate"/>
        </w:r>
        <w:r>
          <w:rPr>
            <w:noProof/>
            <w:webHidden/>
          </w:rPr>
          <w:t>8</w:t>
        </w:r>
        <w:r w:rsidR="00351415">
          <w:rPr>
            <w:noProof/>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29" w:history="1">
        <w:r w:rsidR="00351415" w:rsidRPr="001D44EE">
          <w:rPr>
            <w:rStyle w:val="Hyperlink"/>
            <w:lang w:eastAsia="en-US"/>
          </w:rPr>
          <w:t>Comportement lors de l’application d’un filtre</w:t>
        </w:r>
        <w:r w:rsidR="00351415">
          <w:rPr>
            <w:webHidden/>
          </w:rPr>
          <w:tab/>
        </w:r>
        <w:r w:rsidR="00351415">
          <w:rPr>
            <w:webHidden/>
          </w:rPr>
          <w:fldChar w:fldCharType="begin"/>
        </w:r>
        <w:r w:rsidR="00351415">
          <w:rPr>
            <w:webHidden/>
          </w:rPr>
          <w:instrText xml:space="preserve"> PAGEREF _Toc455138329 \h </w:instrText>
        </w:r>
        <w:r w:rsidR="00351415">
          <w:rPr>
            <w:webHidden/>
          </w:rPr>
        </w:r>
        <w:r w:rsidR="00351415">
          <w:rPr>
            <w:webHidden/>
          </w:rPr>
          <w:fldChar w:fldCharType="separate"/>
        </w:r>
        <w:r>
          <w:rPr>
            <w:webHidden/>
          </w:rPr>
          <w:t>9</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0" w:history="1">
        <w:r w:rsidR="00351415" w:rsidRPr="001D44EE">
          <w:rPr>
            <w:rStyle w:val="Hyperlink"/>
            <w:lang w:eastAsia="en-US"/>
          </w:rPr>
          <w:t>Lire les valeurs</w:t>
        </w:r>
        <w:r w:rsidR="00351415">
          <w:rPr>
            <w:webHidden/>
          </w:rPr>
          <w:tab/>
        </w:r>
        <w:r w:rsidR="00351415">
          <w:rPr>
            <w:webHidden/>
          </w:rPr>
          <w:fldChar w:fldCharType="begin"/>
        </w:r>
        <w:r w:rsidR="00351415">
          <w:rPr>
            <w:webHidden/>
          </w:rPr>
          <w:instrText xml:space="preserve"> PAGEREF _Toc455138330 \h </w:instrText>
        </w:r>
        <w:r w:rsidR="00351415">
          <w:rPr>
            <w:webHidden/>
          </w:rPr>
        </w:r>
        <w:r w:rsidR="00351415">
          <w:rPr>
            <w:webHidden/>
          </w:rPr>
          <w:fldChar w:fldCharType="separate"/>
        </w:r>
        <w:r>
          <w:rPr>
            <w:webHidden/>
          </w:rPr>
          <w:t>11</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1" w:history="1">
        <w:r w:rsidR="00351415" w:rsidRPr="001D44EE">
          <w:rPr>
            <w:rStyle w:val="Hyperlink"/>
            <w:lang w:eastAsia="en-US"/>
          </w:rPr>
          <w:t>Menu latéral</w:t>
        </w:r>
        <w:r w:rsidR="00351415">
          <w:rPr>
            <w:webHidden/>
          </w:rPr>
          <w:tab/>
        </w:r>
        <w:r w:rsidR="00351415">
          <w:rPr>
            <w:webHidden/>
          </w:rPr>
          <w:fldChar w:fldCharType="begin"/>
        </w:r>
        <w:r w:rsidR="00351415">
          <w:rPr>
            <w:webHidden/>
          </w:rPr>
          <w:instrText xml:space="preserve"> PAGEREF _Toc455138331 \h </w:instrText>
        </w:r>
        <w:r w:rsidR="00351415">
          <w:rPr>
            <w:webHidden/>
          </w:rPr>
        </w:r>
        <w:r w:rsidR="00351415">
          <w:rPr>
            <w:webHidden/>
          </w:rPr>
          <w:fldChar w:fldCharType="separate"/>
        </w:r>
        <w:r>
          <w:rPr>
            <w:webHidden/>
          </w:rPr>
          <w:t>12</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2" w:history="1">
        <w:r w:rsidR="00351415" w:rsidRPr="001D44EE">
          <w:rPr>
            <w:rStyle w:val="Hyperlink"/>
          </w:rPr>
          <w:t>Options rapides</w:t>
        </w:r>
        <w:r w:rsidR="00351415">
          <w:rPr>
            <w:webHidden/>
          </w:rPr>
          <w:tab/>
        </w:r>
        <w:r w:rsidR="00351415">
          <w:rPr>
            <w:webHidden/>
          </w:rPr>
          <w:fldChar w:fldCharType="begin"/>
        </w:r>
        <w:r w:rsidR="00351415">
          <w:rPr>
            <w:webHidden/>
          </w:rPr>
          <w:instrText xml:space="preserve"> PAGEREF _Toc455138332 \h </w:instrText>
        </w:r>
        <w:r w:rsidR="00351415">
          <w:rPr>
            <w:webHidden/>
          </w:rPr>
        </w:r>
        <w:r w:rsidR="00351415">
          <w:rPr>
            <w:webHidden/>
          </w:rPr>
          <w:fldChar w:fldCharType="separate"/>
        </w:r>
        <w:r>
          <w:rPr>
            <w:webHidden/>
          </w:rPr>
          <w:t>13</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33" w:history="1">
        <w:r w:rsidR="00351415" w:rsidRPr="001D44EE">
          <w:rPr>
            <w:rStyle w:val="Hyperlink"/>
            <w:noProof/>
            <w:lang w:val="fr-FR"/>
          </w:rPr>
          <w:t>Graphiques</w:t>
        </w:r>
        <w:r w:rsidR="00351415">
          <w:rPr>
            <w:noProof/>
            <w:webHidden/>
          </w:rPr>
          <w:tab/>
        </w:r>
        <w:r w:rsidR="00351415">
          <w:rPr>
            <w:noProof/>
            <w:webHidden/>
          </w:rPr>
          <w:fldChar w:fldCharType="begin"/>
        </w:r>
        <w:r w:rsidR="00351415">
          <w:rPr>
            <w:noProof/>
            <w:webHidden/>
          </w:rPr>
          <w:instrText xml:space="preserve"> PAGEREF _Toc455138333 \h </w:instrText>
        </w:r>
        <w:r w:rsidR="00351415">
          <w:rPr>
            <w:noProof/>
            <w:webHidden/>
          </w:rPr>
        </w:r>
        <w:r w:rsidR="00351415">
          <w:rPr>
            <w:noProof/>
            <w:webHidden/>
          </w:rPr>
          <w:fldChar w:fldCharType="separate"/>
        </w:r>
        <w:r>
          <w:rPr>
            <w:noProof/>
            <w:webHidden/>
          </w:rPr>
          <w:t>13</w:t>
        </w:r>
        <w:r w:rsidR="00351415">
          <w:rPr>
            <w:noProof/>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4" w:history="1">
        <w:r w:rsidR="00351415" w:rsidRPr="001D44EE">
          <w:rPr>
            <w:rStyle w:val="Hyperlink"/>
          </w:rPr>
          <w:t>Pathologies</w:t>
        </w:r>
        <w:r w:rsidR="00351415">
          <w:rPr>
            <w:webHidden/>
          </w:rPr>
          <w:tab/>
        </w:r>
        <w:r w:rsidR="00351415">
          <w:rPr>
            <w:webHidden/>
          </w:rPr>
          <w:fldChar w:fldCharType="begin"/>
        </w:r>
        <w:r w:rsidR="00351415">
          <w:rPr>
            <w:webHidden/>
          </w:rPr>
          <w:instrText xml:space="preserve"> PAGEREF _Toc455138334 \h </w:instrText>
        </w:r>
        <w:r w:rsidR="00351415">
          <w:rPr>
            <w:webHidden/>
          </w:rPr>
        </w:r>
        <w:r w:rsidR="00351415">
          <w:rPr>
            <w:webHidden/>
          </w:rPr>
          <w:fldChar w:fldCharType="separate"/>
        </w:r>
        <w:r>
          <w:rPr>
            <w:webHidden/>
          </w:rPr>
          <w:t>13</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5" w:history="1">
        <w:r w:rsidR="00351415" w:rsidRPr="001D44EE">
          <w:rPr>
            <w:rStyle w:val="Hyperlink"/>
          </w:rPr>
          <w:t>Cas et décès</w:t>
        </w:r>
        <w:r w:rsidR="00351415">
          <w:rPr>
            <w:webHidden/>
          </w:rPr>
          <w:tab/>
        </w:r>
        <w:r w:rsidR="00351415">
          <w:rPr>
            <w:webHidden/>
          </w:rPr>
          <w:fldChar w:fldCharType="begin"/>
        </w:r>
        <w:r w:rsidR="00351415">
          <w:rPr>
            <w:webHidden/>
          </w:rPr>
          <w:instrText xml:space="preserve"> PAGEREF _Toc455138335 \h </w:instrText>
        </w:r>
        <w:r w:rsidR="00351415">
          <w:rPr>
            <w:webHidden/>
          </w:rPr>
        </w:r>
        <w:r w:rsidR="00351415">
          <w:rPr>
            <w:webHidden/>
          </w:rPr>
          <w:fldChar w:fldCharType="separate"/>
        </w:r>
        <w:r>
          <w:rPr>
            <w:webHidden/>
          </w:rPr>
          <w:t>14</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36" w:history="1">
        <w:r w:rsidR="00351415" w:rsidRPr="001D44EE">
          <w:rPr>
            <w:rStyle w:val="Hyperlink"/>
            <w:noProof/>
            <w:lang w:val="fr-FR"/>
          </w:rPr>
          <w:t>Cartes</w:t>
        </w:r>
        <w:r w:rsidR="00351415">
          <w:rPr>
            <w:noProof/>
            <w:webHidden/>
          </w:rPr>
          <w:tab/>
        </w:r>
        <w:r w:rsidR="00351415">
          <w:rPr>
            <w:noProof/>
            <w:webHidden/>
          </w:rPr>
          <w:fldChar w:fldCharType="begin"/>
        </w:r>
        <w:r w:rsidR="00351415">
          <w:rPr>
            <w:noProof/>
            <w:webHidden/>
          </w:rPr>
          <w:instrText xml:space="preserve"> PAGEREF _Toc455138336 \h </w:instrText>
        </w:r>
        <w:r w:rsidR="00351415">
          <w:rPr>
            <w:noProof/>
            <w:webHidden/>
          </w:rPr>
        </w:r>
        <w:r w:rsidR="00351415">
          <w:rPr>
            <w:noProof/>
            <w:webHidden/>
          </w:rPr>
          <w:fldChar w:fldCharType="separate"/>
        </w:r>
        <w:r>
          <w:rPr>
            <w:noProof/>
            <w:webHidden/>
          </w:rPr>
          <w:t>16</w:t>
        </w:r>
        <w:r w:rsidR="00351415">
          <w:rPr>
            <w:noProof/>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7" w:history="1">
        <w:r w:rsidR="00351415" w:rsidRPr="001D44EE">
          <w:rPr>
            <w:rStyle w:val="Hyperlink"/>
          </w:rPr>
          <w:t>Options rapides</w:t>
        </w:r>
        <w:r w:rsidR="00351415">
          <w:rPr>
            <w:webHidden/>
          </w:rPr>
          <w:tab/>
        </w:r>
        <w:r w:rsidR="00351415">
          <w:rPr>
            <w:webHidden/>
          </w:rPr>
          <w:fldChar w:fldCharType="begin"/>
        </w:r>
        <w:r w:rsidR="00351415">
          <w:rPr>
            <w:webHidden/>
          </w:rPr>
          <w:instrText xml:space="preserve"> PAGEREF _Toc455138337 \h </w:instrText>
        </w:r>
        <w:r w:rsidR="00351415">
          <w:rPr>
            <w:webHidden/>
          </w:rPr>
        </w:r>
        <w:r w:rsidR="00351415">
          <w:rPr>
            <w:webHidden/>
          </w:rPr>
          <w:fldChar w:fldCharType="separate"/>
        </w:r>
        <w:r>
          <w:rPr>
            <w:webHidden/>
          </w:rPr>
          <w:t>16</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8" w:history="1">
        <w:r w:rsidR="00351415" w:rsidRPr="001D44EE">
          <w:rPr>
            <w:rStyle w:val="Hyperlink"/>
          </w:rPr>
          <w:t>Paramètres</w:t>
        </w:r>
        <w:r w:rsidR="00351415">
          <w:rPr>
            <w:webHidden/>
          </w:rPr>
          <w:tab/>
        </w:r>
        <w:r w:rsidR="00351415">
          <w:rPr>
            <w:webHidden/>
          </w:rPr>
          <w:fldChar w:fldCharType="begin"/>
        </w:r>
        <w:r w:rsidR="00351415">
          <w:rPr>
            <w:webHidden/>
          </w:rPr>
          <w:instrText xml:space="preserve"> PAGEREF _Toc455138338 \h </w:instrText>
        </w:r>
        <w:r w:rsidR="00351415">
          <w:rPr>
            <w:webHidden/>
          </w:rPr>
        </w:r>
        <w:r w:rsidR="00351415">
          <w:rPr>
            <w:webHidden/>
          </w:rPr>
          <w:fldChar w:fldCharType="separate"/>
        </w:r>
        <w:r>
          <w:rPr>
            <w:webHidden/>
          </w:rPr>
          <w:t>17</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39" w:history="1">
        <w:r w:rsidR="00351415" w:rsidRPr="001D44EE">
          <w:rPr>
            <w:rStyle w:val="Hyperlink"/>
          </w:rPr>
          <w:t>Nombre de cas (ou de décès)</w:t>
        </w:r>
        <w:r w:rsidR="00351415">
          <w:rPr>
            <w:webHidden/>
          </w:rPr>
          <w:tab/>
        </w:r>
        <w:r w:rsidR="00351415">
          <w:rPr>
            <w:webHidden/>
          </w:rPr>
          <w:fldChar w:fldCharType="begin"/>
        </w:r>
        <w:r w:rsidR="00351415">
          <w:rPr>
            <w:webHidden/>
          </w:rPr>
          <w:instrText xml:space="preserve"> PAGEREF _Toc455138339 \h </w:instrText>
        </w:r>
        <w:r w:rsidR="00351415">
          <w:rPr>
            <w:webHidden/>
          </w:rPr>
        </w:r>
        <w:r w:rsidR="00351415">
          <w:rPr>
            <w:webHidden/>
          </w:rPr>
          <w:fldChar w:fldCharType="separate"/>
        </w:r>
        <w:r>
          <w:rPr>
            <w:webHidden/>
          </w:rPr>
          <w:t>19</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40" w:history="1">
        <w:r w:rsidR="00351415" w:rsidRPr="001D44EE">
          <w:rPr>
            <w:rStyle w:val="Hyperlink"/>
          </w:rPr>
          <w:t>Proportion d'incidence (ou de mortalité)</w:t>
        </w:r>
        <w:r w:rsidR="00351415">
          <w:rPr>
            <w:webHidden/>
          </w:rPr>
          <w:tab/>
        </w:r>
        <w:r w:rsidR="00351415">
          <w:rPr>
            <w:webHidden/>
          </w:rPr>
          <w:fldChar w:fldCharType="begin"/>
        </w:r>
        <w:r w:rsidR="00351415">
          <w:rPr>
            <w:webHidden/>
          </w:rPr>
          <w:instrText xml:space="preserve"> PAGEREF _Toc455138340 \h </w:instrText>
        </w:r>
        <w:r w:rsidR="00351415">
          <w:rPr>
            <w:webHidden/>
          </w:rPr>
        </w:r>
        <w:r w:rsidR="00351415">
          <w:rPr>
            <w:webHidden/>
          </w:rPr>
          <w:fldChar w:fldCharType="separate"/>
        </w:r>
        <w:r>
          <w:rPr>
            <w:webHidden/>
          </w:rPr>
          <w:t>19</w:t>
        </w:r>
        <w:r w:rsidR="00351415">
          <w:rPr>
            <w:webHidden/>
          </w:rPr>
          <w:fldChar w:fldCharType="end"/>
        </w:r>
      </w:hyperlink>
    </w:p>
    <w:p w:rsidR="00351415" w:rsidRPr="00351415" w:rsidRDefault="003E76B3" w:rsidP="00351415">
      <w:pPr>
        <w:pStyle w:val="TOC3"/>
        <w:rPr>
          <w:rFonts w:ascii="Calibri" w:eastAsia="Times New Roman" w:hAnsi="Calibri" w:cs="Times New Roman"/>
          <w:color w:val="auto"/>
          <w:sz w:val="22"/>
          <w:szCs w:val="22"/>
          <w:lang w:eastAsia="en-US"/>
        </w:rPr>
      </w:pPr>
      <w:hyperlink w:anchor="_Toc455138341" w:history="1">
        <w:r w:rsidR="00351415" w:rsidRPr="001D44EE">
          <w:rPr>
            <w:rStyle w:val="Hyperlink"/>
          </w:rPr>
          <w:t>Complétude</w:t>
        </w:r>
        <w:r w:rsidR="00351415">
          <w:rPr>
            <w:webHidden/>
          </w:rPr>
          <w:tab/>
        </w:r>
        <w:r w:rsidR="00351415">
          <w:rPr>
            <w:webHidden/>
          </w:rPr>
          <w:fldChar w:fldCharType="begin"/>
        </w:r>
        <w:r w:rsidR="00351415">
          <w:rPr>
            <w:webHidden/>
          </w:rPr>
          <w:instrText xml:space="preserve"> PAGEREF _Toc455138341 \h </w:instrText>
        </w:r>
        <w:r w:rsidR="00351415">
          <w:rPr>
            <w:webHidden/>
          </w:rPr>
        </w:r>
        <w:r w:rsidR="00351415">
          <w:rPr>
            <w:webHidden/>
          </w:rPr>
          <w:fldChar w:fldCharType="separate"/>
        </w:r>
        <w:r>
          <w:rPr>
            <w:webHidden/>
          </w:rPr>
          <w:t>20</w:t>
        </w:r>
        <w:r w:rsidR="00351415">
          <w:rPr>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42" w:history="1">
        <w:r w:rsidR="00351415" w:rsidRPr="001D44EE">
          <w:rPr>
            <w:rStyle w:val="Hyperlink"/>
            <w:noProof/>
            <w:lang w:val="fr-FR"/>
          </w:rPr>
          <w:t>Tableau</w:t>
        </w:r>
        <w:r w:rsidR="00351415">
          <w:rPr>
            <w:noProof/>
            <w:webHidden/>
          </w:rPr>
          <w:tab/>
        </w:r>
        <w:r w:rsidR="00351415">
          <w:rPr>
            <w:noProof/>
            <w:webHidden/>
          </w:rPr>
          <w:fldChar w:fldCharType="begin"/>
        </w:r>
        <w:r w:rsidR="00351415">
          <w:rPr>
            <w:noProof/>
            <w:webHidden/>
          </w:rPr>
          <w:instrText xml:space="preserve"> PAGEREF _Toc455138342 \h </w:instrText>
        </w:r>
        <w:r w:rsidR="00351415">
          <w:rPr>
            <w:noProof/>
            <w:webHidden/>
          </w:rPr>
        </w:r>
        <w:r w:rsidR="00351415">
          <w:rPr>
            <w:noProof/>
            <w:webHidden/>
          </w:rPr>
          <w:fldChar w:fldCharType="separate"/>
        </w:r>
        <w:r>
          <w:rPr>
            <w:noProof/>
            <w:webHidden/>
          </w:rPr>
          <w:t>21</w:t>
        </w:r>
        <w:r w:rsidR="00351415">
          <w:rPr>
            <w:noProof/>
            <w:webHidden/>
          </w:rPr>
          <w:fldChar w:fldCharType="end"/>
        </w:r>
      </w:hyperlink>
    </w:p>
    <w:p w:rsidR="00351415" w:rsidRPr="00351415" w:rsidRDefault="003E76B3" w:rsidP="00351415">
      <w:pPr>
        <w:pStyle w:val="TOC2"/>
        <w:rPr>
          <w:rFonts w:ascii="Calibri" w:eastAsia="Times New Roman" w:hAnsi="Calibri" w:cs="Times New Roman"/>
          <w:noProof/>
          <w:color w:val="auto"/>
          <w:sz w:val="22"/>
          <w:szCs w:val="22"/>
          <w:lang w:eastAsia="en-US"/>
        </w:rPr>
      </w:pPr>
      <w:hyperlink w:anchor="_Toc455138343" w:history="1">
        <w:r w:rsidR="00351415" w:rsidRPr="001D44EE">
          <w:rPr>
            <w:rStyle w:val="Hyperlink"/>
            <w:noProof/>
            <w:lang w:val="fr-FR"/>
          </w:rPr>
          <w:t>Exporter les graphiques et cartes</w:t>
        </w:r>
        <w:r w:rsidR="00351415">
          <w:rPr>
            <w:noProof/>
            <w:webHidden/>
          </w:rPr>
          <w:tab/>
        </w:r>
        <w:r w:rsidR="00351415">
          <w:rPr>
            <w:noProof/>
            <w:webHidden/>
          </w:rPr>
          <w:fldChar w:fldCharType="begin"/>
        </w:r>
        <w:r w:rsidR="00351415">
          <w:rPr>
            <w:noProof/>
            <w:webHidden/>
          </w:rPr>
          <w:instrText xml:space="preserve"> PAGEREF _Toc455138343 \h </w:instrText>
        </w:r>
        <w:r w:rsidR="00351415">
          <w:rPr>
            <w:noProof/>
            <w:webHidden/>
          </w:rPr>
        </w:r>
        <w:r w:rsidR="00351415">
          <w:rPr>
            <w:noProof/>
            <w:webHidden/>
          </w:rPr>
          <w:fldChar w:fldCharType="separate"/>
        </w:r>
        <w:r>
          <w:rPr>
            <w:noProof/>
            <w:webHidden/>
          </w:rPr>
          <w:t>21</w:t>
        </w:r>
        <w:r w:rsidR="00351415">
          <w:rPr>
            <w:noProof/>
            <w:webHidden/>
          </w:rPr>
          <w:fldChar w:fldCharType="end"/>
        </w:r>
      </w:hyperlink>
    </w:p>
    <w:p w:rsidR="00351415" w:rsidRPr="00351415" w:rsidRDefault="003E76B3" w:rsidP="00351415">
      <w:pPr>
        <w:pStyle w:val="TOC1"/>
        <w:rPr>
          <w:rFonts w:ascii="Calibri" w:eastAsia="Times New Roman" w:hAnsi="Calibri" w:cs="Times New Roman"/>
          <w:color w:val="auto"/>
          <w:kern w:val="0"/>
          <w:sz w:val="22"/>
          <w:szCs w:val="22"/>
          <w:lang w:eastAsia="en-US"/>
        </w:rPr>
      </w:pPr>
      <w:hyperlink w:anchor="_Toc455138344" w:history="1">
        <w:r w:rsidR="00351415" w:rsidRPr="001D44EE">
          <w:rPr>
            <w:rStyle w:val="Hyperlink"/>
          </w:rPr>
          <w:t>Conclusion</w:t>
        </w:r>
        <w:r w:rsidR="00351415">
          <w:rPr>
            <w:webHidden/>
          </w:rPr>
          <w:tab/>
        </w:r>
        <w:r w:rsidR="00351415">
          <w:rPr>
            <w:webHidden/>
          </w:rPr>
          <w:fldChar w:fldCharType="begin"/>
        </w:r>
        <w:r w:rsidR="00351415">
          <w:rPr>
            <w:webHidden/>
          </w:rPr>
          <w:instrText xml:space="preserve"> PAGEREF _Toc455138344 \h </w:instrText>
        </w:r>
        <w:r w:rsidR="00351415">
          <w:rPr>
            <w:webHidden/>
          </w:rPr>
        </w:r>
        <w:r w:rsidR="00351415">
          <w:rPr>
            <w:webHidden/>
          </w:rPr>
          <w:fldChar w:fldCharType="separate"/>
        </w:r>
        <w:r>
          <w:rPr>
            <w:webHidden/>
          </w:rPr>
          <w:t>22</w:t>
        </w:r>
        <w:r w:rsidR="00351415">
          <w:rPr>
            <w:webHidden/>
          </w:rPr>
          <w:fldChar w:fldCharType="end"/>
        </w:r>
      </w:hyperlink>
    </w:p>
    <w:p w:rsidR="00660567" w:rsidRPr="00351415" w:rsidRDefault="00351415">
      <w:pPr>
        <w:sectPr w:rsidR="00660567" w:rsidRPr="00351415">
          <w:headerReference w:type="default" r:id="rId13"/>
          <w:pgSz w:w="12240" w:h="15840" w:code="1"/>
          <w:pgMar w:top="1080" w:right="720" w:bottom="720" w:left="3096" w:header="1080" w:footer="720" w:gutter="0"/>
          <w:pgNumType w:fmt="lowerRoman" w:start="0"/>
          <w:cols w:space="708"/>
          <w:titlePg/>
          <w:docGrid w:linePitch="360"/>
        </w:sectPr>
      </w:pPr>
      <w:r>
        <w:rPr>
          <w:b/>
          <w:bCs/>
          <w:noProof/>
        </w:rPr>
        <w:fldChar w:fldCharType="end"/>
      </w:r>
    </w:p>
    <w:p w:rsidR="00660567" w:rsidRPr="00E56B4E" w:rsidRDefault="009419B1">
      <w:pPr>
        <w:pStyle w:val="Heading1"/>
        <w:rPr>
          <w:lang w:val="fr-FR"/>
        </w:rPr>
      </w:pPr>
      <w:bookmarkStart w:id="1" w:name="_Toc450643181"/>
      <w:bookmarkStart w:id="2" w:name="_Toc455138254"/>
      <w:bookmarkStart w:id="3" w:name="_Toc455138316"/>
      <w:r w:rsidRPr="00E56B4E">
        <w:rPr>
          <w:lang w:val="fr-FR"/>
        </w:rPr>
        <w:lastRenderedPageBreak/>
        <w:t>Présentation rapide</w:t>
      </w:r>
      <w:r w:rsidR="003E76B3">
        <w:rPr>
          <w:noProof/>
        </w:rPr>
        <w:pict>
          <v:shape id="Text Box 5" o:spid="_x0000_s1065" type="#_x0000_t202" alt="Sidebar" style="position:absolute;margin-left:36.2pt;margin-top:119.55pt;width:104.85pt;height:632.4pt;z-index:251630080;visibility:visible;mso-width-percent:250;mso-height-percent:950;mso-wrap-distance-left:14.4pt;mso-wrap-distance-right:14.4pt;mso-wrap-distance-bottom:3in;mso-position-horizontal-relative:page;mso-position-vertical-relative:page;mso-width-percent:250;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" filled="f" stroked="f" strokeweight=".5pt">
            <v:path arrowok="t"/>
            <v:textbox inset="3.6pt,0,3.6pt,0">
              <w:txbxContent>
                <w:p w:rsidR="00B2058C" w:rsidRDefault="00B2058C">
                  <w:pPr>
                    <w:pStyle w:val="Quote"/>
                    <w:rPr>
                      <w:rStyle w:val="QuoteChar"/>
                      <w:iCs/>
                    </w:rPr>
                  </w:pPr>
                </w:p>
                <w:p w:rsidR="00B2058C" w:rsidRDefault="00B2058C">
                  <w:pPr>
                    <w:pStyle w:val="Quote"/>
                    <w:rPr>
                      <w:rStyle w:val="QuoteChar"/>
                      <w:iCs/>
                    </w:rPr>
                  </w:pPr>
                </w:p>
                <w:p w:rsidR="00B2058C" w:rsidRDefault="00B2058C">
                  <w:pPr>
                    <w:pStyle w:val="Quote"/>
                    <w:rPr>
                      <w:rStyle w:val="QuoteChar"/>
                      <w:iCs/>
                    </w:rPr>
                  </w:pPr>
                </w:p>
                <w:p w:rsidR="00B2058C" w:rsidRPr="00E56B4E" w:rsidRDefault="00B2058C">
                  <w:pPr>
                    <w:pStyle w:val="Quote"/>
                    <w:rPr>
                      <w:lang w:val="fr-FR"/>
                    </w:rPr>
                  </w:pPr>
                </w:p>
              </w:txbxContent>
            </v:textbox>
            <w10:wrap type="square" side="largest" anchorx="page" anchory="margin"/>
          </v:shape>
        </w:pict>
      </w:r>
      <w:bookmarkEnd w:id="1"/>
      <w:bookmarkEnd w:id="2"/>
      <w:bookmarkEnd w:id="3"/>
    </w:p>
    <w:p w:rsidR="007C1095" w:rsidRDefault="007C1095" w:rsidP="00771747">
      <w:pPr>
        <w:jc w:val="both"/>
        <w:rPr>
          <w:color w:val="auto"/>
          <w:lang w:val="fr-FR"/>
        </w:rPr>
      </w:pPr>
    </w:p>
    <w:p w:rsidR="00A22F14" w:rsidRPr="00E56B4E" w:rsidRDefault="00A22F14" w:rsidP="00771747">
      <w:pPr>
        <w:jc w:val="both"/>
        <w:rPr>
          <w:rFonts w:eastAsia="MS PGothic"/>
          <w:color w:val="auto"/>
          <w:lang w:val="fr-FR"/>
        </w:rPr>
      </w:pPr>
      <w:r w:rsidRPr="00E56B4E">
        <w:rPr>
          <w:color w:val="auto"/>
          <w:lang w:val="fr-FR"/>
        </w:rPr>
        <w:t xml:space="preserve">Ce </w:t>
      </w:r>
      <w:r w:rsidR="00E56B4E">
        <w:rPr>
          <w:color w:val="auto"/>
          <w:lang w:val="fr-FR"/>
        </w:rPr>
        <w:t>Dashboard</w:t>
      </w:r>
      <w:r w:rsidRPr="00E56B4E">
        <w:rPr>
          <w:color w:val="auto"/>
          <w:lang w:val="fr-FR"/>
        </w:rPr>
        <w:t xml:space="preserve"> est</w:t>
      </w:r>
      <w:r w:rsidR="007C1095">
        <w:rPr>
          <w:color w:val="auto"/>
          <w:lang w:val="fr-FR"/>
        </w:rPr>
        <w:t xml:space="preserve"> originalement</w:t>
      </w:r>
      <w:r w:rsidRPr="00E56B4E">
        <w:rPr>
          <w:color w:val="auto"/>
          <w:lang w:val="fr-FR"/>
        </w:rPr>
        <w:t xml:space="preserve"> mis au point dans le cadre de</w:t>
      </w:r>
      <w:r w:rsidR="007C1095">
        <w:rPr>
          <w:color w:val="auto"/>
          <w:lang w:val="fr-FR"/>
        </w:rPr>
        <w:t xml:space="preserve"> la communauté Missing Maps au Royaume-Uni. Après les toutes premières versions créées au sein de la British Red Cross, la Manson Unit de MSF prend la suite du développement</w:t>
      </w:r>
      <w:r w:rsidRPr="00E56B4E">
        <w:rPr>
          <w:color w:val="auto"/>
          <w:lang w:val="fr-FR"/>
        </w:rPr>
        <w:t xml:space="preserve"> avec la collaboration de MSF OCA pour</w:t>
      </w:r>
      <w:r w:rsidR="007C1095">
        <w:rPr>
          <w:color w:val="auto"/>
          <w:lang w:val="fr-FR"/>
        </w:rPr>
        <w:t xml:space="preserve"> les phases pilotes sur le terrain</w:t>
      </w:r>
      <w:r w:rsidRPr="00E56B4E">
        <w:rPr>
          <w:color w:val="auto"/>
          <w:lang w:val="fr-FR"/>
        </w:rPr>
        <w:t xml:space="preserve">. </w:t>
      </w:r>
    </w:p>
    <w:p w:rsidR="00660567" w:rsidRPr="00E56B4E" w:rsidRDefault="009419B1" w:rsidP="00A22F14">
      <w:pPr>
        <w:pStyle w:val="Heading2"/>
        <w:rPr>
          <w:lang w:val="fr-FR"/>
        </w:rPr>
      </w:pPr>
      <w:bookmarkStart w:id="4" w:name="_Toc455138255"/>
      <w:bookmarkStart w:id="5" w:name="_Toc455138317"/>
      <w:r w:rsidRPr="00E56B4E">
        <w:rPr>
          <w:lang w:val="fr-FR"/>
        </w:rPr>
        <w:t xml:space="preserve">But du </w:t>
      </w:r>
      <w:r w:rsidR="00E56B4E">
        <w:rPr>
          <w:lang w:val="fr-FR"/>
        </w:rPr>
        <w:t>Dashboard</w:t>
      </w:r>
      <w:bookmarkEnd w:id="4"/>
      <w:bookmarkEnd w:id="5"/>
    </w:p>
    <w:p w:rsidR="005F7618" w:rsidRPr="00E56B4E" w:rsidRDefault="005F7618" w:rsidP="00A84952">
      <w:pPr>
        <w:jc w:val="both"/>
        <w:rPr>
          <w:color w:val="auto"/>
          <w:lang w:val="fr-FR"/>
        </w:rPr>
      </w:pPr>
      <w:r w:rsidRPr="00E56B4E">
        <w:rPr>
          <w:color w:val="auto"/>
          <w:lang w:val="fr-FR"/>
        </w:rPr>
        <w:t xml:space="preserve">Le </w:t>
      </w:r>
      <w:r w:rsidR="00E56B4E">
        <w:rPr>
          <w:color w:val="auto"/>
          <w:lang w:val="fr-FR"/>
        </w:rPr>
        <w:t>Dashboard</w:t>
      </w:r>
      <w:r w:rsidRPr="00E56B4E">
        <w:rPr>
          <w:color w:val="auto"/>
          <w:lang w:val="fr-FR"/>
        </w:rPr>
        <w:t xml:space="preserve"> est une application de surveillance médicale l</w:t>
      </w:r>
      <w:r w:rsidR="007C1095">
        <w:rPr>
          <w:color w:val="auto"/>
          <w:lang w:val="fr-FR"/>
        </w:rPr>
        <w:t>égère</w:t>
      </w:r>
      <w:r w:rsidRPr="00E56B4E">
        <w:rPr>
          <w:color w:val="auto"/>
          <w:lang w:val="fr-FR"/>
        </w:rPr>
        <w:t xml:space="preserve"> pour la visualisation</w:t>
      </w:r>
      <w:r w:rsidR="007C1095">
        <w:rPr>
          <w:color w:val="auto"/>
          <w:lang w:val="fr-FR"/>
        </w:rPr>
        <w:t xml:space="preserve"> et l’interaction avec l</w:t>
      </w:r>
      <w:r w:rsidRPr="00E56B4E">
        <w:rPr>
          <w:color w:val="auto"/>
          <w:lang w:val="fr-FR"/>
        </w:rPr>
        <w:t xml:space="preserve">es données. Il est destiné à automatiser certaines tâches effectuées chaque semaine par l'équipe </w:t>
      </w:r>
      <w:r w:rsidR="007C1095">
        <w:rPr>
          <w:color w:val="auto"/>
          <w:lang w:val="fr-FR"/>
        </w:rPr>
        <w:t>ERU</w:t>
      </w:r>
      <w:r w:rsidRPr="00E56B4E">
        <w:rPr>
          <w:color w:val="auto"/>
          <w:lang w:val="fr-FR"/>
        </w:rPr>
        <w:t xml:space="preserve">. Il a été adapté </w:t>
      </w:r>
      <w:r w:rsidR="007C1095">
        <w:rPr>
          <w:color w:val="auto"/>
          <w:lang w:val="fr-FR"/>
        </w:rPr>
        <w:t>aux</w:t>
      </w:r>
      <w:r w:rsidRPr="00E56B4E">
        <w:rPr>
          <w:color w:val="auto"/>
          <w:lang w:val="fr-FR"/>
        </w:rPr>
        <w:t xml:space="preserve"> besoins</w:t>
      </w:r>
      <w:r w:rsidR="007C1095">
        <w:rPr>
          <w:color w:val="auto"/>
          <w:lang w:val="fr-FR"/>
        </w:rPr>
        <w:t xml:space="preserve"> des ERUs</w:t>
      </w:r>
      <w:r w:rsidRPr="00E56B4E">
        <w:rPr>
          <w:color w:val="auto"/>
          <w:lang w:val="fr-FR"/>
        </w:rPr>
        <w:t xml:space="preserve"> identifiés. </w:t>
      </w:r>
      <w:r w:rsidR="007C1095">
        <w:rPr>
          <w:color w:val="auto"/>
          <w:lang w:val="fr-FR"/>
        </w:rPr>
        <w:t>Si un processus satisfaisant d’enregistrement des données est en place, l’outil s’y intègre sans modifications quand cela est possible, sinon, l’outil est fourni avec un Template MS Excel simple et efficace.</w:t>
      </w:r>
    </w:p>
    <w:p w:rsidR="005F7618" w:rsidRPr="00E56B4E" w:rsidRDefault="007C1095" w:rsidP="00A84952">
      <w:pPr>
        <w:jc w:val="both"/>
        <w:rPr>
          <w:color w:val="auto"/>
          <w:lang w:val="fr-FR"/>
        </w:rPr>
      </w:pPr>
      <w:r>
        <w:rPr>
          <w:color w:val="auto"/>
          <w:lang w:val="fr-FR"/>
        </w:rPr>
        <w:t>Le Dashboard</w:t>
      </w:r>
      <w:r w:rsidR="005F7618" w:rsidRPr="00E56B4E">
        <w:rPr>
          <w:color w:val="auto"/>
          <w:lang w:val="fr-FR"/>
        </w:rPr>
        <w:t xml:space="preserve"> fait gagner du temps par rapport à un processus basé</w:t>
      </w:r>
      <w:r>
        <w:rPr>
          <w:color w:val="auto"/>
          <w:lang w:val="fr-FR"/>
        </w:rPr>
        <w:t xml:space="preserve"> uniquement</w:t>
      </w:r>
      <w:r w:rsidR="005F7618" w:rsidRPr="00E56B4E">
        <w:rPr>
          <w:color w:val="auto"/>
          <w:lang w:val="fr-FR"/>
        </w:rPr>
        <w:t xml:space="preserve"> sur </w:t>
      </w:r>
      <w:r>
        <w:rPr>
          <w:color w:val="auto"/>
          <w:lang w:val="fr-FR"/>
        </w:rPr>
        <w:t xml:space="preserve">MS </w:t>
      </w:r>
      <w:r w:rsidR="005F7618" w:rsidRPr="00E56B4E">
        <w:rPr>
          <w:color w:val="auto"/>
          <w:lang w:val="fr-FR"/>
        </w:rPr>
        <w:t xml:space="preserve">Excel et </w:t>
      </w:r>
      <w:r>
        <w:rPr>
          <w:color w:val="auto"/>
          <w:lang w:val="fr-FR"/>
        </w:rPr>
        <w:t xml:space="preserve">ne </w:t>
      </w:r>
      <w:r w:rsidR="005F7618" w:rsidRPr="00E56B4E">
        <w:rPr>
          <w:color w:val="auto"/>
          <w:lang w:val="fr-FR"/>
        </w:rPr>
        <w:t xml:space="preserve">nécessite </w:t>
      </w:r>
      <w:r>
        <w:rPr>
          <w:color w:val="auto"/>
          <w:lang w:val="fr-FR"/>
        </w:rPr>
        <w:t>pas d’être un expert en informatique pour commencer</w:t>
      </w:r>
      <w:r w:rsidR="005F7618" w:rsidRPr="00E56B4E">
        <w:rPr>
          <w:color w:val="auto"/>
          <w:lang w:val="fr-FR"/>
        </w:rPr>
        <w:t xml:space="preserve"> l'analyse des données. Il</w:t>
      </w:r>
      <w:r>
        <w:rPr>
          <w:color w:val="auto"/>
          <w:lang w:val="fr-FR"/>
        </w:rPr>
        <w:t xml:space="preserve"> n’est pas aussi complet </w:t>
      </w:r>
      <w:r w:rsidRPr="00E56B4E">
        <w:rPr>
          <w:color w:val="auto"/>
          <w:lang w:val="fr-FR"/>
        </w:rPr>
        <w:t>que d'autres outils</w:t>
      </w:r>
      <w:r>
        <w:rPr>
          <w:color w:val="auto"/>
          <w:lang w:val="fr-FR"/>
        </w:rPr>
        <w:t xml:space="preserve"> (comme </w:t>
      </w:r>
      <w:r w:rsidR="005F7618" w:rsidRPr="00E56B4E">
        <w:rPr>
          <w:color w:val="auto"/>
          <w:lang w:val="fr-FR"/>
        </w:rPr>
        <w:t>DHIS2) mais il nécessite moins de ressources (matérielles et personnes).</w:t>
      </w:r>
    </w:p>
    <w:p w:rsidR="00660567" w:rsidRPr="00E56B4E" w:rsidRDefault="00083FBC">
      <w:pPr>
        <w:pStyle w:val="Heading2"/>
        <w:rPr>
          <w:lang w:val="fr-FR"/>
        </w:rPr>
      </w:pPr>
      <w:bookmarkStart w:id="6" w:name="_Toc455138256"/>
      <w:bookmarkStart w:id="7" w:name="_Toc455138318"/>
      <w:r>
        <w:rPr>
          <w:lang w:val="fr-FR"/>
        </w:rPr>
        <w:t>Et après ?</w:t>
      </w:r>
      <w:bookmarkEnd w:id="6"/>
      <w:bookmarkEnd w:id="7"/>
    </w:p>
    <w:p w:rsidR="00660567" w:rsidRPr="00E56B4E" w:rsidRDefault="00A84952" w:rsidP="00A84952">
      <w:pPr>
        <w:rPr>
          <w:color w:val="auto"/>
          <w:lang w:val="fr-FR"/>
        </w:rPr>
      </w:pPr>
      <w:r w:rsidRPr="00E56B4E">
        <w:rPr>
          <w:color w:val="auto"/>
          <w:lang w:val="fr-FR"/>
        </w:rPr>
        <w:t xml:space="preserve">Les prochaines étapes du projet seront </w:t>
      </w:r>
      <w:r w:rsidR="00083FBC" w:rsidRPr="00E56B4E">
        <w:rPr>
          <w:color w:val="auto"/>
          <w:lang w:val="fr-FR"/>
        </w:rPr>
        <w:t>déterminées</w:t>
      </w:r>
      <w:r w:rsidRPr="00E56B4E">
        <w:rPr>
          <w:color w:val="auto"/>
          <w:lang w:val="fr-FR"/>
        </w:rPr>
        <w:t xml:space="preserve"> </w:t>
      </w:r>
      <w:r w:rsidR="00083FBC">
        <w:rPr>
          <w:color w:val="auto"/>
          <w:lang w:val="fr-FR"/>
        </w:rPr>
        <w:t xml:space="preserve">après </w:t>
      </w:r>
      <w:r w:rsidRPr="00E56B4E">
        <w:rPr>
          <w:color w:val="auto"/>
          <w:lang w:val="fr-FR"/>
        </w:rPr>
        <w:t>évaluation</w:t>
      </w:r>
      <w:r w:rsidR="00083FBC">
        <w:rPr>
          <w:color w:val="auto"/>
          <w:lang w:val="fr-FR"/>
        </w:rPr>
        <w:t xml:space="preserve"> </w:t>
      </w:r>
      <w:r w:rsidRPr="00E56B4E">
        <w:rPr>
          <w:color w:val="auto"/>
          <w:lang w:val="fr-FR"/>
        </w:rPr>
        <w:t>de l'outil</w:t>
      </w:r>
      <w:r w:rsidR="00083FBC">
        <w:rPr>
          <w:color w:val="auto"/>
          <w:lang w:val="fr-FR"/>
        </w:rPr>
        <w:t xml:space="preserve"> (adhésion, impact et suggestions des utilisateurs)</w:t>
      </w:r>
      <w:r w:rsidRPr="00E56B4E">
        <w:rPr>
          <w:color w:val="auto"/>
          <w:lang w:val="fr-FR"/>
        </w:rPr>
        <w:t>.</w:t>
      </w:r>
      <w:r w:rsidR="00083FBC">
        <w:rPr>
          <w:color w:val="auto"/>
          <w:lang w:val="fr-FR"/>
        </w:rPr>
        <w:t xml:space="preserve"> Vous pouvez suivre le développement sur Github : </w:t>
      </w:r>
      <w:hyperlink r:id="rId14" w:history="1">
        <w:r w:rsidR="00083FBC" w:rsidRPr="00302EF0">
          <w:rPr>
            <w:rStyle w:val="Hyperlink"/>
            <w:lang w:val="fr-FR"/>
          </w:rPr>
          <w:t>https://github.com/MSF-UK/MSF-Dashboard</w:t>
        </w:r>
      </w:hyperlink>
      <w:r w:rsidR="00083FBC">
        <w:rPr>
          <w:color w:val="auto"/>
          <w:lang w:val="fr-FR"/>
        </w:rPr>
        <w:t xml:space="preserve">. </w:t>
      </w:r>
    </w:p>
    <w:p w:rsidR="00660567" w:rsidRPr="00E56B4E" w:rsidRDefault="00EB48FB">
      <w:pPr>
        <w:pStyle w:val="Heading1"/>
        <w:rPr>
          <w:lang w:val="fr-FR"/>
        </w:rPr>
      </w:pPr>
      <w:bookmarkStart w:id="8" w:name="_Toc450643182"/>
      <w:bookmarkStart w:id="9" w:name="_Toc455138257"/>
      <w:bookmarkStart w:id="10" w:name="_Toc455138319"/>
      <w:r w:rsidRPr="00E56B4E">
        <w:rPr>
          <w:lang w:val="fr-FR"/>
        </w:rPr>
        <w:lastRenderedPageBreak/>
        <w:t>Concept et installation</w:t>
      </w:r>
      <w:bookmarkEnd w:id="8"/>
      <w:bookmarkEnd w:id="9"/>
      <w:bookmarkEnd w:id="10"/>
    </w:p>
    <w:p w:rsidR="00660567" w:rsidRPr="00E56B4E" w:rsidRDefault="003E76B3">
      <w:pPr>
        <w:pStyle w:val="Heading2"/>
        <w:rPr>
          <w:lang w:val="fr-FR"/>
        </w:rPr>
      </w:pPr>
      <w:bookmarkStart w:id="11" w:name="_Toc455138258"/>
      <w:bookmarkStart w:id="12" w:name="_Toc455138320"/>
      <w:r>
        <w:rPr>
          <w:noProof/>
        </w:rPr>
        <w:pict>
          <v:shape id="Text Box 50" o:spid="_x0000_s1064" type="#_x0000_t202" alt="Sidebar" style="position:absolute;margin-left:34.8pt;margin-top:50.1pt;width:104.7pt;height:632.4pt;z-index:251636224;visibility:visible;mso-width-percent:250;mso-height-percent:950;mso-wrap-distance-left:14.4pt;mso-wrap-distance-right:14.4pt;mso-wrap-distance-bottom:3in;mso-position-horizontal-relative:page;mso-position-vertical-relative:margin;mso-width-percent:250;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" filled="f" stroked="f" strokeweight=".5pt">
            <v:path arrowok="t"/>
            <v:textbox inset="3.6pt,0,3.6pt,0">
              <w:txbxContent>
                <w:p w:rsidR="00B2058C" w:rsidRPr="00E56B4E" w:rsidRDefault="00B2058C" w:rsidP="008357C1">
                  <w:pPr>
                    <w:pStyle w:val="Quote"/>
                    <w:rPr>
                      <w:rStyle w:val="QuoteChar"/>
                      <w:lang w:val="fr-FR"/>
                    </w:rPr>
                  </w:pPr>
                </w:p>
                <w:p w:rsidR="00B2058C" w:rsidRPr="00E56B4E" w:rsidRDefault="00B2058C" w:rsidP="008357C1">
                  <w:pPr>
                    <w:pStyle w:val="Quote"/>
                    <w:rPr>
                      <w:rStyle w:val="QuoteChar"/>
                      <w:lang w:val="fr-FR"/>
                    </w:rPr>
                  </w:pPr>
                </w:p>
                <w:p w:rsidR="00B2058C" w:rsidRPr="00E56B4E" w:rsidRDefault="00B2058C" w:rsidP="008357C1">
                  <w:pPr>
                    <w:pStyle w:val="Quote"/>
                    <w:rPr>
                      <w:rStyle w:val="QuoteChar"/>
                      <w:lang w:val="fr-FR"/>
                    </w:rPr>
                  </w:pPr>
                </w:p>
                <w:p w:rsidR="00B2058C" w:rsidRPr="00E56B4E" w:rsidRDefault="00B2058C" w:rsidP="008357C1">
                  <w:pPr>
                    <w:pStyle w:val="Quote"/>
                    <w:rPr>
                      <w:rStyle w:val="QuoteChar"/>
                      <w:lang w:val="fr-FR"/>
                    </w:rPr>
                  </w:pPr>
                </w:p>
                <w:p w:rsidR="00B2058C" w:rsidRPr="00E56B4E" w:rsidRDefault="00B2058C" w:rsidP="008357C1">
                  <w:pPr>
                    <w:pStyle w:val="Quote"/>
                    <w:rPr>
                      <w:rStyle w:val="QuoteChar"/>
                      <w:lang w:val="fr-FR"/>
                    </w:rPr>
                  </w:pPr>
                </w:p>
                <w:p w:rsidR="00B2058C" w:rsidRPr="00E56B4E" w:rsidRDefault="00B2058C" w:rsidP="00E65B98">
                  <w:pPr>
                    <w:rPr>
                      <w:lang w:val="fr-FR"/>
                    </w:rPr>
                  </w:pPr>
                </w:p>
                <w:p w:rsidR="00B2058C" w:rsidRPr="00E56B4E" w:rsidRDefault="00B2058C" w:rsidP="00E65B98">
                  <w:pPr>
                    <w:rPr>
                      <w:lang w:val="fr-FR"/>
                    </w:rPr>
                  </w:pPr>
                </w:p>
                <w:p w:rsidR="00B2058C" w:rsidRPr="00E56B4E" w:rsidRDefault="00B2058C" w:rsidP="00E65B98">
                  <w:pPr>
                    <w:rPr>
                      <w:lang w:val="fr-FR"/>
                    </w:rPr>
                  </w:pPr>
                </w:p>
                <w:p w:rsidR="00B2058C" w:rsidRPr="00E56B4E" w:rsidRDefault="00B2058C" w:rsidP="00E65B98">
                  <w:pPr>
                    <w:rPr>
                      <w:lang w:val="fr-FR"/>
                    </w:rPr>
                  </w:pPr>
                </w:p>
                <w:p w:rsidR="00B2058C" w:rsidRPr="00E56B4E" w:rsidRDefault="00B2058C" w:rsidP="00E65B98">
                  <w:pPr>
                    <w:rPr>
                      <w:lang w:val="fr-FR"/>
                    </w:rPr>
                  </w:pPr>
                </w:p>
              </w:txbxContent>
            </v:textbox>
            <w10:wrap type="square" side="largest" anchorx="page" anchory="margin"/>
          </v:shape>
        </w:pict>
      </w:r>
      <w:r w:rsidR="00EB48FB" w:rsidRPr="00E56B4E">
        <w:rPr>
          <w:lang w:val="fr-FR"/>
        </w:rPr>
        <w:t>Concept</w:t>
      </w:r>
      <w:bookmarkEnd w:id="11"/>
      <w:bookmarkEnd w:id="12"/>
    </w:p>
    <w:p w:rsidR="00405DF0" w:rsidRDefault="00405DF0" w:rsidP="00A603D4">
      <w:pPr>
        <w:pStyle w:val="ListBullet"/>
        <w:numPr>
          <w:ilvl w:val="0"/>
          <w:numId w:val="0"/>
        </w:numPr>
        <w:jc w:val="both"/>
        <w:rPr>
          <w:color w:val="auto"/>
          <w:lang w:val="fr-FR"/>
        </w:rPr>
      </w:pPr>
      <w:r w:rsidRPr="00E56B4E">
        <w:rPr>
          <w:color w:val="auto"/>
          <w:lang w:val="fr-FR"/>
        </w:rPr>
        <w:t xml:space="preserve">Différentes versions des modules existent selon votre système d'exploitation. </w:t>
      </w:r>
      <w:r w:rsidR="00041B53">
        <w:rPr>
          <w:color w:val="auto"/>
          <w:lang w:val="fr-FR"/>
        </w:rPr>
        <w:t>Les changements d’une version à l’autre sont minimes, nous nous focalisons donc sur la version</w:t>
      </w:r>
      <w:r w:rsidRPr="00E56B4E">
        <w:rPr>
          <w:color w:val="auto"/>
          <w:lang w:val="fr-FR"/>
        </w:rPr>
        <w:t xml:space="preserve"> Windows 64 bits</w:t>
      </w:r>
      <w:r w:rsidR="00041B53">
        <w:rPr>
          <w:color w:val="auto"/>
          <w:lang w:val="fr-FR"/>
        </w:rPr>
        <w:t xml:space="preserve"> (déployée sur les ordinateurs de terrain avec MSF OCA)</w:t>
      </w:r>
      <w:r w:rsidRPr="00E56B4E">
        <w:rPr>
          <w:color w:val="auto"/>
          <w:lang w:val="fr-FR"/>
        </w:rPr>
        <w:t>.</w:t>
      </w:r>
    </w:p>
    <w:p w:rsidR="006D5B89" w:rsidRDefault="00041B53" w:rsidP="00041B53">
      <w:pPr>
        <w:pStyle w:val="ListBullet"/>
        <w:numPr>
          <w:ilvl w:val="0"/>
          <w:numId w:val="0"/>
        </w:numPr>
        <w:jc w:val="both"/>
        <w:rPr>
          <w:color w:val="auto"/>
          <w:lang w:val="fr-FR"/>
        </w:rPr>
      </w:pPr>
      <w:r>
        <w:rPr>
          <w:color w:val="auto"/>
          <w:lang w:val="fr-FR"/>
        </w:rPr>
        <w:t>Ce guide couvre l’utilisation des outils suivants :</w:t>
      </w:r>
    </w:p>
    <w:p w:rsidR="00041B53" w:rsidRPr="00041B53" w:rsidRDefault="00041B53" w:rsidP="00041B53">
      <w:pPr>
        <w:pStyle w:val="ListBullet"/>
        <w:numPr>
          <w:ilvl w:val="0"/>
          <w:numId w:val="0"/>
        </w:numPr>
        <w:jc w:val="both"/>
        <w:rPr>
          <w:color w:val="auto"/>
          <w:lang w:val="fr-FR"/>
        </w:rPr>
      </w:pPr>
    </w:p>
    <w:p w:rsidR="00EB48FB" w:rsidRDefault="00041B53" w:rsidP="00EB48FB">
      <w:pPr>
        <w:pStyle w:val="ListBullet"/>
        <w:rPr>
          <w:b/>
          <w:u w:val="single"/>
          <w:lang w:val="en-GB"/>
        </w:rPr>
      </w:pPr>
      <w:r w:rsidRPr="00041B53">
        <w:rPr>
          <w:b/>
          <w:u w:val="single"/>
          <w:lang w:val="fr-FR"/>
        </w:rPr>
        <w:t>Feuille</w:t>
      </w:r>
      <w:r>
        <w:rPr>
          <w:b/>
          <w:u w:val="single"/>
          <w:lang w:val="en-GB"/>
        </w:rPr>
        <w:t xml:space="preserve"> MS Excel</w:t>
      </w:r>
    </w:p>
    <w:p w:rsidR="00EB48FB" w:rsidRPr="00E56B4E" w:rsidRDefault="00041B53" w:rsidP="00EB48FB">
      <w:pPr>
        <w:pStyle w:val="ListBullet"/>
        <w:numPr>
          <w:ilvl w:val="0"/>
          <w:numId w:val="0"/>
        </w:numPr>
        <w:rPr>
          <w:b/>
          <w:u w:val="single"/>
          <w:lang w:val="fr-FR"/>
        </w:rPr>
      </w:pPr>
      <w:r>
        <w:rPr>
          <w:color w:val="auto"/>
          <w:lang w:val="fr-FR"/>
        </w:rPr>
        <w:t>Dont l’objectif est l’entrée des données de surveillance légère.</w:t>
      </w:r>
    </w:p>
    <w:p w:rsidR="00EB48FB" w:rsidRDefault="00E56B4E" w:rsidP="00EB48FB">
      <w:pPr>
        <w:pStyle w:val="ListBullet"/>
        <w:rPr>
          <w:b/>
          <w:u w:val="single"/>
          <w:lang w:val="en-GB"/>
        </w:rPr>
      </w:pPr>
      <w:r>
        <w:rPr>
          <w:b/>
          <w:u w:val="single"/>
          <w:lang w:val="en-GB"/>
        </w:rPr>
        <w:t>Dashboard</w:t>
      </w:r>
    </w:p>
    <w:p w:rsidR="0058132A" w:rsidRPr="00E56B4E" w:rsidRDefault="00041B53" w:rsidP="00A603D4">
      <w:pPr>
        <w:pStyle w:val="ListBullet"/>
        <w:numPr>
          <w:ilvl w:val="0"/>
          <w:numId w:val="0"/>
        </w:numPr>
        <w:jc w:val="both"/>
        <w:rPr>
          <w:color w:val="auto"/>
          <w:lang w:val="fr-FR"/>
        </w:rPr>
      </w:pPr>
      <w:r>
        <w:rPr>
          <w:color w:val="auto"/>
          <w:lang w:val="fr-FR"/>
        </w:rPr>
        <w:t>L</w:t>
      </w:r>
      <w:r w:rsidR="00EB48FB" w:rsidRPr="00E56B4E">
        <w:rPr>
          <w:color w:val="auto"/>
          <w:lang w:val="fr-FR"/>
        </w:rPr>
        <w:t xml:space="preserve">e </w:t>
      </w:r>
      <w:r>
        <w:rPr>
          <w:color w:val="auto"/>
          <w:lang w:val="fr-FR"/>
        </w:rPr>
        <w:t>programme en lui-même,</w:t>
      </w:r>
      <w:r w:rsidR="00EB48FB" w:rsidRPr="00E56B4E">
        <w:rPr>
          <w:color w:val="auto"/>
          <w:lang w:val="fr-FR"/>
        </w:rPr>
        <w:t xml:space="preserve"> utilisé pour la visualisation des données</w:t>
      </w:r>
      <w:r>
        <w:rPr>
          <w:color w:val="auto"/>
          <w:lang w:val="fr-FR"/>
        </w:rPr>
        <w:t xml:space="preserve"> (actuellement  v1.0.0)</w:t>
      </w:r>
      <w:r w:rsidR="00EB48FB" w:rsidRPr="00E56B4E">
        <w:rPr>
          <w:color w:val="auto"/>
          <w:lang w:val="fr-FR"/>
        </w:rPr>
        <w:t>.</w:t>
      </w:r>
    </w:p>
    <w:p w:rsidR="00E65B98" w:rsidRPr="00E56B4E" w:rsidRDefault="00E65B98" w:rsidP="00A603D4">
      <w:pPr>
        <w:rPr>
          <w:lang w:val="fr-FR"/>
        </w:rPr>
      </w:pPr>
    </w:p>
    <w:p w:rsidR="00E65B98" w:rsidRPr="00E56B4E" w:rsidRDefault="00E65B98" w:rsidP="00E65B98">
      <w:pPr>
        <w:pStyle w:val="Heading2"/>
        <w:rPr>
          <w:lang w:val="fr-FR"/>
        </w:rPr>
      </w:pPr>
      <w:bookmarkStart w:id="13" w:name="_Toc455138259"/>
      <w:bookmarkStart w:id="14" w:name="_Toc455138321"/>
      <w:r w:rsidRPr="00E56B4E">
        <w:rPr>
          <w:lang w:val="fr-FR"/>
        </w:rPr>
        <w:t>'Installation'</w:t>
      </w:r>
      <w:bookmarkEnd w:id="13"/>
      <w:bookmarkEnd w:id="14"/>
    </w:p>
    <w:p w:rsidR="00A603D4" w:rsidRPr="00E56B4E" w:rsidRDefault="00A603D4" w:rsidP="00A603D4">
      <w:pPr>
        <w:rPr>
          <w:color w:val="auto"/>
          <w:lang w:val="fr-FR"/>
        </w:rPr>
      </w:pPr>
      <w:r w:rsidRPr="00E56B4E">
        <w:rPr>
          <w:color w:val="auto"/>
          <w:lang w:val="fr-FR"/>
        </w:rPr>
        <w:t>La solution n'utilise pas de programme d'installation. L'e</w:t>
      </w:r>
      <w:r w:rsidR="00041B53">
        <w:rPr>
          <w:color w:val="auto"/>
          <w:lang w:val="fr-FR"/>
        </w:rPr>
        <w:t>nsemble complet est livré en un</w:t>
      </w:r>
      <w:r w:rsidRPr="00E56B4E">
        <w:rPr>
          <w:color w:val="auto"/>
          <w:lang w:val="fr-FR"/>
        </w:rPr>
        <w:t xml:space="preserve"> seule</w:t>
      </w:r>
      <w:r w:rsidR="00041B53">
        <w:rPr>
          <w:color w:val="auto"/>
          <w:lang w:val="fr-FR"/>
        </w:rPr>
        <w:t xml:space="preserve"> fichier compressé</w:t>
      </w:r>
      <w:r w:rsidRPr="00E56B4E">
        <w:rPr>
          <w:color w:val="auto"/>
          <w:lang w:val="fr-FR"/>
        </w:rPr>
        <w:t xml:space="preserve"> 'MSF-Dashboard_</w:t>
      </w:r>
      <w:r w:rsidR="00041B53">
        <w:rPr>
          <w:color w:val="auto"/>
          <w:lang w:val="fr-FR"/>
        </w:rPr>
        <w:t>ERU</w:t>
      </w:r>
      <w:r w:rsidRPr="00E56B4E">
        <w:rPr>
          <w:color w:val="auto"/>
          <w:lang w:val="fr-FR"/>
        </w:rPr>
        <w:t>.zip'</w:t>
      </w:r>
      <w:r w:rsidR="00041B53">
        <w:rPr>
          <w:color w:val="auto"/>
          <w:lang w:val="fr-FR"/>
        </w:rPr>
        <w:t xml:space="preserve"> que</w:t>
      </w:r>
      <w:r w:rsidRPr="00E56B4E">
        <w:rPr>
          <w:color w:val="auto"/>
          <w:lang w:val="fr-FR"/>
        </w:rPr>
        <w:t xml:space="preserve"> vous aurez à décompresser.</w:t>
      </w:r>
    </w:p>
    <w:p w:rsidR="00A603D4" w:rsidRPr="00E56B4E" w:rsidRDefault="00A603D4" w:rsidP="00A603D4">
      <w:pPr>
        <w:pStyle w:val="ListParagraph"/>
        <w:numPr>
          <w:ilvl w:val="0"/>
          <w:numId w:val="7"/>
        </w:numPr>
        <w:rPr>
          <w:color w:val="auto"/>
          <w:lang w:val="fr-FR"/>
        </w:rPr>
      </w:pPr>
      <w:r w:rsidRPr="00E56B4E">
        <w:rPr>
          <w:color w:val="auto"/>
          <w:lang w:val="fr-FR"/>
        </w:rPr>
        <w:t>Créez un dossier qu</w:t>
      </w:r>
      <w:r w:rsidR="00041B53">
        <w:rPr>
          <w:color w:val="auto"/>
          <w:lang w:val="fr-FR"/>
        </w:rPr>
        <w:t>e vous allez utiliser comme ‘</w:t>
      </w:r>
      <w:r w:rsidRPr="00E56B4E">
        <w:rPr>
          <w:color w:val="auto"/>
          <w:lang w:val="fr-FR"/>
        </w:rPr>
        <w:t>espace de travail</w:t>
      </w:r>
      <w:r w:rsidR="00041B53">
        <w:rPr>
          <w:color w:val="auto"/>
          <w:lang w:val="fr-FR"/>
        </w:rPr>
        <w:t>’</w:t>
      </w:r>
      <w:r w:rsidRPr="00E56B4E">
        <w:rPr>
          <w:color w:val="auto"/>
          <w:lang w:val="fr-FR"/>
        </w:rPr>
        <w:t>.</w:t>
      </w:r>
      <w:r w:rsidR="00041B53">
        <w:rPr>
          <w:color w:val="auto"/>
          <w:lang w:val="fr-FR"/>
        </w:rPr>
        <w:t xml:space="preserve"> Par exemple dans ‘Documents’, ‘D:’ ou sur votre bureau.</w:t>
      </w:r>
    </w:p>
    <w:p w:rsidR="00C0059E" w:rsidRDefault="00A603D4" w:rsidP="00A603D4">
      <w:pPr>
        <w:pStyle w:val="ListParagraph"/>
        <w:numPr>
          <w:ilvl w:val="0"/>
          <w:numId w:val="7"/>
        </w:numPr>
        <w:rPr>
          <w:color w:val="auto"/>
          <w:lang w:val="fr-FR"/>
        </w:rPr>
      </w:pPr>
      <w:r w:rsidRPr="00E56B4E">
        <w:rPr>
          <w:color w:val="auto"/>
          <w:lang w:val="fr-FR"/>
        </w:rPr>
        <w:t>Décompressez le fichier 'MSF-Dashboard_</w:t>
      </w:r>
      <w:r w:rsidR="00041B53">
        <w:rPr>
          <w:color w:val="auto"/>
          <w:lang w:val="fr-FR"/>
        </w:rPr>
        <w:t>ERU</w:t>
      </w:r>
      <w:r w:rsidRPr="00E56B4E">
        <w:rPr>
          <w:color w:val="auto"/>
          <w:lang w:val="fr-FR"/>
        </w:rPr>
        <w:t>.zip' dans votre dossier d'espace de travail et vous devriez voir l'arborescence des dossiers suivants:</w:t>
      </w:r>
    </w:p>
    <w:p w:rsidR="0088775E" w:rsidRDefault="0088775E" w:rsidP="0088775E">
      <w:pPr>
        <w:pStyle w:val="ListParagraph"/>
        <w:rPr>
          <w:color w:val="auto"/>
          <w:lang w:val="fr-FR"/>
        </w:rPr>
      </w:pPr>
    </w:p>
    <w:p w:rsidR="0088775E" w:rsidRDefault="003E76B3" w:rsidP="0088775E">
      <w:pPr>
        <w:pStyle w:val="ListParagraph"/>
        <w:ind w:left="0"/>
        <w:rPr>
          <w:color w:val="auto"/>
          <w:lang w:val="fr-FR"/>
        </w:rPr>
      </w:pPr>
      <w:r>
        <w:rPr>
          <w:noProof/>
          <w:color w:val="auto"/>
        </w:rPr>
        <w:pict>
          <v:shapetype id="_x0000_t32" coordsize="21600,21600" o:spt="32" o:oned="t" path="m,l21600,21600e" filled="f">
            <v:path arrowok="t" fillok="f" o:connecttype="none"/>
            <o:lock v:ext="edit" shapetype="t"/>
          </v:shapetype>
          <v:shape id="Straight Arrow Connector 4" o:spid="_x0000_s1060" type="#_x0000_t32" style="position:absolute;margin-left:-24.35pt;margin-top:6.3pt;width:14.4pt;height:0;flip:x;z-index:251639296;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" strokecolor="#ee3a15" strokeweight="2.25pt">
            <v:stroke endarrow="block"/>
            <o:lock v:ext="edit" shapetype="f"/>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92" type="#_x0000_t75" style="position:absolute;margin-left:-.3pt;margin-top:0;width:192pt;height:55.5pt;z-index:251629055;visibility:visible;mso-wrap-style:square;mso-position-horizontal:absolute;mso-position-horizontal-relative:text;mso-position-vertical:top;mso-position-vertical-relative:text;mso-width-relative:page;mso-height-relative:page">
            <v:imagedata r:id="rId15" o:title=""/>
            <w10:wrap type="square"/>
          </v:shape>
        </w:pict>
      </w:r>
      <w:r w:rsidR="0088775E">
        <w:rPr>
          <w:color w:val="auto"/>
          <w:lang w:val="fr-FR"/>
        </w:rPr>
        <w:t>D</w:t>
      </w:r>
      <w:r w:rsidR="00353753" w:rsidRPr="00E56B4E">
        <w:rPr>
          <w:color w:val="auto"/>
          <w:lang w:val="fr-FR"/>
        </w:rPr>
        <w:t xml:space="preserve">ossier où </w:t>
      </w:r>
      <w:r w:rsidR="0088775E">
        <w:rPr>
          <w:color w:val="auto"/>
          <w:lang w:val="fr-FR"/>
        </w:rPr>
        <w:t xml:space="preserve">est </w:t>
      </w:r>
      <w:r w:rsidR="00353753" w:rsidRPr="00E56B4E">
        <w:rPr>
          <w:color w:val="auto"/>
          <w:lang w:val="fr-FR"/>
        </w:rPr>
        <w:t>stocké</w:t>
      </w:r>
      <w:r w:rsidR="0088775E">
        <w:rPr>
          <w:color w:val="auto"/>
          <w:lang w:val="fr-FR"/>
        </w:rPr>
        <w:t>e la documentation</w:t>
      </w:r>
    </w:p>
    <w:p w:rsidR="00353753" w:rsidRDefault="003E76B3" w:rsidP="0088775E">
      <w:pPr>
        <w:pStyle w:val="ListParagraph"/>
        <w:ind w:left="0"/>
        <w:rPr>
          <w:color w:val="auto"/>
          <w:lang w:val="fr-FR"/>
        </w:rPr>
      </w:pPr>
      <w:r>
        <w:rPr>
          <w:noProof/>
          <w:color w:val="auto"/>
        </w:rPr>
        <w:pict>
          <v:shape id="Straight Arrow Connector 19" o:spid="_x0000_s1062" type="#_x0000_t32" style="position:absolute;margin-left:-24.4pt;margin-top:5.3pt;width:14.4pt;height:0;flip:x;z-index:25163315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" strokecolor="#ee3a15" strokeweight="2.25pt">
            <v:stroke endarrow="block"/>
            <o:lock v:ext="edit" shapetype="f"/>
          </v:shape>
        </w:pict>
      </w:r>
      <w:r w:rsidR="00353753" w:rsidRPr="00E56B4E">
        <w:rPr>
          <w:color w:val="auto"/>
          <w:lang w:val="fr-FR"/>
        </w:rPr>
        <w:t xml:space="preserve">Dossier où </w:t>
      </w:r>
      <w:r w:rsidR="0088775E">
        <w:rPr>
          <w:color w:val="auto"/>
          <w:lang w:val="fr-FR"/>
        </w:rPr>
        <w:t>est stocké le programme</w:t>
      </w:r>
    </w:p>
    <w:p w:rsidR="0088775E" w:rsidRPr="00E56B4E" w:rsidRDefault="003E76B3" w:rsidP="0088775E">
      <w:pPr>
        <w:pStyle w:val="ListParagraph"/>
        <w:ind w:left="0"/>
        <w:rPr>
          <w:color w:val="auto"/>
          <w:lang w:val="fr-FR"/>
        </w:rPr>
      </w:pPr>
      <w:r>
        <w:rPr>
          <w:noProof/>
          <w:color w:val="auto"/>
        </w:rPr>
        <w:pict>
          <v:shape id="Straight Arrow Connector 3" o:spid="_x0000_s1061" type="#_x0000_t32" style="position:absolute;margin-left:-24.4pt;margin-top:7pt;width:14.4pt;height:0;flip:x;z-index:25163827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" strokecolor="#ee3a15" strokeweight="2.25pt">
            <v:stroke endarrow="block"/>
            <o:lock v:ext="edit" shapetype="f"/>
          </v:shape>
        </w:pict>
      </w:r>
      <w:r w:rsidR="0088775E">
        <w:rPr>
          <w:color w:val="auto"/>
          <w:lang w:val="fr-FR"/>
        </w:rPr>
        <w:t>Fichier de données médicales</w:t>
      </w:r>
    </w:p>
    <w:p w:rsidR="00E65B98" w:rsidRDefault="0088775E" w:rsidP="001A5603">
      <w:pPr>
        <w:rPr>
          <w:color w:val="auto"/>
          <w:lang w:val="fr-FR"/>
        </w:rPr>
      </w:pPr>
      <w:r w:rsidRPr="0088775E">
        <w:rPr>
          <w:color w:val="auto"/>
          <w:lang w:val="fr-FR"/>
        </w:rPr>
        <w:t>Lors de la première utilisation il peut être nécessaire d’ouvrir l’exécutable :</w:t>
      </w:r>
      <w:r w:rsidR="003E76B3">
        <w:rPr>
          <w:noProof/>
          <w:color w:val="auto"/>
          <w:lang w:eastAsia="en-US"/>
        </w:rPr>
        <w:pict>
          <v:shape id="_x0000_i1025" type="#_x0000_t75" style="width:81.75pt;height:14.25pt;visibility:visible;mso-wrap-style:square">
            <v:imagedata r:id="rId16" o:title="" cropbottom="13653f"/>
          </v:shape>
        </w:pict>
      </w:r>
      <w:r w:rsidRPr="0088775E">
        <w:rPr>
          <w:noProof/>
          <w:color w:val="auto"/>
          <w:lang w:val="fr-FR" w:eastAsia="en-US"/>
        </w:rPr>
        <w:t xml:space="preserve"> ou </w:t>
      </w:r>
      <w:r w:rsidR="003E76B3">
        <w:rPr>
          <w:noProof/>
          <w:color w:val="auto"/>
          <w:lang w:eastAsia="en-US"/>
        </w:rPr>
        <w:pict>
          <v:shape id="_x0000_i1026" type="#_x0000_t75" style="width:51pt;height:15pt;visibility:visible;mso-wrap-style:square">
            <v:imagedata r:id="rId17" o:title=""/>
          </v:shape>
        </w:pict>
      </w:r>
      <w:r w:rsidRPr="0088775E">
        <w:rPr>
          <w:noProof/>
          <w:color w:val="auto"/>
          <w:lang w:val="fr-FR" w:eastAsia="en-US"/>
        </w:rPr>
        <w:t xml:space="preserve">situé dans </w:t>
      </w:r>
      <w:r>
        <w:rPr>
          <w:noProof/>
          <w:color w:val="auto"/>
          <w:lang w:val="fr-FR" w:eastAsia="en-US"/>
        </w:rPr>
        <w:t>le dossier ‘program’ et de créer un raccourci</w:t>
      </w:r>
      <w:r w:rsidR="00E65B98" w:rsidRPr="0088775E">
        <w:rPr>
          <w:color w:val="auto"/>
          <w:lang w:val="fr-FR"/>
        </w:rPr>
        <w:t>.</w:t>
      </w:r>
    </w:p>
    <w:p w:rsidR="0088775E" w:rsidRPr="0088775E" w:rsidRDefault="0088775E" w:rsidP="001A5603">
      <w:pPr>
        <w:rPr>
          <w:color w:val="auto"/>
          <w:lang w:val="fr-FR"/>
        </w:rPr>
      </w:pPr>
      <w:r>
        <w:rPr>
          <w:color w:val="auto"/>
          <w:lang w:val="fr-FR"/>
        </w:rPr>
        <w:t>Tous les fichiers .xlsx situés à la racine de l’espace de travail sont lisibles par le Dashboard pourvu qu’ils respectent le format du template.</w:t>
      </w:r>
    </w:p>
    <w:p w:rsidR="009419B1" w:rsidRPr="00E56B4E" w:rsidRDefault="003E76B3" w:rsidP="009419B1">
      <w:pPr>
        <w:pStyle w:val="Heading1"/>
        <w:rPr>
          <w:lang w:val="fr-FR"/>
        </w:rPr>
      </w:pPr>
      <w:bookmarkStart w:id="15" w:name="_Toc450643183"/>
      <w:bookmarkStart w:id="16" w:name="_Toc455138260"/>
      <w:bookmarkStart w:id="17" w:name="_Toc455138322"/>
      <w:r>
        <w:rPr>
          <w:noProof/>
        </w:rPr>
        <w:lastRenderedPageBreak/>
        <w:pict>
          <v:shape id="Text Box 22" o:spid="_x0000_s1054" type="#_x0000_t202" alt="Sidebar" style="position:absolute;margin-left:37.4pt;margin-top:93.5pt;width:105.3pt;height:632.7pt;z-index:251644416;visibility:visible;mso-width-percent:250;mso-height-percent:950;mso-wrap-distance-left:14.4pt;mso-wrap-distance-right:14.4pt;mso-wrap-distance-bottom:3in;mso-position-horizontal-relative:page;mso-position-vertical-relative:page;mso-width-percent:250;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" filled="f" stroked="f" strokeweight=".5pt">
            <v:path arrowok="t"/>
            <v:textbox style="mso-next-textbox:#Text Box 22" inset="3.6pt,0,3.6pt,0">
              <w:txbxContent>
                <w:p w:rsidR="00B2058C" w:rsidRPr="00C31585" w:rsidRDefault="00B2058C" w:rsidP="00256E9C">
                  <w:pPr>
                    <w:pStyle w:val="Quote"/>
                    <w:rPr>
                      <w:i w:val="0"/>
                      <w:lang w:val="en-GB"/>
                    </w:rPr>
                  </w:pPr>
                </w:p>
                <w:p w:rsidR="00B2058C" w:rsidRPr="00C31585" w:rsidRDefault="00B2058C" w:rsidP="00256E9C">
                  <w:pPr>
                    <w:pStyle w:val="Quote"/>
                    <w:rPr>
                      <w:i w:val="0"/>
                      <w:lang w:val="en-GB"/>
                    </w:rPr>
                  </w:pPr>
                </w:p>
                <w:p w:rsidR="00B2058C" w:rsidRPr="00C31585" w:rsidRDefault="00B2058C" w:rsidP="00256E9C">
                  <w:pPr>
                    <w:pStyle w:val="Quote"/>
                    <w:rPr>
                      <w:i w:val="0"/>
                      <w:lang w:val="en-GB"/>
                    </w:rPr>
                  </w:pPr>
                </w:p>
                <w:p w:rsidR="00B2058C" w:rsidRPr="00C31585" w:rsidRDefault="00B2058C" w:rsidP="00256E9C">
                  <w:pPr>
                    <w:pStyle w:val="Quote"/>
                    <w:rPr>
                      <w:i w:val="0"/>
                      <w:lang w:val="en-GB"/>
                    </w:rPr>
                  </w:pPr>
                </w:p>
                <w:p w:rsidR="00B2058C" w:rsidRPr="00C31585" w:rsidRDefault="00B2058C" w:rsidP="00256E9C">
                  <w:pPr>
                    <w:pStyle w:val="Quote"/>
                    <w:rPr>
                      <w:i w:val="0"/>
                      <w:lang w:val="en-GB"/>
                    </w:rPr>
                  </w:pPr>
                </w:p>
                <w:p w:rsidR="00B2058C" w:rsidRPr="00E56B4E" w:rsidRDefault="00B2058C" w:rsidP="00256E9C">
                  <w:pPr>
                    <w:pStyle w:val="Quote"/>
                    <w:rPr>
                      <w:sz w:val="32"/>
                      <w:lang w:val="fr-FR"/>
                    </w:rPr>
                  </w:pPr>
                </w:p>
              </w:txbxContent>
            </v:textbox>
            <w10:wrap side="largest" anchorx="page" anchory="margin"/>
          </v:shape>
        </w:pict>
      </w:r>
      <w:bookmarkEnd w:id="15"/>
      <w:r w:rsidR="0088775E">
        <w:rPr>
          <w:lang w:val="fr-FR"/>
        </w:rPr>
        <w:t>Feuille MS Excel</w:t>
      </w:r>
      <w:bookmarkEnd w:id="16"/>
      <w:bookmarkEnd w:id="17"/>
    </w:p>
    <w:p w:rsidR="00A32D7A" w:rsidRPr="003E76B3" w:rsidRDefault="00A32D7A" w:rsidP="00A32D7A">
      <w:pPr>
        <w:rPr>
          <w:noProof/>
          <w:lang w:val="fr-FR" w:eastAsia="en-US"/>
        </w:rPr>
      </w:pPr>
      <w:bookmarkStart w:id="18" w:name="_Toc449059982"/>
    </w:p>
    <w:p w:rsidR="00A32D7A" w:rsidRPr="00A32D7A" w:rsidRDefault="00A32D7A" w:rsidP="00A32D7A">
      <w:pPr>
        <w:rPr>
          <w:noProof/>
          <w:lang w:val="fr-FR" w:eastAsia="en-US"/>
        </w:rPr>
      </w:pPr>
      <w:r w:rsidRPr="00A32D7A">
        <w:rPr>
          <w:noProof/>
          <w:lang w:val="fr-FR" w:eastAsia="en-US"/>
        </w:rPr>
        <w:t>La feuille MS Excel contient plusieurs</w:t>
      </w:r>
      <w:r>
        <w:rPr>
          <w:noProof/>
          <w:lang w:val="fr-FR" w:eastAsia="en-US"/>
        </w:rPr>
        <w:t xml:space="preserve"> onglets :</w:t>
      </w:r>
    </w:p>
    <w:p w:rsidR="00A32D7A" w:rsidRDefault="003E76B3" w:rsidP="00A32D7A">
      <w:pPr>
        <w:rPr>
          <w:noProof/>
          <w:lang w:eastAsia="en-US"/>
        </w:rPr>
      </w:pPr>
      <w:r>
        <w:rPr>
          <w:noProof/>
          <w:lang w:eastAsia="en-US"/>
        </w:rPr>
        <w:pict>
          <v:shape id="_x0000_i1027" type="#_x0000_t75" style="width:420.75pt;height:15.75pt;visibility:visible;mso-wrap-style:square">
            <v:imagedata r:id="rId18" o:title=""/>
          </v:shape>
        </w:pict>
      </w:r>
    </w:p>
    <w:p w:rsidR="00A32D7A" w:rsidRDefault="00A32D7A" w:rsidP="00A32D7A">
      <w:pPr>
        <w:rPr>
          <w:noProof/>
          <w:lang w:val="fr-FR" w:eastAsia="en-US"/>
        </w:rPr>
      </w:pPr>
      <w:r w:rsidRPr="00A32D7A">
        <w:rPr>
          <w:b/>
          <w:noProof/>
          <w:lang w:val="fr-FR" w:eastAsia="en-US"/>
        </w:rPr>
        <w:t>‘mode_emploi’</w:t>
      </w:r>
      <w:r>
        <w:rPr>
          <w:noProof/>
          <w:lang w:val="fr-FR" w:eastAsia="en-US"/>
        </w:rPr>
        <w:t xml:space="preserve"> donne les principales instructions pour l’utilisation de la feuille</w:t>
      </w:r>
    </w:p>
    <w:p w:rsidR="00A32D7A" w:rsidRDefault="00A32D7A" w:rsidP="00A32D7A">
      <w:pPr>
        <w:rPr>
          <w:noProof/>
          <w:lang w:val="fr-FR" w:eastAsia="en-US"/>
        </w:rPr>
      </w:pPr>
      <w:r w:rsidRPr="00A32D7A">
        <w:rPr>
          <w:b/>
          <w:noProof/>
          <w:lang w:val="fr-FR" w:eastAsia="en-US"/>
        </w:rPr>
        <w:t>‘input’</w:t>
      </w:r>
      <w:r>
        <w:rPr>
          <w:noProof/>
          <w:lang w:val="fr-FR" w:eastAsia="en-US"/>
        </w:rPr>
        <w:t xml:space="preserve"> est l’onglet où sont entrée les données</w:t>
      </w:r>
    </w:p>
    <w:p w:rsidR="00A32D7A" w:rsidRDefault="00A32D7A" w:rsidP="00A32D7A">
      <w:pPr>
        <w:rPr>
          <w:noProof/>
          <w:lang w:val="fr-FR" w:eastAsia="en-US"/>
        </w:rPr>
      </w:pPr>
      <w:r w:rsidRPr="00A32D7A">
        <w:rPr>
          <w:b/>
          <w:noProof/>
          <w:lang w:val="fr-FR" w:eastAsia="en-US"/>
        </w:rPr>
        <w:t>‘liste_lvlX-xxxxx’</w:t>
      </w:r>
      <w:r>
        <w:rPr>
          <w:b/>
          <w:noProof/>
          <w:lang w:val="fr-FR" w:eastAsia="en-US"/>
        </w:rPr>
        <w:t xml:space="preserve"> </w:t>
      </w:r>
      <w:r>
        <w:rPr>
          <w:noProof/>
          <w:lang w:val="fr-FR" w:eastAsia="en-US"/>
        </w:rPr>
        <w:t>plusieurs onglets (un au minimum) permettent de consulter/modifier les liste des divisions par district &gt; zone de santé &gt; aire de santé  propre à votre contexte.</w:t>
      </w:r>
    </w:p>
    <w:p w:rsidR="006C6CBF" w:rsidRDefault="006C6CBF" w:rsidP="00A32D7A">
      <w:pPr>
        <w:rPr>
          <w:noProof/>
          <w:lang w:val="fr-FR" w:eastAsia="en-US"/>
        </w:rPr>
      </w:pPr>
      <w:r w:rsidRPr="006C6CBF">
        <w:rPr>
          <w:b/>
          <w:noProof/>
          <w:lang w:val="fr-FR" w:eastAsia="en-US"/>
        </w:rPr>
        <w:t>‘liste_pathologies’</w:t>
      </w:r>
      <w:r>
        <w:rPr>
          <w:noProof/>
          <w:lang w:val="fr-FR" w:eastAsia="en-US"/>
        </w:rPr>
        <w:t xml:space="preserve"> contient la liste des pathologies suivies</w:t>
      </w:r>
    </w:p>
    <w:p w:rsidR="00A32D7A" w:rsidRDefault="006C6CBF" w:rsidP="00A32D7A">
      <w:pPr>
        <w:rPr>
          <w:noProof/>
          <w:lang w:val="fr-FR" w:eastAsia="en-US"/>
        </w:rPr>
      </w:pPr>
      <w:r w:rsidRPr="006C6CBF">
        <w:rPr>
          <w:b/>
          <w:noProof/>
          <w:lang w:val="fr-FR" w:eastAsia="en-US"/>
        </w:rPr>
        <w:t>‘liste_info_source’</w:t>
      </w:r>
      <w:r>
        <w:rPr>
          <w:noProof/>
          <w:lang w:val="fr-FR" w:eastAsia="en-US"/>
        </w:rPr>
        <w:t xml:space="preserve"> contient la liste des sources fournissant les données</w:t>
      </w:r>
    </w:p>
    <w:p w:rsidR="00A32D7A" w:rsidRPr="00A32D7A" w:rsidRDefault="006C6CBF" w:rsidP="00A32D7A">
      <w:pPr>
        <w:rPr>
          <w:noProof/>
          <w:lang w:val="fr-FR" w:eastAsia="en-US"/>
        </w:rPr>
      </w:pPr>
      <w:r>
        <w:rPr>
          <w:noProof/>
          <w:lang w:val="fr-FR" w:eastAsia="en-US"/>
        </w:rPr>
        <w:br/>
      </w:r>
      <w:r w:rsidR="00A32D7A">
        <w:rPr>
          <w:noProof/>
          <w:lang w:val="fr-FR" w:eastAsia="en-US"/>
        </w:rPr>
        <w:t>L’onglet ‘input’</w:t>
      </w:r>
      <w:r w:rsidR="00A32D7A" w:rsidRPr="00A32D7A">
        <w:rPr>
          <w:noProof/>
          <w:lang w:val="fr-FR" w:eastAsia="en-US"/>
        </w:rPr>
        <w:t xml:space="preserve"> MS Excel se présente de la manière suivante</w:t>
      </w:r>
      <w:r>
        <w:rPr>
          <w:noProof/>
          <w:lang w:val="fr-FR" w:eastAsia="en-US"/>
        </w:rPr>
        <w:t>, se réferer au ‘mode d’emploi’ lors de la première utilisation</w:t>
      </w:r>
      <w:r w:rsidR="00A32D7A" w:rsidRPr="00A32D7A">
        <w:rPr>
          <w:noProof/>
          <w:lang w:val="fr-FR" w:eastAsia="en-US"/>
        </w:rPr>
        <w:t xml:space="preserve"> :</w:t>
      </w:r>
    </w:p>
    <w:p w:rsidR="00A32D7A" w:rsidRDefault="003E76B3" w:rsidP="00A32D7A">
      <w:pPr>
        <w:rPr>
          <w:lang w:val="fr-FR"/>
        </w:rPr>
      </w:pPr>
      <w:r>
        <w:rPr>
          <w:noProof/>
          <w:lang w:eastAsia="en-US"/>
        </w:rPr>
        <w:pict>
          <v:shape id="_x0000_i1028" type="#_x0000_t75" style="width:420.75pt;height:192pt;visibility:visible;mso-wrap-style:square">
            <v:imagedata r:id="rId19" o:title=""/>
          </v:shape>
        </w:pict>
      </w:r>
    </w:p>
    <w:p w:rsidR="00A32D7A" w:rsidRPr="00E56B4E" w:rsidRDefault="00A32D7A" w:rsidP="00A32D7A">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b/>
          <w:color w:val="auto"/>
          <w:lang w:val="fr-FR"/>
        </w:rPr>
      </w:pPr>
    </w:p>
    <w:p w:rsidR="00A32D7A" w:rsidRPr="00E56B4E" w:rsidRDefault="00A32D7A" w:rsidP="00A32D7A">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b/>
          <w:color w:val="auto"/>
          <w:lang w:val="fr-FR"/>
        </w:rPr>
      </w:pPr>
      <w:r>
        <w:rPr>
          <w:b/>
          <w:color w:val="auto"/>
          <w:lang w:val="fr-FR"/>
        </w:rPr>
        <w:t>Note</w:t>
      </w:r>
    </w:p>
    <w:p w:rsidR="00A32D7A" w:rsidRDefault="006C6CBF" w:rsidP="00A32D7A">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color w:val="auto"/>
          <w:lang w:val="fr-FR"/>
        </w:rPr>
      </w:pPr>
      <w:r>
        <w:rPr>
          <w:color w:val="auto"/>
          <w:lang w:val="fr-FR"/>
        </w:rPr>
        <w:t>Effectu</w:t>
      </w:r>
      <w:r w:rsidR="00A32D7A">
        <w:rPr>
          <w:color w:val="auto"/>
          <w:lang w:val="fr-FR"/>
        </w:rPr>
        <w:t xml:space="preserve">ez toujours une copie du fichier MS Excel </w:t>
      </w:r>
      <w:r>
        <w:rPr>
          <w:color w:val="auto"/>
          <w:lang w:val="fr-FR"/>
        </w:rPr>
        <w:t>préalablement à toute</w:t>
      </w:r>
      <w:r w:rsidR="00A32D7A">
        <w:rPr>
          <w:color w:val="auto"/>
          <w:lang w:val="fr-FR"/>
        </w:rPr>
        <w:t xml:space="preserve"> modification.</w:t>
      </w:r>
    </w:p>
    <w:p w:rsidR="00A32D7A" w:rsidRPr="00E56B4E" w:rsidRDefault="00A32D7A" w:rsidP="00A32D7A">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color w:val="auto"/>
          <w:lang w:val="fr-FR"/>
        </w:rPr>
      </w:pPr>
    </w:p>
    <w:p w:rsidR="00984743" w:rsidRPr="00E56B4E" w:rsidRDefault="00E56B4E" w:rsidP="00E53CC9">
      <w:pPr>
        <w:pStyle w:val="Heading1"/>
        <w:rPr>
          <w:lang w:val="fr-FR"/>
        </w:rPr>
      </w:pPr>
      <w:bookmarkStart w:id="19" w:name="_Toc455138261"/>
      <w:bookmarkStart w:id="20" w:name="_Toc455138323"/>
      <w:bookmarkEnd w:id="18"/>
      <w:r>
        <w:rPr>
          <w:lang w:val="fr-FR"/>
        </w:rPr>
        <w:lastRenderedPageBreak/>
        <w:t>Dashboard</w:t>
      </w:r>
      <w:bookmarkEnd w:id="19"/>
      <w:bookmarkEnd w:id="20"/>
    </w:p>
    <w:p w:rsidR="00984743" w:rsidRPr="00E56B4E" w:rsidRDefault="00E53CC9" w:rsidP="00E53CC9">
      <w:pPr>
        <w:pStyle w:val="Heading2"/>
        <w:rPr>
          <w:lang w:val="fr-FR"/>
        </w:rPr>
      </w:pPr>
      <w:bookmarkStart w:id="21" w:name="_Toc455138262"/>
      <w:bookmarkStart w:id="22" w:name="_Toc455138324"/>
      <w:r w:rsidRPr="00E56B4E">
        <w:rPr>
          <w:lang w:val="fr-FR"/>
        </w:rPr>
        <w:t>Présentation</w:t>
      </w:r>
      <w:bookmarkEnd w:id="21"/>
      <w:bookmarkEnd w:id="22"/>
    </w:p>
    <w:p w:rsidR="006C6CBF" w:rsidRPr="003A6118" w:rsidRDefault="006C6CBF" w:rsidP="006C6CBF">
      <w:pPr>
        <w:jc w:val="both"/>
        <w:rPr>
          <w:color w:val="auto"/>
          <w:lang w:val="fr-FR"/>
        </w:rPr>
      </w:pPr>
      <w:r>
        <w:rPr>
          <w:color w:val="auto"/>
          <w:lang w:val="fr-FR"/>
        </w:rPr>
        <w:t>Le</w:t>
      </w:r>
      <w:r w:rsidRPr="003A6118">
        <w:rPr>
          <w:color w:val="auto"/>
          <w:lang w:val="fr-FR"/>
        </w:rPr>
        <w:t xml:space="preserve"> Dashboard </w:t>
      </w:r>
      <w:r>
        <w:rPr>
          <w:color w:val="auto"/>
          <w:lang w:val="fr-FR"/>
        </w:rPr>
        <w:t>permet de visualiser et d’interagir avec les données</w:t>
      </w:r>
      <w:r w:rsidRPr="003A6118">
        <w:rPr>
          <w:color w:val="auto"/>
          <w:lang w:val="fr-FR"/>
        </w:rPr>
        <w:t xml:space="preserve">. </w:t>
      </w:r>
      <w:r>
        <w:rPr>
          <w:color w:val="auto"/>
          <w:lang w:val="fr-FR"/>
        </w:rPr>
        <w:t>Il combine des données géographiques (zones de santé, aires de santé si disponibles) et des données démographiques avec des données médicales</w:t>
      </w:r>
      <w:r w:rsidRPr="003A6118">
        <w:rPr>
          <w:color w:val="auto"/>
          <w:lang w:val="fr-FR"/>
        </w:rPr>
        <w:t>.</w:t>
      </w:r>
    </w:p>
    <w:p w:rsidR="006C6CBF" w:rsidRPr="003A6118" w:rsidRDefault="006C6CBF" w:rsidP="006C6CBF">
      <w:pPr>
        <w:jc w:val="both"/>
        <w:rPr>
          <w:color w:val="auto"/>
          <w:lang w:val="fr-FR"/>
        </w:rPr>
      </w:pPr>
      <w:r w:rsidRPr="003952EE">
        <w:rPr>
          <w:color w:val="auto"/>
          <w:lang w:val="fr-FR"/>
        </w:rPr>
        <w:t xml:space="preserve">Il est développé comme outil intermédiaire entre une approche très ‘manuelle’ basée uniquement sur </w:t>
      </w:r>
      <w:r>
        <w:rPr>
          <w:color w:val="auto"/>
          <w:lang w:val="fr-FR"/>
        </w:rPr>
        <w:t>MS E</w:t>
      </w:r>
      <w:r w:rsidRPr="003952EE">
        <w:rPr>
          <w:color w:val="auto"/>
          <w:lang w:val="fr-FR"/>
        </w:rPr>
        <w:t>xcel et une approche intégrée de gestion des données de santé public (de type DHIS2</w:t>
      </w:r>
      <w:r w:rsidRPr="003A6118">
        <w:rPr>
          <w:color w:val="auto"/>
          <w:lang w:val="fr-FR"/>
        </w:rPr>
        <w:t xml:space="preserve">). </w:t>
      </w:r>
      <w:r>
        <w:rPr>
          <w:color w:val="auto"/>
          <w:lang w:val="fr-FR"/>
        </w:rPr>
        <w:t>Il ne s’agit pas d’un outil répondant à tous les besoins, ni couvrant l’ensemble des contextes</w:t>
      </w:r>
      <w:r w:rsidRPr="003A6118">
        <w:rPr>
          <w:color w:val="auto"/>
          <w:lang w:val="fr-FR"/>
        </w:rPr>
        <w:t>.</w:t>
      </w:r>
    </w:p>
    <w:p w:rsidR="006C6CBF" w:rsidRPr="003A6118" w:rsidRDefault="006C6CBF" w:rsidP="006C6CBF">
      <w:pPr>
        <w:jc w:val="both"/>
        <w:rPr>
          <w:color w:val="auto"/>
          <w:lang w:val="fr-FR"/>
        </w:rPr>
      </w:pPr>
      <w:r>
        <w:rPr>
          <w:color w:val="auto"/>
          <w:lang w:val="fr-FR"/>
        </w:rPr>
        <w:t xml:space="preserve">Principales caractéristiques </w:t>
      </w:r>
      <w:r w:rsidRPr="003A6118">
        <w:rPr>
          <w:color w:val="auto"/>
          <w:lang w:val="fr-FR"/>
        </w:rPr>
        <w:t>:</w:t>
      </w:r>
    </w:p>
    <w:p w:rsidR="006C6CBF" w:rsidRPr="003952EE" w:rsidRDefault="006C6CBF" w:rsidP="006C6CBF">
      <w:pPr>
        <w:numPr>
          <w:ilvl w:val="0"/>
          <w:numId w:val="8"/>
        </w:numPr>
        <w:jc w:val="both"/>
        <w:rPr>
          <w:color w:val="auto"/>
          <w:lang w:val="fr-FR"/>
        </w:rPr>
      </w:pPr>
      <w:r w:rsidRPr="003952EE">
        <w:rPr>
          <w:color w:val="auto"/>
          <w:lang w:val="fr-FR"/>
        </w:rPr>
        <w:t>Open source – Hors-ligne – Setup léger (pas de serveur, un système de collecte des données allant à l’essentiel).</w:t>
      </w:r>
    </w:p>
    <w:p w:rsidR="006C6CBF" w:rsidRPr="003952EE" w:rsidRDefault="006C6CBF" w:rsidP="006C6CBF">
      <w:pPr>
        <w:numPr>
          <w:ilvl w:val="0"/>
          <w:numId w:val="8"/>
        </w:numPr>
        <w:jc w:val="both"/>
        <w:rPr>
          <w:color w:val="auto"/>
          <w:lang w:val="fr-FR"/>
        </w:rPr>
      </w:pPr>
      <w:r w:rsidRPr="003952EE">
        <w:rPr>
          <w:color w:val="auto"/>
          <w:lang w:val="fr-FR"/>
        </w:rPr>
        <w:t>Conçu pour la visualisation et l’interaction avec les données – l’utilisateur est responsable de l’analyse, pas – Il permet l’automatisation de certaines t</w:t>
      </w:r>
      <w:r>
        <w:rPr>
          <w:color w:val="auto"/>
          <w:lang w:val="fr-FR"/>
        </w:rPr>
        <w:t>âches répétitives et permet à l’utilisateur de rapidement ‘lire’ les données</w:t>
      </w:r>
      <w:r w:rsidRPr="003952EE">
        <w:rPr>
          <w:color w:val="auto"/>
          <w:lang w:val="fr-FR"/>
        </w:rPr>
        <w:t xml:space="preserve"> – </w:t>
      </w:r>
      <w:r>
        <w:rPr>
          <w:color w:val="auto"/>
          <w:lang w:val="fr-FR"/>
        </w:rPr>
        <w:t xml:space="preserve">Pensé pour être accessible </w:t>
      </w:r>
      <w:r w:rsidRPr="003952EE">
        <w:rPr>
          <w:color w:val="auto"/>
          <w:lang w:val="fr-FR"/>
        </w:rPr>
        <w:t>(</w:t>
      </w:r>
      <w:r>
        <w:rPr>
          <w:color w:val="auto"/>
          <w:lang w:val="fr-FR"/>
        </w:rPr>
        <w:t>il n’est pas nécessaire d’être un spécialiste en informatique</w:t>
      </w:r>
      <w:r w:rsidRPr="003952EE">
        <w:rPr>
          <w:color w:val="auto"/>
          <w:lang w:val="fr-FR"/>
        </w:rPr>
        <w:t>).</w:t>
      </w:r>
    </w:p>
    <w:p w:rsidR="006C6CBF" w:rsidRPr="00AE012D" w:rsidRDefault="006C6CBF" w:rsidP="006C6CBF">
      <w:pPr>
        <w:numPr>
          <w:ilvl w:val="0"/>
          <w:numId w:val="8"/>
        </w:numPr>
        <w:jc w:val="both"/>
        <w:rPr>
          <w:color w:val="auto"/>
          <w:lang w:val="fr-FR"/>
        </w:rPr>
      </w:pPr>
      <w:r w:rsidRPr="00AE012D">
        <w:rPr>
          <w:color w:val="auto"/>
          <w:lang w:val="fr-FR"/>
        </w:rPr>
        <w:t>N’améliore pas la qualité des données, mais il peut permettre d’identifier les problèmes (définition des cas, non report, entrée des données…).</w:t>
      </w:r>
    </w:p>
    <w:p w:rsidR="006C6CBF" w:rsidRPr="00AE012D" w:rsidRDefault="006C6CBF" w:rsidP="006C6CBF">
      <w:pPr>
        <w:numPr>
          <w:ilvl w:val="0"/>
          <w:numId w:val="8"/>
        </w:numPr>
        <w:jc w:val="both"/>
        <w:rPr>
          <w:color w:val="auto"/>
          <w:lang w:val="fr-FR"/>
        </w:rPr>
      </w:pPr>
      <w:r w:rsidRPr="00AE012D">
        <w:rPr>
          <w:color w:val="auto"/>
          <w:lang w:val="fr-FR"/>
        </w:rPr>
        <w:t>Dispose de fonctionnalités prédéfinies, il n’est pas aussi flexible que MS Excel ni aussi complet que DHIS2.</w:t>
      </w:r>
    </w:p>
    <w:p w:rsidR="006C6CBF" w:rsidRPr="006C6CBF" w:rsidRDefault="006C6CBF" w:rsidP="006C6CBF">
      <w:pPr>
        <w:spacing w:line="240" w:lineRule="auto"/>
        <w:jc w:val="both"/>
        <w:rPr>
          <w:color w:val="auto"/>
          <w:lang w:val="fr-FR"/>
        </w:rPr>
      </w:pPr>
    </w:p>
    <w:p w:rsidR="006C6CBF" w:rsidRDefault="006C6CBF" w:rsidP="006C6CBF">
      <w:pPr>
        <w:spacing w:line="240" w:lineRule="auto"/>
        <w:jc w:val="both"/>
        <w:rPr>
          <w:color w:val="auto"/>
          <w:lang w:val="fr-FR"/>
        </w:rPr>
      </w:pPr>
      <w:r w:rsidRPr="00AE012D">
        <w:rPr>
          <w:color w:val="auto"/>
          <w:lang w:val="fr-FR"/>
        </w:rPr>
        <w:t xml:space="preserve">Le Dashboard est développé </w:t>
      </w:r>
      <w:r>
        <w:rPr>
          <w:color w:val="auto"/>
          <w:lang w:val="fr-FR"/>
        </w:rPr>
        <w:t>e</w:t>
      </w:r>
      <w:r w:rsidRPr="00AE012D">
        <w:rPr>
          <w:color w:val="auto"/>
          <w:lang w:val="fr-FR"/>
        </w:rPr>
        <w:t xml:space="preserve">n Javascript </w:t>
      </w:r>
      <w:r>
        <w:rPr>
          <w:color w:val="auto"/>
          <w:lang w:val="fr-FR"/>
        </w:rPr>
        <w:t>et utilise</w:t>
      </w:r>
      <w:r w:rsidRPr="003A6118">
        <w:rPr>
          <w:color w:val="auto"/>
          <w:lang w:val="fr-FR"/>
        </w:rPr>
        <w:t xml:space="preserve"> </w:t>
      </w:r>
      <w:r>
        <w:rPr>
          <w:color w:val="auto"/>
          <w:lang w:val="fr-FR"/>
        </w:rPr>
        <w:t>plus d’une douzaine de modules open source activement développés.</w:t>
      </w:r>
    </w:p>
    <w:p w:rsidR="006C6CBF" w:rsidRPr="003A6118" w:rsidRDefault="006C6CBF" w:rsidP="006C6CBF">
      <w:pPr>
        <w:rPr>
          <w:color w:val="auto"/>
          <w:lang w:val="fr-FR"/>
        </w:rPr>
      </w:pPr>
      <w:r>
        <w:rPr>
          <w:color w:val="auto"/>
          <w:lang w:val="fr-FR"/>
        </w:rPr>
        <w:br w:type="page"/>
      </w:r>
      <w:r w:rsidRPr="00AE012D">
        <w:rPr>
          <w:color w:val="auto"/>
          <w:lang w:val="fr-FR"/>
        </w:rPr>
        <w:lastRenderedPageBreak/>
        <w:t>Une fois le fichier MS Excel de surveillance complété et sauvegardé,</w:t>
      </w:r>
      <w:r>
        <w:rPr>
          <w:color w:val="auto"/>
          <w:lang w:val="fr-FR"/>
        </w:rPr>
        <w:t xml:space="preserve"> lancez le D</w:t>
      </w:r>
      <w:r w:rsidRPr="003A6118">
        <w:rPr>
          <w:color w:val="auto"/>
          <w:lang w:val="fr-FR"/>
        </w:rPr>
        <w:t>ashboard-module</w:t>
      </w:r>
      <w:r>
        <w:rPr>
          <w:color w:val="auto"/>
          <w:lang w:val="fr-FR"/>
        </w:rPr>
        <w:t>.</w:t>
      </w:r>
    </w:p>
    <w:p w:rsidR="00A4534D" w:rsidRPr="00E56B4E" w:rsidRDefault="00A4534D" w:rsidP="007A23FD">
      <w:pPr>
        <w:pStyle w:val="ListBullet"/>
        <w:numPr>
          <w:ilvl w:val="0"/>
          <w:numId w:val="0"/>
        </w:numPr>
        <w:rPr>
          <w:lang w:val="fr-FR"/>
        </w:rPr>
      </w:pPr>
    </w:p>
    <w:p w:rsidR="00A4534D" w:rsidRPr="00E56B4E" w:rsidRDefault="00A4534D" w:rsidP="00A4534D">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b/>
          <w:color w:val="auto"/>
          <w:lang w:val="fr-FR"/>
        </w:rPr>
      </w:pPr>
    </w:p>
    <w:p w:rsidR="006C6CBF" w:rsidRPr="003A6118" w:rsidRDefault="006C6CBF" w:rsidP="006C6CBF">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b/>
          <w:color w:val="auto"/>
          <w:lang w:val="fr-FR"/>
        </w:rPr>
      </w:pPr>
      <w:r>
        <w:rPr>
          <w:b/>
          <w:color w:val="auto"/>
          <w:lang w:val="fr-FR"/>
        </w:rPr>
        <w:t>Note</w:t>
      </w:r>
    </w:p>
    <w:p w:rsidR="006C6CBF" w:rsidRPr="00AE012D" w:rsidRDefault="006C6CBF" w:rsidP="006C6CBF">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color w:val="auto"/>
          <w:lang w:val="fr-FR"/>
        </w:rPr>
      </w:pPr>
      <w:r>
        <w:rPr>
          <w:noProof/>
          <w:color w:val="auto"/>
          <w:lang w:val="fr-FR" w:eastAsia="en-US"/>
        </w:rPr>
        <w:t>Appliquer une série de filtres trop rapidement peut suciter des erreures</w:t>
      </w:r>
      <w:r w:rsidRPr="003A6118">
        <w:rPr>
          <w:noProof/>
          <w:color w:val="auto"/>
          <w:lang w:val="fr-FR" w:eastAsia="en-US"/>
        </w:rPr>
        <w:t xml:space="preserve">. </w:t>
      </w:r>
      <w:r w:rsidRPr="00AE012D">
        <w:rPr>
          <w:noProof/>
          <w:color w:val="auto"/>
          <w:lang w:val="fr-FR" w:eastAsia="en-US"/>
        </w:rPr>
        <w:t>Après une opération (filtre, réinitialisation) prennez le temps de constater que votre opération s’est déroulée correctement</w:t>
      </w:r>
      <w:r>
        <w:rPr>
          <w:noProof/>
          <w:color w:val="auto"/>
          <w:lang w:val="fr-FR" w:eastAsia="en-US"/>
        </w:rPr>
        <w:t xml:space="preserve"> avant de procéder à l’opération suivante</w:t>
      </w:r>
      <w:r w:rsidRPr="00AE012D">
        <w:rPr>
          <w:noProof/>
          <w:color w:val="auto"/>
          <w:lang w:val="fr-FR" w:eastAsia="en-US"/>
        </w:rPr>
        <w:t>.</w:t>
      </w:r>
    </w:p>
    <w:p w:rsidR="006C6CBF" w:rsidRPr="0050205F" w:rsidRDefault="006C6CBF" w:rsidP="006C6CBF">
      <w:pPr>
        <w:pBdr>
          <w:top w:val="single" w:sz="4" w:space="1" w:color="A6A6A6"/>
          <w:left w:val="single" w:sz="4" w:space="4" w:color="A6A6A6"/>
          <w:bottom w:val="single" w:sz="4" w:space="1" w:color="A6A6A6"/>
          <w:right w:val="single" w:sz="4" w:space="4" w:color="A6A6A6"/>
        </w:pBdr>
        <w:shd w:val="clear" w:color="auto" w:fill="FDF0ED"/>
        <w:spacing w:after="0" w:line="276" w:lineRule="auto"/>
        <w:ind w:left="144" w:right="144"/>
        <w:jc w:val="both"/>
        <w:rPr>
          <w:noProof/>
          <w:color w:val="auto"/>
          <w:lang w:val="fr-FR" w:eastAsia="en-US"/>
        </w:rPr>
      </w:pPr>
      <w:r w:rsidRPr="0050205F">
        <w:rPr>
          <w:color w:val="auto"/>
          <w:lang w:val="fr-FR"/>
        </w:rPr>
        <w:t xml:space="preserve">Si vous observez des incohérences, commencez par essayer de recharger le Dashboard en cliquant sur le bouton correspondant dans le menu </w:t>
      </w:r>
      <w:r>
        <w:rPr>
          <w:color w:val="auto"/>
          <w:lang w:val="fr-FR"/>
        </w:rPr>
        <w:t>laté</w:t>
      </w:r>
      <w:r w:rsidRPr="0050205F">
        <w:rPr>
          <w:color w:val="auto"/>
          <w:lang w:val="fr-FR"/>
        </w:rPr>
        <w:t>ral.</w:t>
      </w:r>
    </w:p>
    <w:p w:rsidR="00A4534D" w:rsidRPr="00E56B4E" w:rsidRDefault="00A4534D" w:rsidP="00A4534D">
      <w:pPr>
        <w:pBdr>
          <w:top w:val="single" w:sz="4" w:space="1" w:color="A6A6A6"/>
          <w:left w:val="single" w:sz="4" w:space="4" w:color="A6A6A6"/>
          <w:bottom w:val="single" w:sz="4" w:space="1" w:color="A6A6A6"/>
          <w:right w:val="single" w:sz="4" w:space="4" w:color="A6A6A6"/>
        </w:pBdr>
        <w:shd w:val="clear" w:color="auto" w:fill="FDF0ED"/>
        <w:spacing w:line="276" w:lineRule="auto"/>
        <w:ind w:left="144" w:right="144"/>
        <w:jc w:val="both"/>
        <w:rPr>
          <w:lang w:val="fr-FR"/>
        </w:rPr>
      </w:pPr>
    </w:p>
    <w:p w:rsidR="007A23FD" w:rsidRPr="00E56B4E" w:rsidRDefault="007A23FD" w:rsidP="007A23FD">
      <w:pPr>
        <w:pStyle w:val="ListBullet"/>
        <w:numPr>
          <w:ilvl w:val="0"/>
          <w:numId w:val="0"/>
        </w:numPr>
        <w:rPr>
          <w:lang w:val="fr-FR"/>
        </w:rPr>
      </w:pPr>
    </w:p>
    <w:p w:rsidR="00CD534F" w:rsidRPr="00E56B4E" w:rsidRDefault="00B06731" w:rsidP="00CD534F">
      <w:pPr>
        <w:pStyle w:val="Heading2"/>
        <w:rPr>
          <w:lang w:val="fr-FR"/>
        </w:rPr>
      </w:pPr>
      <w:bookmarkStart w:id="23" w:name="_Toc455138263"/>
      <w:bookmarkStart w:id="24" w:name="_Toc455138325"/>
      <w:r w:rsidRPr="00E56B4E">
        <w:rPr>
          <w:lang w:val="fr-FR"/>
        </w:rPr>
        <w:t>Le chargement de données</w:t>
      </w:r>
      <w:bookmarkEnd w:id="23"/>
      <w:bookmarkEnd w:id="24"/>
    </w:p>
    <w:p w:rsidR="000968CC" w:rsidRDefault="00B06731" w:rsidP="000968CC">
      <w:pPr>
        <w:pStyle w:val="ListBullet"/>
        <w:numPr>
          <w:ilvl w:val="0"/>
          <w:numId w:val="0"/>
        </w:numPr>
        <w:jc w:val="both"/>
        <w:rPr>
          <w:color w:val="auto"/>
          <w:lang w:val="fr-FR"/>
        </w:rPr>
      </w:pPr>
      <w:r w:rsidRPr="00E56B4E">
        <w:rPr>
          <w:color w:val="auto"/>
          <w:lang w:val="fr-FR"/>
        </w:rPr>
        <w:t>Le premier écran vous verrez vous donne la possibilité de charger un</w:t>
      </w:r>
      <w:r w:rsidR="006C6CBF">
        <w:rPr>
          <w:color w:val="auto"/>
          <w:lang w:val="fr-FR"/>
        </w:rPr>
        <w:t xml:space="preserve"> des</w:t>
      </w:r>
      <w:r w:rsidRPr="00E56B4E">
        <w:rPr>
          <w:color w:val="auto"/>
          <w:lang w:val="fr-FR"/>
        </w:rPr>
        <w:t xml:space="preserve"> fichier</w:t>
      </w:r>
      <w:r w:rsidR="006C6CBF">
        <w:rPr>
          <w:color w:val="auto"/>
          <w:lang w:val="fr-FR"/>
        </w:rPr>
        <w:t>s (si il y en a plusieurs) situés à la racine de l’espace de travail.</w:t>
      </w:r>
      <w:r w:rsidRPr="00E56B4E">
        <w:rPr>
          <w:color w:val="auto"/>
          <w:lang w:val="fr-FR"/>
        </w:rPr>
        <w:t xml:space="preserve"> </w:t>
      </w:r>
      <w:r w:rsidR="006C6CBF">
        <w:rPr>
          <w:color w:val="auto"/>
          <w:lang w:val="fr-FR"/>
        </w:rPr>
        <w:t>N’y conserver que les fichiers essentiels ! Si des fichiers .xlsx ne respectant pas le format du template pour la collecte des données sont présent</w:t>
      </w:r>
      <w:r w:rsidR="000968CC">
        <w:rPr>
          <w:color w:val="auto"/>
          <w:lang w:val="fr-FR"/>
        </w:rPr>
        <w:t>s</w:t>
      </w:r>
      <w:r w:rsidR="006C6CBF">
        <w:rPr>
          <w:color w:val="auto"/>
          <w:lang w:val="fr-FR"/>
        </w:rPr>
        <w:t xml:space="preserve"> dans le dossier</w:t>
      </w:r>
      <w:r w:rsidR="000968CC">
        <w:rPr>
          <w:color w:val="auto"/>
          <w:lang w:val="fr-FR"/>
        </w:rPr>
        <w:t>,</w:t>
      </w:r>
      <w:r w:rsidR="006C6CBF">
        <w:rPr>
          <w:color w:val="auto"/>
          <w:lang w:val="fr-FR"/>
        </w:rPr>
        <w:t xml:space="preserve"> l</w:t>
      </w:r>
      <w:r w:rsidRPr="00E56B4E">
        <w:rPr>
          <w:color w:val="auto"/>
          <w:lang w:val="fr-FR"/>
        </w:rPr>
        <w:t xml:space="preserve">e </w:t>
      </w:r>
      <w:r w:rsidR="00E56B4E">
        <w:rPr>
          <w:color w:val="auto"/>
          <w:lang w:val="fr-FR"/>
        </w:rPr>
        <w:t>Dashboard</w:t>
      </w:r>
      <w:r w:rsidR="006C6CBF">
        <w:rPr>
          <w:color w:val="auto"/>
          <w:lang w:val="fr-FR"/>
        </w:rPr>
        <w:t xml:space="preserve"> risque</w:t>
      </w:r>
      <w:r w:rsidR="000968CC">
        <w:rPr>
          <w:color w:val="auto"/>
          <w:lang w:val="fr-FR"/>
        </w:rPr>
        <w:t xml:space="preserve"> de ne pas s’initialiser correctement.</w:t>
      </w:r>
    </w:p>
    <w:p w:rsidR="000968CC" w:rsidRDefault="000968CC" w:rsidP="000968CC">
      <w:pPr>
        <w:pStyle w:val="ListBullet"/>
        <w:numPr>
          <w:ilvl w:val="0"/>
          <w:numId w:val="0"/>
        </w:numPr>
        <w:jc w:val="both"/>
        <w:rPr>
          <w:lang w:val="fr-FR"/>
        </w:rPr>
      </w:pPr>
    </w:p>
    <w:p w:rsidR="00CD534F" w:rsidRPr="000968CC" w:rsidRDefault="000968CC" w:rsidP="000968CC">
      <w:pPr>
        <w:pStyle w:val="Heading3"/>
        <w:rPr>
          <w:color w:val="auto"/>
          <w:lang w:val="fr-FR"/>
        </w:rPr>
      </w:pPr>
      <w:bookmarkStart w:id="25" w:name="_Toc455138264"/>
      <w:bookmarkStart w:id="26" w:name="_Toc455138326"/>
      <w:r>
        <w:rPr>
          <w:lang w:val="fr-FR"/>
        </w:rPr>
        <w:t>A</w:t>
      </w:r>
      <w:r w:rsidR="00CD534F" w:rsidRPr="00E56B4E">
        <w:rPr>
          <w:lang w:val="fr-FR"/>
        </w:rPr>
        <w:t>perçu</w:t>
      </w:r>
      <w:r>
        <w:rPr>
          <w:lang w:val="fr-FR"/>
        </w:rPr>
        <w:t xml:space="preserve"> des données</w:t>
      </w:r>
      <w:bookmarkEnd w:id="25"/>
      <w:bookmarkEnd w:id="26"/>
    </w:p>
    <w:p w:rsidR="00C42EF5" w:rsidRPr="00E56B4E" w:rsidRDefault="00C42EF5" w:rsidP="007A23FD">
      <w:pPr>
        <w:pStyle w:val="ListBullet"/>
        <w:numPr>
          <w:ilvl w:val="0"/>
          <w:numId w:val="0"/>
        </w:numPr>
        <w:rPr>
          <w:color w:val="auto"/>
          <w:lang w:val="fr-FR"/>
        </w:rPr>
      </w:pPr>
      <w:r w:rsidRPr="00E56B4E">
        <w:rPr>
          <w:color w:val="auto"/>
          <w:lang w:val="fr-FR"/>
        </w:rPr>
        <w:t>L</w:t>
      </w:r>
      <w:r w:rsidR="000968CC">
        <w:rPr>
          <w:color w:val="auto"/>
          <w:lang w:val="fr-FR"/>
        </w:rPr>
        <w:t xml:space="preserve">'écran devrait être le suivant </w:t>
      </w:r>
      <w:r w:rsidRPr="00E56B4E">
        <w:rPr>
          <w:color w:val="auto"/>
          <w:lang w:val="fr-FR"/>
        </w:rPr>
        <w:t>:</w:t>
      </w:r>
    </w:p>
    <w:p w:rsidR="00B06731" w:rsidRDefault="003E76B3" w:rsidP="007A23FD">
      <w:pPr>
        <w:pStyle w:val="ListBullet"/>
        <w:numPr>
          <w:ilvl w:val="0"/>
          <w:numId w:val="0"/>
        </w:numPr>
        <w:rPr>
          <w:lang w:val="en-GB"/>
        </w:rPr>
      </w:pPr>
      <w:r>
        <w:rPr>
          <w:noProof/>
        </w:rPr>
        <w:pict>
          <v:shape id="_x0000_s1122" type="#_x0000_t75" style="position:absolute;margin-left:.4pt;margin-top:.6pt;width:237.25pt;height:249.65pt;z-index:251668992;visibility:visible">
            <v:imagedata r:id="rId20" o:title="" cropright="28578f"/>
            <w10:wrap type="square"/>
          </v:shape>
        </w:pict>
      </w:r>
      <w:r>
        <w:rPr>
          <w:noProof/>
          <w:lang w:eastAsia="en-US"/>
        </w:rPr>
        <w:pict>
          <v:shape id="_x0000_s1124" type="#_x0000_t202" style="position:absolute;margin-left:-14.85pt;margin-top:18.4pt;width:142.1pt;height:17.45pt;z-index:251675136" filled="f" stroked="f">
            <v:textbox>
              <w:txbxContent>
                <w:p w:rsidR="00B2058C" w:rsidRPr="00602B93" w:rsidRDefault="00B2058C" w:rsidP="00EF6EB9">
                  <w:pPr>
                    <w:rPr>
                      <w:b/>
                      <w:color w:val="C00000"/>
                      <w:sz w:val="22"/>
                      <w:lang w:val="fr-FR"/>
                    </w:rPr>
                  </w:pPr>
                  <w:r w:rsidRPr="00602B93">
                    <w:rPr>
                      <w:b/>
                      <w:color w:val="C00000"/>
                      <w:sz w:val="22"/>
                      <w:lang w:val="fr-FR"/>
                    </w:rPr>
                    <w:t>Changer de langue ici</w:t>
                  </w:r>
                </w:p>
              </w:txbxContent>
            </v:textbox>
          </v:shape>
        </w:pict>
      </w:r>
      <w:r>
        <w:rPr>
          <w:noProof/>
          <w:lang w:eastAsia="en-US"/>
        </w:rPr>
        <w:pict>
          <v:rect id="_x0000_s1123" style="position:absolute;margin-left:-1.55pt;margin-top:.6pt;width:103.15pt;height:16.85pt;z-index:251674112" filled="f" strokecolor="#c00000" strokeweight="2.25pt"/>
        </w:pict>
      </w:r>
      <w:r>
        <w:rPr>
          <w:noProof/>
          <w:lang w:eastAsia="en-US"/>
        </w:rPr>
        <w:pict>
          <v:rect id="_x0000_s1116" style="position:absolute;margin-left:-252.35pt;margin-top:4.1pt;width:209.7pt;height:47.7pt;z-index:251688448" filled="f" strokecolor="#c00000" strokeweight="2.25pt"/>
        </w:pict>
      </w:r>
      <w:r>
        <w:rPr>
          <w:noProof/>
          <w:lang w:eastAsia="en-US"/>
        </w:rPr>
        <w:pict>
          <v:shape id="_x0000_s1119" type="#_x0000_t202" style="position:absolute;margin-left:-284.85pt;margin-top:13.45pt;width:40.5pt;height:28.05pt;z-index:251671040" filled="f" stroked="f">
            <v:textbox>
              <w:txbxContent>
                <w:p w:rsidR="00B2058C" w:rsidRPr="00602B93" w:rsidRDefault="00B2058C">
                  <w:pPr>
                    <w:rPr>
                      <w:b/>
                      <w:color w:val="C00000"/>
                      <w:sz w:val="32"/>
                      <w:lang w:val="fr-FR"/>
                    </w:rPr>
                  </w:pPr>
                  <w:r>
                    <w:rPr>
                      <w:b/>
                      <w:color w:val="C00000"/>
                      <w:sz w:val="32"/>
                      <w:lang w:val="fr-FR"/>
                    </w:rPr>
                    <w:t>[1]</w:t>
                  </w:r>
                </w:p>
              </w:txbxContent>
            </v:textbox>
          </v:shape>
        </w:pict>
      </w:r>
      <w:r>
        <w:rPr>
          <w:noProof/>
          <w:lang w:eastAsia="en-US"/>
        </w:rPr>
        <w:pict>
          <v:shape id="_x0000_i1029" type="#_x0000_t75" style="width:102pt;height:19.5pt;visibility:visible">
            <v:imagedata r:id="rId20" o:title="" cropbottom="60378f" cropleft="49666f"/>
          </v:shape>
        </w:pict>
      </w:r>
    </w:p>
    <w:p w:rsidR="00602B93" w:rsidRDefault="00602B93" w:rsidP="007A23FD">
      <w:pPr>
        <w:pStyle w:val="ListBullet"/>
        <w:numPr>
          <w:ilvl w:val="0"/>
          <w:numId w:val="0"/>
        </w:numPr>
        <w:rPr>
          <w:lang w:val="en-GB"/>
        </w:rPr>
      </w:pPr>
    </w:p>
    <w:p w:rsidR="00602B93" w:rsidRPr="00E56B4E" w:rsidRDefault="003E76B3" w:rsidP="00EF6EB9">
      <w:pPr>
        <w:pStyle w:val="ListBullet"/>
        <w:numPr>
          <w:ilvl w:val="0"/>
          <w:numId w:val="0"/>
        </w:numPr>
        <w:jc w:val="both"/>
        <w:rPr>
          <w:lang w:val="fr-FR"/>
        </w:rPr>
      </w:pPr>
      <w:r>
        <w:rPr>
          <w:b/>
          <w:noProof/>
          <w:color w:val="C00000"/>
          <w:lang w:eastAsia="en-US"/>
        </w:rPr>
        <w:pict>
          <v:rect id="_x0000_s1193" style="position:absolute;left:0;text-align:left;margin-left:-105.95pt;margin-top:1.9pt;width:63.3pt;height:10.3pt;z-index:251687424" stroked="f"/>
        </w:pict>
      </w:r>
      <w:r w:rsidR="00602B93" w:rsidRPr="00E56B4E">
        <w:rPr>
          <w:b/>
          <w:color w:val="C00000"/>
          <w:lang w:val="fr-FR"/>
        </w:rPr>
        <w:t>[1]</w:t>
      </w:r>
      <w:r w:rsidR="00602B93" w:rsidRPr="00E56B4E">
        <w:rPr>
          <w:lang w:val="fr-FR"/>
        </w:rPr>
        <w:t xml:space="preserve"> </w:t>
      </w:r>
      <w:r w:rsidR="00602B93" w:rsidRPr="00E56B4E">
        <w:rPr>
          <w:color w:val="auto"/>
          <w:lang w:val="fr-FR"/>
        </w:rPr>
        <w:t xml:space="preserve">La première option est une liste déroulante qui permet à l'utilisateur de sélectionner le fichier qu'il veut charger dans le </w:t>
      </w:r>
      <w:r w:rsidR="00E56B4E">
        <w:rPr>
          <w:color w:val="auto"/>
          <w:lang w:val="fr-FR"/>
        </w:rPr>
        <w:t>Dashboard</w:t>
      </w:r>
      <w:r w:rsidR="00602B93" w:rsidRPr="00E56B4E">
        <w:rPr>
          <w:color w:val="auto"/>
          <w:lang w:val="fr-FR"/>
        </w:rPr>
        <w:t>. Il indique le nombre d'enregistremen</w:t>
      </w:r>
      <w:r w:rsidR="000968CC">
        <w:rPr>
          <w:color w:val="auto"/>
          <w:lang w:val="fr-FR"/>
        </w:rPr>
        <w:t>ts dans le fichier sélectionné.</w:t>
      </w:r>
    </w:p>
    <w:p w:rsidR="00602B93" w:rsidRPr="00E56B4E" w:rsidRDefault="00602B93" w:rsidP="007A23FD">
      <w:pPr>
        <w:pStyle w:val="ListBullet"/>
        <w:numPr>
          <w:ilvl w:val="0"/>
          <w:numId w:val="0"/>
        </w:numPr>
        <w:rPr>
          <w:lang w:val="fr-FR"/>
        </w:rPr>
      </w:pPr>
    </w:p>
    <w:p w:rsidR="00602B93" w:rsidRPr="00E56B4E" w:rsidRDefault="00602B93" w:rsidP="00EF6EB9">
      <w:pPr>
        <w:pStyle w:val="ListBullet"/>
        <w:numPr>
          <w:ilvl w:val="0"/>
          <w:numId w:val="0"/>
        </w:numPr>
        <w:jc w:val="both"/>
        <w:rPr>
          <w:color w:val="auto"/>
          <w:lang w:val="fr-FR"/>
        </w:rPr>
      </w:pPr>
      <w:r w:rsidRPr="00E56B4E">
        <w:rPr>
          <w:b/>
          <w:color w:val="C00000"/>
          <w:lang w:val="fr-FR"/>
        </w:rPr>
        <w:t>[2]</w:t>
      </w:r>
      <w:r w:rsidRPr="00E56B4E">
        <w:rPr>
          <w:lang w:val="fr-FR"/>
        </w:rPr>
        <w:t xml:space="preserve"> </w:t>
      </w:r>
      <w:r w:rsidR="00CD534F" w:rsidRPr="00E56B4E">
        <w:rPr>
          <w:color w:val="auto"/>
          <w:lang w:val="fr-FR"/>
        </w:rPr>
        <w:t xml:space="preserve">En cliquant sur le </w:t>
      </w:r>
      <w:r w:rsidR="000968CC">
        <w:rPr>
          <w:color w:val="auto"/>
          <w:lang w:val="fr-FR"/>
        </w:rPr>
        <w:t>deuxième</w:t>
      </w:r>
      <w:r w:rsidR="00CD534F" w:rsidRPr="00E56B4E">
        <w:rPr>
          <w:color w:val="auto"/>
          <w:lang w:val="fr-FR"/>
        </w:rPr>
        <w:t xml:space="preserve"> bouton, le </w:t>
      </w:r>
      <w:r w:rsidR="00E56B4E">
        <w:rPr>
          <w:color w:val="auto"/>
          <w:lang w:val="fr-FR"/>
        </w:rPr>
        <w:t>Dashboard</w:t>
      </w:r>
      <w:r w:rsidR="00CD534F" w:rsidRPr="00E56B4E">
        <w:rPr>
          <w:color w:val="auto"/>
          <w:lang w:val="fr-FR"/>
        </w:rPr>
        <w:t xml:space="preserve"> sera chargé avec le fichier actuellement sélectionné.</w:t>
      </w:r>
    </w:p>
    <w:p w:rsidR="00EF6EB9" w:rsidRPr="00E56B4E" w:rsidRDefault="00EF6EB9" w:rsidP="007A23FD">
      <w:pPr>
        <w:pStyle w:val="ListBullet"/>
        <w:numPr>
          <w:ilvl w:val="0"/>
          <w:numId w:val="0"/>
        </w:numPr>
        <w:rPr>
          <w:color w:val="auto"/>
          <w:lang w:val="fr-FR"/>
        </w:rPr>
      </w:pPr>
    </w:p>
    <w:p w:rsidR="00CD534F" w:rsidRPr="00E56B4E" w:rsidRDefault="003E76B3" w:rsidP="000968CC">
      <w:pPr>
        <w:pStyle w:val="ListBullet"/>
        <w:numPr>
          <w:ilvl w:val="0"/>
          <w:numId w:val="0"/>
        </w:numPr>
        <w:jc w:val="both"/>
        <w:rPr>
          <w:color w:val="auto"/>
          <w:lang w:val="fr-FR"/>
        </w:rPr>
      </w:pPr>
      <w:r>
        <w:rPr>
          <w:noProof/>
          <w:lang w:eastAsia="en-US"/>
        </w:rPr>
        <w:pict>
          <v:rect id="_x0000_s1118" style="position:absolute;left:0;text-align:left;margin-left:-252.35pt;margin-top:22.2pt;width:172.5pt;height:27.15pt;z-index:251672064" filled="f" strokecolor="#c00000" strokeweight="2.25pt">
            <v:textbox>
              <w:txbxContent>
                <w:p w:rsidR="00B2058C" w:rsidRPr="00C42EF5" w:rsidRDefault="00B2058C">
                  <w:pPr>
                    <w:rPr>
                      <w:lang w:val="fr-FR"/>
                    </w:rPr>
                  </w:pPr>
                </w:p>
              </w:txbxContent>
            </v:textbox>
          </v:rect>
        </w:pict>
      </w:r>
      <w:r>
        <w:rPr>
          <w:noProof/>
          <w:lang w:eastAsia="en-US"/>
        </w:rPr>
        <w:pict>
          <v:shape id="_x0000_s1120" type="#_x0000_t202" style="position:absolute;left:0;text-align:left;margin-left:-285.25pt;margin-top:21.3pt;width:40.5pt;height:28.05pt;z-index:251673088" filled="f" stroked="f">
            <v:textbox>
              <w:txbxContent>
                <w:p w:rsidR="00B2058C" w:rsidRPr="00602B93" w:rsidRDefault="00B2058C" w:rsidP="00602B93">
                  <w:pPr>
                    <w:rPr>
                      <w:b/>
                      <w:color w:val="C00000"/>
                      <w:sz w:val="32"/>
                      <w:lang w:val="fr-FR"/>
                    </w:rPr>
                  </w:pPr>
                  <w:r>
                    <w:rPr>
                      <w:b/>
                      <w:color w:val="C00000"/>
                      <w:sz w:val="32"/>
                      <w:lang w:val="fr-FR"/>
                    </w:rPr>
                    <w:t>[2]</w:t>
                  </w:r>
                </w:p>
              </w:txbxContent>
            </v:textbox>
          </v:shape>
        </w:pict>
      </w:r>
      <w:r w:rsidR="00CD534F" w:rsidRPr="00E56B4E">
        <w:rPr>
          <w:color w:val="auto"/>
          <w:lang w:val="fr-FR"/>
        </w:rPr>
        <w:t xml:space="preserve">Entre </w:t>
      </w:r>
      <w:r w:rsidR="000968CC">
        <w:rPr>
          <w:color w:val="auto"/>
          <w:lang w:val="fr-FR"/>
        </w:rPr>
        <w:t>ces deux boutons est situé un</w:t>
      </w:r>
      <w:r w:rsidR="00CD534F" w:rsidRPr="00E56B4E">
        <w:rPr>
          <w:color w:val="auto"/>
          <w:lang w:val="fr-FR"/>
        </w:rPr>
        <w:t xml:space="preserve"> résumé de </w:t>
      </w:r>
      <w:r w:rsidR="000968CC">
        <w:rPr>
          <w:color w:val="auto"/>
          <w:lang w:val="fr-FR"/>
        </w:rPr>
        <w:t>la v</w:t>
      </w:r>
      <w:r w:rsidR="00CD534F" w:rsidRPr="00E56B4E">
        <w:rPr>
          <w:color w:val="auto"/>
          <w:lang w:val="fr-FR"/>
        </w:rPr>
        <w:t>érification</w:t>
      </w:r>
      <w:r w:rsidR="000968CC">
        <w:rPr>
          <w:color w:val="auto"/>
          <w:lang w:val="fr-FR"/>
        </w:rPr>
        <w:t xml:space="preserve"> rapide</w:t>
      </w:r>
      <w:r w:rsidR="00CD534F" w:rsidRPr="00E56B4E">
        <w:rPr>
          <w:color w:val="auto"/>
          <w:lang w:val="fr-FR"/>
        </w:rPr>
        <w:t xml:space="preserve"> des données que nous allons maintenant expliquer en détail:</w:t>
      </w:r>
    </w:p>
    <w:p w:rsidR="00CD534F" w:rsidRPr="00E56B4E" w:rsidRDefault="00CD534F" w:rsidP="007A23FD">
      <w:pPr>
        <w:pStyle w:val="ListBullet"/>
        <w:numPr>
          <w:ilvl w:val="0"/>
          <w:numId w:val="0"/>
        </w:numPr>
        <w:rPr>
          <w:lang w:val="fr-FR"/>
        </w:rPr>
      </w:pPr>
    </w:p>
    <w:p w:rsidR="00CD534F" w:rsidRPr="00E56B4E" w:rsidRDefault="000968CC" w:rsidP="00CD534F">
      <w:pPr>
        <w:pStyle w:val="Heading3"/>
        <w:rPr>
          <w:lang w:val="fr-FR"/>
        </w:rPr>
      </w:pPr>
      <w:bookmarkStart w:id="27" w:name="_Toc455138265"/>
      <w:bookmarkStart w:id="28" w:name="_Toc455138327"/>
      <w:r>
        <w:rPr>
          <w:lang w:val="fr-FR"/>
        </w:rPr>
        <w:t>V</w:t>
      </w:r>
      <w:r w:rsidR="00CD534F" w:rsidRPr="00E56B4E">
        <w:rPr>
          <w:lang w:val="fr-FR"/>
        </w:rPr>
        <w:t>érification</w:t>
      </w:r>
      <w:r>
        <w:rPr>
          <w:lang w:val="fr-FR"/>
        </w:rPr>
        <w:t xml:space="preserve"> rapide</w:t>
      </w:r>
      <w:r w:rsidR="00CD534F" w:rsidRPr="00E56B4E">
        <w:rPr>
          <w:lang w:val="fr-FR"/>
        </w:rPr>
        <w:t xml:space="preserve"> des données</w:t>
      </w:r>
      <w:bookmarkEnd w:id="27"/>
      <w:bookmarkEnd w:id="28"/>
    </w:p>
    <w:p w:rsidR="00CD534F" w:rsidRPr="00E56B4E" w:rsidRDefault="000968CC" w:rsidP="000968CC">
      <w:pPr>
        <w:jc w:val="both"/>
        <w:rPr>
          <w:color w:val="auto"/>
          <w:lang w:val="fr-FR"/>
        </w:rPr>
      </w:pPr>
      <w:r>
        <w:rPr>
          <w:color w:val="auto"/>
          <w:lang w:val="fr-FR"/>
        </w:rPr>
        <w:t>La vérification rapide des données est la réalisation de tests simples afin de vérifier la compatibilité du fichier de données médicales avec les données géographiques et médicales fournies avec le Dashboard</w:t>
      </w:r>
      <w:r w:rsidR="00CD534F" w:rsidRPr="00E56B4E">
        <w:rPr>
          <w:color w:val="auto"/>
          <w:lang w:val="fr-FR"/>
        </w:rPr>
        <w:t>.</w:t>
      </w:r>
    </w:p>
    <w:p w:rsidR="00EF6EB9" w:rsidRPr="00771747" w:rsidRDefault="003E76B3" w:rsidP="00CD534F">
      <w:pPr>
        <w:rPr>
          <w:color w:val="auto"/>
          <w:lang w:val="en-GB"/>
        </w:rPr>
      </w:pPr>
      <w:r>
        <w:rPr>
          <w:noProof/>
          <w:color w:val="auto"/>
          <w:lang w:eastAsia="en-US"/>
        </w:rPr>
        <w:pict>
          <v:shape id="_x0000_i1030" type="#_x0000_t75" style="width:417.75pt;height:163.5pt;visibility:visible">
            <v:imagedata r:id="rId21" o:title=""/>
          </v:shape>
        </w:pict>
      </w:r>
    </w:p>
    <w:p w:rsidR="00CD534F" w:rsidRPr="00E56B4E" w:rsidRDefault="00CE35CE" w:rsidP="00B33601">
      <w:pPr>
        <w:jc w:val="both"/>
        <w:rPr>
          <w:color w:val="auto"/>
          <w:lang w:val="fr-FR"/>
        </w:rPr>
      </w:pPr>
      <w:r>
        <w:rPr>
          <w:color w:val="auto"/>
          <w:lang w:val="fr-FR"/>
        </w:rPr>
        <w:t>Les</w:t>
      </w:r>
      <w:r w:rsidR="00CD534F" w:rsidRPr="00E56B4E">
        <w:rPr>
          <w:color w:val="auto"/>
          <w:lang w:val="fr-FR"/>
        </w:rPr>
        <w:t xml:space="preserve"> essais </w:t>
      </w:r>
      <w:r>
        <w:rPr>
          <w:color w:val="auto"/>
          <w:lang w:val="fr-FR"/>
        </w:rPr>
        <w:t xml:space="preserve">permettent de faire la </w:t>
      </w:r>
      <w:r w:rsidR="00CD534F" w:rsidRPr="00E56B4E">
        <w:rPr>
          <w:color w:val="auto"/>
          <w:lang w:val="fr-FR"/>
        </w:rPr>
        <w:t xml:space="preserve">différence </w:t>
      </w:r>
      <w:r>
        <w:rPr>
          <w:color w:val="auto"/>
          <w:lang w:val="fr-FR"/>
        </w:rPr>
        <w:t>entre d</w:t>
      </w:r>
      <w:r w:rsidR="00CD534F" w:rsidRPr="00E56B4E">
        <w:rPr>
          <w:color w:val="auto"/>
          <w:lang w:val="fr-FR"/>
        </w:rPr>
        <w:t>es données manquantes</w:t>
      </w:r>
      <w:r>
        <w:rPr>
          <w:color w:val="auto"/>
          <w:lang w:val="fr-FR"/>
        </w:rPr>
        <w:t xml:space="preserve"> et des erreurs.</w:t>
      </w:r>
    </w:p>
    <w:p w:rsidR="00B33601" w:rsidRPr="00E56B4E" w:rsidRDefault="00B33601" w:rsidP="00B33601">
      <w:pPr>
        <w:jc w:val="both"/>
        <w:rPr>
          <w:color w:val="auto"/>
          <w:lang w:val="fr-FR"/>
        </w:rPr>
      </w:pPr>
      <w:r w:rsidRPr="00E56B4E">
        <w:rPr>
          <w:color w:val="auto"/>
          <w:lang w:val="fr-FR"/>
        </w:rPr>
        <w:t>A cette fin le tableau récapitulatif vous donnera le nombre absolu et le pourcentage d'erreurs et les données manquantes détectées dans chaque colonne de la table d'entrée. Un journal des erreurs est disponible aussi bien et peut être exporté vers un logiciel (</w:t>
      </w:r>
      <w:r w:rsidR="00CE35CE">
        <w:rPr>
          <w:color w:val="auto"/>
          <w:lang w:val="fr-FR"/>
        </w:rPr>
        <w:t>MS Excel, éditeurs de texte ...) et analysé</w:t>
      </w:r>
      <w:r w:rsidRPr="00E56B4E">
        <w:rPr>
          <w:color w:val="auto"/>
          <w:lang w:val="fr-FR"/>
        </w:rPr>
        <w:t>.</w:t>
      </w:r>
    </w:p>
    <w:p w:rsidR="00B33601" w:rsidRPr="00E56B4E" w:rsidRDefault="00B33601"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lang w:val="fr-FR"/>
        </w:rPr>
      </w:pPr>
    </w:p>
    <w:p w:rsidR="00B33601" w:rsidRPr="00E56B4E" w:rsidRDefault="00B33601"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r w:rsidRPr="00E56B4E">
        <w:rPr>
          <w:b/>
          <w:color w:val="auto"/>
          <w:lang w:val="fr-FR"/>
        </w:rPr>
        <w:t>Comment lire le journal des erreurs</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t>Dans ce qui suit, no</w:t>
      </w:r>
      <w:r w:rsidR="00CE35CE">
        <w:rPr>
          <w:color w:val="auto"/>
          <w:lang w:val="fr-FR"/>
        </w:rPr>
        <w:t xml:space="preserve">us utilisons le mot «erreur» qu’il s’agisse </w:t>
      </w:r>
      <w:r w:rsidRPr="00E56B4E">
        <w:rPr>
          <w:color w:val="auto"/>
          <w:lang w:val="fr-FR"/>
        </w:rPr>
        <w:t xml:space="preserve">soit </w:t>
      </w:r>
      <w:r w:rsidR="00CE35CE">
        <w:rPr>
          <w:color w:val="auto"/>
          <w:lang w:val="fr-FR"/>
        </w:rPr>
        <w:t>d’</w:t>
      </w:r>
      <w:r w:rsidRPr="00E56B4E">
        <w:rPr>
          <w:color w:val="auto"/>
          <w:lang w:val="fr-FR"/>
        </w:rPr>
        <w:t xml:space="preserve">une «erreur» </w:t>
      </w:r>
      <w:r w:rsidR="00CE35CE">
        <w:rPr>
          <w:color w:val="auto"/>
          <w:lang w:val="fr-FR"/>
        </w:rPr>
        <w:t>à proprement parler</w:t>
      </w:r>
      <w:r w:rsidRPr="00E56B4E">
        <w:rPr>
          <w:color w:val="auto"/>
          <w:lang w:val="fr-FR"/>
        </w:rPr>
        <w:t xml:space="preserve"> ou </w:t>
      </w:r>
      <w:r w:rsidR="00CE35CE">
        <w:rPr>
          <w:color w:val="auto"/>
          <w:lang w:val="fr-FR"/>
        </w:rPr>
        <w:t>d’</w:t>
      </w:r>
      <w:r w:rsidRPr="00E56B4E">
        <w:rPr>
          <w:color w:val="auto"/>
          <w:lang w:val="fr-FR"/>
        </w:rPr>
        <w:t xml:space="preserve">une «valeur manquante». </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t xml:space="preserve">Le journal est </w:t>
      </w:r>
      <w:r w:rsidR="00CE35CE">
        <w:rPr>
          <w:color w:val="auto"/>
          <w:lang w:val="fr-FR"/>
        </w:rPr>
        <w:t>fourni au format csv</w:t>
      </w:r>
      <w:r w:rsidRPr="00E56B4E">
        <w:rPr>
          <w:color w:val="auto"/>
          <w:lang w:val="fr-FR"/>
        </w:rPr>
        <w:t>. La première ligne est l'en-tête. Les colonnes contiennent les champs suivants:</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r w:rsidRPr="00E56B4E">
        <w:rPr>
          <w:b/>
          <w:color w:val="auto"/>
          <w:lang w:val="fr-FR"/>
        </w:rPr>
        <w:t>"Er_id"</w:t>
      </w:r>
      <w:r w:rsidRPr="00E56B4E">
        <w:rPr>
          <w:b/>
          <w:color w:val="auto"/>
          <w:lang w:val="fr-FR"/>
        </w:rPr>
        <w:tab/>
      </w:r>
      <w:r w:rsidRPr="00E56B4E">
        <w:rPr>
          <w:b/>
          <w:color w:val="auto"/>
          <w:lang w:val="fr-FR"/>
        </w:rPr>
        <w:tab/>
      </w:r>
      <w:r w:rsidRPr="00E56B4E">
        <w:rPr>
          <w:color w:val="auto"/>
          <w:lang w:val="fr-FR"/>
        </w:rPr>
        <w:t>L'erreur identifiant unique</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r w:rsidRPr="00E56B4E">
        <w:rPr>
          <w:b/>
          <w:color w:val="auto"/>
          <w:lang w:val="fr-FR"/>
        </w:rPr>
        <w:t>"Er_field"</w:t>
      </w:r>
      <w:r w:rsidRPr="00E56B4E">
        <w:rPr>
          <w:b/>
          <w:color w:val="auto"/>
          <w:lang w:val="fr-FR"/>
        </w:rPr>
        <w:tab/>
      </w:r>
      <w:r w:rsidRPr="00E56B4E">
        <w:rPr>
          <w:color w:val="auto"/>
          <w:lang w:val="fr-FR"/>
        </w:rPr>
        <w:t>La colonne où l'erreur a été identifiée (epiweek, PHU, cas ...)</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"Er_value"</w:t>
      </w:r>
      <w:r w:rsidRPr="00E56B4E">
        <w:rPr>
          <w:b/>
          <w:color w:val="auto"/>
          <w:lang w:val="fr-FR"/>
        </w:rPr>
        <w:tab/>
      </w:r>
      <w:r w:rsidRPr="00E56B4E">
        <w:rPr>
          <w:color w:val="auto"/>
          <w:lang w:val="fr-FR"/>
        </w:rPr>
        <w:t>La valeur erronée</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"Er_type"</w:t>
      </w:r>
      <w:r w:rsidRPr="00E56B4E">
        <w:rPr>
          <w:b/>
          <w:color w:val="auto"/>
          <w:lang w:val="fr-FR"/>
        </w:rPr>
        <w:tab/>
      </w:r>
      <w:r w:rsidRPr="00E56B4E">
        <w:rPr>
          <w:color w:val="auto"/>
          <w:lang w:val="fr-FR"/>
        </w:rPr>
        <w:t>Le type d'erreur (décrit avec plus de détails ci-dessous)</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r w:rsidRPr="00E56B4E">
        <w:rPr>
          <w:color w:val="auto"/>
          <w:lang w:val="fr-FR"/>
        </w:rPr>
        <w:t xml:space="preserve">Enfin, un ensemble de valeurs qui permettront d'identifier l'enregistrement erroné </w:t>
      </w:r>
      <w:r w:rsidR="00CE35CE">
        <w:rPr>
          <w:color w:val="auto"/>
          <w:lang w:val="fr-FR"/>
        </w:rPr>
        <w:t>de manière unique</w:t>
      </w:r>
      <w:r w:rsidRPr="00E56B4E">
        <w:rPr>
          <w:color w:val="auto"/>
          <w:lang w:val="fr-FR"/>
        </w:rPr>
        <w:t>: "epiweek", "maladie", "</w:t>
      </w:r>
      <w:r w:rsidR="00CE35CE">
        <w:rPr>
          <w:color w:val="auto"/>
          <w:lang w:val="fr-FR"/>
        </w:rPr>
        <w:t>ZS</w:t>
      </w:r>
      <w:r w:rsidRPr="00E56B4E">
        <w:rPr>
          <w:color w:val="auto"/>
          <w:lang w:val="fr-FR"/>
        </w:rPr>
        <w:t>", "</w:t>
      </w:r>
      <w:r w:rsidR="00CE35CE">
        <w:rPr>
          <w:color w:val="auto"/>
          <w:lang w:val="fr-FR"/>
        </w:rPr>
        <w:t>AS</w:t>
      </w:r>
      <w:r w:rsidRPr="00E56B4E">
        <w:rPr>
          <w:color w:val="auto"/>
          <w:lang w:val="fr-FR"/>
        </w:rPr>
        <w:t>"</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lastRenderedPageBreak/>
        <w:t>Chaque champ dans un enregistrement a un format / type attendu, lorsque la valeur ne correspond pas au format attendu, une erreur sera affiché à la fois le résumé et le journal.</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"Epiweek"</w:t>
      </w:r>
      <w:r w:rsidRPr="00E56B4E">
        <w:rPr>
          <w:color w:val="auto"/>
          <w:lang w:val="fr-FR"/>
        </w:rPr>
        <w:t xml:space="preserve"> devrait être comme «AAAA-WW '</w:t>
      </w:r>
      <w:r w:rsidR="00CE35CE">
        <w:rPr>
          <w:color w:val="auto"/>
          <w:lang w:val="fr-FR"/>
        </w:rPr>
        <w:t xml:space="preserve"> </w:t>
      </w:r>
      <w:r w:rsidRPr="00E56B4E">
        <w:rPr>
          <w:color w:val="auto"/>
          <w:lang w:val="fr-FR"/>
        </w:rPr>
        <w:t>(er_type = epiwk).</w:t>
      </w:r>
    </w:p>
    <w:p w:rsidR="00976410" w:rsidRPr="00E56B4E" w:rsidRDefault="00976410"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w:t>
      </w:r>
      <w:r w:rsidR="00CE35CE">
        <w:rPr>
          <w:b/>
          <w:color w:val="auto"/>
          <w:lang w:val="fr-FR"/>
        </w:rPr>
        <w:t>ZS</w:t>
      </w:r>
      <w:r w:rsidRPr="00E56B4E">
        <w:rPr>
          <w:b/>
          <w:color w:val="auto"/>
          <w:lang w:val="fr-FR"/>
        </w:rPr>
        <w:t>"</w:t>
      </w:r>
      <w:r w:rsidRPr="00E56B4E">
        <w:rPr>
          <w:color w:val="auto"/>
          <w:lang w:val="fr-FR"/>
        </w:rPr>
        <w:t xml:space="preserve"> et </w:t>
      </w:r>
      <w:r w:rsidRPr="00CE35CE">
        <w:rPr>
          <w:b/>
          <w:color w:val="auto"/>
          <w:lang w:val="fr-FR"/>
        </w:rPr>
        <w:t>"</w:t>
      </w:r>
      <w:r w:rsidR="00CE35CE" w:rsidRPr="00CE35CE">
        <w:rPr>
          <w:b/>
          <w:color w:val="auto"/>
          <w:lang w:val="fr-FR"/>
        </w:rPr>
        <w:t>AS</w:t>
      </w:r>
      <w:r w:rsidRPr="00CE35CE">
        <w:rPr>
          <w:b/>
          <w:color w:val="auto"/>
          <w:lang w:val="fr-FR"/>
        </w:rPr>
        <w:t>"</w:t>
      </w:r>
      <w:r w:rsidRPr="00E56B4E">
        <w:rPr>
          <w:color w:val="auto"/>
          <w:lang w:val="fr-FR"/>
        </w:rPr>
        <w:t xml:space="preserve"> devraient être correspondre les noms dans une liste standard  (er_type = ingeometry).</w:t>
      </w:r>
    </w:p>
    <w:p w:rsidR="00150C79" w:rsidRPr="00E56B4E" w:rsidRDefault="00150C79" w:rsidP="00CE35CE">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"maladies"</w:t>
      </w:r>
      <w:r w:rsidRPr="00E56B4E">
        <w:rPr>
          <w:color w:val="auto"/>
          <w:lang w:val="fr-FR"/>
        </w:rPr>
        <w:t xml:space="preserve"> n'a pas de contrainte particulière dans ce cas, elles sont extraites directement à partir de</w:t>
      </w:r>
      <w:r w:rsidR="00CE35CE">
        <w:rPr>
          <w:color w:val="auto"/>
          <w:lang w:val="fr-FR"/>
        </w:rPr>
        <w:t xml:space="preserve"> la feuille MS</w:t>
      </w:r>
      <w:r w:rsidRPr="00E56B4E">
        <w:rPr>
          <w:color w:val="auto"/>
          <w:lang w:val="fr-FR"/>
        </w:rPr>
        <w:t>.</w:t>
      </w:r>
    </w:p>
    <w:p w:rsidR="00150C79" w:rsidRPr="00E56B4E" w:rsidRDefault="00150C79"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b/>
          <w:color w:val="auto"/>
          <w:lang w:val="fr-FR"/>
        </w:rPr>
        <w:t>"cas"</w:t>
      </w:r>
      <w:r w:rsidR="00CE35CE">
        <w:rPr>
          <w:color w:val="auto"/>
          <w:lang w:val="fr-FR"/>
        </w:rPr>
        <w:t xml:space="preserve"> et </w:t>
      </w:r>
      <w:r w:rsidR="00CE35CE" w:rsidRPr="00CE35CE">
        <w:rPr>
          <w:b/>
          <w:color w:val="auto"/>
          <w:lang w:val="fr-FR"/>
        </w:rPr>
        <w:t>"décès</w:t>
      </w:r>
      <w:r w:rsidRPr="00CE35CE">
        <w:rPr>
          <w:b/>
          <w:color w:val="auto"/>
          <w:lang w:val="fr-FR"/>
        </w:rPr>
        <w:t>"</w:t>
      </w:r>
      <w:r w:rsidRPr="00E56B4E">
        <w:rPr>
          <w:color w:val="auto"/>
          <w:lang w:val="fr-FR"/>
        </w:rPr>
        <w:t xml:space="preserve"> devraient être des nombres entiers (er_type = </w:t>
      </w:r>
      <w:r w:rsidR="00CE35CE">
        <w:rPr>
          <w:color w:val="auto"/>
          <w:lang w:val="fr-FR"/>
        </w:rPr>
        <w:t>integer</w:t>
      </w:r>
      <w:r w:rsidRPr="00E56B4E">
        <w:rPr>
          <w:color w:val="auto"/>
          <w:lang w:val="fr-FR"/>
        </w:rPr>
        <w:t>).</w:t>
      </w:r>
    </w:p>
    <w:p w:rsidR="00150C79" w:rsidRPr="00E56B4E" w:rsidRDefault="00150C79"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p>
    <w:p w:rsidR="00150C79" w:rsidRPr="00E56B4E" w:rsidRDefault="00150C79"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t xml:space="preserve">Deux types d'erreurs </w:t>
      </w:r>
      <w:r w:rsidR="00CE35CE">
        <w:rPr>
          <w:color w:val="auto"/>
          <w:lang w:val="fr-FR"/>
        </w:rPr>
        <w:t>supplémentaires existent</w:t>
      </w:r>
      <w:r w:rsidRPr="00E56B4E">
        <w:rPr>
          <w:color w:val="auto"/>
          <w:lang w:val="fr-FR"/>
        </w:rPr>
        <w:t xml:space="preserve">: </w:t>
      </w:r>
    </w:p>
    <w:p w:rsidR="00150C79" w:rsidRPr="00E56B4E" w:rsidRDefault="00CE35CE" w:rsidP="00B33601">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Pr>
          <w:i/>
          <w:color w:val="auto"/>
          <w:lang w:val="fr-FR"/>
        </w:rPr>
        <w:t>empty</w:t>
      </w:r>
      <w:r w:rsidR="00150C79" w:rsidRPr="00E56B4E">
        <w:rPr>
          <w:color w:val="auto"/>
          <w:lang w:val="fr-FR"/>
        </w:rPr>
        <w:t xml:space="preserve"> lorsque le champ ne contient aucune valeur.</w:t>
      </w:r>
    </w:p>
    <w:p w:rsidR="00B33601" w:rsidRPr="00E56B4E" w:rsidRDefault="00CE35CE" w:rsidP="00462A10">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Pr>
          <w:i/>
          <w:color w:val="auto"/>
          <w:lang w:val="fr-FR"/>
        </w:rPr>
        <w:t>duplicate</w:t>
      </w:r>
      <w:r w:rsidR="00462A10" w:rsidRPr="00E56B4E">
        <w:rPr>
          <w:color w:val="auto"/>
          <w:lang w:val="fr-FR"/>
        </w:rPr>
        <w:t xml:space="preserve"> quand la même collection de valeurs existe déjà.</w:t>
      </w:r>
    </w:p>
    <w:p w:rsidR="00462A10" w:rsidRPr="00E56B4E" w:rsidRDefault="00462A10" w:rsidP="00B33601">
      <w:pPr>
        <w:pBdr>
          <w:top w:val="single" w:sz="4" w:space="1" w:color="A6A6A6"/>
          <w:left w:val="single" w:sz="4" w:space="4" w:color="A6A6A6"/>
          <w:bottom w:val="single" w:sz="4" w:space="1" w:color="A6A6A6"/>
          <w:right w:val="single" w:sz="4" w:space="4" w:color="A6A6A6"/>
        </w:pBdr>
        <w:shd w:val="clear" w:color="auto" w:fill="FDF0ED"/>
        <w:jc w:val="both"/>
        <w:rPr>
          <w:lang w:val="fr-FR"/>
        </w:rPr>
      </w:pPr>
    </w:p>
    <w:p w:rsidR="005D4C82" w:rsidRPr="00E56B4E" w:rsidRDefault="005D4C82" w:rsidP="005D4C82">
      <w:pPr>
        <w:pStyle w:val="ListBullet"/>
        <w:numPr>
          <w:ilvl w:val="0"/>
          <w:numId w:val="0"/>
        </w:numPr>
        <w:jc w:val="both"/>
        <w:rPr>
          <w:noProof/>
          <w:color w:val="auto"/>
          <w:lang w:val="fr-FR" w:eastAsia="en-US"/>
        </w:rPr>
      </w:pPr>
    </w:p>
    <w:p w:rsidR="005D4C82" w:rsidRPr="00E56B4E" w:rsidRDefault="005D4C82" w:rsidP="005D4C82">
      <w:pPr>
        <w:jc w:val="both"/>
        <w:rPr>
          <w:color w:val="auto"/>
          <w:lang w:val="fr-FR"/>
        </w:rPr>
      </w:pPr>
      <w:r w:rsidRPr="00E56B4E">
        <w:rPr>
          <w:color w:val="auto"/>
          <w:lang w:val="fr-FR"/>
        </w:rPr>
        <w:t xml:space="preserve">Une fois que les données ont été vérifiées, il est temps de charger le </w:t>
      </w:r>
      <w:r w:rsidR="00E56B4E">
        <w:rPr>
          <w:color w:val="auto"/>
          <w:lang w:val="fr-FR"/>
        </w:rPr>
        <w:t>Dashboard</w:t>
      </w:r>
      <w:r w:rsidRPr="00E56B4E">
        <w:rPr>
          <w:color w:val="auto"/>
          <w:lang w:val="fr-FR"/>
        </w:rPr>
        <w:t xml:space="preserve">. Nous allons décrire en détail le contenu de l'écran principal du </w:t>
      </w:r>
      <w:r w:rsidR="00E56B4E">
        <w:rPr>
          <w:color w:val="auto"/>
          <w:lang w:val="fr-FR"/>
        </w:rPr>
        <w:t>Dashboard</w:t>
      </w:r>
      <w:r w:rsidRPr="00E56B4E">
        <w:rPr>
          <w:color w:val="auto"/>
          <w:lang w:val="fr-FR"/>
        </w:rPr>
        <w:t xml:space="preserve"> dans ce qui suit. Nous allons commencer par l'interface générale, puis passer par tous les éléments (graphiques, cartes et tableaux).</w:t>
      </w:r>
    </w:p>
    <w:p w:rsidR="004D23C1" w:rsidRPr="00E56B4E" w:rsidRDefault="00CE35CE" w:rsidP="004D23C1">
      <w:pPr>
        <w:pStyle w:val="Heading2"/>
        <w:rPr>
          <w:lang w:val="fr-FR"/>
        </w:rPr>
      </w:pPr>
      <w:r>
        <w:rPr>
          <w:lang w:val="fr-FR"/>
        </w:rPr>
        <w:br w:type="page"/>
      </w:r>
      <w:bookmarkStart w:id="29" w:name="_Toc455138266"/>
      <w:bookmarkStart w:id="30" w:name="_Toc455138328"/>
      <w:r w:rsidR="001246CB" w:rsidRPr="00E56B4E">
        <w:rPr>
          <w:lang w:val="fr-FR"/>
        </w:rPr>
        <w:lastRenderedPageBreak/>
        <w:t>Interface générale</w:t>
      </w:r>
      <w:bookmarkEnd w:id="29"/>
      <w:bookmarkEnd w:id="30"/>
    </w:p>
    <w:p w:rsidR="00D66D3C" w:rsidRPr="00E56B4E" w:rsidRDefault="00D66D3C" w:rsidP="00D66D3C">
      <w:pPr>
        <w:spacing w:after="0"/>
        <w:rPr>
          <w:lang w:val="fr-FR"/>
        </w:rPr>
      </w:pPr>
      <w:r w:rsidRPr="00E56B4E">
        <w:rPr>
          <w:lang w:val="fr-FR"/>
        </w:rPr>
        <w:t>L'interface générale compte 4 sections principales:</w:t>
      </w:r>
    </w:p>
    <w:p w:rsidR="00D66D3C" w:rsidRDefault="00D66D3C" w:rsidP="00D66D3C">
      <w:pPr>
        <w:numPr>
          <w:ilvl w:val="0"/>
          <w:numId w:val="8"/>
        </w:numPr>
        <w:spacing w:after="0"/>
        <w:rPr>
          <w:lang w:val="en-GB"/>
        </w:rPr>
      </w:pPr>
      <w:r>
        <w:rPr>
          <w:lang w:val="en-GB"/>
        </w:rPr>
        <w:t>Le menu latéral;</w:t>
      </w:r>
    </w:p>
    <w:p w:rsidR="00D66D3C" w:rsidRDefault="00D66D3C" w:rsidP="00D66D3C">
      <w:pPr>
        <w:numPr>
          <w:ilvl w:val="0"/>
          <w:numId w:val="8"/>
        </w:numPr>
        <w:spacing w:after="0"/>
        <w:rPr>
          <w:lang w:val="en-GB"/>
        </w:rPr>
      </w:pPr>
      <w:r>
        <w:rPr>
          <w:lang w:val="en-GB"/>
        </w:rPr>
        <w:t>Les cartes ;</w:t>
      </w:r>
    </w:p>
    <w:p w:rsidR="00D66D3C" w:rsidRDefault="00D66D3C" w:rsidP="00D66D3C">
      <w:pPr>
        <w:numPr>
          <w:ilvl w:val="0"/>
          <w:numId w:val="8"/>
        </w:numPr>
        <w:spacing w:after="0"/>
        <w:rPr>
          <w:lang w:val="en-GB"/>
        </w:rPr>
      </w:pPr>
      <w:r>
        <w:rPr>
          <w:lang w:val="en-GB"/>
        </w:rPr>
        <w:t>Les graphiques; et</w:t>
      </w:r>
    </w:p>
    <w:p w:rsidR="00D66D3C" w:rsidRDefault="00CE35CE" w:rsidP="00D66D3C">
      <w:pPr>
        <w:numPr>
          <w:ilvl w:val="0"/>
          <w:numId w:val="8"/>
        </w:numPr>
        <w:spacing w:after="0"/>
        <w:rPr>
          <w:lang w:val="en-GB"/>
        </w:rPr>
      </w:pPr>
      <w:r>
        <w:rPr>
          <w:lang w:val="en-GB"/>
        </w:rPr>
        <w:t>Le</w:t>
      </w:r>
      <w:r w:rsidR="00D66D3C">
        <w:rPr>
          <w:lang w:val="en-GB"/>
        </w:rPr>
        <w:t xml:space="preserve"> table</w:t>
      </w:r>
      <w:r>
        <w:rPr>
          <w:lang w:val="en-GB"/>
        </w:rPr>
        <w:t>au</w:t>
      </w:r>
      <w:r w:rsidR="00D66D3C">
        <w:rPr>
          <w:lang w:val="en-GB"/>
        </w:rPr>
        <w:t>.</w:t>
      </w:r>
    </w:p>
    <w:p w:rsidR="00D66D3C" w:rsidRPr="00D66D3C" w:rsidRDefault="003E76B3" w:rsidP="00D66D3C">
      <w:pPr>
        <w:spacing w:after="0"/>
        <w:ind w:left="720"/>
        <w:rPr>
          <w:lang w:val="en-GB"/>
        </w:rPr>
      </w:pPr>
      <w:r>
        <w:rPr>
          <w:noProof/>
          <w:lang w:eastAsia="en-US"/>
        </w:rPr>
        <w:pict>
          <v:rect id="_x0000_s1128" style="position:absolute;left:0;text-align:left;margin-left:-5.2pt;margin-top:19.15pt;width:57.95pt;height:216.15pt;z-index:251679232" strokecolor="#ed7d31" strokeweight="1.5pt">
            <v:fill opacity=".25"/>
            <v:textbox style="layout-flow:vertical;mso-next-textbox:#_x0000_s1128">
              <w:txbxContent>
                <w:p w:rsidR="00B2058C" w:rsidRPr="000C3EAE" w:rsidRDefault="00B2058C" w:rsidP="000C3EAE">
                  <w:pPr>
                    <w:spacing w:after="0"/>
                    <w:jc w:val="center"/>
                    <w:rPr>
                      <w:b/>
                      <w:shadow/>
                      <w:color w:val="91420D"/>
                      <w:sz w:val="16"/>
                      <w:lang w:val="en-GB"/>
                    </w:rPr>
                  </w:pPr>
                </w:p>
                <w:p w:rsidR="00B2058C" w:rsidRPr="000C3EAE" w:rsidRDefault="00B2058C" w:rsidP="000C3EAE">
                  <w:pPr>
                    <w:jc w:val="center"/>
                    <w:rPr>
                      <w:b/>
                      <w:shadow/>
                      <w:color w:val="91420D"/>
                      <w:sz w:val="28"/>
                      <w:lang w:val="fr-FR"/>
                    </w:rPr>
                  </w:pPr>
                  <w:r w:rsidRPr="000C3EAE">
                    <w:rPr>
                      <w:b/>
                      <w:shadow/>
                      <w:color w:val="91420D"/>
                      <w:sz w:val="28"/>
                      <w:lang w:val="en-GB"/>
                    </w:rPr>
                    <w:t xml:space="preserve">Menu </w:t>
                  </w:r>
                  <w:r w:rsidRPr="00CE35CE">
                    <w:rPr>
                      <w:b/>
                      <w:shadow/>
                      <w:color w:val="91420D"/>
                      <w:sz w:val="28"/>
                      <w:lang w:val="fr-FR"/>
                    </w:rPr>
                    <w:t>latéral</w:t>
                  </w:r>
                </w:p>
              </w:txbxContent>
            </v:textbox>
          </v:rect>
        </w:pict>
      </w:r>
    </w:p>
    <w:p w:rsidR="00CF0B5A" w:rsidRDefault="003E76B3" w:rsidP="00CF0B5A">
      <w:pPr>
        <w:rPr>
          <w:lang w:val="en-GB"/>
        </w:rPr>
      </w:pPr>
      <w:r>
        <w:rPr>
          <w:noProof/>
          <w:lang w:eastAsia="en-US"/>
        </w:rPr>
        <w:pict>
          <v:rect id="_x0000_s1127" style="position:absolute;margin-left:52.75pt;margin-top:340.8pt;width:356.25pt;height:69.2pt;z-index:251678208" strokecolor="#ed7d31" strokeweight="1.5pt">
            <v:fill opacity=".25"/>
            <v:textbox style="mso-next-textbox:#_x0000_s1127">
              <w:txbxContent>
                <w:p w:rsidR="00B2058C" w:rsidRDefault="00B2058C" w:rsidP="000C3EAE">
                  <w:pPr>
                    <w:jc w:val="center"/>
                    <w:rPr>
                      <w:b/>
                      <w:shadow/>
                      <w:color w:val="ED7D31"/>
                      <w:sz w:val="28"/>
                      <w:lang w:val="fr-FR"/>
                    </w:rPr>
                  </w:pPr>
                </w:p>
                <w:p w:rsidR="00B2058C" w:rsidRPr="000C3EAE" w:rsidRDefault="00B2058C" w:rsidP="000C3EAE">
                  <w:pPr>
                    <w:jc w:val="center"/>
                    <w:rPr>
                      <w:b/>
                      <w:shadow/>
                      <w:color w:val="91420D"/>
                      <w:sz w:val="28"/>
                      <w:lang w:val="fr-FR"/>
                    </w:rPr>
                  </w:pPr>
                  <w:r>
                    <w:rPr>
                      <w:b/>
                      <w:shadow/>
                      <w:color w:val="91420D"/>
                      <w:sz w:val="28"/>
                      <w:lang w:val="fr-FR"/>
                    </w:rPr>
                    <w:t>Section tableau</w:t>
                  </w:r>
                </w:p>
              </w:txbxContent>
            </v:textbox>
          </v:rect>
        </w:pict>
      </w:r>
      <w:r>
        <w:rPr>
          <w:noProof/>
          <w:lang w:eastAsia="en-US"/>
        </w:rPr>
        <w:pict>
          <v:rect id="_x0000_s1126" style="position:absolute;margin-left:52.75pt;margin-top:196.8pt;width:356.25pt;height:2in;z-index:251677184" strokecolor="#ed7d31" strokeweight="1.5pt">
            <v:fill opacity=".25"/>
            <v:textbox style="mso-next-textbox:#_x0000_s1126">
              <w:txbxContent>
                <w:p w:rsidR="00B2058C" w:rsidRDefault="00B2058C" w:rsidP="000C3EAE">
                  <w:pPr>
                    <w:jc w:val="center"/>
                    <w:rPr>
                      <w:b/>
                      <w:shadow/>
                      <w:color w:val="ED7D31"/>
                      <w:sz w:val="28"/>
                      <w:lang w:val="fr-FR"/>
                    </w:rPr>
                  </w:pPr>
                </w:p>
                <w:p w:rsidR="00B2058C" w:rsidRPr="000C3EAE" w:rsidRDefault="00B2058C" w:rsidP="000C3EAE">
                  <w:pPr>
                    <w:jc w:val="center"/>
                    <w:rPr>
                      <w:b/>
                      <w:shadow/>
                      <w:color w:val="91420D"/>
                      <w:sz w:val="28"/>
                      <w:lang w:val="fr-FR"/>
                    </w:rPr>
                  </w:pPr>
                  <w:r>
                    <w:rPr>
                      <w:b/>
                      <w:shadow/>
                      <w:color w:val="91420D"/>
                      <w:sz w:val="28"/>
                      <w:lang w:val="fr-FR"/>
                    </w:rPr>
                    <w:t>S</w:t>
                  </w:r>
                  <w:r w:rsidRPr="000C3EAE">
                    <w:rPr>
                      <w:b/>
                      <w:shadow/>
                      <w:color w:val="91420D"/>
                      <w:sz w:val="28"/>
                      <w:lang w:val="fr-FR"/>
                    </w:rPr>
                    <w:t>ection des graphiques</w:t>
                  </w:r>
                </w:p>
              </w:txbxContent>
            </v:textbox>
          </v:rect>
        </w:pict>
      </w:r>
      <w:r>
        <w:rPr>
          <w:noProof/>
          <w:lang w:eastAsia="en-US"/>
        </w:rPr>
        <w:pict>
          <v:rect id="_x0000_s1125" style="position:absolute;margin-left:52.75pt;margin-top:35pt;width:356.25pt;height:161.8pt;z-index:251676160" strokecolor="#ed7d31" strokeweight="1.5pt">
            <v:fill opacity=".25"/>
            <v:textbox style="mso-next-textbox:#_x0000_s1125">
              <w:txbxContent>
                <w:p w:rsidR="00B2058C" w:rsidRPr="00FD29B5" w:rsidRDefault="00B2058C" w:rsidP="00D66D3C">
                  <w:pPr>
                    <w:jc w:val="center"/>
                    <w:rPr>
                      <w:b/>
                      <w:shadow/>
                      <w:color w:val="ED7D31"/>
                      <w:sz w:val="28"/>
                      <w:lang w:val="fr-FR"/>
                    </w:rPr>
                  </w:pPr>
                </w:p>
                <w:p w:rsidR="00B2058C" w:rsidRPr="000C3EAE" w:rsidRDefault="00B2058C" w:rsidP="00D66D3C">
                  <w:pPr>
                    <w:jc w:val="center"/>
                    <w:rPr>
                      <w:b/>
                      <w:shadow/>
                      <w:color w:val="91420D"/>
                      <w:sz w:val="28"/>
                      <w:lang w:val="fr-FR"/>
                    </w:rPr>
                  </w:pPr>
                  <w:r>
                    <w:rPr>
                      <w:b/>
                      <w:shadow/>
                      <w:color w:val="91420D"/>
                      <w:sz w:val="28"/>
                      <w:lang w:val="fr-FR"/>
                    </w:rPr>
                    <w:t>Section des c</w:t>
                  </w:r>
                  <w:r w:rsidRPr="000C3EAE">
                    <w:rPr>
                      <w:b/>
                      <w:shadow/>
                      <w:color w:val="91420D"/>
                      <w:sz w:val="28"/>
                      <w:lang w:val="fr-FR"/>
                    </w:rPr>
                    <w:t>artes</w:t>
                  </w:r>
                </w:p>
              </w:txbxContent>
            </v:textbox>
          </v:rect>
        </w:pict>
      </w:r>
      <w:r>
        <w:rPr>
          <w:noProof/>
          <w:lang w:eastAsia="en-US"/>
        </w:rPr>
        <w:pict>
          <v:shape id="_x0000_i1031" type="#_x0000_t75" style="width:420.75pt;height:408.75pt;visibility:visible">
            <v:imagedata r:id="rId22" o:title=""/>
          </v:shape>
        </w:pict>
      </w:r>
    </w:p>
    <w:p w:rsidR="00CF0B5A" w:rsidRPr="00E56B4E" w:rsidRDefault="00CE35CE" w:rsidP="001246CB">
      <w:pPr>
        <w:pStyle w:val="Heading3"/>
        <w:rPr>
          <w:noProof/>
          <w:lang w:val="fr-FR" w:eastAsia="en-US"/>
        </w:rPr>
      </w:pPr>
      <w:r>
        <w:rPr>
          <w:noProof/>
          <w:lang w:val="fr-FR" w:eastAsia="en-US"/>
        </w:rPr>
        <w:br w:type="page"/>
      </w:r>
      <w:bookmarkStart w:id="31" w:name="_Toc455138267"/>
      <w:bookmarkStart w:id="32" w:name="_Toc455138329"/>
      <w:r>
        <w:rPr>
          <w:noProof/>
          <w:lang w:val="fr-FR" w:eastAsia="en-US"/>
        </w:rPr>
        <w:lastRenderedPageBreak/>
        <w:t>C</w:t>
      </w:r>
      <w:r w:rsidR="001246CB" w:rsidRPr="00E56B4E">
        <w:rPr>
          <w:noProof/>
          <w:lang w:val="fr-FR" w:eastAsia="en-US"/>
        </w:rPr>
        <w:t xml:space="preserve">omportement </w:t>
      </w:r>
      <w:r>
        <w:rPr>
          <w:noProof/>
          <w:lang w:val="fr-FR" w:eastAsia="en-US"/>
        </w:rPr>
        <w:t xml:space="preserve">lors de l’application d’un </w:t>
      </w:r>
      <w:r w:rsidR="001246CB" w:rsidRPr="00E56B4E">
        <w:rPr>
          <w:noProof/>
          <w:lang w:val="fr-FR" w:eastAsia="en-US"/>
        </w:rPr>
        <w:t>filtre</w:t>
      </w:r>
      <w:bookmarkEnd w:id="31"/>
      <w:bookmarkEnd w:id="32"/>
    </w:p>
    <w:p w:rsidR="001246CB" w:rsidRPr="00E56B4E" w:rsidRDefault="003E76B3" w:rsidP="00216A51">
      <w:pPr>
        <w:jc w:val="both"/>
        <w:rPr>
          <w:color w:val="auto"/>
          <w:lang w:val="fr-FR" w:eastAsia="en-US"/>
        </w:rPr>
      </w:pPr>
      <w:r>
        <w:rPr>
          <w:noProof/>
        </w:rPr>
        <w:pict>
          <v:shape id="_x0000_s1129" type="#_x0000_t75" style="position:absolute;left:0;text-align:left;margin-left:-6.75pt;margin-top:58.2pt;width:117.8pt;height:60.8pt;z-index:-251636224;visibility:visible" wrapcoords="-138 0 -138 21333 21600 21333 21600 0 -138 0">
            <v:imagedata r:id="rId23" o:title=""/>
            <w10:wrap type="square"/>
          </v:shape>
        </w:pict>
      </w:r>
      <w:r>
        <w:rPr>
          <w:noProof/>
          <w:color w:val="auto"/>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30" type="#_x0000_t13" style="position:absolute;left:0;text-align:left;margin-left:69.65pt;margin-top:62.55pt;width:36pt;height:20pt;rotation:7816613fd;z-index:2516833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fGcUA&#10;AADbAAAADwAAAGRycy9kb3ducmV2LnhtbESPQWvCQBSE7wX/w/IEL0U3plAkdRUpFAQloG1Ab4/s&#10;axLMvg3ZNYn59d1CocdhZr5h1tvB1KKj1lWWFSwXEQji3OqKCwVfnx/zFQjnkTXWlknBgxxsN5On&#10;NSba9nyi7uwLESDsElRQet8kUrq8JINuYRvi4H3b1qAPsi2kbrEPcFPLOIpepcGKw0KJDb2XlN/O&#10;d6Pg4p7H7J7tj9eljPNDynU6njKlZtNh9wbC0+D/w3/tvVYQv8Dvl/AD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J8ZxQAAANsAAAAPAAAAAAAAAAAAAAAAAJgCAABkcnMv&#10;ZG93bnJldi54bWxQSwUGAAAAAAQABAD1AAAAigMAAAAA&#10;" adj="15600" fillcolor="#5b9bd5" strokecolor="#41719c" strokeweight="1pt"/>
        </w:pict>
      </w:r>
      <w:r w:rsidR="00CE35CE">
        <w:rPr>
          <w:color w:val="auto"/>
          <w:lang w:val="fr-FR" w:eastAsia="en-US"/>
        </w:rPr>
        <w:t>C’est p</w:t>
      </w:r>
      <w:r w:rsidR="001246CB" w:rsidRPr="00E56B4E">
        <w:rPr>
          <w:color w:val="auto"/>
          <w:lang w:val="fr-FR" w:eastAsia="en-US"/>
        </w:rPr>
        <w:t xml:space="preserve">eut-être la chose la plus importante à retenir. Le but du </w:t>
      </w:r>
      <w:r w:rsidR="00E56B4E">
        <w:rPr>
          <w:color w:val="auto"/>
          <w:lang w:val="fr-FR" w:eastAsia="en-US"/>
        </w:rPr>
        <w:t>Dashboard</w:t>
      </w:r>
      <w:r w:rsidR="001246CB" w:rsidRPr="00E56B4E">
        <w:rPr>
          <w:color w:val="auto"/>
          <w:lang w:val="fr-FR" w:eastAsia="en-US"/>
        </w:rPr>
        <w:t xml:space="preserve"> est de vous donner la possibilité d'interagir facilement avec vos données. Dans la pratique, en cliquant sur </w:t>
      </w:r>
      <w:r w:rsidR="00CE35CE">
        <w:rPr>
          <w:color w:val="auto"/>
          <w:lang w:val="fr-FR" w:eastAsia="en-US"/>
        </w:rPr>
        <w:t>les éléments d</w:t>
      </w:r>
      <w:r w:rsidR="001246CB" w:rsidRPr="00E56B4E">
        <w:rPr>
          <w:color w:val="auto"/>
          <w:lang w:val="fr-FR" w:eastAsia="en-US"/>
        </w:rPr>
        <w:t xml:space="preserve">es cartes ou graphiques tels qu'une barre d'un </w:t>
      </w:r>
      <w:r w:rsidR="00CE35CE">
        <w:rPr>
          <w:color w:val="auto"/>
          <w:lang w:val="fr-FR" w:eastAsia="en-US"/>
        </w:rPr>
        <w:t>histogramme à barres ou qu</w:t>
      </w:r>
      <w:r w:rsidR="001246CB" w:rsidRPr="00E56B4E">
        <w:rPr>
          <w:color w:val="auto"/>
          <w:lang w:val="fr-FR" w:eastAsia="en-US"/>
        </w:rPr>
        <w:t>'une zone de la carte vous permettra de filtrer votre ensemble de données.</w:t>
      </w:r>
    </w:p>
    <w:p w:rsidR="00057900" w:rsidRDefault="00216A51" w:rsidP="00216A51">
      <w:pPr>
        <w:jc w:val="both"/>
        <w:rPr>
          <w:color w:val="auto"/>
          <w:lang w:val="fr-FR" w:eastAsia="en-US"/>
        </w:rPr>
      </w:pPr>
      <w:r w:rsidRPr="00E56B4E">
        <w:rPr>
          <w:color w:val="auto"/>
          <w:lang w:val="fr-FR" w:eastAsia="en-US"/>
        </w:rPr>
        <w:t xml:space="preserve">Par exemple, en cliquant sur «Malaria positive» sur le tableau des maladies, seuls les enregistrements de votre ensemble de données se référant à «Malaria positive» seront affichés dans le </w:t>
      </w:r>
      <w:r w:rsidR="00E56B4E">
        <w:rPr>
          <w:color w:val="auto"/>
          <w:lang w:val="fr-FR" w:eastAsia="en-US"/>
        </w:rPr>
        <w:t>Dashboard</w:t>
      </w:r>
      <w:r w:rsidR="00057900">
        <w:rPr>
          <w:color w:val="auto"/>
          <w:lang w:val="fr-FR" w:eastAsia="en-US"/>
        </w:rPr>
        <w:t>.</w:t>
      </w:r>
    </w:p>
    <w:p w:rsidR="00216A51" w:rsidRPr="00057900" w:rsidRDefault="00057900" w:rsidP="00216A51">
      <w:pPr>
        <w:jc w:val="both"/>
        <w:rPr>
          <w:b/>
          <w:color w:val="auto"/>
          <w:lang w:val="fr-FR" w:eastAsia="en-US"/>
        </w:rPr>
      </w:pPr>
      <w:r w:rsidRPr="00057900">
        <w:rPr>
          <w:b/>
          <w:color w:val="auto"/>
          <w:lang w:val="fr-FR" w:eastAsia="en-US"/>
        </w:rPr>
        <w:t>Les actions effectuées sur un graphique ou une carte filtrent directement le jeu de données et se répercute donc sur tous les autres graphiques et cartes du Dashboard</w:t>
      </w:r>
      <w:r w:rsidR="00216A51" w:rsidRPr="00057900">
        <w:rPr>
          <w:b/>
          <w:color w:val="auto"/>
          <w:lang w:val="fr-FR" w:eastAsia="en-US"/>
        </w:rPr>
        <w:t>.</w:t>
      </w:r>
    </w:p>
    <w:p w:rsidR="003325EC" w:rsidRPr="00E56B4E" w:rsidRDefault="003325EC" w:rsidP="003325EC">
      <w:pPr>
        <w:spacing w:after="0"/>
        <w:jc w:val="both"/>
        <w:rPr>
          <w:color w:val="auto"/>
          <w:lang w:val="fr-FR" w:eastAsia="en-US"/>
        </w:rPr>
      </w:pPr>
    </w:p>
    <w:p w:rsidR="003325EC" w:rsidRPr="00E56B4E" w:rsidRDefault="003E76B3" w:rsidP="00216A51">
      <w:pPr>
        <w:jc w:val="both"/>
        <w:rPr>
          <w:color w:val="auto"/>
          <w:lang w:val="fr-FR" w:eastAsia="en-US"/>
        </w:rPr>
      </w:pPr>
      <w:r>
        <w:rPr>
          <w:noProof/>
        </w:rPr>
        <w:pict>
          <v:shape id="_x0000_s1131" type="#_x0000_t75" style="position:absolute;left:0;text-align:left;margin-left:309.95pt;margin-top:3.2pt;width:110.35pt;height:28.05pt;z-index:251684352;visibility:visible">
            <v:imagedata r:id="rId24" o:title=""/>
            <w10:wrap type="square"/>
          </v:shape>
        </w:pict>
      </w:r>
      <w:r w:rsidR="003325EC" w:rsidRPr="00E56B4E">
        <w:rPr>
          <w:color w:val="auto"/>
          <w:lang w:val="fr-FR" w:eastAsia="en-US"/>
        </w:rPr>
        <w:t xml:space="preserve">En tout temps, vous pouvez garder un œil sur </w:t>
      </w:r>
      <w:r w:rsidR="00CE35CE">
        <w:rPr>
          <w:color w:val="auto"/>
          <w:lang w:val="fr-FR" w:eastAsia="en-US"/>
        </w:rPr>
        <w:t xml:space="preserve">les filtres actuellement appliqués à </w:t>
      </w:r>
      <w:r w:rsidR="003325EC" w:rsidRPr="00E56B4E">
        <w:rPr>
          <w:color w:val="auto"/>
          <w:lang w:val="fr-FR" w:eastAsia="en-US"/>
        </w:rPr>
        <w:t>ce graphique</w:t>
      </w:r>
      <w:r w:rsidR="009151CE">
        <w:rPr>
          <w:color w:val="auto"/>
          <w:lang w:val="fr-FR" w:eastAsia="en-US"/>
        </w:rPr>
        <w:t xml:space="preserve"> </w:t>
      </w:r>
      <w:r w:rsidR="003325EC" w:rsidRPr="00E56B4E">
        <w:rPr>
          <w:color w:val="auto"/>
          <w:lang w:val="fr-FR" w:eastAsia="en-US"/>
        </w:rPr>
        <w:t>en vérifiant le contenu de la «</w:t>
      </w:r>
      <w:r w:rsidR="009151CE">
        <w:rPr>
          <w:color w:val="auto"/>
          <w:lang w:val="fr-FR" w:eastAsia="en-US"/>
        </w:rPr>
        <w:t>Filtres</w:t>
      </w:r>
      <w:r w:rsidR="003325EC" w:rsidRPr="00E56B4E">
        <w:rPr>
          <w:color w:val="auto"/>
          <w:lang w:val="fr-FR" w:eastAsia="en-US"/>
        </w:rPr>
        <w:t xml:space="preserve"> actuels» sur la partie supérieure gauche du graphique:</w:t>
      </w:r>
    </w:p>
    <w:p w:rsidR="00057900" w:rsidRDefault="0071434E" w:rsidP="00216A51">
      <w:pPr>
        <w:jc w:val="both"/>
        <w:rPr>
          <w:color w:val="auto"/>
          <w:lang w:val="fr-FR" w:eastAsia="en-US"/>
        </w:rPr>
      </w:pPr>
      <w:r w:rsidRPr="00E56B4E">
        <w:rPr>
          <w:color w:val="auto"/>
          <w:lang w:val="fr-FR" w:eastAsia="en-US"/>
        </w:rPr>
        <w:t xml:space="preserve">Vous pouvez également repérer facilement les données qui sont actuellement </w:t>
      </w:r>
      <w:r w:rsidR="009151CE">
        <w:rPr>
          <w:color w:val="auto"/>
          <w:lang w:val="fr-FR" w:eastAsia="en-US"/>
        </w:rPr>
        <w:t>écartées de la sélection, celles-ci étant apparaissant alors en</w:t>
      </w:r>
      <w:r w:rsidRPr="00E56B4E">
        <w:rPr>
          <w:color w:val="auto"/>
          <w:lang w:val="fr-FR" w:eastAsia="en-US"/>
        </w:rPr>
        <w:t xml:space="preserve"> gris.</w:t>
      </w:r>
    </w:p>
    <w:p w:rsidR="003325EC" w:rsidRPr="00E56B4E"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b/>
          <w:lang w:val="fr-FR"/>
        </w:rPr>
      </w:pPr>
    </w:p>
    <w:p w:rsidR="003325EC" w:rsidRPr="00E56B4E"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b/>
          <w:color w:val="auto"/>
          <w:lang w:val="fr-FR"/>
        </w:rPr>
      </w:pPr>
      <w:r w:rsidRPr="00E56B4E">
        <w:rPr>
          <w:b/>
          <w:color w:val="auto"/>
          <w:lang w:val="fr-FR"/>
        </w:rPr>
        <w:t>Parallèle</w:t>
      </w:r>
      <w:r w:rsidR="009151CE">
        <w:rPr>
          <w:b/>
          <w:color w:val="auto"/>
          <w:lang w:val="fr-FR"/>
        </w:rPr>
        <w:t xml:space="preserve"> avec MS</w:t>
      </w:r>
      <w:r w:rsidRPr="00E56B4E">
        <w:rPr>
          <w:b/>
          <w:color w:val="auto"/>
          <w:lang w:val="fr-FR"/>
        </w:rPr>
        <w:t xml:space="preserve"> Excel</w:t>
      </w:r>
    </w:p>
    <w:p w:rsidR="003325EC" w:rsidRPr="00E56B4E"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t xml:space="preserve">Ce comportement </w:t>
      </w:r>
      <w:r w:rsidR="009151CE">
        <w:rPr>
          <w:color w:val="auto"/>
          <w:lang w:val="fr-FR"/>
        </w:rPr>
        <w:t>lors de l’application d’un filtre est très similaire avec celui de la fonction</w:t>
      </w:r>
      <w:r w:rsidRPr="00E56B4E">
        <w:rPr>
          <w:color w:val="auto"/>
          <w:lang w:val="fr-FR"/>
        </w:rPr>
        <w:t xml:space="preserve"> 'filtre' dans</w:t>
      </w:r>
      <w:r w:rsidR="009151CE">
        <w:rPr>
          <w:color w:val="auto"/>
          <w:lang w:val="fr-FR"/>
        </w:rPr>
        <w:t xml:space="preserve"> MS</w:t>
      </w:r>
      <w:r w:rsidRPr="00E56B4E">
        <w:rPr>
          <w:color w:val="auto"/>
          <w:lang w:val="fr-FR"/>
        </w:rPr>
        <w:t xml:space="preserve"> Excel</w:t>
      </w:r>
      <w:r w:rsidR="009151CE">
        <w:rPr>
          <w:color w:val="auto"/>
          <w:lang w:val="fr-FR"/>
        </w:rPr>
        <w:t xml:space="preserve"> avec laquelle</w:t>
      </w:r>
      <w:r w:rsidRPr="00E56B4E">
        <w:rPr>
          <w:color w:val="auto"/>
          <w:lang w:val="fr-FR"/>
        </w:rPr>
        <w:t xml:space="preserve"> vous pourriez déjà être familier.</w:t>
      </w:r>
    </w:p>
    <w:p w:rsidR="003325EC" w:rsidRPr="00E56B4E"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p>
    <w:p w:rsidR="003325EC" w:rsidRPr="00E56B4E" w:rsidRDefault="001E013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Pr>
          <w:color w:val="auto"/>
          <w:lang w:val="fr-FR"/>
        </w:rPr>
        <w:br w:type="page"/>
      </w:r>
      <w:r w:rsidR="003325EC" w:rsidRPr="00E56B4E">
        <w:rPr>
          <w:color w:val="auto"/>
          <w:lang w:val="fr-FR"/>
        </w:rPr>
        <w:lastRenderedPageBreak/>
        <w:t xml:space="preserve">Une fois que </w:t>
      </w:r>
      <w:r w:rsidR="00057900">
        <w:rPr>
          <w:color w:val="auto"/>
          <w:lang w:val="fr-FR"/>
        </w:rPr>
        <w:t>les filtres sont</w:t>
      </w:r>
      <w:r w:rsidR="003325EC" w:rsidRPr="00E56B4E">
        <w:rPr>
          <w:color w:val="auto"/>
          <w:lang w:val="fr-FR"/>
        </w:rPr>
        <w:t xml:space="preserve"> activé</w:t>
      </w:r>
      <w:r w:rsidR="00057900">
        <w:rPr>
          <w:color w:val="auto"/>
          <w:lang w:val="fr-FR"/>
        </w:rPr>
        <w:t>s</w:t>
      </w:r>
      <w:r w:rsidR="003325EC" w:rsidRPr="00E56B4E">
        <w:rPr>
          <w:color w:val="auto"/>
          <w:lang w:val="fr-FR"/>
        </w:rPr>
        <w:t xml:space="preserve"> sur votre t</w:t>
      </w:r>
      <w:r w:rsidR="00057900">
        <w:rPr>
          <w:color w:val="auto"/>
          <w:lang w:val="fr-FR"/>
        </w:rPr>
        <w:t>ableau MS Excel (</w:t>
      </w:r>
      <w:r w:rsidR="003325EC" w:rsidRPr="00E56B4E">
        <w:rPr>
          <w:color w:val="auto"/>
          <w:lang w:val="fr-FR"/>
        </w:rPr>
        <w:t>'data&gt; filtre</w:t>
      </w:r>
      <w:r w:rsidR="00057900">
        <w:rPr>
          <w:color w:val="auto"/>
          <w:lang w:val="fr-FR"/>
        </w:rPr>
        <w:t>’</w:t>
      </w:r>
      <w:r w:rsidR="003325EC" w:rsidRPr="00E56B4E">
        <w:rPr>
          <w:color w:val="auto"/>
          <w:lang w:val="fr-FR"/>
        </w:rPr>
        <w:t>), vous pouvez sélectionner le champ que vous souhaitez filtrer,</w:t>
      </w:r>
      <w:r w:rsidR="00057900">
        <w:rPr>
          <w:color w:val="auto"/>
          <w:lang w:val="fr-FR"/>
        </w:rPr>
        <w:t xml:space="preserve"> «disease</w:t>
      </w:r>
      <w:r w:rsidR="003325EC" w:rsidRPr="00E56B4E">
        <w:rPr>
          <w:color w:val="auto"/>
          <w:lang w:val="fr-FR"/>
        </w:rPr>
        <w:t>»</w:t>
      </w:r>
      <w:r w:rsidR="00057900">
        <w:rPr>
          <w:color w:val="auto"/>
          <w:lang w:val="fr-FR"/>
        </w:rPr>
        <w:t xml:space="preserve"> </w:t>
      </w:r>
      <w:r w:rsidR="003325EC" w:rsidRPr="00E56B4E">
        <w:rPr>
          <w:color w:val="auto"/>
          <w:lang w:val="fr-FR"/>
        </w:rPr>
        <w:t>par exemple. Vous pouvez ensuite désélectionner tous sa</w:t>
      </w:r>
      <w:r w:rsidR="00057900">
        <w:rPr>
          <w:color w:val="auto"/>
          <w:lang w:val="fr-FR"/>
        </w:rPr>
        <w:t>uf «Malaria positive</w:t>
      </w:r>
      <w:r w:rsidR="003325EC" w:rsidRPr="00E56B4E">
        <w:rPr>
          <w:color w:val="auto"/>
          <w:lang w:val="fr-FR"/>
        </w:rPr>
        <w:t>»</w:t>
      </w:r>
      <w:r w:rsidR="00057900">
        <w:rPr>
          <w:color w:val="auto"/>
          <w:lang w:val="fr-FR"/>
        </w:rPr>
        <w:t xml:space="preserve"> </w:t>
      </w:r>
      <w:r w:rsidR="003325EC" w:rsidRPr="00E56B4E">
        <w:rPr>
          <w:color w:val="auto"/>
          <w:lang w:val="fr-FR"/>
        </w:rPr>
        <w:t>et valider.</w:t>
      </w:r>
    </w:p>
    <w:p w:rsidR="003325EC" w:rsidRDefault="003E76B3"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en-GB"/>
        </w:rPr>
      </w:pPr>
      <w:r>
        <w:rPr>
          <w:noProof/>
          <w:lang w:eastAsia="en-US"/>
        </w:rPr>
        <w:pict>
          <v:shape id="_x0000_i1032" type="#_x0000_t75" style="width:420.75pt;height:227.25pt;visibility:visible">
            <v:imagedata r:id="rId25" o:title=""/>
          </v:shape>
        </w:pict>
      </w:r>
    </w:p>
    <w:p w:rsidR="0071434E" w:rsidRDefault="0071434E"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noProof/>
          <w:lang w:val="en-GB" w:eastAsia="en-US"/>
        </w:rPr>
      </w:pPr>
    </w:p>
    <w:p w:rsidR="003325EC" w:rsidRPr="00E56B4E"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noProof/>
          <w:lang w:val="fr-FR" w:eastAsia="en-US"/>
        </w:rPr>
      </w:pPr>
      <w:r w:rsidRPr="00E56B4E">
        <w:rPr>
          <w:noProof/>
          <w:lang w:val="fr-FR" w:eastAsia="en-US"/>
        </w:rPr>
        <w:t xml:space="preserve">Une fois </w:t>
      </w:r>
      <w:r w:rsidR="00057900">
        <w:rPr>
          <w:noProof/>
          <w:lang w:val="fr-FR" w:eastAsia="en-US"/>
        </w:rPr>
        <w:t xml:space="preserve">ceci </w:t>
      </w:r>
      <w:r w:rsidRPr="00E56B4E">
        <w:rPr>
          <w:noProof/>
          <w:lang w:val="fr-FR" w:eastAsia="en-US"/>
        </w:rPr>
        <w:t xml:space="preserve">fait, vous </w:t>
      </w:r>
      <w:r w:rsidR="00057900">
        <w:rPr>
          <w:noProof/>
          <w:lang w:val="fr-FR" w:eastAsia="en-US"/>
        </w:rPr>
        <w:t>ne verrez plus que</w:t>
      </w:r>
      <w:r w:rsidRPr="00E56B4E">
        <w:rPr>
          <w:noProof/>
          <w:lang w:val="fr-FR" w:eastAsia="en-US"/>
        </w:rPr>
        <w:t xml:space="preserve"> les enregistremen</w:t>
      </w:r>
      <w:r w:rsidR="00057900">
        <w:rPr>
          <w:noProof/>
          <w:lang w:val="fr-FR" w:eastAsia="en-US"/>
        </w:rPr>
        <w:t>ts (ou lignes) avec la maladie « </w:t>
      </w:r>
      <w:r w:rsidRPr="00E56B4E">
        <w:rPr>
          <w:noProof/>
          <w:lang w:val="fr-FR" w:eastAsia="en-US"/>
        </w:rPr>
        <w:t>Malaria Positive</w:t>
      </w:r>
      <w:r w:rsidR="00057900">
        <w:rPr>
          <w:noProof/>
          <w:lang w:val="fr-FR" w:eastAsia="en-US"/>
        </w:rPr>
        <w:t> »</w:t>
      </w:r>
      <w:r w:rsidRPr="00E56B4E">
        <w:rPr>
          <w:noProof/>
          <w:lang w:val="fr-FR" w:eastAsia="en-US"/>
        </w:rPr>
        <w:t>:</w:t>
      </w:r>
    </w:p>
    <w:p w:rsidR="003325EC" w:rsidRDefault="003E76B3"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noProof/>
          <w:lang w:eastAsia="en-US"/>
        </w:rPr>
      </w:pPr>
      <w:r>
        <w:rPr>
          <w:noProof/>
          <w:lang w:eastAsia="en-US"/>
        </w:rPr>
        <w:pict>
          <v:shape id="_x0000_i1033" type="#_x0000_t75" style="width:421.5pt;height:180.75pt;visibility:visible">
            <v:imagedata r:id="rId26" o:title=""/>
          </v:shape>
        </w:pict>
      </w:r>
    </w:p>
    <w:p w:rsidR="003325EC" w:rsidRDefault="003325EC"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en-GB"/>
        </w:rPr>
      </w:pPr>
    </w:p>
    <w:p w:rsidR="0071434E" w:rsidRPr="00E56B4E" w:rsidRDefault="0071434E"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r w:rsidRPr="00E56B4E">
        <w:rPr>
          <w:color w:val="auto"/>
          <w:lang w:val="fr-FR"/>
        </w:rPr>
        <w:t xml:space="preserve">Ceci est exactement ce qui se passe avec le </w:t>
      </w:r>
      <w:r w:rsidR="00E56B4E">
        <w:rPr>
          <w:color w:val="auto"/>
          <w:lang w:val="fr-FR"/>
        </w:rPr>
        <w:t>Dashboard</w:t>
      </w:r>
      <w:r w:rsidRPr="00E56B4E">
        <w:rPr>
          <w:color w:val="auto"/>
          <w:lang w:val="fr-FR"/>
        </w:rPr>
        <w:t>.</w:t>
      </w:r>
    </w:p>
    <w:p w:rsidR="0071434E" w:rsidRPr="00E56B4E" w:rsidRDefault="0071434E" w:rsidP="003325EC">
      <w:pPr>
        <w:pBdr>
          <w:top w:val="single" w:sz="4" w:space="1" w:color="A6A6A6"/>
          <w:left w:val="single" w:sz="4" w:space="4" w:color="A6A6A6"/>
          <w:bottom w:val="single" w:sz="4" w:space="1" w:color="A6A6A6"/>
          <w:right w:val="single" w:sz="4" w:space="4" w:color="A6A6A6"/>
        </w:pBdr>
        <w:shd w:val="clear" w:color="auto" w:fill="FDF0ED"/>
        <w:spacing w:after="0"/>
        <w:jc w:val="both"/>
        <w:rPr>
          <w:color w:val="auto"/>
          <w:lang w:val="fr-FR"/>
        </w:rPr>
      </w:pPr>
    </w:p>
    <w:p w:rsidR="003325EC" w:rsidRPr="00E56B4E" w:rsidRDefault="003325EC" w:rsidP="00A4534D">
      <w:pPr>
        <w:spacing w:after="0"/>
        <w:jc w:val="both"/>
        <w:rPr>
          <w:color w:val="auto"/>
          <w:lang w:val="fr-FR" w:eastAsia="en-US"/>
        </w:rPr>
      </w:pPr>
    </w:p>
    <w:p w:rsidR="003325EC" w:rsidRPr="001E013C" w:rsidRDefault="001E013C" w:rsidP="00A4534D">
      <w:pPr>
        <w:spacing w:after="0"/>
        <w:jc w:val="both"/>
        <w:rPr>
          <w:color w:val="auto"/>
          <w:lang w:val="fr-FR" w:eastAsia="en-US"/>
        </w:rPr>
      </w:pPr>
      <w:r>
        <w:rPr>
          <w:color w:val="auto"/>
          <w:lang w:val="fr-FR" w:eastAsia="en-US"/>
        </w:rPr>
        <w:lastRenderedPageBreak/>
        <w:t>Comme sur MS</w:t>
      </w:r>
      <w:r w:rsidR="0071434E" w:rsidRPr="00E56B4E">
        <w:rPr>
          <w:color w:val="auto"/>
          <w:lang w:val="fr-FR" w:eastAsia="en-US"/>
        </w:rPr>
        <w:t xml:space="preserve"> Excel, vous pouvez combiner des filtres sur plusieurs champs (ou dimensions). </w:t>
      </w:r>
      <w:r>
        <w:rPr>
          <w:color w:val="auto"/>
          <w:lang w:val="fr-FR" w:eastAsia="en-US"/>
        </w:rPr>
        <w:t xml:space="preserve">Par exemple, </w:t>
      </w:r>
      <w:r w:rsidR="0071434E" w:rsidRPr="001E013C">
        <w:rPr>
          <w:color w:val="auto"/>
          <w:lang w:val="fr-FR" w:eastAsia="en-US"/>
        </w:rPr>
        <w:t>maladie et:</w:t>
      </w:r>
    </w:p>
    <w:p w:rsidR="00216A51" w:rsidRDefault="0071434E" w:rsidP="0071434E">
      <w:pPr>
        <w:numPr>
          <w:ilvl w:val="0"/>
          <w:numId w:val="8"/>
        </w:numPr>
        <w:jc w:val="both"/>
        <w:rPr>
          <w:color w:val="auto"/>
          <w:lang w:val="en-GB" w:eastAsia="en-US"/>
        </w:rPr>
      </w:pPr>
      <w:r>
        <w:rPr>
          <w:color w:val="auto"/>
          <w:lang w:val="en-GB" w:eastAsia="en-US"/>
        </w:rPr>
        <w:t>Temps</w:t>
      </w:r>
      <w:r w:rsidR="001E013C">
        <w:rPr>
          <w:color w:val="auto"/>
          <w:lang w:val="en-GB" w:eastAsia="en-US"/>
        </w:rPr>
        <w:t xml:space="preserve"> </w:t>
      </w:r>
      <w:r>
        <w:rPr>
          <w:color w:val="auto"/>
          <w:lang w:val="en-GB" w:eastAsia="en-US"/>
        </w:rPr>
        <w:t>:</w:t>
      </w:r>
      <w:r>
        <w:rPr>
          <w:color w:val="auto"/>
          <w:lang w:val="en-GB" w:eastAsia="en-US"/>
        </w:rPr>
        <w:tab/>
      </w:r>
      <w:r>
        <w:rPr>
          <w:color w:val="auto"/>
          <w:lang w:val="en-GB" w:eastAsia="en-US"/>
        </w:rPr>
        <w:tab/>
        <w:t xml:space="preserve"> </w:t>
      </w:r>
      <w:r w:rsidR="003E76B3">
        <w:rPr>
          <w:noProof/>
          <w:lang w:eastAsia="en-US"/>
        </w:rPr>
        <w:pict>
          <v:shape id="_x0000_i1034" type="#_x0000_t75" style="width:71.25pt;height:64.5pt;visibility:visible">
            <v:imagedata r:id="rId27" o:title="" croptop="7364f"/>
          </v:shape>
        </w:pict>
      </w:r>
      <w:r>
        <w:rPr>
          <w:noProof/>
          <w:lang w:eastAsia="en-US"/>
        </w:rPr>
        <w:tab/>
      </w:r>
      <w:r>
        <w:rPr>
          <w:noProof/>
          <w:lang w:eastAsia="en-US"/>
        </w:rPr>
        <w:tab/>
      </w:r>
      <w:r w:rsidR="003E76B3">
        <w:rPr>
          <w:noProof/>
          <w:lang w:eastAsia="en-US"/>
        </w:rPr>
        <w:pict>
          <v:shape id="_x0000_i1035" type="#_x0000_t75" style="width:111.75pt;height:14.25pt;visibility:visible">
            <v:imagedata r:id="rId28" o:title=""/>
          </v:shape>
        </w:pict>
      </w:r>
    </w:p>
    <w:p w:rsidR="0071434E" w:rsidRDefault="001E013C" w:rsidP="0071434E">
      <w:pPr>
        <w:numPr>
          <w:ilvl w:val="0"/>
          <w:numId w:val="8"/>
        </w:numPr>
        <w:jc w:val="both"/>
        <w:rPr>
          <w:color w:val="auto"/>
          <w:lang w:val="en-GB" w:eastAsia="en-US"/>
        </w:rPr>
      </w:pPr>
      <w:r>
        <w:rPr>
          <w:color w:val="auto"/>
          <w:lang w:val="en-GB" w:eastAsia="en-US"/>
        </w:rPr>
        <w:t xml:space="preserve">Lieu </w:t>
      </w:r>
      <w:r w:rsidR="0071434E">
        <w:rPr>
          <w:color w:val="auto"/>
          <w:lang w:val="en-GB" w:eastAsia="en-US"/>
        </w:rPr>
        <w:t>:</w:t>
      </w:r>
      <w:r w:rsidR="0071434E">
        <w:rPr>
          <w:color w:val="auto"/>
          <w:lang w:val="en-GB" w:eastAsia="en-US"/>
        </w:rPr>
        <w:tab/>
      </w:r>
      <w:r w:rsidR="0071434E">
        <w:rPr>
          <w:color w:val="auto"/>
          <w:lang w:val="en-GB" w:eastAsia="en-US"/>
        </w:rPr>
        <w:tab/>
      </w:r>
      <w:r w:rsidR="0071434E" w:rsidRPr="0071434E">
        <w:t xml:space="preserve"> </w:t>
      </w:r>
      <w:r w:rsidR="003E76B3">
        <w:pict>
          <v:shape id="_x0000_i1036" type="#_x0000_t75" style="width:125.25pt;height:64.5pt;visibility:visible">
            <v:imagedata r:id="rId29" o:title=""/>
          </v:shape>
        </w:pict>
      </w:r>
      <w:r w:rsidR="0071434E">
        <w:tab/>
      </w:r>
      <w:r w:rsidR="0071434E">
        <w:tab/>
      </w:r>
      <w:r w:rsidR="003E76B3">
        <w:rPr>
          <w:noProof/>
          <w:lang w:eastAsia="en-US"/>
        </w:rPr>
        <w:pict>
          <v:shape id="_x0000_i1037" type="#_x0000_t75" style="width:105pt;height:15.75pt;visibility:visible">
            <v:imagedata r:id="rId30" o:title=""/>
          </v:shape>
        </w:pict>
      </w:r>
    </w:p>
    <w:p w:rsidR="0071434E" w:rsidRPr="001E013C" w:rsidRDefault="00D721EA" w:rsidP="0071434E">
      <w:pPr>
        <w:numPr>
          <w:ilvl w:val="0"/>
          <w:numId w:val="8"/>
        </w:numPr>
        <w:jc w:val="both"/>
        <w:rPr>
          <w:b/>
          <w:color w:val="auto"/>
          <w:lang w:val="en-GB" w:eastAsia="en-US"/>
        </w:rPr>
      </w:pPr>
      <w:r>
        <w:rPr>
          <w:color w:val="auto"/>
          <w:lang w:val="fr-FR" w:eastAsia="en-US"/>
        </w:rPr>
        <w:t>Etc…</w:t>
      </w:r>
    </w:p>
    <w:p w:rsidR="001E013C" w:rsidRPr="00A4534D" w:rsidRDefault="001E013C" w:rsidP="001E013C">
      <w:pPr>
        <w:ind w:left="720"/>
        <w:jc w:val="both"/>
        <w:rPr>
          <w:b/>
          <w:color w:val="auto"/>
          <w:lang w:val="en-GB" w:eastAsia="en-US"/>
        </w:rPr>
      </w:pPr>
    </w:p>
    <w:p w:rsidR="00D731A4" w:rsidRPr="00E56B4E" w:rsidRDefault="00A4534D" w:rsidP="00D731A4">
      <w:pPr>
        <w:jc w:val="both"/>
        <w:rPr>
          <w:color w:val="auto"/>
          <w:lang w:val="fr-FR" w:eastAsia="en-US"/>
        </w:rPr>
      </w:pPr>
      <w:r w:rsidRPr="00E56B4E">
        <w:rPr>
          <w:color w:val="auto"/>
          <w:lang w:val="fr-FR" w:eastAsia="en-US"/>
        </w:rPr>
        <w:t>Pour réinitialiser un filtre particulier, il vous suffit de cliquer à nouveau sur l</w:t>
      </w:r>
      <w:r w:rsidR="001E013C">
        <w:rPr>
          <w:color w:val="auto"/>
          <w:lang w:val="fr-FR" w:eastAsia="en-US"/>
        </w:rPr>
        <w:t>’élément du</w:t>
      </w:r>
      <w:r w:rsidRPr="00E56B4E">
        <w:rPr>
          <w:color w:val="auto"/>
          <w:lang w:val="fr-FR" w:eastAsia="en-US"/>
        </w:rPr>
        <w:t xml:space="preserve"> graphique.</w:t>
      </w:r>
    </w:p>
    <w:p w:rsidR="00A4534D" w:rsidRDefault="00A4534D" w:rsidP="00A4534D">
      <w:pPr>
        <w:jc w:val="both"/>
        <w:rPr>
          <w:b/>
          <w:noProof/>
          <w:color w:val="auto"/>
          <w:lang w:val="fr-FR" w:eastAsia="en-US"/>
        </w:rPr>
      </w:pPr>
      <w:r w:rsidRPr="00E56B4E">
        <w:rPr>
          <w:b/>
          <w:noProof/>
          <w:color w:val="auto"/>
          <w:lang w:val="fr-FR" w:eastAsia="en-US"/>
        </w:rPr>
        <w:t>Il est important de se rendre compte que chaque filtre affecte l'ensemble de d</w:t>
      </w:r>
      <w:r w:rsidR="001E013C">
        <w:rPr>
          <w:b/>
          <w:noProof/>
          <w:color w:val="auto"/>
          <w:lang w:val="fr-FR" w:eastAsia="en-US"/>
        </w:rPr>
        <w:t>onnées, et donc tous les graphiques / cartes</w:t>
      </w:r>
      <w:r w:rsidRPr="00E56B4E">
        <w:rPr>
          <w:b/>
          <w:noProof/>
          <w:color w:val="auto"/>
          <w:lang w:val="fr-FR" w:eastAsia="en-US"/>
        </w:rPr>
        <w:t>.</w:t>
      </w:r>
    </w:p>
    <w:p w:rsidR="001E013C" w:rsidRPr="00E56B4E" w:rsidRDefault="001E013C" w:rsidP="00A4534D">
      <w:pPr>
        <w:jc w:val="both"/>
        <w:rPr>
          <w:b/>
          <w:color w:val="auto"/>
          <w:lang w:val="fr-FR" w:eastAsia="en-US"/>
        </w:rPr>
      </w:pPr>
    </w:p>
    <w:p w:rsidR="00462860" w:rsidRPr="00E56B4E" w:rsidRDefault="00462860" w:rsidP="001246CB">
      <w:pPr>
        <w:pStyle w:val="Heading3"/>
        <w:rPr>
          <w:lang w:val="fr-FR" w:eastAsia="en-US"/>
        </w:rPr>
      </w:pPr>
      <w:bookmarkStart w:id="33" w:name="_Toc455138268"/>
      <w:bookmarkStart w:id="34" w:name="_Toc455138330"/>
      <w:r w:rsidRPr="00E56B4E">
        <w:rPr>
          <w:lang w:val="fr-FR" w:eastAsia="en-US"/>
        </w:rPr>
        <w:t>Lire les valeurs</w:t>
      </w:r>
      <w:bookmarkEnd w:id="33"/>
      <w:bookmarkEnd w:id="34"/>
    </w:p>
    <w:p w:rsidR="00462860" w:rsidRPr="00E56B4E" w:rsidRDefault="00462860" w:rsidP="00462860">
      <w:pPr>
        <w:rPr>
          <w:color w:val="auto"/>
          <w:lang w:val="fr-FR" w:eastAsia="en-US"/>
        </w:rPr>
      </w:pPr>
      <w:r w:rsidRPr="00E56B4E">
        <w:rPr>
          <w:color w:val="auto"/>
          <w:lang w:val="fr-FR" w:eastAsia="en-US"/>
        </w:rPr>
        <w:t xml:space="preserve">Vous pouvez accéder aux valeurs derrière chaque </w:t>
      </w:r>
      <w:r w:rsidR="001E013C">
        <w:rPr>
          <w:color w:val="auto"/>
          <w:lang w:val="fr-FR" w:eastAsia="en-US"/>
        </w:rPr>
        <w:t>élément</w:t>
      </w:r>
      <w:r w:rsidRPr="00E56B4E">
        <w:rPr>
          <w:color w:val="auto"/>
          <w:lang w:val="fr-FR" w:eastAsia="en-US"/>
        </w:rPr>
        <w:t xml:space="preserve"> de graphique ou carte en </w:t>
      </w:r>
      <w:r w:rsidR="001E013C">
        <w:rPr>
          <w:color w:val="auto"/>
          <w:lang w:val="fr-FR" w:eastAsia="en-US"/>
        </w:rPr>
        <w:t>plaçant le curseur</w:t>
      </w:r>
      <w:r w:rsidRPr="00E56B4E">
        <w:rPr>
          <w:color w:val="auto"/>
          <w:lang w:val="fr-FR" w:eastAsia="en-US"/>
        </w:rPr>
        <w:t xml:space="preserve"> sur eux:</w:t>
      </w:r>
    </w:p>
    <w:p w:rsidR="001D2BD8" w:rsidRDefault="003E76B3" w:rsidP="001D2BD8">
      <w:pPr>
        <w:jc w:val="center"/>
        <w:rPr>
          <w:color w:val="auto"/>
          <w:lang w:eastAsia="en-US"/>
        </w:rPr>
      </w:pPr>
      <w:r>
        <w:rPr>
          <w:noProof/>
          <w:lang w:eastAsia="en-US"/>
        </w:rPr>
        <w:pict>
          <v:shape id="_x0000_i1038" type="#_x0000_t75" style="width:149.25pt;height:64.5pt;visibility:visible">
            <v:imagedata r:id="rId31" o:title=""/>
          </v:shape>
        </w:pict>
      </w:r>
      <w:r w:rsidR="001D2BD8">
        <w:rPr>
          <w:noProof/>
          <w:lang w:eastAsia="en-US"/>
        </w:rPr>
        <w:tab/>
      </w:r>
      <w:r>
        <w:rPr>
          <w:noProof/>
          <w:lang w:eastAsia="en-US"/>
        </w:rPr>
        <w:pict>
          <v:shape id="_x0000_i1039" type="#_x0000_t75" style="width:134.25pt;height:64.5pt;visibility:visible">
            <v:imagedata r:id="rId32" o:title=""/>
          </v:shape>
        </w:pict>
      </w:r>
    </w:p>
    <w:p w:rsidR="001246CB" w:rsidRPr="00E56B4E" w:rsidRDefault="001E013C" w:rsidP="001246CB">
      <w:pPr>
        <w:pStyle w:val="Heading3"/>
        <w:rPr>
          <w:lang w:val="fr-FR" w:eastAsia="en-US"/>
        </w:rPr>
      </w:pPr>
      <w:r>
        <w:rPr>
          <w:lang w:val="fr-FR" w:eastAsia="en-US"/>
        </w:rPr>
        <w:br w:type="page"/>
      </w:r>
      <w:bookmarkStart w:id="35" w:name="_Toc455138269"/>
      <w:bookmarkStart w:id="36" w:name="_Toc455138331"/>
      <w:r w:rsidR="001246CB" w:rsidRPr="00E56B4E">
        <w:rPr>
          <w:lang w:val="fr-FR" w:eastAsia="en-US"/>
        </w:rPr>
        <w:lastRenderedPageBreak/>
        <w:t>Menu latéral</w:t>
      </w:r>
      <w:bookmarkEnd w:id="35"/>
      <w:bookmarkEnd w:id="36"/>
    </w:p>
    <w:p w:rsidR="00A4534D" w:rsidRPr="00E56B4E" w:rsidRDefault="003E76B3" w:rsidP="00A4534D">
      <w:pPr>
        <w:rPr>
          <w:color w:val="auto"/>
          <w:lang w:val="fr-FR" w:eastAsia="en-US"/>
        </w:rPr>
      </w:pPr>
      <w:r>
        <w:rPr>
          <w:noProof/>
          <w:lang w:eastAsia="en-US"/>
        </w:rPr>
        <w:pict>
          <v:shape id="Picture 36" o:spid="_x0000_s1194" type="#_x0000_t75" style="position:absolute;margin-left:-10.8pt;margin-top:27.85pt;width:86.55pt;height:397.9pt;z-index:251689472;visibility:visible">
            <v:imagedata r:id="rId33" o:title=""/>
            <w10:wrap type="square"/>
          </v:shape>
        </w:pict>
      </w:r>
      <w:r w:rsidR="00A4534D" w:rsidRPr="00E56B4E">
        <w:rPr>
          <w:color w:val="auto"/>
          <w:lang w:val="fr-FR" w:eastAsia="en-US"/>
        </w:rPr>
        <w:t>Le menu latéral donne un accès rapide aux différentes options et informations:</w:t>
      </w:r>
    </w:p>
    <w:p w:rsidR="00A4534D" w:rsidRPr="00E56B4E" w:rsidRDefault="00A4534D" w:rsidP="00A4534D">
      <w:pPr>
        <w:rPr>
          <w:color w:val="auto"/>
          <w:lang w:val="fr-FR" w:eastAsia="en-US"/>
        </w:rPr>
      </w:pPr>
    </w:p>
    <w:p w:rsidR="00D731A4" w:rsidRPr="00E56B4E" w:rsidRDefault="00D731A4" w:rsidP="00A4534D">
      <w:pPr>
        <w:rPr>
          <w:color w:val="auto"/>
          <w:lang w:val="fr-FR" w:eastAsia="en-US"/>
        </w:rPr>
      </w:pPr>
    </w:p>
    <w:p w:rsidR="001D2BD8" w:rsidRPr="00E56B4E" w:rsidRDefault="00A4534D" w:rsidP="001E3E7B">
      <w:pPr>
        <w:jc w:val="both"/>
        <w:rPr>
          <w:color w:val="auto"/>
          <w:lang w:val="fr-FR" w:eastAsia="en-US"/>
        </w:rPr>
      </w:pPr>
      <w:r w:rsidRPr="00E56B4E">
        <w:rPr>
          <w:color w:val="auto"/>
          <w:lang w:val="fr-FR" w:eastAsia="en-US"/>
        </w:rPr>
        <w:t>Vous pouvez filtrer rapidement par les 4, 8 ou 12 dernières semaines en cliquant sur l'un de ces trois boutons.</w:t>
      </w:r>
    </w:p>
    <w:p w:rsidR="00A4534D" w:rsidRPr="00E56B4E" w:rsidRDefault="00D731A4" w:rsidP="001E3E7B">
      <w:pPr>
        <w:jc w:val="both"/>
        <w:rPr>
          <w:color w:val="auto"/>
          <w:lang w:val="fr-FR" w:eastAsia="en-US"/>
        </w:rPr>
      </w:pPr>
      <w:r w:rsidRPr="00E56B4E">
        <w:rPr>
          <w:color w:val="auto"/>
          <w:lang w:val="fr-FR" w:eastAsia="en-US"/>
        </w:rPr>
        <w:t>Au lieu de remettre à zéro tous les filtres un par un, vous pouvez simplement cliquer sur le bouton 'Reset All' qui réinitialiser tous les filtres actuels de tous les graphiques. Il est conseillé d'utiliser cette option souvent afin d'éviter toute confusion.</w:t>
      </w:r>
    </w:p>
    <w:p w:rsidR="00A4534D" w:rsidRPr="00E56B4E" w:rsidRDefault="00D731A4" w:rsidP="001E3E7B">
      <w:pPr>
        <w:jc w:val="both"/>
        <w:rPr>
          <w:color w:val="auto"/>
          <w:lang w:val="fr-FR" w:eastAsia="en-US"/>
        </w:rPr>
      </w:pPr>
      <w:r w:rsidRPr="001E013C">
        <w:rPr>
          <w:color w:val="auto"/>
          <w:lang w:val="fr-FR" w:eastAsia="en-US"/>
        </w:rPr>
        <w:t>'Jouer'</w:t>
      </w:r>
      <w:r w:rsidR="001E013C" w:rsidRPr="001E013C">
        <w:rPr>
          <w:color w:val="auto"/>
          <w:lang w:val="fr-FR" w:eastAsia="en-US"/>
        </w:rPr>
        <w:t xml:space="preserve"> </w:t>
      </w:r>
      <w:r w:rsidRPr="00E56B4E">
        <w:rPr>
          <w:color w:val="auto"/>
          <w:lang w:val="fr-FR" w:eastAsia="en-US"/>
        </w:rPr>
        <w:t>vous permet d'animer votre carte en filtrant automatiquement chaque semaine un</w:t>
      </w:r>
      <w:r w:rsidR="001E013C">
        <w:rPr>
          <w:color w:val="auto"/>
          <w:lang w:val="fr-FR" w:eastAsia="en-US"/>
        </w:rPr>
        <w:t>e</w:t>
      </w:r>
      <w:r w:rsidRPr="00E56B4E">
        <w:rPr>
          <w:color w:val="auto"/>
          <w:lang w:val="fr-FR" w:eastAsia="en-US"/>
        </w:rPr>
        <w:t xml:space="preserve"> par un</w:t>
      </w:r>
      <w:r w:rsidR="001E013C">
        <w:rPr>
          <w:color w:val="auto"/>
          <w:lang w:val="fr-FR" w:eastAsia="en-US"/>
        </w:rPr>
        <w:t>e</w:t>
      </w:r>
      <w:r w:rsidRPr="00E56B4E">
        <w:rPr>
          <w:color w:val="auto"/>
          <w:lang w:val="fr-FR" w:eastAsia="en-US"/>
        </w:rPr>
        <w:t xml:space="preserve">. Pendant le filtrage d'animation sur les </w:t>
      </w:r>
      <w:r w:rsidR="001E013C">
        <w:rPr>
          <w:color w:val="auto"/>
          <w:lang w:val="fr-FR" w:eastAsia="en-US"/>
        </w:rPr>
        <w:t>histogrammes (</w:t>
      </w:r>
      <w:r w:rsidRPr="00E56B4E">
        <w:rPr>
          <w:color w:val="auto"/>
          <w:lang w:val="fr-FR" w:eastAsia="en-US"/>
        </w:rPr>
        <w:t xml:space="preserve">«Cas &amp; </w:t>
      </w:r>
      <w:r w:rsidR="001E013C">
        <w:rPr>
          <w:color w:val="auto"/>
          <w:lang w:val="fr-FR" w:eastAsia="en-US"/>
        </w:rPr>
        <w:t>Décès</w:t>
      </w:r>
      <w:r w:rsidRPr="00E56B4E">
        <w:rPr>
          <w:color w:val="auto"/>
          <w:lang w:val="fr-FR" w:eastAsia="en-US"/>
        </w:rPr>
        <w:t xml:space="preserve">») est désactivé, mais </w:t>
      </w:r>
      <w:r w:rsidR="001E013C">
        <w:rPr>
          <w:color w:val="auto"/>
          <w:lang w:val="fr-FR" w:eastAsia="en-US"/>
        </w:rPr>
        <w:t>les autres</w:t>
      </w:r>
      <w:r w:rsidRPr="00E56B4E">
        <w:rPr>
          <w:color w:val="auto"/>
          <w:lang w:val="fr-FR" w:eastAsia="en-US"/>
        </w:rPr>
        <w:t xml:space="preserve"> filtres sont encore valables. Vous pouvez </w:t>
      </w:r>
      <w:r w:rsidR="001E013C">
        <w:rPr>
          <w:color w:val="auto"/>
          <w:lang w:val="fr-FR" w:eastAsia="en-US"/>
        </w:rPr>
        <w:t>interrompre l’animation</w:t>
      </w:r>
      <w:r w:rsidRPr="00E56B4E">
        <w:rPr>
          <w:color w:val="auto"/>
          <w:lang w:val="fr-FR" w:eastAsia="en-US"/>
        </w:rPr>
        <w:t xml:space="preserve"> en cliquant à nouveau sur le même bouton ou en réinitialisant.</w:t>
      </w:r>
    </w:p>
    <w:p w:rsidR="00D731A4" w:rsidRPr="00E56B4E" w:rsidRDefault="00D731A4" w:rsidP="001E3E7B">
      <w:pPr>
        <w:jc w:val="both"/>
        <w:rPr>
          <w:color w:val="auto"/>
          <w:lang w:val="fr-FR" w:eastAsia="en-US"/>
        </w:rPr>
      </w:pPr>
      <w:r w:rsidRPr="00E56B4E">
        <w:rPr>
          <w:color w:val="auto"/>
          <w:lang w:val="fr-FR" w:eastAsia="en-US"/>
        </w:rPr>
        <w:t>Les chiffres clés vous permettent de connaître rapidement le nombre total de cas et de décès dans le sous-ensemble actuel (ex. Paludisme positif pour la semaine 2016-01 à Yoni).</w:t>
      </w:r>
    </w:p>
    <w:p w:rsidR="001736BB" w:rsidRPr="00E56B4E" w:rsidRDefault="001736BB" w:rsidP="00462860">
      <w:pPr>
        <w:spacing w:after="0"/>
        <w:jc w:val="both"/>
        <w:rPr>
          <w:color w:val="auto"/>
          <w:sz w:val="12"/>
          <w:lang w:val="fr-FR" w:eastAsia="en-US"/>
        </w:rPr>
      </w:pPr>
    </w:p>
    <w:p w:rsidR="001736BB" w:rsidRPr="00E56B4E" w:rsidRDefault="001E3E7B" w:rsidP="001E3E7B">
      <w:pPr>
        <w:jc w:val="both"/>
        <w:rPr>
          <w:color w:val="auto"/>
          <w:lang w:val="fr-FR" w:eastAsia="en-US"/>
        </w:rPr>
      </w:pPr>
      <w:r w:rsidRPr="00E56B4E">
        <w:rPr>
          <w:color w:val="auto"/>
          <w:lang w:val="fr-FR" w:eastAsia="en-US"/>
        </w:rPr>
        <w:t xml:space="preserve">Le bouton d'aide vous donne accès à plus d'informations sur le </w:t>
      </w:r>
      <w:r w:rsidR="00E56B4E">
        <w:rPr>
          <w:color w:val="auto"/>
          <w:lang w:val="fr-FR" w:eastAsia="en-US"/>
        </w:rPr>
        <w:t>Dashboard</w:t>
      </w:r>
      <w:r w:rsidRPr="00E56B4E">
        <w:rPr>
          <w:color w:val="auto"/>
          <w:lang w:val="fr-FR" w:eastAsia="en-US"/>
        </w:rPr>
        <w:t xml:space="preserve"> </w:t>
      </w:r>
      <w:r w:rsidR="001E013C">
        <w:rPr>
          <w:color w:val="auto"/>
          <w:lang w:val="fr-FR" w:eastAsia="en-US"/>
        </w:rPr>
        <w:t>et les différents graphiques. El</w:t>
      </w:r>
      <w:r w:rsidRPr="00E56B4E">
        <w:rPr>
          <w:color w:val="auto"/>
          <w:lang w:val="fr-FR" w:eastAsia="en-US"/>
        </w:rPr>
        <w:t>l</w:t>
      </w:r>
      <w:r w:rsidR="001E013C">
        <w:rPr>
          <w:color w:val="auto"/>
          <w:lang w:val="fr-FR" w:eastAsia="en-US"/>
        </w:rPr>
        <w:t>e n’</w:t>
      </w:r>
      <w:r w:rsidRPr="00E56B4E">
        <w:rPr>
          <w:color w:val="auto"/>
          <w:lang w:val="fr-FR" w:eastAsia="en-US"/>
        </w:rPr>
        <w:t>est pas aussi complète que ce guide.</w:t>
      </w:r>
    </w:p>
    <w:p w:rsidR="00891F7D" w:rsidRPr="00E56B4E" w:rsidRDefault="001E3E7B" w:rsidP="00462860">
      <w:pPr>
        <w:rPr>
          <w:noProof/>
          <w:color w:val="auto"/>
          <w:lang w:val="fr-FR" w:eastAsia="en-US"/>
        </w:rPr>
      </w:pPr>
      <w:r w:rsidRPr="00E56B4E">
        <w:rPr>
          <w:color w:val="auto"/>
          <w:lang w:val="fr-FR" w:eastAsia="en-US"/>
        </w:rPr>
        <w:t xml:space="preserve">Le bouton de rechargement </w:t>
      </w:r>
      <w:r w:rsidR="001E013C">
        <w:rPr>
          <w:color w:val="auto"/>
          <w:lang w:val="fr-FR" w:eastAsia="en-US"/>
        </w:rPr>
        <w:t>permet de retourner à l’écran de chargement des données. Si vous rencontrez un problème, commencez par essayer de recharger le Dashoard</w:t>
      </w:r>
    </w:p>
    <w:p w:rsidR="001246CB" w:rsidRPr="00E56B4E" w:rsidRDefault="001E3E7B" w:rsidP="00891F7D">
      <w:pPr>
        <w:pStyle w:val="Heading3"/>
        <w:rPr>
          <w:lang w:val="fr-FR" w:eastAsia="en-US"/>
        </w:rPr>
      </w:pPr>
      <w:r w:rsidRPr="00E56B4E">
        <w:rPr>
          <w:lang w:val="fr-FR" w:eastAsia="en-US"/>
        </w:rPr>
        <w:br w:type="page"/>
      </w:r>
      <w:bookmarkStart w:id="37" w:name="_Toc455138270"/>
      <w:bookmarkStart w:id="38" w:name="_Toc455138332"/>
      <w:r w:rsidR="001246CB" w:rsidRPr="00E56B4E">
        <w:rPr>
          <w:rStyle w:val="Heading3Char"/>
          <w:lang w:val="fr-FR"/>
        </w:rPr>
        <w:lastRenderedPageBreak/>
        <w:t>Options rapides</w:t>
      </w:r>
      <w:bookmarkEnd w:id="37"/>
      <w:bookmarkEnd w:id="38"/>
    </w:p>
    <w:p w:rsidR="00462860" w:rsidRPr="00E56B4E" w:rsidRDefault="00462860" w:rsidP="00326B6E">
      <w:pPr>
        <w:jc w:val="both"/>
        <w:rPr>
          <w:noProof/>
          <w:color w:val="auto"/>
          <w:lang w:val="fr-FR" w:eastAsia="en-US"/>
        </w:rPr>
      </w:pPr>
      <w:r w:rsidRPr="00E56B4E">
        <w:rPr>
          <w:noProof/>
          <w:color w:val="auto"/>
          <w:lang w:val="fr-FR" w:eastAsia="en-US"/>
        </w:rPr>
        <w:t>Pour tous les graphiques, les options rapides sont disponibles par le biais de</w:t>
      </w:r>
      <w:r w:rsidR="006317A7">
        <w:rPr>
          <w:noProof/>
          <w:color w:val="auto"/>
          <w:lang w:val="fr-FR" w:eastAsia="en-US"/>
        </w:rPr>
        <w:t xml:space="preserve"> boutons situés en haut à droite</w:t>
      </w:r>
      <w:r w:rsidRPr="00E56B4E">
        <w:rPr>
          <w:noProof/>
          <w:color w:val="auto"/>
          <w:lang w:val="fr-FR" w:eastAsia="en-US"/>
        </w:rPr>
        <w:t xml:space="preserve">. L'ensemble des options </w:t>
      </w:r>
      <w:r w:rsidR="001E013C">
        <w:rPr>
          <w:noProof/>
          <w:color w:val="auto"/>
          <w:lang w:val="fr-FR" w:eastAsia="en-US"/>
        </w:rPr>
        <w:t>disponibles</w:t>
      </w:r>
      <w:r w:rsidRPr="00E56B4E">
        <w:rPr>
          <w:noProof/>
          <w:color w:val="auto"/>
          <w:lang w:val="fr-FR" w:eastAsia="en-US"/>
        </w:rPr>
        <w:t xml:space="preserve"> peut varier en fonction des graphiques</w:t>
      </w:r>
      <w:r w:rsidR="001E013C">
        <w:rPr>
          <w:noProof/>
          <w:color w:val="auto"/>
          <w:lang w:val="fr-FR" w:eastAsia="en-US"/>
        </w:rPr>
        <w:t>, toute les option spécifique seront</w:t>
      </w:r>
      <w:r w:rsidRPr="00E56B4E">
        <w:rPr>
          <w:noProof/>
          <w:color w:val="auto"/>
          <w:lang w:val="fr-FR" w:eastAsia="en-US"/>
        </w:rPr>
        <w:t xml:space="preserve"> présenté</w:t>
      </w:r>
      <w:r w:rsidR="001E013C">
        <w:rPr>
          <w:noProof/>
          <w:color w:val="auto"/>
          <w:lang w:val="fr-FR" w:eastAsia="en-US"/>
        </w:rPr>
        <w:t>es</w:t>
      </w:r>
      <w:r w:rsidRPr="00E56B4E">
        <w:rPr>
          <w:noProof/>
          <w:color w:val="auto"/>
          <w:lang w:val="fr-FR" w:eastAsia="en-US"/>
        </w:rPr>
        <w:t xml:space="preserve"> plus tard</w:t>
      </w:r>
      <w:r w:rsidR="001E013C">
        <w:rPr>
          <w:noProof/>
          <w:color w:val="auto"/>
          <w:lang w:val="fr-FR" w:eastAsia="en-US"/>
        </w:rPr>
        <w:t xml:space="preserve"> avec les graphiques/cartes concernés</w:t>
      </w:r>
      <w:r w:rsidRPr="00E56B4E">
        <w:rPr>
          <w:noProof/>
          <w:color w:val="auto"/>
          <w:lang w:val="fr-FR" w:eastAsia="en-US"/>
        </w:rPr>
        <w:t>. Voici les deux plus courantes:</w:t>
      </w:r>
    </w:p>
    <w:p w:rsidR="00462860" w:rsidRPr="00E56B4E" w:rsidRDefault="003E76B3" w:rsidP="00B37328">
      <w:pPr>
        <w:ind w:left="720" w:hanging="720"/>
        <w:rPr>
          <w:noProof/>
          <w:lang w:val="fr-FR" w:eastAsia="en-US"/>
        </w:rPr>
      </w:pPr>
      <w:r>
        <w:rPr>
          <w:noProof/>
          <w:lang w:eastAsia="en-US"/>
        </w:rPr>
        <w:pict>
          <v:shape id="_x0000_i1040" type="#_x0000_t75" style="width:18.75pt;height:20.25pt;visibility:visible">
            <v:imagedata r:id="rId34" o:title=""/>
          </v:shape>
        </w:pict>
      </w:r>
      <w:r w:rsidR="00B37328" w:rsidRPr="00E56B4E">
        <w:rPr>
          <w:noProof/>
          <w:lang w:val="fr-FR" w:eastAsia="en-US"/>
        </w:rPr>
        <w:t xml:space="preserve"> </w:t>
      </w:r>
      <w:r w:rsidR="00B37328" w:rsidRPr="00E56B4E">
        <w:rPr>
          <w:noProof/>
          <w:lang w:val="fr-FR" w:eastAsia="en-US"/>
        </w:rPr>
        <w:tab/>
      </w:r>
      <w:r w:rsidR="00B37328" w:rsidRPr="00E56B4E">
        <w:rPr>
          <w:b/>
          <w:noProof/>
          <w:lang w:val="fr-FR" w:eastAsia="en-US"/>
        </w:rPr>
        <w:t>bouton de réinitialisation rapide</w:t>
      </w:r>
      <w:r w:rsidR="00B37328" w:rsidRPr="00E56B4E">
        <w:rPr>
          <w:noProof/>
          <w:lang w:val="fr-FR" w:eastAsia="en-US"/>
        </w:rPr>
        <w:t>: Ce bouton vous permet de réinitialiser rapidement les filtres liés à un graphique spécifique.</w:t>
      </w:r>
    </w:p>
    <w:p w:rsidR="00CF0B5A" w:rsidRPr="00E56B4E" w:rsidRDefault="003E76B3" w:rsidP="00B37328">
      <w:pPr>
        <w:ind w:left="720" w:hanging="720"/>
        <w:rPr>
          <w:noProof/>
          <w:lang w:val="fr-FR" w:eastAsia="en-US"/>
        </w:rPr>
      </w:pPr>
      <w:r>
        <w:rPr>
          <w:noProof/>
          <w:lang w:eastAsia="en-US"/>
        </w:rPr>
        <w:pict>
          <v:shape id="_x0000_i1041" type="#_x0000_t75" style="width:18.75pt;height:20.25pt;visibility:visible">
            <v:imagedata r:id="rId35" o:title=""/>
          </v:shape>
        </w:pict>
      </w:r>
      <w:r w:rsidR="00B37328" w:rsidRPr="00E56B4E">
        <w:rPr>
          <w:noProof/>
          <w:lang w:val="fr-FR" w:eastAsia="en-US"/>
        </w:rPr>
        <w:t xml:space="preserve"> </w:t>
      </w:r>
      <w:r w:rsidR="00B37328" w:rsidRPr="00E56B4E">
        <w:rPr>
          <w:noProof/>
          <w:lang w:val="fr-FR" w:eastAsia="en-US"/>
        </w:rPr>
        <w:tab/>
      </w:r>
      <w:r w:rsidR="006317A7">
        <w:rPr>
          <w:b/>
          <w:noProof/>
          <w:lang w:val="fr-FR" w:eastAsia="en-US"/>
        </w:rPr>
        <w:t>bouton d’a</w:t>
      </w:r>
      <w:r w:rsidR="00B37328" w:rsidRPr="00E56B4E">
        <w:rPr>
          <w:b/>
          <w:noProof/>
          <w:lang w:val="fr-FR" w:eastAsia="en-US"/>
        </w:rPr>
        <w:t>ide rapide</w:t>
      </w:r>
      <w:r w:rsidR="00B37328" w:rsidRPr="00E56B4E">
        <w:rPr>
          <w:noProof/>
          <w:lang w:val="fr-FR" w:eastAsia="en-US"/>
        </w:rPr>
        <w:t>: Ce bouton vous permet d'accéder rapidement à la partie de l'aide liée à ce graphique spécifique.</w:t>
      </w:r>
    </w:p>
    <w:p w:rsidR="00B37328" w:rsidRPr="00E56B4E" w:rsidRDefault="00B37328" w:rsidP="00B37328">
      <w:pPr>
        <w:ind w:left="720" w:hanging="720"/>
        <w:rPr>
          <w:noProof/>
          <w:lang w:val="fr-FR" w:eastAsia="en-US"/>
        </w:rPr>
      </w:pPr>
    </w:p>
    <w:p w:rsidR="005D4C82" w:rsidRPr="00E56B4E" w:rsidRDefault="00B37328" w:rsidP="005D4C82">
      <w:pPr>
        <w:rPr>
          <w:lang w:val="fr-FR"/>
        </w:rPr>
      </w:pPr>
      <w:r w:rsidRPr="00E56B4E">
        <w:rPr>
          <w:noProof/>
          <w:lang w:val="fr-FR" w:eastAsia="en-US"/>
        </w:rPr>
        <w:t xml:space="preserve">Maintenant que les principes généraux ont été décrits, </w:t>
      </w:r>
      <w:r w:rsidR="006317A7">
        <w:rPr>
          <w:noProof/>
          <w:lang w:val="fr-FR" w:eastAsia="en-US"/>
        </w:rPr>
        <w:t>nous pouvons</w:t>
      </w:r>
      <w:r w:rsidRPr="00E56B4E">
        <w:rPr>
          <w:noProof/>
          <w:lang w:val="fr-FR" w:eastAsia="en-US"/>
        </w:rPr>
        <w:t xml:space="preserve"> aller</w:t>
      </w:r>
      <w:r w:rsidR="006317A7">
        <w:rPr>
          <w:noProof/>
          <w:lang w:val="fr-FR" w:eastAsia="en-US"/>
        </w:rPr>
        <w:t xml:space="preserve"> plus</w:t>
      </w:r>
      <w:r w:rsidRPr="00E56B4E">
        <w:rPr>
          <w:noProof/>
          <w:lang w:val="fr-FR" w:eastAsia="en-US"/>
        </w:rPr>
        <w:t xml:space="preserve"> en profondeur et jeter un oeil à chaque </w:t>
      </w:r>
      <w:r w:rsidR="006317A7">
        <w:rPr>
          <w:noProof/>
          <w:lang w:val="fr-FR" w:eastAsia="en-US"/>
        </w:rPr>
        <w:t>graphique, aux</w:t>
      </w:r>
      <w:r w:rsidRPr="00E56B4E">
        <w:rPr>
          <w:noProof/>
          <w:lang w:val="fr-FR" w:eastAsia="en-US"/>
        </w:rPr>
        <w:t xml:space="preserve"> carte</w:t>
      </w:r>
      <w:r w:rsidR="006317A7">
        <w:rPr>
          <w:noProof/>
          <w:lang w:val="fr-FR" w:eastAsia="en-US"/>
        </w:rPr>
        <w:t>s et au</w:t>
      </w:r>
      <w:r w:rsidRPr="00E56B4E">
        <w:rPr>
          <w:noProof/>
          <w:lang w:val="fr-FR" w:eastAsia="en-US"/>
        </w:rPr>
        <w:t xml:space="preserve"> tableau.</w:t>
      </w:r>
    </w:p>
    <w:p w:rsidR="004D23C1" w:rsidRPr="00E56B4E" w:rsidRDefault="004D23C1" w:rsidP="004D23C1">
      <w:pPr>
        <w:pStyle w:val="Heading2"/>
        <w:rPr>
          <w:lang w:val="fr-FR"/>
        </w:rPr>
      </w:pPr>
      <w:bookmarkStart w:id="39" w:name="_Toc455138271"/>
      <w:bookmarkStart w:id="40" w:name="_Toc455138333"/>
      <w:r w:rsidRPr="00E56B4E">
        <w:rPr>
          <w:lang w:val="fr-FR"/>
        </w:rPr>
        <w:t>Graphiques</w:t>
      </w:r>
      <w:bookmarkEnd w:id="39"/>
      <w:bookmarkEnd w:id="40"/>
    </w:p>
    <w:p w:rsidR="00B37328" w:rsidRPr="00E56B4E" w:rsidRDefault="003E76B3" w:rsidP="00FD45A1">
      <w:pPr>
        <w:pStyle w:val="Heading3"/>
        <w:rPr>
          <w:lang w:val="fr-FR"/>
        </w:rPr>
      </w:pPr>
      <w:bookmarkStart w:id="41" w:name="_Toc455138272"/>
      <w:bookmarkStart w:id="42" w:name="_Toc455138334"/>
      <w:r>
        <w:rPr>
          <w:noProof/>
        </w:rPr>
        <w:pict>
          <v:shape id="Picture 44" o:spid="_x0000_s1134" type="#_x0000_t75" style="position:absolute;margin-left:-10.15pt;margin-top:22.35pt;width:127.15pt;height:316.05pt;z-index:251686400;visibility:visible">
            <v:imagedata r:id="rId36" o:title=""/>
            <w10:wrap type="square" side="right"/>
          </v:shape>
        </w:pict>
      </w:r>
      <w:r w:rsidR="00520E17">
        <w:rPr>
          <w:lang w:val="fr-FR"/>
        </w:rPr>
        <w:t>Pathologi</w:t>
      </w:r>
      <w:r w:rsidR="00FD45A1" w:rsidRPr="00E56B4E">
        <w:rPr>
          <w:lang w:val="fr-FR"/>
        </w:rPr>
        <w:t>es</w:t>
      </w:r>
      <w:bookmarkEnd w:id="41"/>
      <w:bookmarkEnd w:id="42"/>
    </w:p>
    <w:p w:rsidR="009B75F9" w:rsidRPr="00E56B4E" w:rsidRDefault="009B75F9" w:rsidP="009B75F9">
      <w:pPr>
        <w:jc w:val="both"/>
        <w:rPr>
          <w:color w:val="auto"/>
          <w:lang w:val="fr-FR"/>
        </w:rPr>
      </w:pPr>
      <w:r w:rsidRPr="00E56B4E">
        <w:rPr>
          <w:color w:val="auto"/>
          <w:lang w:val="fr-FR"/>
        </w:rPr>
        <w:t xml:space="preserve">Le graphique </w:t>
      </w:r>
      <w:r w:rsidR="00520E17">
        <w:rPr>
          <w:color w:val="auto"/>
          <w:lang w:val="fr-FR"/>
        </w:rPr>
        <w:t>en</w:t>
      </w:r>
      <w:r w:rsidRPr="00E56B4E">
        <w:rPr>
          <w:color w:val="auto"/>
          <w:lang w:val="fr-FR"/>
        </w:rPr>
        <w:t xml:space="preserve"> ligne</w:t>
      </w:r>
      <w:r w:rsidR="00520E17">
        <w:rPr>
          <w:color w:val="auto"/>
          <w:lang w:val="fr-FR"/>
        </w:rPr>
        <w:t>s</w:t>
      </w:r>
      <w:r w:rsidRPr="00E56B4E">
        <w:rPr>
          <w:color w:val="auto"/>
          <w:lang w:val="fr-FR"/>
        </w:rPr>
        <w:t xml:space="preserve"> de </w:t>
      </w:r>
      <w:r w:rsidR="00520E17">
        <w:rPr>
          <w:color w:val="auto"/>
          <w:lang w:val="fr-FR"/>
        </w:rPr>
        <w:t>pathologies</w:t>
      </w:r>
      <w:r w:rsidRPr="00E56B4E">
        <w:rPr>
          <w:color w:val="auto"/>
          <w:lang w:val="fr-FR"/>
        </w:rPr>
        <w:t xml:space="preserve"> permet à l'utilisateur de sélectionner une </w:t>
      </w:r>
      <w:r w:rsidR="00520E17">
        <w:rPr>
          <w:color w:val="auto"/>
          <w:lang w:val="fr-FR"/>
        </w:rPr>
        <w:t>pathologie</w:t>
      </w:r>
      <w:r w:rsidR="00520E17" w:rsidRPr="00E56B4E">
        <w:rPr>
          <w:color w:val="auto"/>
          <w:lang w:val="fr-FR"/>
        </w:rPr>
        <w:t xml:space="preserve"> </w:t>
      </w:r>
      <w:r w:rsidRPr="00E56B4E">
        <w:rPr>
          <w:color w:val="auto"/>
          <w:lang w:val="fr-FR"/>
        </w:rPr>
        <w:t xml:space="preserve">à visualiser. Il a un comportement spécifique. Alors que </w:t>
      </w:r>
      <w:r w:rsidR="00520E17">
        <w:rPr>
          <w:color w:val="auto"/>
          <w:lang w:val="fr-FR"/>
        </w:rPr>
        <w:t xml:space="preserve">pour </w:t>
      </w:r>
      <w:r w:rsidRPr="00E56B4E">
        <w:rPr>
          <w:color w:val="auto"/>
          <w:lang w:val="fr-FR"/>
        </w:rPr>
        <w:t xml:space="preserve">d'autres graphiques, il est possible de sélectionner plusieurs catégories (ex. Deux ou plusieurs zones ou périodes), le </w:t>
      </w:r>
      <w:r w:rsidR="00520E17">
        <w:rPr>
          <w:color w:val="auto"/>
          <w:lang w:val="fr-FR"/>
        </w:rPr>
        <w:t>graphique</w:t>
      </w:r>
      <w:r w:rsidRPr="00E56B4E">
        <w:rPr>
          <w:color w:val="auto"/>
          <w:lang w:val="fr-FR"/>
        </w:rPr>
        <w:t xml:space="preserve"> des </w:t>
      </w:r>
      <w:r w:rsidR="00520E17">
        <w:rPr>
          <w:color w:val="auto"/>
          <w:lang w:val="fr-FR"/>
        </w:rPr>
        <w:t>patholog</w:t>
      </w:r>
      <w:r w:rsidRPr="00E56B4E">
        <w:rPr>
          <w:color w:val="auto"/>
          <w:lang w:val="fr-FR"/>
        </w:rPr>
        <w:t>ies ne perme</w:t>
      </w:r>
      <w:r w:rsidR="00520E17">
        <w:rPr>
          <w:color w:val="auto"/>
          <w:lang w:val="fr-FR"/>
        </w:rPr>
        <w:t xml:space="preserve">t de sélectionner les pathologies que </w:t>
      </w:r>
      <w:r w:rsidRPr="00E56B4E">
        <w:rPr>
          <w:color w:val="auto"/>
          <w:lang w:val="fr-FR"/>
        </w:rPr>
        <w:t>un</w:t>
      </w:r>
      <w:r w:rsidR="00520E17">
        <w:rPr>
          <w:color w:val="auto"/>
          <w:lang w:val="fr-FR"/>
        </w:rPr>
        <w:t>e</w:t>
      </w:r>
      <w:r w:rsidRPr="00E56B4E">
        <w:rPr>
          <w:color w:val="auto"/>
          <w:lang w:val="fr-FR"/>
        </w:rPr>
        <w:t xml:space="preserve"> par un</w:t>
      </w:r>
      <w:r w:rsidR="00520E17">
        <w:rPr>
          <w:color w:val="auto"/>
          <w:lang w:val="fr-FR"/>
        </w:rPr>
        <w:t>e</w:t>
      </w:r>
      <w:r w:rsidRPr="00E56B4E">
        <w:rPr>
          <w:color w:val="auto"/>
          <w:lang w:val="fr-FR"/>
        </w:rPr>
        <w:t xml:space="preserve"> (</w:t>
      </w:r>
      <w:r w:rsidR="00520E17">
        <w:rPr>
          <w:color w:val="auto"/>
          <w:lang w:val="fr-FR"/>
        </w:rPr>
        <w:t>c’</w:t>
      </w:r>
      <w:r w:rsidRPr="00E56B4E">
        <w:rPr>
          <w:color w:val="auto"/>
          <w:lang w:val="fr-FR"/>
        </w:rPr>
        <w:t>est la raison pour laquelle il n'y a pas de bouton de réinitialisation rapide ici).</w:t>
      </w:r>
    </w:p>
    <w:p w:rsidR="009B75F9" w:rsidRPr="00E56B4E" w:rsidRDefault="009B75F9" w:rsidP="009B75F9">
      <w:pPr>
        <w:jc w:val="both"/>
        <w:rPr>
          <w:color w:val="auto"/>
          <w:lang w:val="fr-FR"/>
        </w:rPr>
      </w:pPr>
      <w:r w:rsidRPr="00E56B4E">
        <w:rPr>
          <w:color w:val="auto"/>
          <w:lang w:val="fr-FR"/>
        </w:rPr>
        <w:t xml:space="preserve">En cliquant à nouveau sur une maladie déjà sélectionné, vous visualisez toutes les </w:t>
      </w:r>
      <w:r w:rsidR="00520E17">
        <w:rPr>
          <w:color w:val="auto"/>
          <w:lang w:val="fr-FR"/>
        </w:rPr>
        <w:t>pathologies</w:t>
      </w:r>
      <w:r w:rsidRPr="00E56B4E">
        <w:rPr>
          <w:color w:val="auto"/>
          <w:lang w:val="fr-FR"/>
        </w:rPr>
        <w:t xml:space="preserve">. Pour revenir au comportement normal, il suffit de sélectionner une </w:t>
      </w:r>
      <w:r w:rsidR="00520E17">
        <w:rPr>
          <w:color w:val="auto"/>
          <w:lang w:val="fr-FR"/>
        </w:rPr>
        <w:t xml:space="preserve">pathologie </w:t>
      </w:r>
      <w:r w:rsidRPr="00E56B4E">
        <w:rPr>
          <w:color w:val="auto"/>
          <w:lang w:val="fr-FR"/>
        </w:rPr>
        <w:t>dans la liste.</w:t>
      </w:r>
    </w:p>
    <w:p w:rsidR="00FD45A1" w:rsidRPr="00E56B4E" w:rsidRDefault="009B75F9" w:rsidP="009B75F9">
      <w:pPr>
        <w:jc w:val="both"/>
        <w:rPr>
          <w:color w:val="auto"/>
          <w:lang w:val="fr-FR"/>
        </w:rPr>
      </w:pPr>
      <w:r w:rsidRPr="00E56B4E">
        <w:rPr>
          <w:color w:val="auto"/>
          <w:lang w:val="fr-FR"/>
        </w:rPr>
        <w:t>L'axe horizon</w:t>
      </w:r>
      <w:r w:rsidR="00520E17">
        <w:rPr>
          <w:color w:val="auto"/>
          <w:lang w:val="fr-FR"/>
        </w:rPr>
        <w:t xml:space="preserve">tal affiche le nombre de fois où </w:t>
      </w:r>
      <w:r w:rsidRPr="00E56B4E">
        <w:rPr>
          <w:color w:val="auto"/>
          <w:lang w:val="fr-FR"/>
        </w:rPr>
        <w:t xml:space="preserve">une </w:t>
      </w:r>
      <w:r w:rsidR="00520E17">
        <w:rPr>
          <w:color w:val="auto"/>
          <w:lang w:val="fr-FR"/>
        </w:rPr>
        <w:t>pathologie</w:t>
      </w:r>
      <w:r w:rsidR="00520E17" w:rsidRPr="00E56B4E">
        <w:rPr>
          <w:color w:val="auto"/>
          <w:lang w:val="fr-FR"/>
        </w:rPr>
        <w:t xml:space="preserve"> </w:t>
      </w:r>
      <w:r w:rsidRPr="00E56B4E">
        <w:rPr>
          <w:color w:val="auto"/>
          <w:lang w:val="fr-FR"/>
        </w:rPr>
        <w:t>a été si</w:t>
      </w:r>
      <w:r w:rsidR="00520E17">
        <w:rPr>
          <w:color w:val="auto"/>
          <w:lang w:val="fr-FR"/>
        </w:rPr>
        <w:t>gnalée à savoir. +1 p</w:t>
      </w:r>
      <w:r w:rsidRPr="00E56B4E">
        <w:rPr>
          <w:color w:val="auto"/>
          <w:lang w:val="fr-FR"/>
        </w:rPr>
        <w:t xml:space="preserve">ar région et par semaine où 1 ou plusieurs cas de la </w:t>
      </w:r>
      <w:r w:rsidR="00520E17">
        <w:rPr>
          <w:color w:val="auto"/>
          <w:lang w:val="fr-FR"/>
        </w:rPr>
        <w:t xml:space="preserve">pathologie </w:t>
      </w:r>
      <w:r w:rsidRPr="00E56B4E">
        <w:rPr>
          <w:color w:val="auto"/>
          <w:lang w:val="fr-FR"/>
        </w:rPr>
        <w:t xml:space="preserve">ont été signalés. Ceci est destiné à donner une idée de </w:t>
      </w:r>
      <w:r w:rsidR="00520E17">
        <w:rPr>
          <w:color w:val="auto"/>
          <w:lang w:val="fr-FR"/>
        </w:rPr>
        <w:t>la fréquenc</w:t>
      </w:r>
      <w:r w:rsidRPr="00E56B4E">
        <w:rPr>
          <w:color w:val="auto"/>
          <w:lang w:val="fr-FR"/>
        </w:rPr>
        <w:t xml:space="preserve">e </w:t>
      </w:r>
      <w:r w:rsidR="00520E17">
        <w:rPr>
          <w:color w:val="auto"/>
          <w:lang w:val="fr-FR"/>
        </w:rPr>
        <w:t>de</w:t>
      </w:r>
      <w:r w:rsidRPr="00E56B4E">
        <w:rPr>
          <w:color w:val="auto"/>
          <w:lang w:val="fr-FR"/>
        </w:rPr>
        <w:t xml:space="preserve"> la </w:t>
      </w:r>
      <w:r w:rsidR="00520E17">
        <w:rPr>
          <w:color w:val="auto"/>
          <w:lang w:val="fr-FR"/>
        </w:rPr>
        <w:t>pathologie</w:t>
      </w:r>
      <w:r w:rsidRPr="00E56B4E">
        <w:rPr>
          <w:color w:val="auto"/>
          <w:lang w:val="fr-FR"/>
        </w:rPr>
        <w:t xml:space="preserve">. Les </w:t>
      </w:r>
      <w:r w:rsidR="00520E17">
        <w:rPr>
          <w:color w:val="auto"/>
          <w:lang w:val="fr-FR"/>
        </w:rPr>
        <w:t>pathologies</w:t>
      </w:r>
      <w:r w:rsidR="00520E17" w:rsidRPr="00E56B4E">
        <w:rPr>
          <w:color w:val="auto"/>
          <w:lang w:val="fr-FR"/>
        </w:rPr>
        <w:t xml:space="preserve"> </w:t>
      </w:r>
      <w:r w:rsidRPr="00E56B4E">
        <w:rPr>
          <w:color w:val="auto"/>
          <w:lang w:val="fr-FR"/>
        </w:rPr>
        <w:t>sont signalé</w:t>
      </w:r>
      <w:r w:rsidR="00520E17">
        <w:rPr>
          <w:color w:val="auto"/>
          <w:lang w:val="fr-FR"/>
        </w:rPr>
        <w:t>es dans l'ordre croissant (de la</w:t>
      </w:r>
      <w:r w:rsidRPr="00E56B4E">
        <w:rPr>
          <w:color w:val="auto"/>
          <w:lang w:val="fr-FR"/>
        </w:rPr>
        <w:t xml:space="preserve"> moins </w:t>
      </w:r>
      <w:r w:rsidR="00520E17">
        <w:rPr>
          <w:color w:val="auto"/>
          <w:lang w:val="fr-FR"/>
        </w:rPr>
        <w:t>fréquemment signalée</w:t>
      </w:r>
      <w:r w:rsidRPr="00E56B4E">
        <w:rPr>
          <w:color w:val="auto"/>
          <w:lang w:val="fr-FR"/>
        </w:rPr>
        <w:t xml:space="preserve"> à la plus </w:t>
      </w:r>
      <w:r w:rsidR="00520E17">
        <w:rPr>
          <w:color w:val="auto"/>
          <w:lang w:val="fr-FR"/>
        </w:rPr>
        <w:t>fréquemment signal</w:t>
      </w:r>
      <w:r w:rsidRPr="00E56B4E">
        <w:rPr>
          <w:color w:val="auto"/>
          <w:lang w:val="fr-FR"/>
        </w:rPr>
        <w:t>ée).</w:t>
      </w:r>
    </w:p>
    <w:p w:rsidR="00FD45A1" w:rsidRPr="00E56B4E" w:rsidRDefault="00FC6DFD" w:rsidP="00FD45A1">
      <w:pPr>
        <w:pStyle w:val="Heading3"/>
        <w:rPr>
          <w:lang w:val="fr-FR"/>
        </w:rPr>
      </w:pPr>
      <w:r w:rsidRPr="00E56B4E">
        <w:rPr>
          <w:lang w:val="fr-FR"/>
        </w:rPr>
        <w:br w:type="page"/>
      </w:r>
      <w:bookmarkStart w:id="43" w:name="_Toc455138273"/>
      <w:bookmarkStart w:id="44" w:name="_Toc455138335"/>
      <w:r w:rsidR="00FD45A1" w:rsidRPr="00E56B4E">
        <w:rPr>
          <w:lang w:val="fr-FR"/>
        </w:rPr>
        <w:lastRenderedPageBreak/>
        <w:t>Cas et décès</w:t>
      </w:r>
      <w:bookmarkEnd w:id="43"/>
      <w:bookmarkEnd w:id="44"/>
    </w:p>
    <w:p w:rsidR="000A0F0D" w:rsidRPr="00E56B4E" w:rsidRDefault="00520E17" w:rsidP="000A0F0D">
      <w:pPr>
        <w:jc w:val="both"/>
        <w:rPr>
          <w:color w:val="auto"/>
          <w:lang w:val="fr-FR"/>
        </w:rPr>
      </w:pPr>
      <w:r>
        <w:rPr>
          <w:color w:val="auto"/>
          <w:lang w:val="fr-FR"/>
        </w:rPr>
        <w:t>L</w:t>
      </w:r>
      <w:r w:rsidR="000A0F0D" w:rsidRPr="00E56B4E">
        <w:rPr>
          <w:color w:val="auto"/>
          <w:lang w:val="fr-FR"/>
        </w:rPr>
        <w:t xml:space="preserve">es données de cas et de décès peuvent être visualisées </w:t>
      </w:r>
      <w:r w:rsidR="00591B56">
        <w:rPr>
          <w:color w:val="auto"/>
          <w:lang w:val="fr-FR"/>
        </w:rPr>
        <w:t>selon</w:t>
      </w:r>
      <w:r w:rsidR="000A0F0D" w:rsidRPr="00E56B4E">
        <w:rPr>
          <w:color w:val="auto"/>
          <w:lang w:val="fr-FR"/>
        </w:rPr>
        <w:t xml:space="preserve"> deux angles: </w:t>
      </w:r>
      <w:r w:rsidR="00591B56">
        <w:rPr>
          <w:color w:val="auto"/>
          <w:lang w:val="fr-FR"/>
        </w:rPr>
        <w:t>pour l’ensemble des semaines épidémiologiques</w:t>
      </w:r>
      <w:r w:rsidR="000A0F0D" w:rsidRPr="00E56B4E">
        <w:rPr>
          <w:color w:val="auto"/>
          <w:lang w:val="fr-FR"/>
        </w:rPr>
        <w:t xml:space="preserve"> et par années. Les deux alternatives sont accessibles par deux onglets </w:t>
      </w:r>
      <w:r w:rsidR="00591B56">
        <w:rPr>
          <w:color w:val="auto"/>
          <w:lang w:val="fr-FR"/>
        </w:rPr>
        <w:t xml:space="preserve">situés </w:t>
      </w:r>
      <w:r w:rsidR="000A0F0D" w:rsidRPr="00E56B4E">
        <w:rPr>
          <w:color w:val="auto"/>
          <w:lang w:val="fr-FR"/>
        </w:rPr>
        <w:t xml:space="preserve">juste au-dessus des </w:t>
      </w:r>
      <w:r w:rsidR="00591B56">
        <w:rPr>
          <w:color w:val="auto"/>
          <w:lang w:val="fr-FR"/>
        </w:rPr>
        <w:t>graphiques</w:t>
      </w:r>
      <w:r w:rsidR="000A0F0D" w:rsidRPr="00E56B4E">
        <w:rPr>
          <w:color w:val="auto"/>
          <w:lang w:val="fr-FR"/>
        </w:rPr>
        <w:t>.</w:t>
      </w:r>
    </w:p>
    <w:p w:rsidR="00FD45A1" w:rsidRPr="00591B56" w:rsidRDefault="00591B56" w:rsidP="00FD45A1">
      <w:pPr>
        <w:pStyle w:val="ListBullet"/>
        <w:rPr>
          <w:lang w:val="fr-FR"/>
        </w:rPr>
      </w:pPr>
      <w:r w:rsidRPr="00591B56">
        <w:rPr>
          <w:lang w:val="fr-FR"/>
        </w:rPr>
        <w:t>Pour l’ensemble des semaines</w:t>
      </w:r>
    </w:p>
    <w:p w:rsidR="000A0F0D" w:rsidRDefault="000A0F0D" w:rsidP="000A0F0D">
      <w:pPr>
        <w:pStyle w:val="ListBullet"/>
        <w:numPr>
          <w:ilvl w:val="0"/>
          <w:numId w:val="0"/>
        </w:numPr>
        <w:ind w:left="576" w:hanging="288"/>
        <w:rPr>
          <w:lang w:val="en-GB"/>
        </w:rPr>
      </w:pPr>
    </w:p>
    <w:p w:rsidR="00FD45A1" w:rsidRDefault="003E76B3" w:rsidP="00FD45A1">
      <w:pPr>
        <w:pStyle w:val="ListBullet"/>
        <w:numPr>
          <w:ilvl w:val="0"/>
          <w:numId w:val="0"/>
        </w:numPr>
        <w:rPr>
          <w:lang w:val="en-GB"/>
        </w:rPr>
      </w:pPr>
      <w:r>
        <w:rPr>
          <w:noProof/>
          <w:lang w:eastAsia="en-US"/>
        </w:rPr>
        <w:pict>
          <v:shape id="_x0000_i1042" type="#_x0000_t75" style="width:421.5pt;height:213pt;visibility:visible;mso-wrap-style:square">
            <v:imagedata r:id="rId37" o:title=""/>
          </v:shape>
        </w:pict>
      </w:r>
    </w:p>
    <w:p w:rsidR="00FB3A22" w:rsidRDefault="00FB3A22" w:rsidP="001839FC">
      <w:pPr>
        <w:jc w:val="both"/>
        <w:rPr>
          <w:color w:val="auto"/>
          <w:lang w:val="en-GB"/>
        </w:rPr>
      </w:pPr>
    </w:p>
    <w:p w:rsidR="009D53B8" w:rsidRPr="00E56B4E" w:rsidRDefault="009D53B8" w:rsidP="001839FC">
      <w:pPr>
        <w:jc w:val="both"/>
        <w:rPr>
          <w:color w:val="auto"/>
          <w:lang w:val="fr-FR"/>
        </w:rPr>
      </w:pPr>
      <w:r w:rsidRPr="00E56B4E">
        <w:rPr>
          <w:color w:val="auto"/>
          <w:lang w:val="fr-FR"/>
        </w:rPr>
        <w:t xml:space="preserve">Pour </w:t>
      </w:r>
      <w:r w:rsidR="0095306A">
        <w:rPr>
          <w:color w:val="auto"/>
          <w:lang w:val="fr-FR"/>
        </w:rPr>
        <w:t xml:space="preserve">un </w:t>
      </w:r>
      <w:r w:rsidRPr="00E56B4E">
        <w:rPr>
          <w:color w:val="auto"/>
          <w:lang w:val="fr-FR"/>
        </w:rPr>
        <w:t>petit nombre de cas ou de décès</w:t>
      </w:r>
      <w:r w:rsidR="0095306A">
        <w:rPr>
          <w:color w:val="auto"/>
          <w:lang w:val="fr-FR"/>
        </w:rPr>
        <w:t>, les valeurs son</w:t>
      </w:r>
      <w:r w:rsidRPr="00E56B4E">
        <w:rPr>
          <w:color w:val="auto"/>
          <w:lang w:val="fr-FR"/>
        </w:rPr>
        <w:t>t directement affiché</w:t>
      </w:r>
      <w:r w:rsidR="0095306A">
        <w:rPr>
          <w:color w:val="auto"/>
          <w:lang w:val="fr-FR"/>
        </w:rPr>
        <w:t>e</w:t>
      </w:r>
      <w:r w:rsidRPr="00E56B4E">
        <w:rPr>
          <w:color w:val="auto"/>
          <w:lang w:val="fr-FR"/>
        </w:rPr>
        <w:t>s sur les graphiques.</w:t>
      </w:r>
    </w:p>
    <w:p w:rsidR="001839FC" w:rsidRPr="00E56B4E" w:rsidRDefault="001839FC" w:rsidP="001839FC">
      <w:pPr>
        <w:jc w:val="both"/>
        <w:rPr>
          <w:color w:val="auto"/>
          <w:lang w:val="fr-FR"/>
        </w:rPr>
      </w:pPr>
    </w:p>
    <w:p w:rsidR="00FD45A1" w:rsidRPr="00D721EA" w:rsidRDefault="00D721EA" w:rsidP="00D721EA">
      <w:pPr>
        <w:jc w:val="both"/>
        <w:rPr>
          <w:color w:val="auto"/>
          <w:lang w:val="fr-FR"/>
        </w:rPr>
      </w:pPr>
      <w:r>
        <w:rPr>
          <w:color w:val="auto"/>
          <w:lang w:val="fr-FR"/>
        </w:rPr>
        <w:t>En cliquant sur le graphique de cas ou celui de</w:t>
      </w:r>
      <w:r w:rsidR="00E627BC" w:rsidRPr="00E56B4E">
        <w:rPr>
          <w:color w:val="auto"/>
          <w:lang w:val="fr-FR"/>
        </w:rPr>
        <w:t xml:space="preserve"> décès</w:t>
      </w:r>
      <w:r>
        <w:rPr>
          <w:color w:val="auto"/>
          <w:lang w:val="fr-FR"/>
        </w:rPr>
        <w:t>, le</w:t>
      </w:r>
      <w:r w:rsidR="00E627BC" w:rsidRPr="00E56B4E">
        <w:rPr>
          <w:color w:val="auto"/>
          <w:lang w:val="fr-FR"/>
        </w:rPr>
        <w:t xml:space="preserve"> jeu de données</w:t>
      </w:r>
      <w:r>
        <w:rPr>
          <w:color w:val="auto"/>
          <w:lang w:val="fr-FR"/>
        </w:rPr>
        <w:t xml:space="preserve"> peut être filtré</w:t>
      </w:r>
      <w:r w:rsidR="00E627BC" w:rsidRPr="00E56B4E">
        <w:rPr>
          <w:color w:val="auto"/>
          <w:lang w:val="fr-FR"/>
        </w:rPr>
        <w:t xml:space="preserve"> par «</w:t>
      </w:r>
      <w:r>
        <w:rPr>
          <w:color w:val="auto"/>
          <w:lang w:val="fr-FR"/>
        </w:rPr>
        <w:t>semaine épidémiologique». Les deux graphiques, celui d</w:t>
      </w:r>
      <w:r w:rsidR="00E627BC" w:rsidRPr="00E56B4E">
        <w:rPr>
          <w:color w:val="auto"/>
          <w:lang w:val="fr-FR"/>
        </w:rPr>
        <w:t xml:space="preserve">es cas et </w:t>
      </w:r>
      <w:r>
        <w:rPr>
          <w:color w:val="auto"/>
          <w:lang w:val="fr-FR"/>
        </w:rPr>
        <w:t>celui d</w:t>
      </w:r>
      <w:r w:rsidR="00E627BC" w:rsidRPr="00E56B4E">
        <w:rPr>
          <w:color w:val="auto"/>
          <w:lang w:val="fr-FR"/>
        </w:rPr>
        <w:t xml:space="preserve">es décès sont </w:t>
      </w:r>
      <w:r>
        <w:rPr>
          <w:color w:val="auto"/>
          <w:lang w:val="fr-FR"/>
        </w:rPr>
        <w:t>synchronisés, l’ajout où le retrait d’un</w:t>
      </w:r>
      <w:r w:rsidR="00E627BC" w:rsidRPr="00E56B4E">
        <w:rPr>
          <w:color w:val="auto"/>
          <w:lang w:val="fr-FR"/>
        </w:rPr>
        <w:t xml:space="preserve"> filtre </w:t>
      </w:r>
      <w:r>
        <w:rPr>
          <w:color w:val="auto"/>
          <w:lang w:val="fr-FR"/>
        </w:rPr>
        <w:t>sur</w:t>
      </w:r>
      <w:r w:rsidR="00E627BC" w:rsidRPr="00E56B4E">
        <w:rPr>
          <w:color w:val="auto"/>
          <w:lang w:val="fr-FR"/>
        </w:rPr>
        <w:t xml:space="preserve"> l'un ou l'autre </w:t>
      </w:r>
      <w:r>
        <w:rPr>
          <w:color w:val="auto"/>
          <w:lang w:val="fr-FR"/>
        </w:rPr>
        <w:t xml:space="preserve">des graphiques </w:t>
      </w:r>
      <w:r w:rsidR="00E627BC" w:rsidRPr="00E56B4E">
        <w:rPr>
          <w:color w:val="auto"/>
          <w:lang w:val="fr-FR"/>
        </w:rPr>
        <w:t>donne le même résultat (les icônes d'accès rapide contrôle</w:t>
      </w:r>
      <w:r>
        <w:rPr>
          <w:color w:val="auto"/>
          <w:lang w:val="fr-FR"/>
        </w:rPr>
        <w:t>nt</w:t>
      </w:r>
      <w:r w:rsidR="00E627BC" w:rsidRPr="00E56B4E">
        <w:rPr>
          <w:color w:val="auto"/>
          <w:lang w:val="fr-FR"/>
        </w:rPr>
        <w:t xml:space="preserve"> les deux </w:t>
      </w:r>
      <w:r>
        <w:rPr>
          <w:color w:val="auto"/>
          <w:lang w:val="fr-FR"/>
        </w:rPr>
        <w:t>graphiques</w:t>
      </w:r>
      <w:r w:rsidR="00E627BC" w:rsidRPr="00E56B4E">
        <w:rPr>
          <w:color w:val="auto"/>
          <w:lang w:val="fr-FR"/>
        </w:rPr>
        <w:t xml:space="preserve">). </w:t>
      </w:r>
      <w:r>
        <w:rPr>
          <w:color w:val="auto"/>
          <w:lang w:val="fr-FR"/>
        </w:rPr>
        <w:t>Il est possible de filtrer u</w:t>
      </w:r>
      <w:r w:rsidR="00E627BC" w:rsidRPr="00E56B4E">
        <w:rPr>
          <w:color w:val="auto"/>
          <w:lang w:val="fr-FR"/>
        </w:rPr>
        <w:t>n</w:t>
      </w:r>
      <w:r>
        <w:rPr>
          <w:color w:val="auto"/>
          <w:lang w:val="fr-FR"/>
        </w:rPr>
        <w:t>e ou plusieurs semaines.</w:t>
      </w:r>
    </w:p>
    <w:p w:rsidR="00FD45A1" w:rsidRDefault="00E627BC" w:rsidP="00FD45A1">
      <w:pPr>
        <w:pStyle w:val="ListBullet"/>
        <w:rPr>
          <w:lang w:val="en-GB"/>
        </w:rPr>
      </w:pPr>
      <w:r w:rsidRPr="00E56B4E">
        <w:rPr>
          <w:lang w:val="fr-FR"/>
        </w:rPr>
        <w:br w:type="page"/>
      </w:r>
      <w:r w:rsidR="00FD45A1">
        <w:rPr>
          <w:lang w:val="en-GB"/>
        </w:rPr>
        <w:lastRenderedPageBreak/>
        <w:t>Par année</w:t>
      </w:r>
    </w:p>
    <w:p w:rsidR="00E627BC" w:rsidRDefault="00E627BC" w:rsidP="00E627BC">
      <w:pPr>
        <w:pStyle w:val="ListBullet"/>
        <w:numPr>
          <w:ilvl w:val="0"/>
          <w:numId w:val="0"/>
        </w:numPr>
        <w:rPr>
          <w:lang w:val="en-GB"/>
        </w:rPr>
      </w:pPr>
    </w:p>
    <w:p w:rsidR="00FD45A1" w:rsidRDefault="003E76B3" w:rsidP="00FD45A1">
      <w:pPr>
        <w:pStyle w:val="ListBullet"/>
        <w:numPr>
          <w:ilvl w:val="0"/>
          <w:numId w:val="0"/>
        </w:numPr>
        <w:rPr>
          <w:lang w:val="en-GB"/>
        </w:rPr>
      </w:pPr>
      <w:r>
        <w:rPr>
          <w:noProof/>
          <w:lang w:eastAsia="en-US"/>
        </w:rPr>
        <w:pict>
          <v:shape id="Picture 46" o:spid="_x0000_i1043" type="#_x0000_t75" style="width:417.75pt;height:199.5pt;visibility:visible">
            <v:imagedata r:id="rId38" o:title=""/>
          </v:shape>
        </w:pict>
      </w:r>
    </w:p>
    <w:p w:rsidR="00FB3A22" w:rsidRDefault="00FB3A22" w:rsidP="001839FC">
      <w:pPr>
        <w:jc w:val="both"/>
        <w:rPr>
          <w:color w:val="auto"/>
          <w:lang w:val="en-GB"/>
        </w:rPr>
      </w:pPr>
    </w:p>
    <w:p w:rsidR="00D721EA" w:rsidRPr="00E56B4E" w:rsidRDefault="00E627BC" w:rsidP="00D721EA">
      <w:pPr>
        <w:jc w:val="both"/>
        <w:rPr>
          <w:color w:val="auto"/>
          <w:lang w:val="fr-FR"/>
        </w:rPr>
      </w:pPr>
      <w:r w:rsidRPr="00E56B4E">
        <w:rPr>
          <w:color w:val="auto"/>
          <w:lang w:val="fr-FR"/>
        </w:rPr>
        <w:t>La vo</w:t>
      </w:r>
      <w:r w:rsidR="00D721EA">
        <w:rPr>
          <w:color w:val="auto"/>
          <w:lang w:val="fr-FR"/>
        </w:rPr>
        <w:t>ie alternative pour visualiser les cas et l</w:t>
      </w:r>
      <w:r w:rsidRPr="00E56B4E">
        <w:rPr>
          <w:color w:val="auto"/>
          <w:lang w:val="fr-FR"/>
        </w:rPr>
        <w:t>es décès est par année. Ce</w:t>
      </w:r>
      <w:r w:rsidR="00D721EA">
        <w:rPr>
          <w:color w:val="auto"/>
          <w:lang w:val="fr-FR"/>
        </w:rPr>
        <w:t>tte vision alternative montre deux</w:t>
      </w:r>
      <w:r w:rsidRPr="00E56B4E">
        <w:rPr>
          <w:color w:val="auto"/>
          <w:lang w:val="fr-FR"/>
        </w:rPr>
        <w:t xml:space="preserve"> graphique</w:t>
      </w:r>
      <w:r w:rsidR="00D721EA">
        <w:rPr>
          <w:color w:val="auto"/>
          <w:lang w:val="fr-FR"/>
        </w:rPr>
        <w:t>s</w:t>
      </w:r>
      <w:r w:rsidRPr="00E56B4E">
        <w:rPr>
          <w:color w:val="auto"/>
          <w:lang w:val="fr-FR"/>
        </w:rPr>
        <w:t xml:space="preserve"> linéaire</w:t>
      </w:r>
      <w:r w:rsidR="00D721EA">
        <w:rPr>
          <w:color w:val="auto"/>
          <w:lang w:val="fr-FR"/>
        </w:rPr>
        <w:t>s</w:t>
      </w:r>
      <w:r w:rsidRPr="00E56B4E">
        <w:rPr>
          <w:color w:val="auto"/>
          <w:lang w:val="fr-FR"/>
        </w:rPr>
        <w:t xml:space="preserve"> </w:t>
      </w:r>
      <w:r w:rsidR="00D721EA">
        <w:rPr>
          <w:color w:val="auto"/>
          <w:lang w:val="fr-FR"/>
        </w:rPr>
        <w:t>présentant l</w:t>
      </w:r>
      <w:r w:rsidRPr="00E56B4E">
        <w:rPr>
          <w:color w:val="auto"/>
          <w:lang w:val="fr-FR"/>
        </w:rPr>
        <w:t>es cas et décès</w:t>
      </w:r>
      <w:r w:rsidR="00D721EA">
        <w:rPr>
          <w:color w:val="auto"/>
          <w:lang w:val="fr-FR"/>
        </w:rPr>
        <w:t xml:space="preserve"> par année</w:t>
      </w:r>
      <w:r w:rsidRPr="00E56B4E">
        <w:rPr>
          <w:color w:val="auto"/>
          <w:lang w:val="fr-FR"/>
        </w:rPr>
        <w:t>.</w:t>
      </w:r>
      <w:r w:rsidR="00D721EA">
        <w:rPr>
          <w:color w:val="auto"/>
          <w:lang w:val="fr-FR"/>
        </w:rPr>
        <w:t xml:space="preserve"> Sur chacun, une courbe correspond à une année.</w:t>
      </w:r>
      <w:r w:rsidRPr="00E56B4E">
        <w:rPr>
          <w:color w:val="auto"/>
          <w:lang w:val="fr-FR"/>
        </w:rPr>
        <w:t xml:space="preserve"> </w:t>
      </w:r>
      <w:r w:rsidR="00D721EA" w:rsidRPr="00E56B4E">
        <w:rPr>
          <w:color w:val="auto"/>
          <w:lang w:val="fr-FR"/>
        </w:rPr>
        <w:t>Les couleurs correspondantes de chaque année sont identifiées sur le graphique circulaire.</w:t>
      </w:r>
    </w:p>
    <w:p w:rsidR="00FD45A1" w:rsidRPr="00E56B4E" w:rsidRDefault="00E627BC" w:rsidP="001839FC">
      <w:pPr>
        <w:jc w:val="both"/>
        <w:rPr>
          <w:color w:val="auto"/>
          <w:lang w:val="fr-FR"/>
        </w:rPr>
      </w:pPr>
      <w:r w:rsidRPr="00E56B4E">
        <w:rPr>
          <w:color w:val="auto"/>
          <w:lang w:val="fr-FR"/>
        </w:rPr>
        <w:t xml:space="preserve">Ces deux </w:t>
      </w:r>
      <w:r w:rsidR="00D721EA">
        <w:rPr>
          <w:color w:val="auto"/>
          <w:lang w:val="fr-FR"/>
        </w:rPr>
        <w:t>graphiques</w:t>
      </w:r>
      <w:r w:rsidRPr="00E56B4E">
        <w:rPr>
          <w:color w:val="auto"/>
          <w:lang w:val="fr-FR"/>
        </w:rPr>
        <w:t xml:space="preserve"> ne peuvent pas être utilisés pour filtrer les données. Le graphique permet de filtrer l'ensemble de données, en se concentrant sur une année donnée.</w:t>
      </w:r>
    </w:p>
    <w:p w:rsidR="00FD45A1" w:rsidRPr="00E56B4E" w:rsidRDefault="00FD45A1" w:rsidP="00FD45A1">
      <w:pPr>
        <w:pStyle w:val="ListBullet"/>
        <w:numPr>
          <w:ilvl w:val="0"/>
          <w:numId w:val="0"/>
        </w:numPr>
        <w:rPr>
          <w:lang w:val="fr-FR"/>
        </w:rPr>
      </w:pPr>
    </w:p>
    <w:p w:rsidR="004D23C1" w:rsidRPr="00E56B4E" w:rsidRDefault="00FB3A22" w:rsidP="004D23C1">
      <w:pPr>
        <w:pStyle w:val="Heading2"/>
        <w:rPr>
          <w:lang w:val="fr-FR"/>
        </w:rPr>
      </w:pPr>
      <w:r w:rsidRPr="00E56B4E">
        <w:rPr>
          <w:lang w:val="fr-FR"/>
        </w:rPr>
        <w:br w:type="page"/>
      </w:r>
      <w:bookmarkStart w:id="45" w:name="_Toc455138274"/>
      <w:bookmarkStart w:id="46" w:name="_Toc455138336"/>
      <w:r w:rsidR="004D23C1" w:rsidRPr="00E56B4E">
        <w:rPr>
          <w:lang w:val="fr-FR"/>
        </w:rPr>
        <w:lastRenderedPageBreak/>
        <w:t>Cartes</w:t>
      </w:r>
      <w:bookmarkEnd w:id="45"/>
      <w:bookmarkEnd w:id="46"/>
    </w:p>
    <w:p w:rsidR="00FB3A22" w:rsidRPr="00E56B4E" w:rsidRDefault="00FB3A22" w:rsidP="00FB3A22">
      <w:pPr>
        <w:rPr>
          <w:color w:val="auto"/>
          <w:lang w:val="fr-FR"/>
        </w:rPr>
      </w:pPr>
      <w:r w:rsidRPr="00E56B4E">
        <w:rPr>
          <w:color w:val="auto"/>
          <w:lang w:val="fr-FR"/>
        </w:rPr>
        <w:t>Les cartes sont un peu plus complexes à utiliser et à analyser.</w:t>
      </w:r>
    </w:p>
    <w:p w:rsidR="00FD45A1" w:rsidRPr="00E56B4E" w:rsidRDefault="00891F7D" w:rsidP="00FD45A1">
      <w:pPr>
        <w:pStyle w:val="Heading3"/>
        <w:rPr>
          <w:lang w:val="fr-FR"/>
        </w:rPr>
      </w:pPr>
      <w:bookmarkStart w:id="47" w:name="_Toc455138275"/>
      <w:bookmarkStart w:id="48" w:name="_Toc455138337"/>
      <w:r w:rsidRPr="00E56B4E">
        <w:rPr>
          <w:lang w:val="fr-FR"/>
        </w:rPr>
        <w:t>Options rapides</w:t>
      </w:r>
      <w:bookmarkEnd w:id="47"/>
      <w:bookmarkEnd w:id="48"/>
    </w:p>
    <w:p w:rsidR="001717DD" w:rsidRPr="00E56B4E" w:rsidRDefault="001717DD" w:rsidP="00BC3D87">
      <w:pPr>
        <w:spacing w:after="0"/>
        <w:rPr>
          <w:color w:val="auto"/>
          <w:lang w:val="fr-FR"/>
        </w:rPr>
      </w:pPr>
      <w:r w:rsidRPr="00E56B4E">
        <w:rPr>
          <w:color w:val="auto"/>
          <w:lang w:val="fr-FR"/>
        </w:rPr>
        <w:t xml:space="preserve">Les options rapides pour les cartes comprennent les deux </w:t>
      </w:r>
      <w:r w:rsidR="00B2058C">
        <w:rPr>
          <w:color w:val="auto"/>
          <w:lang w:val="fr-FR"/>
        </w:rPr>
        <w:t>‘</w:t>
      </w:r>
      <w:r w:rsidRPr="00E56B4E">
        <w:rPr>
          <w:color w:val="auto"/>
          <w:lang w:val="fr-FR"/>
        </w:rPr>
        <w:t>traditionnel</w:t>
      </w:r>
      <w:r w:rsidR="00B2058C">
        <w:rPr>
          <w:color w:val="auto"/>
          <w:lang w:val="fr-FR"/>
        </w:rPr>
        <w:t xml:space="preserve">les’ </w:t>
      </w:r>
      <w:r w:rsidR="00B2058C" w:rsidRPr="00E56B4E">
        <w:rPr>
          <w:color w:val="auto"/>
          <w:lang w:val="fr-FR"/>
        </w:rPr>
        <w:t>Réinitialiser</w:t>
      </w:r>
      <w:r w:rsidRPr="00E56B4E">
        <w:rPr>
          <w:color w:val="auto"/>
          <w:lang w:val="fr-FR"/>
        </w:rPr>
        <w:t xml:space="preserve"> et </w:t>
      </w:r>
      <w:r w:rsidR="00B2058C">
        <w:rPr>
          <w:color w:val="auto"/>
          <w:lang w:val="fr-FR"/>
        </w:rPr>
        <w:t>l’Aide et</w:t>
      </w:r>
      <w:r w:rsidRPr="00E56B4E">
        <w:rPr>
          <w:color w:val="auto"/>
          <w:lang w:val="fr-FR"/>
        </w:rPr>
        <w:t xml:space="preserve"> 3 </w:t>
      </w:r>
      <w:r w:rsidR="00B2058C">
        <w:rPr>
          <w:color w:val="auto"/>
          <w:lang w:val="fr-FR"/>
        </w:rPr>
        <w:t xml:space="preserve">options supplémentaires </w:t>
      </w:r>
      <w:r w:rsidRPr="00E56B4E">
        <w:rPr>
          <w:color w:val="auto"/>
          <w:lang w:val="fr-FR"/>
        </w:rPr>
        <w:t>:</w:t>
      </w:r>
    </w:p>
    <w:p w:rsidR="001717DD" w:rsidRPr="00E56B4E" w:rsidRDefault="003E76B3" w:rsidP="00BC3D87">
      <w:pPr>
        <w:spacing w:after="0"/>
        <w:ind w:left="720" w:hanging="720"/>
        <w:jc w:val="both"/>
        <w:rPr>
          <w:color w:val="auto"/>
          <w:lang w:val="fr-FR"/>
        </w:rPr>
      </w:pPr>
      <w:r>
        <w:rPr>
          <w:noProof/>
          <w:color w:val="auto"/>
          <w:lang w:eastAsia="en-US"/>
        </w:rPr>
        <w:pict>
          <v:shape id="_x0000_i1044" type="#_x0000_t75" style="width:18pt;height:21pt;visibility:visible">
            <v:imagedata r:id="rId39" o:title=""/>
          </v:shape>
        </w:pict>
      </w:r>
      <w:r w:rsidR="00B00ADF" w:rsidRPr="00E56B4E">
        <w:rPr>
          <w:noProof/>
          <w:color w:val="auto"/>
          <w:lang w:val="fr-FR" w:eastAsia="en-US"/>
        </w:rPr>
        <w:t xml:space="preserve"> </w:t>
      </w:r>
      <w:r w:rsidR="00B00ADF" w:rsidRPr="00E56B4E">
        <w:rPr>
          <w:noProof/>
          <w:color w:val="auto"/>
          <w:lang w:val="fr-FR" w:eastAsia="en-US"/>
        </w:rPr>
        <w:tab/>
      </w:r>
      <w:r w:rsidR="00B00ADF" w:rsidRPr="00E56B4E">
        <w:rPr>
          <w:b/>
          <w:noProof/>
          <w:color w:val="auto"/>
          <w:lang w:val="fr-FR" w:eastAsia="en-US"/>
        </w:rPr>
        <w:t>Agrandir la carte</w:t>
      </w:r>
      <w:r w:rsidR="00B2058C">
        <w:rPr>
          <w:b/>
          <w:noProof/>
          <w:color w:val="auto"/>
          <w:lang w:val="fr-FR" w:eastAsia="en-US"/>
        </w:rPr>
        <w:t xml:space="preserve"> </w:t>
      </w:r>
      <w:r w:rsidR="00B00ADF" w:rsidRPr="00E56B4E">
        <w:rPr>
          <w:noProof/>
          <w:color w:val="auto"/>
          <w:lang w:val="fr-FR" w:eastAsia="en-US"/>
        </w:rPr>
        <w:t xml:space="preserve">: Ce bouton permet d'élargir la carte. Il </w:t>
      </w:r>
      <w:r w:rsidR="00B2058C">
        <w:rPr>
          <w:noProof/>
          <w:color w:val="auto"/>
          <w:lang w:val="fr-FR" w:eastAsia="en-US"/>
        </w:rPr>
        <w:t>suffit de cliquer</w:t>
      </w:r>
      <w:r w:rsidR="00B00ADF" w:rsidRPr="00E56B4E">
        <w:rPr>
          <w:noProof/>
          <w:color w:val="auto"/>
          <w:lang w:val="fr-FR" w:eastAsia="en-US"/>
        </w:rPr>
        <w:t xml:space="preserve"> à nouveau pour revenir à la taille normale.</w:t>
      </w:r>
    </w:p>
    <w:p w:rsidR="00B00ADF" w:rsidRPr="00E56B4E" w:rsidRDefault="003E76B3" w:rsidP="00BC3D87">
      <w:pPr>
        <w:spacing w:after="0"/>
        <w:ind w:left="720" w:hanging="720"/>
        <w:jc w:val="both"/>
        <w:rPr>
          <w:noProof/>
          <w:color w:val="auto"/>
          <w:lang w:val="fr-FR" w:eastAsia="en-US"/>
        </w:rPr>
      </w:pPr>
      <w:r>
        <w:rPr>
          <w:noProof/>
          <w:color w:val="auto"/>
          <w:lang w:eastAsia="en-US"/>
        </w:rPr>
        <w:pict>
          <v:shape id="_x0000_i1045" type="#_x0000_t75" style="width:17.25pt;height:20.25pt;visibility:visible">
            <v:imagedata r:id="rId40" o:title=""/>
          </v:shape>
        </w:pict>
      </w:r>
      <w:r w:rsidR="00B00ADF" w:rsidRPr="00E56B4E">
        <w:rPr>
          <w:noProof/>
          <w:color w:val="auto"/>
          <w:lang w:val="fr-FR" w:eastAsia="en-US"/>
        </w:rPr>
        <w:tab/>
      </w:r>
      <w:r w:rsidR="00B00ADF" w:rsidRPr="00E56B4E">
        <w:rPr>
          <w:b/>
          <w:noProof/>
          <w:color w:val="auto"/>
          <w:lang w:val="fr-FR" w:eastAsia="en-US"/>
        </w:rPr>
        <w:t>Paramètres</w:t>
      </w:r>
      <w:r w:rsidR="00B2058C">
        <w:rPr>
          <w:b/>
          <w:noProof/>
          <w:color w:val="auto"/>
          <w:lang w:val="fr-FR" w:eastAsia="en-US"/>
        </w:rPr>
        <w:t xml:space="preserve"> de la carte</w:t>
      </w:r>
      <w:r w:rsidR="00B00ADF" w:rsidRPr="00E56B4E">
        <w:rPr>
          <w:noProof/>
          <w:color w:val="auto"/>
          <w:lang w:val="fr-FR" w:eastAsia="en-US"/>
        </w:rPr>
        <w:t>: Ce bouton permet d'accéder à la carte des paramètres qui seront présentés en détail dans la section suivante.</w:t>
      </w:r>
    </w:p>
    <w:p w:rsidR="00B00ADF" w:rsidRPr="00E56B4E" w:rsidRDefault="003E76B3" w:rsidP="00B00ADF">
      <w:pPr>
        <w:ind w:left="720" w:hanging="720"/>
        <w:jc w:val="both"/>
        <w:rPr>
          <w:noProof/>
          <w:color w:val="auto"/>
          <w:lang w:val="fr-FR" w:eastAsia="en-US"/>
        </w:rPr>
      </w:pPr>
      <w:r>
        <w:rPr>
          <w:noProof/>
          <w:color w:val="auto"/>
          <w:lang w:eastAsia="en-US"/>
        </w:rPr>
        <w:pict>
          <v:shape id="_x0000_i1046" type="#_x0000_t75" style="width:18pt;height:21pt;visibility:visible">
            <v:imagedata r:id="rId41" o:title=""/>
          </v:shape>
        </w:pict>
      </w:r>
      <w:r w:rsidR="00B00ADF" w:rsidRPr="00E56B4E">
        <w:rPr>
          <w:noProof/>
          <w:color w:val="auto"/>
          <w:lang w:val="fr-FR" w:eastAsia="en-US"/>
        </w:rPr>
        <w:tab/>
      </w:r>
      <w:r w:rsidR="00B00ADF" w:rsidRPr="00E56B4E">
        <w:rPr>
          <w:b/>
          <w:noProof/>
          <w:color w:val="auto"/>
          <w:lang w:val="fr-FR" w:eastAsia="en-US"/>
        </w:rPr>
        <w:t xml:space="preserve">Régler </w:t>
      </w:r>
      <w:r w:rsidR="00B2058C">
        <w:rPr>
          <w:b/>
          <w:noProof/>
          <w:color w:val="auto"/>
          <w:lang w:val="fr-FR" w:eastAsia="en-US"/>
        </w:rPr>
        <w:t>l’échelle de couleurs</w:t>
      </w:r>
      <w:r w:rsidR="00B00ADF" w:rsidRPr="00E56B4E">
        <w:rPr>
          <w:noProof/>
          <w:color w:val="auto"/>
          <w:lang w:val="fr-FR" w:eastAsia="en-US"/>
        </w:rPr>
        <w:t xml:space="preserve">: Ce bouton permet d'adapter les catégories de </w:t>
      </w:r>
      <w:r w:rsidR="00B2058C">
        <w:rPr>
          <w:noProof/>
          <w:color w:val="auto"/>
          <w:lang w:val="fr-FR" w:eastAsia="en-US"/>
        </w:rPr>
        <w:t>couleurs</w:t>
      </w:r>
      <w:r w:rsidR="00B00ADF" w:rsidRPr="00E56B4E">
        <w:rPr>
          <w:noProof/>
          <w:color w:val="auto"/>
          <w:lang w:val="fr-FR" w:eastAsia="en-US"/>
        </w:rPr>
        <w:t xml:space="preserve"> aux données affichées.</w:t>
      </w:r>
      <w:r w:rsidR="00B2058C">
        <w:rPr>
          <w:noProof/>
          <w:color w:val="auto"/>
          <w:lang w:val="fr-FR" w:eastAsia="en-US"/>
        </w:rPr>
        <w:t xml:space="preserve"> Le bouton est rouge en mode automatique et blanc en mode manuel. Le mode peut être modifié sur l’écran de paramètres de la carte ou directement en double-cliquant sur ce bouton d’accès rapide.</w:t>
      </w:r>
    </w:p>
    <w:p w:rsidR="00B00ADF" w:rsidRPr="00E56B4E" w:rsidRDefault="00B00ADF" w:rsidP="00891F7D">
      <w:pPr>
        <w:rPr>
          <w:noProof/>
          <w:color w:val="auto"/>
          <w:lang w:val="fr-FR" w:eastAsia="en-US"/>
        </w:rPr>
      </w:pPr>
      <w:r w:rsidRPr="00E56B4E">
        <w:rPr>
          <w:noProof/>
          <w:color w:val="auto"/>
          <w:lang w:val="fr-FR" w:eastAsia="en-US"/>
        </w:rPr>
        <w:t>La carte dispose également de deux autres options.</w:t>
      </w:r>
    </w:p>
    <w:p w:rsidR="00891F7D" w:rsidRPr="00E56B4E" w:rsidRDefault="00BC3D87" w:rsidP="00891F7D">
      <w:pPr>
        <w:rPr>
          <w:noProof/>
          <w:color w:val="auto"/>
          <w:lang w:val="fr-FR" w:eastAsia="en-US"/>
        </w:rPr>
      </w:pPr>
      <w:r w:rsidRPr="00E56B4E">
        <w:rPr>
          <w:b/>
          <w:noProof/>
          <w:color w:val="auto"/>
          <w:lang w:val="fr-FR" w:eastAsia="en-US"/>
        </w:rPr>
        <w:t>Plusieurs niveaux</w:t>
      </w:r>
      <w:r w:rsidRPr="00E56B4E">
        <w:rPr>
          <w:noProof/>
          <w:color w:val="auto"/>
          <w:lang w:val="fr-FR" w:eastAsia="en-US"/>
        </w:rPr>
        <w:t xml:space="preserve">: Vous pouvez parcourir les données au niveau </w:t>
      </w:r>
      <w:r w:rsidR="00B2058C">
        <w:rPr>
          <w:noProof/>
          <w:color w:val="auto"/>
          <w:lang w:val="fr-FR" w:eastAsia="en-US"/>
        </w:rPr>
        <w:t>du District, de la Zone de Santé ou de l’Aire de Santé (selon votre contexte et les niveaux d’aggrégation de données disponible)</w:t>
      </w:r>
      <w:r w:rsidRPr="00E56B4E">
        <w:rPr>
          <w:noProof/>
          <w:color w:val="auto"/>
          <w:lang w:val="fr-FR" w:eastAsia="en-US"/>
        </w:rPr>
        <w:t xml:space="preserve"> en utilisant les onglets. Lorsque vous reven</w:t>
      </w:r>
      <w:r w:rsidR="00A439DD">
        <w:rPr>
          <w:noProof/>
          <w:color w:val="auto"/>
          <w:lang w:val="fr-FR" w:eastAsia="en-US"/>
        </w:rPr>
        <w:t>ez</w:t>
      </w:r>
      <w:r w:rsidRPr="00E56B4E">
        <w:rPr>
          <w:noProof/>
          <w:color w:val="auto"/>
          <w:lang w:val="fr-FR" w:eastAsia="en-US"/>
        </w:rPr>
        <w:t xml:space="preserve"> à un niveau plus élevé (</w:t>
      </w:r>
      <w:r w:rsidR="00A439DD">
        <w:rPr>
          <w:noProof/>
          <w:color w:val="auto"/>
          <w:lang w:val="fr-FR" w:eastAsia="en-US"/>
        </w:rPr>
        <w:t>Aire de Santé à Zone de Santé par exemple</w:t>
      </w:r>
      <w:r w:rsidRPr="00E56B4E">
        <w:rPr>
          <w:noProof/>
          <w:color w:val="auto"/>
          <w:lang w:val="fr-FR" w:eastAsia="en-US"/>
        </w:rPr>
        <w:t xml:space="preserve">), </w:t>
      </w:r>
      <w:r w:rsidR="00A439DD">
        <w:rPr>
          <w:noProof/>
          <w:color w:val="auto"/>
          <w:lang w:val="fr-FR" w:eastAsia="en-US"/>
        </w:rPr>
        <w:t>les filtres appliqués au niveau inférieurs</w:t>
      </w:r>
      <w:r w:rsidRPr="00E56B4E">
        <w:rPr>
          <w:noProof/>
          <w:color w:val="auto"/>
          <w:lang w:val="fr-FR" w:eastAsia="en-US"/>
        </w:rPr>
        <w:t xml:space="preserve"> seront réinitialisées.</w:t>
      </w:r>
    </w:p>
    <w:p w:rsidR="00C65FAD" w:rsidRPr="00E56B4E" w:rsidRDefault="003E76B3" w:rsidP="00891F7D">
      <w:pPr>
        <w:rPr>
          <w:noProof/>
          <w:lang w:val="fr-FR" w:eastAsia="en-US"/>
        </w:rPr>
      </w:pPr>
      <w:r>
        <w:rPr>
          <w:noProof/>
          <w:lang w:eastAsia="en-US"/>
        </w:rPr>
        <w:pict>
          <v:shape id="_x0000_i1047" type="#_x0000_t75" style="width:208.5pt;height:90pt;visibility:visible">
            <v:imagedata r:id="rId42" o:title=""/>
          </v:shape>
        </w:pict>
      </w:r>
      <w:r w:rsidR="00C65FAD" w:rsidRPr="00E56B4E">
        <w:rPr>
          <w:noProof/>
          <w:lang w:val="fr-FR" w:eastAsia="en-US"/>
        </w:rPr>
        <w:t xml:space="preserve"> </w:t>
      </w:r>
      <w:r>
        <w:rPr>
          <w:noProof/>
          <w:lang w:eastAsia="en-US"/>
        </w:rPr>
        <w:pict>
          <v:shape id="_x0000_i1048" type="#_x0000_t75" style="width:208.5pt;height:90.75pt;visibility:visible">
            <v:imagedata r:id="rId43" o:title=""/>
          </v:shape>
        </w:pict>
      </w:r>
    </w:p>
    <w:p w:rsidR="00BC3D87" w:rsidRPr="00E56B4E" w:rsidRDefault="00A439DD" w:rsidP="00BC3D87">
      <w:pPr>
        <w:jc w:val="both"/>
        <w:rPr>
          <w:noProof/>
          <w:color w:val="auto"/>
          <w:lang w:val="fr-FR" w:eastAsia="en-US"/>
        </w:rPr>
      </w:pPr>
      <w:r>
        <w:rPr>
          <w:b/>
          <w:noProof/>
          <w:color w:val="auto"/>
          <w:lang w:val="fr-FR" w:eastAsia="en-US"/>
        </w:rPr>
        <w:br w:type="page"/>
      </w:r>
      <w:r w:rsidR="00BC3D87" w:rsidRPr="00E56B4E">
        <w:rPr>
          <w:b/>
          <w:noProof/>
          <w:color w:val="auto"/>
          <w:lang w:val="fr-FR" w:eastAsia="en-US"/>
        </w:rPr>
        <w:lastRenderedPageBreak/>
        <w:t>Zoom sur</w:t>
      </w:r>
      <w:r w:rsidR="00BC3D87" w:rsidRPr="00E56B4E">
        <w:rPr>
          <w:noProof/>
          <w:color w:val="auto"/>
          <w:lang w:val="fr-FR" w:eastAsia="en-US"/>
        </w:rPr>
        <w:t xml:space="preserve">: Zoomer rapidement sur une zone spécifique en utilisant les listes déroulantes. Pour un zoom </w:t>
      </w:r>
      <w:r>
        <w:rPr>
          <w:noProof/>
          <w:color w:val="auto"/>
          <w:lang w:val="fr-FR" w:eastAsia="en-US"/>
        </w:rPr>
        <w:t>sur un District</w:t>
      </w:r>
      <w:r w:rsidR="00BC3D87" w:rsidRPr="00E56B4E">
        <w:rPr>
          <w:noProof/>
          <w:color w:val="auto"/>
          <w:lang w:val="fr-FR" w:eastAsia="en-US"/>
        </w:rPr>
        <w:t xml:space="preserve"> spécifique, vous pouvez directement sélectionner dans la liste déroulante </w:t>
      </w:r>
      <w:r>
        <w:rPr>
          <w:noProof/>
          <w:color w:val="auto"/>
          <w:lang w:val="fr-FR" w:eastAsia="en-US"/>
        </w:rPr>
        <w:t>le District</w:t>
      </w:r>
      <w:r w:rsidR="00BC3D87" w:rsidRPr="00E56B4E">
        <w:rPr>
          <w:noProof/>
          <w:color w:val="auto"/>
          <w:lang w:val="fr-FR" w:eastAsia="en-US"/>
        </w:rPr>
        <w:t xml:space="preserve">. Pour un zoom </w:t>
      </w:r>
      <w:r>
        <w:rPr>
          <w:noProof/>
          <w:color w:val="auto"/>
          <w:lang w:val="fr-FR" w:eastAsia="en-US"/>
        </w:rPr>
        <w:t>sur une Zone de Santé ou une Aire de Santé</w:t>
      </w:r>
      <w:r w:rsidR="00BC3D87" w:rsidRPr="00E56B4E">
        <w:rPr>
          <w:noProof/>
          <w:color w:val="auto"/>
          <w:lang w:val="fr-FR" w:eastAsia="en-US"/>
        </w:rPr>
        <w:t xml:space="preserve"> spécifique, vou</w:t>
      </w:r>
      <w:r>
        <w:rPr>
          <w:noProof/>
          <w:color w:val="auto"/>
          <w:lang w:val="fr-FR" w:eastAsia="en-US"/>
        </w:rPr>
        <w:t>s devez d'abord sélectionner la niveau supérieur dont elle fait partie,</w:t>
      </w:r>
      <w:r w:rsidR="00BC3D87" w:rsidRPr="00E56B4E">
        <w:rPr>
          <w:noProof/>
          <w:color w:val="auto"/>
          <w:lang w:val="fr-FR" w:eastAsia="en-US"/>
        </w:rPr>
        <w:t xml:space="preserve"> puis dans la liste déroulante </w:t>
      </w:r>
      <w:r>
        <w:rPr>
          <w:noProof/>
          <w:color w:val="auto"/>
          <w:lang w:val="fr-FR" w:eastAsia="en-US"/>
        </w:rPr>
        <w:t>correspondante sera</w:t>
      </w:r>
      <w:r w:rsidR="00BC3D87" w:rsidRPr="00E56B4E">
        <w:rPr>
          <w:noProof/>
          <w:color w:val="auto"/>
          <w:lang w:val="fr-FR" w:eastAsia="en-US"/>
        </w:rPr>
        <w:t xml:space="preserve"> automatiquement </w:t>
      </w:r>
      <w:r>
        <w:rPr>
          <w:noProof/>
          <w:color w:val="auto"/>
          <w:lang w:val="fr-FR" w:eastAsia="en-US"/>
        </w:rPr>
        <w:t>complètée</w:t>
      </w:r>
      <w:r w:rsidR="00BC3D87" w:rsidRPr="00E56B4E">
        <w:rPr>
          <w:noProof/>
          <w:color w:val="auto"/>
          <w:lang w:val="fr-FR" w:eastAsia="en-US"/>
        </w:rPr>
        <w:t xml:space="preserve"> avec </w:t>
      </w:r>
      <w:r>
        <w:rPr>
          <w:noProof/>
          <w:color w:val="auto"/>
          <w:lang w:val="fr-FR" w:eastAsia="en-US"/>
        </w:rPr>
        <w:t>la liste des Zones ou Aires de santé à l’</w:t>
      </w:r>
      <w:r w:rsidR="00BC3D87" w:rsidRPr="00E56B4E">
        <w:rPr>
          <w:noProof/>
          <w:color w:val="auto"/>
          <w:lang w:val="fr-FR" w:eastAsia="en-US"/>
        </w:rPr>
        <w:t>intérieur de</w:t>
      </w:r>
      <w:r>
        <w:rPr>
          <w:noProof/>
          <w:color w:val="auto"/>
          <w:lang w:val="fr-FR" w:eastAsia="en-US"/>
        </w:rPr>
        <w:t xml:space="preserve"> District ou de cette Zone de Santé</w:t>
      </w:r>
      <w:r w:rsidR="00BC3D87" w:rsidRPr="00E56B4E">
        <w:rPr>
          <w:noProof/>
          <w:color w:val="auto"/>
          <w:lang w:val="fr-FR" w:eastAsia="en-US"/>
        </w:rPr>
        <w:t>.</w:t>
      </w:r>
    </w:p>
    <w:p w:rsidR="00BC3D87" w:rsidRDefault="003E76B3" w:rsidP="00891F7D">
      <w:pPr>
        <w:rPr>
          <w:noProof/>
          <w:lang w:eastAsia="en-US"/>
        </w:rPr>
      </w:pPr>
      <w:r>
        <w:rPr>
          <w:noProof/>
          <w:lang w:eastAsia="en-US"/>
        </w:rPr>
        <w:pict>
          <v:shape id="_x0000_i1049" type="#_x0000_t75" style="width:209.25pt;height:89.25pt;visibility:visible">
            <v:imagedata r:id="rId44" o:title="" croptop="18786f" cropbottom="8674f" cropleft="8396f" cropright="2915f"/>
          </v:shape>
        </w:pict>
      </w:r>
      <w:r>
        <w:rPr>
          <w:noProof/>
          <w:lang w:eastAsia="en-US"/>
        </w:rPr>
        <w:pict>
          <v:shape id="_x0000_i1050" type="#_x0000_t75" style="width:209.25pt;height:89.25pt;visibility:visible">
            <v:imagedata r:id="rId45" o:title="" croptop="18774f" cropbottom="8096f" cropleft="8427f" cropright="2448f"/>
          </v:shape>
        </w:pict>
      </w:r>
    </w:p>
    <w:p w:rsidR="00BC3D87" w:rsidRPr="00E56B4E" w:rsidRDefault="00BC3D87" w:rsidP="00A439DD">
      <w:pPr>
        <w:jc w:val="both"/>
        <w:rPr>
          <w:noProof/>
          <w:color w:val="auto"/>
          <w:lang w:val="fr-FR" w:eastAsia="en-US"/>
        </w:rPr>
      </w:pPr>
      <w:r w:rsidRPr="00E56B4E">
        <w:rPr>
          <w:noProof/>
          <w:color w:val="auto"/>
          <w:lang w:val="fr-FR" w:eastAsia="en-US"/>
        </w:rPr>
        <w:t xml:space="preserve">Cette dernière opération ne correspond pas à </w:t>
      </w:r>
      <w:r w:rsidR="00A439DD">
        <w:rPr>
          <w:noProof/>
          <w:color w:val="auto"/>
          <w:lang w:val="fr-FR" w:eastAsia="en-US"/>
        </w:rPr>
        <w:t>l’application d’</w:t>
      </w:r>
      <w:r w:rsidRPr="00E56B4E">
        <w:rPr>
          <w:noProof/>
          <w:color w:val="auto"/>
          <w:lang w:val="fr-FR" w:eastAsia="en-US"/>
        </w:rPr>
        <w:t xml:space="preserve">un filtre. Si vous souhaitez filtrer l'ensemble de données par </w:t>
      </w:r>
      <w:r w:rsidR="00A439DD">
        <w:rPr>
          <w:noProof/>
          <w:color w:val="auto"/>
          <w:lang w:val="fr-FR" w:eastAsia="en-US"/>
        </w:rPr>
        <w:t>lieu</w:t>
      </w:r>
      <w:r w:rsidRPr="00E56B4E">
        <w:rPr>
          <w:noProof/>
          <w:color w:val="auto"/>
          <w:lang w:val="fr-FR" w:eastAsia="en-US"/>
        </w:rPr>
        <w:t>, vous devez cliquer sur la carte.</w:t>
      </w:r>
    </w:p>
    <w:p w:rsidR="00FD45A1" w:rsidRPr="00E56B4E" w:rsidRDefault="00891F7D" w:rsidP="00FD45A1">
      <w:pPr>
        <w:pStyle w:val="Heading3"/>
        <w:rPr>
          <w:lang w:val="fr-FR"/>
        </w:rPr>
      </w:pPr>
      <w:bookmarkStart w:id="49" w:name="_Toc455138276"/>
      <w:bookmarkStart w:id="50" w:name="_Toc455138338"/>
      <w:r w:rsidRPr="00E56B4E">
        <w:rPr>
          <w:lang w:val="fr-FR"/>
        </w:rPr>
        <w:t>Paramètres</w:t>
      </w:r>
      <w:bookmarkEnd w:id="49"/>
      <w:bookmarkEnd w:id="50"/>
    </w:p>
    <w:p w:rsidR="00BC3D87" w:rsidRPr="00E56B4E" w:rsidRDefault="00915056" w:rsidP="0013626B">
      <w:pPr>
        <w:spacing w:after="0"/>
        <w:jc w:val="both"/>
        <w:rPr>
          <w:noProof/>
          <w:color w:val="auto"/>
          <w:lang w:val="fr-FR" w:eastAsia="en-US"/>
        </w:rPr>
      </w:pPr>
      <w:r w:rsidRPr="00E56B4E">
        <w:rPr>
          <w:noProof/>
          <w:color w:val="auto"/>
          <w:lang w:val="fr-FR" w:eastAsia="en-US"/>
        </w:rPr>
        <w:t xml:space="preserve">Comme </w:t>
      </w:r>
      <w:r w:rsidR="00A439DD">
        <w:rPr>
          <w:noProof/>
          <w:color w:val="auto"/>
          <w:lang w:val="fr-FR" w:eastAsia="en-US"/>
        </w:rPr>
        <w:t>mentionné, vous pouvez accéder aux paramètres</w:t>
      </w:r>
      <w:r w:rsidRPr="00E56B4E">
        <w:rPr>
          <w:noProof/>
          <w:color w:val="auto"/>
          <w:lang w:val="fr-FR" w:eastAsia="en-US"/>
        </w:rPr>
        <w:t xml:space="preserve"> </w:t>
      </w:r>
      <w:r w:rsidR="00A439DD">
        <w:rPr>
          <w:noProof/>
          <w:color w:val="auto"/>
          <w:lang w:val="fr-FR" w:eastAsia="en-US"/>
        </w:rPr>
        <w:t xml:space="preserve">de </w:t>
      </w:r>
      <w:r w:rsidRPr="00E56B4E">
        <w:rPr>
          <w:noProof/>
          <w:color w:val="auto"/>
          <w:lang w:val="fr-FR" w:eastAsia="en-US"/>
        </w:rPr>
        <w:t>la carte en cliquant sur le bouton suivant:</w:t>
      </w:r>
      <w:r w:rsidR="003E76B3">
        <w:rPr>
          <w:noProof/>
          <w:color w:val="auto"/>
          <w:lang w:eastAsia="en-US"/>
        </w:rPr>
        <w:pict>
          <v:shape id="_x0000_i1051" type="#_x0000_t75" style="width:7.5pt;height:9pt;visibility:visible">
            <v:imagedata r:id="rId40" o:title=""/>
          </v:shape>
        </w:pict>
      </w:r>
    </w:p>
    <w:p w:rsidR="00BC3D87" w:rsidRPr="00E56B4E" w:rsidRDefault="00BC3D87" w:rsidP="00BC3D87">
      <w:pPr>
        <w:rPr>
          <w:lang w:val="fr-FR"/>
        </w:rPr>
      </w:pPr>
    </w:p>
    <w:p w:rsidR="00915056" w:rsidRDefault="003E76B3" w:rsidP="00BC3D87">
      <w:pPr>
        <w:rPr>
          <w:lang w:val="en-GB"/>
        </w:rPr>
      </w:pPr>
      <w:r>
        <w:rPr>
          <w:noProof/>
          <w:lang w:eastAsia="en-US"/>
        </w:rPr>
        <w:pict>
          <v:shape id="_x0000_i1052" type="#_x0000_t75" style="width:421.5pt;height:57pt;visibility:visible;mso-wrap-style:square">
            <v:imagedata r:id="rId46" o:title=""/>
          </v:shape>
        </w:pict>
      </w:r>
    </w:p>
    <w:p w:rsidR="00915056" w:rsidRPr="00E56B4E" w:rsidRDefault="00915056" w:rsidP="00BC3D87">
      <w:pPr>
        <w:rPr>
          <w:color w:val="auto"/>
          <w:lang w:val="fr-FR"/>
        </w:rPr>
      </w:pPr>
      <w:r w:rsidRPr="00E56B4E">
        <w:rPr>
          <w:color w:val="auto"/>
          <w:lang w:val="fr-FR"/>
        </w:rPr>
        <w:t>La fenêtre qui apparaît vous donne accès à quatre paramètres de la carte:</w:t>
      </w:r>
    </w:p>
    <w:p w:rsidR="00915056" w:rsidRPr="00E56B4E" w:rsidRDefault="00915056" w:rsidP="00915056">
      <w:pPr>
        <w:numPr>
          <w:ilvl w:val="0"/>
          <w:numId w:val="8"/>
        </w:numPr>
        <w:rPr>
          <w:color w:val="auto"/>
          <w:lang w:val="fr-FR"/>
        </w:rPr>
      </w:pPr>
      <w:r w:rsidRPr="00E56B4E">
        <w:rPr>
          <w:color w:val="auto"/>
          <w:lang w:val="fr-FR"/>
        </w:rPr>
        <w:t>L'unité de la carte: Cases</w:t>
      </w:r>
      <w:r w:rsidR="0013626B">
        <w:rPr>
          <w:color w:val="auto"/>
          <w:lang w:val="fr-FR"/>
        </w:rPr>
        <w:t xml:space="preserve"> (Cas)</w:t>
      </w:r>
      <w:r w:rsidRPr="00E56B4E">
        <w:rPr>
          <w:color w:val="auto"/>
          <w:lang w:val="fr-FR"/>
        </w:rPr>
        <w:t xml:space="preserve">, </w:t>
      </w:r>
      <w:r w:rsidR="00277730">
        <w:rPr>
          <w:color w:val="auto"/>
          <w:lang w:val="fr-FR"/>
        </w:rPr>
        <w:t xml:space="preserve">Deaths (Décès), </w:t>
      </w:r>
      <w:r w:rsidRPr="00E56B4E">
        <w:rPr>
          <w:color w:val="auto"/>
          <w:lang w:val="fr-FR"/>
        </w:rPr>
        <w:t>Incidence</w:t>
      </w:r>
      <w:r w:rsidR="00277730">
        <w:rPr>
          <w:color w:val="auto"/>
          <w:lang w:val="fr-FR"/>
        </w:rPr>
        <w:t>Prop</w:t>
      </w:r>
      <w:r w:rsidR="0013626B">
        <w:rPr>
          <w:color w:val="auto"/>
          <w:lang w:val="fr-FR"/>
        </w:rPr>
        <w:t xml:space="preserve"> (Proportion d’Incidence – si des données de population sont disponibles), Mortality</w:t>
      </w:r>
      <w:r w:rsidR="00277730">
        <w:rPr>
          <w:color w:val="auto"/>
          <w:lang w:val="fr-FR"/>
        </w:rPr>
        <w:t>Prop</w:t>
      </w:r>
      <w:r w:rsidR="0013626B">
        <w:rPr>
          <w:color w:val="auto"/>
          <w:lang w:val="fr-FR"/>
        </w:rPr>
        <w:t xml:space="preserve"> (Proportion de Décès – si des données de population sont disponibles)</w:t>
      </w:r>
      <w:r w:rsidRPr="00E56B4E">
        <w:rPr>
          <w:color w:val="auto"/>
          <w:lang w:val="fr-FR"/>
        </w:rPr>
        <w:t xml:space="preserve"> ou C</w:t>
      </w:r>
      <w:r w:rsidR="0013626B">
        <w:rPr>
          <w:color w:val="auto"/>
          <w:lang w:val="fr-FR"/>
        </w:rPr>
        <w:t>ompleteness (C</w:t>
      </w:r>
      <w:r w:rsidRPr="00E56B4E">
        <w:rPr>
          <w:color w:val="auto"/>
          <w:lang w:val="fr-FR"/>
        </w:rPr>
        <w:t>omplétude</w:t>
      </w:r>
      <w:r w:rsidR="0013626B">
        <w:rPr>
          <w:color w:val="auto"/>
          <w:lang w:val="fr-FR"/>
        </w:rPr>
        <w:t>). N</w:t>
      </w:r>
      <w:r w:rsidRPr="00E56B4E">
        <w:rPr>
          <w:color w:val="auto"/>
          <w:lang w:val="fr-FR"/>
        </w:rPr>
        <w:t>ous allons p</w:t>
      </w:r>
      <w:r w:rsidR="0013626B">
        <w:rPr>
          <w:color w:val="auto"/>
          <w:lang w:val="fr-FR"/>
        </w:rPr>
        <w:t>résenter ces différents</w:t>
      </w:r>
      <w:r w:rsidRPr="00E56B4E">
        <w:rPr>
          <w:color w:val="auto"/>
          <w:lang w:val="fr-FR"/>
        </w:rPr>
        <w:t xml:space="preserve"> types de car</w:t>
      </w:r>
      <w:r w:rsidR="0013626B">
        <w:rPr>
          <w:color w:val="auto"/>
          <w:lang w:val="fr-FR"/>
        </w:rPr>
        <w:t>tes dans les sections suivantes</w:t>
      </w:r>
      <w:r w:rsidRPr="00E56B4E">
        <w:rPr>
          <w:color w:val="auto"/>
          <w:lang w:val="fr-FR"/>
        </w:rPr>
        <w:t>.</w:t>
      </w:r>
    </w:p>
    <w:p w:rsidR="006969EC" w:rsidRPr="00E56B4E" w:rsidRDefault="00915056" w:rsidP="006969EC">
      <w:pPr>
        <w:numPr>
          <w:ilvl w:val="0"/>
          <w:numId w:val="8"/>
        </w:numPr>
        <w:spacing w:after="0"/>
        <w:jc w:val="both"/>
        <w:rPr>
          <w:color w:val="auto"/>
          <w:lang w:val="fr-FR"/>
        </w:rPr>
      </w:pPr>
      <w:r w:rsidRPr="00E56B4E">
        <w:rPr>
          <w:color w:val="auto"/>
          <w:lang w:val="fr-FR"/>
        </w:rPr>
        <w:t xml:space="preserve">La façon dont les </w:t>
      </w:r>
      <w:r w:rsidR="00D43C54">
        <w:rPr>
          <w:color w:val="auto"/>
          <w:lang w:val="fr-FR"/>
        </w:rPr>
        <w:t>seuils des</w:t>
      </w:r>
      <w:r w:rsidRPr="00E56B4E">
        <w:rPr>
          <w:color w:val="auto"/>
          <w:lang w:val="fr-FR"/>
        </w:rPr>
        <w:t xml:space="preserve"> catégories</w:t>
      </w:r>
      <w:r w:rsidR="00D43C54">
        <w:rPr>
          <w:color w:val="auto"/>
          <w:lang w:val="fr-FR"/>
        </w:rPr>
        <w:t xml:space="preserve"> de couleurs</w:t>
      </w:r>
      <w:r w:rsidRPr="00E56B4E">
        <w:rPr>
          <w:color w:val="auto"/>
          <w:lang w:val="fr-FR"/>
        </w:rPr>
        <w:t xml:space="preserve"> sont définies: </w:t>
      </w:r>
    </w:p>
    <w:p w:rsidR="006969EC" w:rsidRPr="00E56B4E" w:rsidRDefault="006969EC" w:rsidP="006969EC">
      <w:pPr>
        <w:numPr>
          <w:ilvl w:val="1"/>
          <w:numId w:val="8"/>
        </w:numPr>
        <w:spacing w:after="0"/>
        <w:jc w:val="both"/>
        <w:rPr>
          <w:color w:val="auto"/>
          <w:lang w:val="fr-FR"/>
        </w:rPr>
      </w:pPr>
      <w:r w:rsidRPr="00E56B4E">
        <w:rPr>
          <w:color w:val="auto"/>
          <w:lang w:val="fr-FR"/>
        </w:rPr>
        <w:t xml:space="preserve">En mode Auto, les catégories </w:t>
      </w:r>
      <w:r w:rsidR="00D43C54">
        <w:rPr>
          <w:color w:val="auto"/>
          <w:lang w:val="fr-FR"/>
        </w:rPr>
        <w:t>s’</w:t>
      </w:r>
      <w:r w:rsidRPr="00E56B4E">
        <w:rPr>
          <w:color w:val="auto"/>
          <w:lang w:val="fr-FR"/>
        </w:rPr>
        <w:t xml:space="preserve">adaptent automatiquement à tout changement dans le sous-ensemble </w:t>
      </w:r>
      <w:r w:rsidR="00D43C54">
        <w:rPr>
          <w:color w:val="auto"/>
          <w:lang w:val="fr-FR"/>
        </w:rPr>
        <w:t xml:space="preserve">de données </w:t>
      </w:r>
      <w:r w:rsidRPr="00E56B4E">
        <w:rPr>
          <w:color w:val="auto"/>
          <w:lang w:val="fr-FR"/>
        </w:rPr>
        <w:t>à afficher (par exemple</w:t>
      </w:r>
      <w:r w:rsidR="00D43C54">
        <w:rPr>
          <w:color w:val="auto"/>
          <w:lang w:val="fr-FR"/>
        </w:rPr>
        <w:t> : changement de la maladie ou  de la période de temps</w:t>
      </w:r>
      <w:r w:rsidRPr="00E56B4E">
        <w:rPr>
          <w:color w:val="auto"/>
          <w:lang w:val="fr-FR"/>
        </w:rPr>
        <w:t>) pour permettre</w:t>
      </w:r>
      <w:r w:rsidR="00D43C54">
        <w:rPr>
          <w:color w:val="auto"/>
          <w:lang w:val="fr-FR"/>
        </w:rPr>
        <w:t xml:space="preserve"> une visualisation adéquate</w:t>
      </w:r>
      <w:r w:rsidRPr="00E56B4E">
        <w:rPr>
          <w:color w:val="auto"/>
          <w:lang w:val="fr-FR"/>
        </w:rPr>
        <w:t>.</w:t>
      </w:r>
    </w:p>
    <w:p w:rsidR="00915056" w:rsidRPr="00E56B4E" w:rsidRDefault="00D43C54" w:rsidP="006969EC">
      <w:pPr>
        <w:numPr>
          <w:ilvl w:val="1"/>
          <w:numId w:val="8"/>
        </w:numPr>
        <w:jc w:val="both"/>
        <w:rPr>
          <w:color w:val="auto"/>
          <w:lang w:val="fr-FR"/>
        </w:rPr>
      </w:pPr>
      <w:r>
        <w:rPr>
          <w:color w:val="auto"/>
          <w:lang w:val="fr-FR"/>
        </w:rPr>
        <w:lastRenderedPageBreak/>
        <w:t>En mode Manua</w:t>
      </w:r>
      <w:r w:rsidR="006969EC" w:rsidRPr="00E56B4E">
        <w:rPr>
          <w:color w:val="auto"/>
          <w:lang w:val="fr-FR"/>
        </w:rPr>
        <w:t xml:space="preserve">l, les catégories </w:t>
      </w:r>
      <w:r>
        <w:rPr>
          <w:color w:val="auto"/>
          <w:lang w:val="fr-FR"/>
        </w:rPr>
        <w:t>changeront seulement</w:t>
      </w:r>
      <w:r w:rsidR="006969EC" w:rsidRPr="00E56B4E">
        <w:rPr>
          <w:color w:val="auto"/>
          <w:lang w:val="fr-FR"/>
        </w:rPr>
        <w:t xml:space="preserve"> lorsque l'utilisateur clique sur le bouton</w:t>
      </w:r>
      <w:r>
        <w:rPr>
          <w:color w:val="auto"/>
          <w:lang w:val="fr-FR"/>
        </w:rPr>
        <w:t xml:space="preserve"> d’accès rapide</w:t>
      </w:r>
      <w:r w:rsidR="006969EC" w:rsidRPr="00E56B4E">
        <w:rPr>
          <w:color w:val="auto"/>
          <w:lang w:val="fr-FR"/>
        </w:rPr>
        <w:t xml:space="preserve"> </w:t>
      </w:r>
      <w:r>
        <w:rPr>
          <w:color w:val="auto"/>
          <w:lang w:val="fr-FR"/>
        </w:rPr>
        <w:t>‘r</w:t>
      </w:r>
      <w:r w:rsidRPr="00D43C54">
        <w:rPr>
          <w:noProof/>
          <w:color w:val="auto"/>
          <w:lang w:val="fr-FR" w:eastAsia="en-US"/>
        </w:rPr>
        <w:t>égler l’échelle de couleurs’</w:t>
      </w:r>
      <w:r>
        <w:rPr>
          <w:b/>
          <w:noProof/>
          <w:color w:val="auto"/>
          <w:lang w:val="fr-FR" w:eastAsia="en-US"/>
        </w:rPr>
        <w:t xml:space="preserve"> </w:t>
      </w:r>
      <w:r w:rsidR="006969EC" w:rsidRPr="00E56B4E">
        <w:rPr>
          <w:color w:val="auto"/>
          <w:lang w:val="fr-FR"/>
        </w:rPr>
        <w:t xml:space="preserve">: </w:t>
      </w:r>
      <w:r w:rsidR="003E76B3">
        <w:rPr>
          <w:noProof/>
          <w:color w:val="auto"/>
          <w:lang w:eastAsia="en-US"/>
        </w:rPr>
        <w:pict>
          <v:shape id="_x0000_i1053" type="#_x0000_t75" style="width:7.5pt;height:9pt;visibility:visible">
            <v:imagedata r:id="rId41" o:title=""/>
          </v:shape>
        </w:pict>
      </w:r>
      <w:r w:rsidR="006969EC" w:rsidRPr="00E56B4E">
        <w:rPr>
          <w:noProof/>
          <w:color w:val="auto"/>
          <w:lang w:val="fr-FR" w:eastAsia="en-US"/>
        </w:rPr>
        <w:t xml:space="preserve">. Cela permet à l'utilisateur de comparer les deux sous-ensembles en utilisant </w:t>
      </w:r>
      <w:r>
        <w:rPr>
          <w:noProof/>
          <w:color w:val="auto"/>
          <w:lang w:val="fr-FR" w:eastAsia="en-US"/>
        </w:rPr>
        <w:t xml:space="preserve">une </w:t>
      </w:r>
      <w:r w:rsidR="006969EC" w:rsidRPr="00E56B4E">
        <w:rPr>
          <w:noProof/>
          <w:color w:val="auto"/>
          <w:lang w:val="fr-FR" w:eastAsia="en-US"/>
        </w:rPr>
        <w:t xml:space="preserve">même </w:t>
      </w:r>
      <w:r>
        <w:rPr>
          <w:noProof/>
          <w:color w:val="auto"/>
          <w:lang w:val="fr-FR" w:eastAsia="en-US"/>
        </w:rPr>
        <w:t>échelle de couleur</w:t>
      </w:r>
      <w:r w:rsidR="006969EC" w:rsidRPr="00E56B4E">
        <w:rPr>
          <w:noProof/>
          <w:color w:val="auto"/>
          <w:lang w:val="fr-FR" w:eastAsia="en-US"/>
        </w:rPr>
        <w:t>.</w:t>
      </w:r>
    </w:p>
    <w:p w:rsidR="006969EC" w:rsidRPr="00E56B4E" w:rsidRDefault="006969EC" w:rsidP="006969EC">
      <w:pPr>
        <w:numPr>
          <w:ilvl w:val="0"/>
          <w:numId w:val="8"/>
        </w:numPr>
        <w:jc w:val="both"/>
        <w:rPr>
          <w:color w:val="auto"/>
          <w:lang w:val="fr-FR"/>
        </w:rPr>
      </w:pPr>
      <w:r w:rsidRPr="00E56B4E">
        <w:rPr>
          <w:color w:val="auto"/>
          <w:lang w:val="fr-FR"/>
        </w:rPr>
        <w:t>Le type de couleurs utilisées pour afficher les données</w:t>
      </w:r>
      <w:r w:rsidR="00D43C54">
        <w:rPr>
          <w:color w:val="auto"/>
          <w:lang w:val="fr-FR"/>
        </w:rPr>
        <w:t>. L</w:t>
      </w:r>
      <w:r w:rsidRPr="00E56B4E">
        <w:rPr>
          <w:color w:val="auto"/>
          <w:lang w:val="fr-FR"/>
        </w:rPr>
        <w:t>es unités de</w:t>
      </w:r>
      <w:r w:rsidR="00D43C54">
        <w:rPr>
          <w:color w:val="auto"/>
          <w:lang w:val="fr-FR"/>
        </w:rPr>
        <w:t xml:space="preserve"> la</w:t>
      </w:r>
      <w:r w:rsidRPr="00E56B4E">
        <w:rPr>
          <w:color w:val="auto"/>
          <w:lang w:val="fr-FR"/>
        </w:rPr>
        <w:t xml:space="preserve"> carte sont lié</w:t>
      </w:r>
      <w:r w:rsidR="00D43C54">
        <w:rPr>
          <w:color w:val="auto"/>
          <w:lang w:val="fr-FR"/>
        </w:rPr>
        <w:t>e</w:t>
      </w:r>
      <w:r w:rsidRPr="00E56B4E">
        <w:rPr>
          <w:color w:val="auto"/>
          <w:lang w:val="fr-FR"/>
        </w:rPr>
        <w:t xml:space="preserve">s par défaut </w:t>
      </w:r>
      <w:r w:rsidR="00D43C54">
        <w:rPr>
          <w:color w:val="auto"/>
          <w:lang w:val="fr-FR"/>
        </w:rPr>
        <w:t>à des types, mais ceux-ci</w:t>
      </w:r>
      <w:r w:rsidRPr="00E56B4E">
        <w:rPr>
          <w:color w:val="auto"/>
          <w:lang w:val="fr-FR"/>
        </w:rPr>
        <w:t xml:space="preserve"> peu</w:t>
      </w:r>
      <w:r w:rsidR="00D43C54">
        <w:rPr>
          <w:color w:val="auto"/>
          <w:lang w:val="fr-FR"/>
        </w:rPr>
        <w:t>ven</w:t>
      </w:r>
      <w:r w:rsidRPr="00E56B4E">
        <w:rPr>
          <w:color w:val="auto"/>
          <w:lang w:val="fr-FR"/>
        </w:rPr>
        <w:t>t être changé</w:t>
      </w:r>
      <w:r w:rsidR="00D43C54">
        <w:rPr>
          <w:color w:val="auto"/>
          <w:lang w:val="fr-FR"/>
        </w:rPr>
        <w:t>s</w:t>
      </w:r>
      <w:r w:rsidRPr="00E56B4E">
        <w:rPr>
          <w:color w:val="auto"/>
          <w:lang w:val="fr-FR"/>
        </w:rPr>
        <w:t xml:space="preserve"> ici pour visualiser les données </w:t>
      </w:r>
      <w:r w:rsidR="00D43C54">
        <w:rPr>
          <w:color w:val="auto"/>
          <w:lang w:val="fr-FR"/>
        </w:rPr>
        <w:t>selon d’autres tons</w:t>
      </w:r>
      <w:r w:rsidRPr="00E56B4E">
        <w:rPr>
          <w:color w:val="auto"/>
          <w:lang w:val="fr-FR"/>
        </w:rPr>
        <w:t>.</w:t>
      </w:r>
    </w:p>
    <w:p w:rsidR="006969EC" w:rsidRPr="00E56B4E" w:rsidRDefault="006969EC" w:rsidP="006969EC">
      <w:pPr>
        <w:numPr>
          <w:ilvl w:val="0"/>
          <w:numId w:val="8"/>
        </w:numPr>
        <w:jc w:val="both"/>
        <w:rPr>
          <w:color w:val="auto"/>
          <w:lang w:val="fr-FR"/>
        </w:rPr>
      </w:pPr>
      <w:r w:rsidRPr="00E56B4E">
        <w:rPr>
          <w:color w:val="auto"/>
          <w:lang w:val="fr-FR"/>
        </w:rPr>
        <w:t xml:space="preserve">Le mode de calcul </w:t>
      </w:r>
      <w:r w:rsidR="00D43C54">
        <w:rPr>
          <w:color w:val="auto"/>
          <w:lang w:val="fr-FR"/>
        </w:rPr>
        <w:t>des catégories peut être défini</w:t>
      </w:r>
      <w:r w:rsidRPr="00E56B4E">
        <w:rPr>
          <w:color w:val="auto"/>
          <w:lang w:val="fr-FR"/>
        </w:rPr>
        <w:t xml:space="preserve"> ici. </w:t>
      </w:r>
      <w:r w:rsidR="00D43C54">
        <w:rPr>
          <w:color w:val="auto"/>
          <w:lang w:val="fr-FR"/>
        </w:rPr>
        <w:t>V</w:t>
      </w:r>
      <w:r w:rsidRPr="00E56B4E">
        <w:rPr>
          <w:color w:val="auto"/>
          <w:lang w:val="fr-FR"/>
        </w:rPr>
        <w:t>ous pouvez basculer entre certains des algorithmes les plus utilisés pour calculer les catégories de visualisation de la carte (Jenks est utilisé par défaut</w:t>
      </w:r>
      <w:r w:rsidR="00D43C54">
        <w:rPr>
          <w:color w:val="auto"/>
          <w:lang w:val="fr-FR"/>
        </w:rPr>
        <w:t xml:space="preserve"> et donne généralement une visualisation satisfaisante</w:t>
      </w:r>
      <w:r w:rsidRPr="00E56B4E">
        <w:rPr>
          <w:color w:val="auto"/>
          <w:lang w:val="fr-FR"/>
        </w:rPr>
        <w:t>).</w:t>
      </w:r>
    </w:p>
    <w:p w:rsidR="0083676E" w:rsidRPr="00E56B4E" w:rsidRDefault="0083676E" w:rsidP="0083676E">
      <w:pPr>
        <w:spacing w:after="0"/>
        <w:rPr>
          <w:lang w:val="fr-FR"/>
        </w:rPr>
      </w:pPr>
    </w:p>
    <w:p w:rsidR="00891F7D" w:rsidRPr="00E56B4E" w:rsidRDefault="0083676E" w:rsidP="0083676E">
      <w:pPr>
        <w:jc w:val="both"/>
        <w:rPr>
          <w:lang w:val="fr-FR"/>
        </w:rPr>
      </w:pPr>
      <w:r w:rsidRPr="00E56B4E">
        <w:rPr>
          <w:lang w:val="fr-FR"/>
        </w:rPr>
        <w:t>Utilisez la croix (</w:t>
      </w:r>
      <w:r w:rsidR="003E76B3">
        <w:rPr>
          <w:noProof/>
          <w:lang w:eastAsia="en-US"/>
        </w:rPr>
        <w:pict>
          <v:shape id="_x0000_i1054" type="#_x0000_t75" style="width:18pt;height:20.25pt;visibility:visible">
            <v:imagedata r:id="rId47" o:title=""/>
          </v:shape>
        </w:pict>
      </w:r>
      <w:r w:rsidRPr="00E56B4E">
        <w:rPr>
          <w:noProof/>
          <w:lang w:val="fr-FR" w:eastAsia="en-US"/>
        </w:rPr>
        <w:t>)</w:t>
      </w:r>
      <w:r w:rsidRPr="00E56B4E">
        <w:rPr>
          <w:lang w:val="fr-FR"/>
        </w:rPr>
        <w:t xml:space="preserve"> dans le coin supérieur droit pour fermer la fenêtre des paramètres et revenir à l'écran principal du </w:t>
      </w:r>
      <w:r w:rsidR="00E56B4E">
        <w:rPr>
          <w:lang w:val="fr-FR"/>
        </w:rPr>
        <w:t>Dashboard</w:t>
      </w:r>
      <w:r w:rsidRPr="00E56B4E">
        <w:rPr>
          <w:lang w:val="fr-FR"/>
        </w:rPr>
        <w:t>.</w:t>
      </w:r>
    </w:p>
    <w:p w:rsidR="00FD45A1" w:rsidRPr="00E56B4E" w:rsidRDefault="00FD45A1" w:rsidP="00FD45A1">
      <w:pPr>
        <w:rPr>
          <w:lang w:val="fr-FR"/>
        </w:rPr>
      </w:pPr>
    </w:p>
    <w:p w:rsidR="0083676E" w:rsidRPr="00E56B4E" w:rsidRDefault="0083676E" w:rsidP="00FD45A1">
      <w:pPr>
        <w:rPr>
          <w:lang w:val="fr-FR"/>
        </w:rPr>
      </w:pPr>
      <w:r w:rsidRPr="00E56B4E">
        <w:rPr>
          <w:lang w:val="fr-FR"/>
        </w:rPr>
        <w:t>Nous allons maintenant explorer les différentes unités cartographiques.</w:t>
      </w:r>
    </w:p>
    <w:p w:rsidR="00B37328" w:rsidRPr="00E56B4E" w:rsidRDefault="0083676E" w:rsidP="00FD45A1">
      <w:pPr>
        <w:pStyle w:val="Heading3"/>
        <w:rPr>
          <w:lang w:val="fr-FR"/>
        </w:rPr>
      </w:pPr>
      <w:r w:rsidRPr="00E56B4E">
        <w:rPr>
          <w:lang w:val="fr-FR"/>
        </w:rPr>
        <w:br w:type="page"/>
      </w:r>
      <w:bookmarkStart w:id="51" w:name="_Toc455138277"/>
      <w:bookmarkStart w:id="52" w:name="_Toc455138339"/>
      <w:r w:rsidR="00FD45A1" w:rsidRPr="00E56B4E">
        <w:rPr>
          <w:lang w:val="fr-FR"/>
        </w:rPr>
        <w:lastRenderedPageBreak/>
        <w:t>Nombre de cas</w:t>
      </w:r>
      <w:r w:rsidR="00D43C54">
        <w:rPr>
          <w:lang w:val="fr-FR"/>
        </w:rPr>
        <w:t xml:space="preserve"> (ou de décès)</w:t>
      </w:r>
      <w:bookmarkEnd w:id="51"/>
      <w:bookmarkEnd w:id="52"/>
    </w:p>
    <w:p w:rsidR="00D43C54" w:rsidRDefault="0083676E" w:rsidP="0083676E">
      <w:pPr>
        <w:jc w:val="both"/>
        <w:rPr>
          <w:color w:val="auto"/>
          <w:lang w:val="fr-FR"/>
        </w:rPr>
      </w:pPr>
      <w:r w:rsidRPr="00E56B4E">
        <w:rPr>
          <w:color w:val="auto"/>
          <w:lang w:val="fr-FR"/>
        </w:rPr>
        <w:t xml:space="preserve">Nombre de cas </w:t>
      </w:r>
      <w:r w:rsidR="00D43C54">
        <w:rPr>
          <w:color w:val="auto"/>
          <w:lang w:val="fr-FR"/>
        </w:rPr>
        <w:t xml:space="preserve">(ou de décès) </w:t>
      </w:r>
      <w:r w:rsidRPr="00E56B4E">
        <w:rPr>
          <w:color w:val="auto"/>
          <w:lang w:val="fr-FR"/>
        </w:rPr>
        <w:t xml:space="preserve">est simplement la somme de nombre de cas </w:t>
      </w:r>
      <w:r w:rsidR="00D43C54">
        <w:rPr>
          <w:color w:val="auto"/>
          <w:lang w:val="fr-FR"/>
        </w:rPr>
        <w:t xml:space="preserve">(ou de décès) </w:t>
      </w:r>
      <w:r w:rsidRPr="00E56B4E">
        <w:rPr>
          <w:color w:val="auto"/>
          <w:lang w:val="fr-FR"/>
        </w:rPr>
        <w:t xml:space="preserve">dans le sous-ensemble courant agrégées au niveau </w:t>
      </w:r>
      <w:r w:rsidR="00D43C54">
        <w:rPr>
          <w:color w:val="auto"/>
          <w:lang w:val="fr-FR"/>
        </w:rPr>
        <w:t>du District, de la Zone de Santé ou de l’Aire de Santé</w:t>
      </w:r>
      <w:r w:rsidRPr="00E56B4E">
        <w:rPr>
          <w:color w:val="auto"/>
          <w:lang w:val="fr-FR"/>
        </w:rPr>
        <w:t xml:space="preserve">. </w:t>
      </w:r>
    </w:p>
    <w:p w:rsidR="0083676E" w:rsidRPr="00E56B4E" w:rsidRDefault="0083676E" w:rsidP="0083676E">
      <w:pPr>
        <w:jc w:val="both"/>
        <w:rPr>
          <w:color w:val="auto"/>
          <w:lang w:val="fr-FR"/>
        </w:rPr>
      </w:pPr>
      <w:r w:rsidRPr="00E56B4E">
        <w:rPr>
          <w:color w:val="auto"/>
          <w:lang w:val="fr-FR"/>
        </w:rPr>
        <w:t>La carte ne fait pas de distinction entre zéro c</w:t>
      </w:r>
      <w:r w:rsidR="00D43C54">
        <w:rPr>
          <w:color w:val="auto"/>
          <w:lang w:val="fr-FR"/>
        </w:rPr>
        <w:t>as et aucune valeur</w:t>
      </w:r>
      <w:r w:rsidRPr="00E56B4E">
        <w:rPr>
          <w:color w:val="auto"/>
          <w:lang w:val="fr-FR"/>
        </w:rPr>
        <w:t xml:space="preserve"> sauf si une zone n'a jamais signalé aucun cas d'une maladie (dans ce cas, la zone sera affiché</w:t>
      </w:r>
      <w:r w:rsidR="00D43C54">
        <w:rPr>
          <w:color w:val="auto"/>
          <w:lang w:val="fr-FR"/>
        </w:rPr>
        <w:t>e</w:t>
      </w:r>
      <w:r w:rsidRPr="00E56B4E">
        <w:rPr>
          <w:color w:val="auto"/>
          <w:lang w:val="fr-FR"/>
        </w:rPr>
        <w:t xml:space="preserve"> comme transparent</w:t>
      </w:r>
      <w:r w:rsidR="00D43C54">
        <w:rPr>
          <w:color w:val="auto"/>
          <w:lang w:val="fr-FR"/>
        </w:rPr>
        <w:t>e</w:t>
      </w:r>
      <w:r w:rsidRPr="00E56B4E">
        <w:rPr>
          <w:color w:val="auto"/>
          <w:lang w:val="fr-FR"/>
        </w:rPr>
        <w:t xml:space="preserve"> et ne </w:t>
      </w:r>
      <w:r w:rsidR="00D43C54">
        <w:rPr>
          <w:color w:val="auto"/>
          <w:lang w:val="fr-FR"/>
        </w:rPr>
        <w:t>sera</w:t>
      </w:r>
      <w:r w:rsidRPr="00E56B4E">
        <w:rPr>
          <w:color w:val="auto"/>
          <w:lang w:val="fr-FR"/>
        </w:rPr>
        <w:t xml:space="preserve"> pas accessibles via les listes déroulantes).</w:t>
      </w:r>
    </w:p>
    <w:p w:rsidR="00FD45A1" w:rsidRPr="00FD45A1" w:rsidRDefault="003E76B3" w:rsidP="00FD45A1">
      <w:pPr>
        <w:rPr>
          <w:lang w:val="en-GB"/>
        </w:rPr>
      </w:pPr>
      <w:r>
        <w:rPr>
          <w:noProof/>
          <w:lang w:eastAsia="en-US"/>
        </w:rPr>
        <w:pict>
          <v:shape id="Picture 42" o:spid="_x0000_i1055" type="#_x0000_t75" style="width:421.5pt;height:166.5pt;visibility:visible">
            <v:imagedata r:id="rId48" o:title=""/>
          </v:shape>
        </w:pict>
      </w:r>
    </w:p>
    <w:p w:rsidR="00FD45A1" w:rsidRPr="00E56B4E" w:rsidRDefault="00D43C54" w:rsidP="00FD45A1">
      <w:pPr>
        <w:pStyle w:val="Heading3"/>
        <w:rPr>
          <w:lang w:val="fr-FR"/>
        </w:rPr>
      </w:pPr>
      <w:bookmarkStart w:id="53" w:name="_Toc455138278"/>
      <w:bookmarkStart w:id="54" w:name="_Toc455138340"/>
      <w:r>
        <w:rPr>
          <w:lang w:val="fr-FR"/>
        </w:rPr>
        <w:t>Proportion</w:t>
      </w:r>
      <w:r w:rsidR="00FD45A1" w:rsidRPr="00E56B4E">
        <w:rPr>
          <w:lang w:val="fr-FR"/>
        </w:rPr>
        <w:t xml:space="preserve"> d'incidence</w:t>
      </w:r>
      <w:r>
        <w:rPr>
          <w:lang w:val="fr-FR"/>
        </w:rPr>
        <w:t xml:space="preserve"> </w:t>
      </w:r>
      <w:r w:rsidRPr="00D43C54">
        <w:rPr>
          <w:lang w:val="fr-FR"/>
        </w:rPr>
        <w:t>(ou de mortalité)</w:t>
      </w:r>
      <w:bookmarkEnd w:id="53"/>
      <w:bookmarkEnd w:id="54"/>
    </w:p>
    <w:p w:rsidR="00984059" w:rsidRPr="00D43C54" w:rsidRDefault="00D43C54" w:rsidP="00984059">
      <w:pPr>
        <w:spacing w:after="0"/>
        <w:rPr>
          <w:color w:val="auto"/>
          <w:lang w:val="fr-FR"/>
        </w:rPr>
      </w:pPr>
      <w:r w:rsidRPr="00D43C54">
        <w:rPr>
          <w:color w:val="auto"/>
          <w:lang w:val="fr-FR"/>
        </w:rPr>
        <w:t>Proportion</w:t>
      </w:r>
      <w:r w:rsidR="00984059" w:rsidRPr="00D43C54">
        <w:rPr>
          <w:color w:val="auto"/>
          <w:lang w:val="fr-FR"/>
        </w:rPr>
        <w:t xml:space="preserve"> d'incid</w:t>
      </w:r>
      <w:r w:rsidRPr="00D43C54">
        <w:rPr>
          <w:color w:val="auto"/>
          <w:lang w:val="fr-FR"/>
        </w:rPr>
        <w:t>ence (P</w:t>
      </w:r>
      <w:r w:rsidR="00984059" w:rsidRPr="00D43C54">
        <w:rPr>
          <w:color w:val="auto"/>
          <w:lang w:val="fr-FR"/>
        </w:rPr>
        <w:t>)</w:t>
      </w:r>
      <w:r w:rsidRPr="00D43C54">
        <w:rPr>
          <w:color w:val="auto"/>
          <w:lang w:val="fr-FR"/>
        </w:rPr>
        <w:t xml:space="preserve"> (ou de décès) calculée</w:t>
      </w:r>
      <w:r w:rsidR="00984059" w:rsidRPr="00D43C54">
        <w:rPr>
          <w:color w:val="auto"/>
          <w:lang w:val="fr-FR"/>
        </w:rPr>
        <w:t xml:space="preserve"> comme suit:</w:t>
      </w:r>
    </w:p>
    <w:p w:rsidR="00984059" w:rsidRPr="00E56B4E" w:rsidRDefault="00D43C54" w:rsidP="00FD29B5">
      <w:pPr>
        <w:pBdr>
          <w:top w:val="single" w:sz="4" w:space="1" w:color="A6A6A6"/>
          <w:left w:val="single" w:sz="4" w:space="4" w:color="A6A6A6"/>
          <w:bottom w:val="single" w:sz="4" w:space="1" w:color="A6A6A6"/>
          <w:right w:val="single" w:sz="4" w:space="4" w:color="A6A6A6"/>
        </w:pBdr>
        <w:shd w:val="clear" w:color="auto" w:fill="F2F2F2"/>
        <w:spacing w:line="240" w:lineRule="auto"/>
        <w:jc w:val="center"/>
        <w:rPr>
          <w:color w:val="auto"/>
          <w:sz w:val="18"/>
          <w:lang w:val="fr-FR"/>
        </w:rPr>
      </w:pPr>
      <w:r>
        <w:rPr>
          <w:color w:val="auto"/>
          <w:sz w:val="18"/>
          <w:lang w:val="fr-FR"/>
        </w:rPr>
        <w:t>P</w:t>
      </w:r>
      <w:r w:rsidR="00984059" w:rsidRPr="00E56B4E">
        <w:rPr>
          <w:color w:val="auto"/>
          <w:sz w:val="18"/>
          <w:lang w:val="fr-FR"/>
        </w:rPr>
        <w:t xml:space="preserve"> = Nombre de cas</w:t>
      </w:r>
      <w:r>
        <w:rPr>
          <w:color w:val="auto"/>
          <w:sz w:val="18"/>
          <w:lang w:val="fr-FR"/>
        </w:rPr>
        <w:t xml:space="preserve"> (ou de décès)</w:t>
      </w:r>
      <w:r w:rsidR="00984059" w:rsidRPr="00E56B4E">
        <w:rPr>
          <w:color w:val="auto"/>
          <w:sz w:val="18"/>
          <w:lang w:val="fr-FR"/>
        </w:rPr>
        <w:t xml:space="preserve"> </w:t>
      </w:r>
      <w:r w:rsidR="00E80A9E">
        <w:rPr>
          <w:color w:val="auto"/>
          <w:sz w:val="18"/>
          <w:lang w:val="fr-FR"/>
        </w:rPr>
        <w:t xml:space="preserve">dans la zone </w:t>
      </w:r>
      <w:r w:rsidR="00984059" w:rsidRPr="00E56B4E">
        <w:rPr>
          <w:color w:val="auto"/>
          <w:sz w:val="18"/>
          <w:lang w:val="fr-FR"/>
        </w:rPr>
        <w:t xml:space="preserve">au cours de la </w:t>
      </w:r>
      <w:r w:rsidR="00E80A9E">
        <w:rPr>
          <w:color w:val="auto"/>
          <w:sz w:val="18"/>
          <w:lang w:val="fr-FR"/>
        </w:rPr>
        <w:t>période</w:t>
      </w:r>
      <w:r w:rsidR="00984059" w:rsidRPr="00E56B4E">
        <w:rPr>
          <w:color w:val="auto"/>
          <w:sz w:val="18"/>
          <w:lang w:val="fr-FR"/>
        </w:rPr>
        <w:t xml:space="preserve"> sélectionné</w:t>
      </w:r>
      <w:r w:rsidR="00E80A9E">
        <w:rPr>
          <w:color w:val="auto"/>
          <w:sz w:val="18"/>
          <w:lang w:val="fr-FR"/>
        </w:rPr>
        <w:t>e /</w:t>
      </w:r>
      <w:r w:rsidR="00984059" w:rsidRPr="00E56B4E">
        <w:rPr>
          <w:color w:val="auto"/>
          <w:sz w:val="18"/>
          <w:lang w:val="fr-FR"/>
        </w:rPr>
        <w:t xml:space="preserve"> [Population dans la </w:t>
      </w:r>
      <w:r w:rsidR="00E80A9E">
        <w:rPr>
          <w:color w:val="auto"/>
          <w:sz w:val="18"/>
          <w:lang w:val="fr-FR"/>
        </w:rPr>
        <w:t>zone</w:t>
      </w:r>
      <w:r w:rsidR="00984059" w:rsidRPr="00E56B4E">
        <w:rPr>
          <w:color w:val="auto"/>
          <w:sz w:val="18"/>
          <w:lang w:val="fr-FR"/>
        </w:rPr>
        <w:t xml:space="preserve"> x Nombre de semaines]</w:t>
      </w:r>
    </w:p>
    <w:p w:rsidR="00984059" w:rsidRPr="00D43C54" w:rsidRDefault="00E80A9E" w:rsidP="00D43C54">
      <w:pPr>
        <w:jc w:val="both"/>
        <w:rPr>
          <w:noProof/>
          <w:color w:val="auto"/>
          <w:lang w:val="fr-FR" w:eastAsia="en-US"/>
        </w:rPr>
      </w:pPr>
      <w:r>
        <w:rPr>
          <w:noProof/>
          <w:color w:val="auto"/>
          <w:lang w:val="fr-FR" w:eastAsia="en-US"/>
        </w:rPr>
        <w:t>Le n</w:t>
      </w:r>
      <w:r w:rsidR="00984059" w:rsidRPr="00D43C54">
        <w:rPr>
          <w:noProof/>
          <w:color w:val="auto"/>
          <w:lang w:val="fr-FR" w:eastAsia="en-US"/>
        </w:rPr>
        <w:t>ombre de cas</w:t>
      </w:r>
      <w:r>
        <w:rPr>
          <w:noProof/>
          <w:color w:val="auto"/>
          <w:lang w:val="fr-FR" w:eastAsia="en-US"/>
        </w:rPr>
        <w:t xml:space="preserve"> </w:t>
      </w:r>
      <w:r>
        <w:rPr>
          <w:color w:val="auto"/>
          <w:lang w:val="fr-FR"/>
        </w:rPr>
        <w:t>(ou de décès) est</w:t>
      </w:r>
      <w:r>
        <w:rPr>
          <w:noProof/>
          <w:color w:val="auto"/>
          <w:lang w:val="fr-FR" w:eastAsia="en-US"/>
        </w:rPr>
        <w:t xml:space="preserve"> obtenu</w:t>
      </w:r>
      <w:r w:rsidR="00984059" w:rsidRPr="00D43C54">
        <w:rPr>
          <w:noProof/>
          <w:color w:val="auto"/>
          <w:lang w:val="fr-FR" w:eastAsia="en-US"/>
        </w:rPr>
        <w:t xml:space="preserve"> de la même manière qu</w:t>
      </w:r>
      <w:r>
        <w:rPr>
          <w:noProof/>
          <w:color w:val="auto"/>
          <w:lang w:val="fr-FR" w:eastAsia="en-US"/>
        </w:rPr>
        <w:t>e</w:t>
      </w:r>
      <w:r w:rsidR="00984059" w:rsidRPr="00D43C54">
        <w:rPr>
          <w:noProof/>
          <w:color w:val="auto"/>
          <w:lang w:val="fr-FR" w:eastAsia="en-US"/>
        </w:rPr>
        <w:t xml:space="preserve"> présenté dans la section précédente.</w:t>
      </w:r>
    </w:p>
    <w:p w:rsidR="00984059" w:rsidRPr="00FD45A1" w:rsidRDefault="003E76B3" w:rsidP="00FD45A1">
      <w:pPr>
        <w:rPr>
          <w:lang w:val="en-GB"/>
        </w:rPr>
      </w:pPr>
      <w:r>
        <w:rPr>
          <w:noProof/>
          <w:lang w:eastAsia="en-US"/>
        </w:rPr>
        <w:pict>
          <v:shape id="Picture 43" o:spid="_x0000_i1056" type="#_x0000_t75" style="width:420.75pt;height:167.25pt;visibility:visible">
            <v:imagedata r:id="rId49" o:title=""/>
          </v:shape>
        </w:pict>
      </w:r>
    </w:p>
    <w:p w:rsidR="00FD45A1" w:rsidRPr="00E56B4E" w:rsidRDefault="00984059" w:rsidP="00FD45A1">
      <w:pPr>
        <w:pStyle w:val="Heading3"/>
        <w:rPr>
          <w:lang w:val="fr-FR"/>
        </w:rPr>
      </w:pPr>
      <w:r w:rsidRPr="00E56B4E">
        <w:rPr>
          <w:lang w:val="fr-FR"/>
        </w:rPr>
        <w:br w:type="page"/>
      </w:r>
      <w:bookmarkStart w:id="55" w:name="_Toc455138279"/>
      <w:bookmarkStart w:id="56" w:name="_Toc455138341"/>
      <w:r w:rsidR="00E80A9E">
        <w:rPr>
          <w:lang w:val="fr-FR"/>
        </w:rPr>
        <w:lastRenderedPageBreak/>
        <w:t>Complétude</w:t>
      </w:r>
      <w:bookmarkEnd w:id="55"/>
      <w:bookmarkEnd w:id="56"/>
    </w:p>
    <w:p w:rsidR="00984059" w:rsidRPr="00E56B4E" w:rsidRDefault="00E80A9E" w:rsidP="00984059">
      <w:pPr>
        <w:rPr>
          <w:lang w:val="fr-FR"/>
        </w:rPr>
      </w:pPr>
      <w:r>
        <w:rPr>
          <w:lang w:val="fr-FR"/>
        </w:rPr>
        <w:t>La complétude</w:t>
      </w:r>
      <w:r w:rsidR="00984059" w:rsidRPr="00E56B4E">
        <w:rPr>
          <w:lang w:val="fr-FR"/>
        </w:rPr>
        <w:t xml:space="preserve"> (C) est calculée en pourcentage selon la formule suivante:</w:t>
      </w:r>
    </w:p>
    <w:tbl>
      <w:tblPr>
        <w:tblW w:w="0" w:type="auto"/>
        <w:tblBorders>
          <w:top w:val="single" w:sz="4" w:space="0" w:color="A6A6A6"/>
          <w:left w:val="single" w:sz="4" w:space="0" w:color="A6A6A6"/>
          <w:bottom w:val="single" w:sz="4" w:space="0" w:color="A6A6A6"/>
          <w:right w:val="single" w:sz="4" w:space="0" w:color="A6A6A6"/>
        </w:tblBorders>
        <w:shd w:val="clear" w:color="auto" w:fill="F2F2F2"/>
        <w:tblLook w:val="0000" w:firstRow="0" w:lastRow="0" w:firstColumn="0" w:lastColumn="0" w:noHBand="0" w:noVBand="0"/>
      </w:tblPr>
      <w:tblGrid>
        <w:gridCol w:w="918"/>
        <w:gridCol w:w="6930"/>
        <w:gridCol w:w="792"/>
      </w:tblGrid>
      <w:tr w:rsidR="003F7890" w:rsidRPr="00E56B4E" w:rsidTr="00FD29B5">
        <w:trPr>
          <w:trHeight w:val="248"/>
        </w:trPr>
        <w:tc>
          <w:tcPr>
            <w:tcW w:w="918" w:type="dxa"/>
            <w:vMerge w:val="restart"/>
            <w:shd w:val="clear" w:color="auto" w:fill="F2F2F2"/>
            <w:vAlign w:val="center"/>
          </w:tcPr>
          <w:p w:rsidR="003F7890" w:rsidRPr="003F7890" w:rsidRDefault="003F7890" w:rsidP="003F7890">
            <w:pPr>
              <w:spacing w:before="240" w:after="0"/>
              <w:jc w:val="center"/>
              <w:rPr>
                <w:color w:val="auto"/>
                <w:sz w:val="18"/>
                <w:lang w:val="en-GB"/>
              </w:rPr>
            </w:pPr>
            <w:r w:rsidRPr="003F7890">
              <w:rPr>
                <w:color w:val="auto"/>
                <w:sz w:val="18"/>
                <w:lang w:val="en-GB"/>
              </w:rPr>
              <w:t>C =</w:t>
            </w:r>
          </w:p>
        </w:tc>
        <w:tc>
          <w:tcPr>
            <w:tcW w:w="6930" w:type="dxa"/>
            <w:tcBorders>
              <w:top w:val="single" w:sz="4" w:space="0" w:color="A6A6A6"/>
              <w:bottom w:val="single" w:sz="4" w:space="0" w:color="A6A6A6"/>
            </w:tcBorders>
            <w:shd w:val="clear" w:color="auto" w:fill="F2F2F2"/>
            <w:vAlign w:val="bottom"/>
          </w:tcPr>
          <w:p w:rsidR="003F7890" w:rsidRPr="00E56B4E" w:rsidRDefault="003F7890" w:rsidP="00E80A9E">
            <w:pPr>
              <w:spacing w:before="180" w:after="0"/>
              <w:jc w:val="center"/>
              <w:rPr>
                <w:color w:val="auto"/>
                <w:sz w:val="18"/>
                <w:szCs w:val="18"/>
                <w:lang w:val="fr-FR"/>
              </w:rPr>
            </w:pPr>
            <w:r w:rsidRPr="00E56B4E">
              <w:rPr>
                <w:color w:val="auto"/>
                <w:sz w:val="18"/>
                <w:szCs w:val="18"/>
                <w:lang w:val="fr-FR"/>
              </w:rPr>
              <w:t xml:space="preserve">Somme au cours </w:t>
            </w:r>
            <w:r w:rsidR="00E80A9E">
              <w:rPr>
                <w:color w:val="auto"/>
                <w:sz w:val="18"/>
                <w:szCs w:val="18"/>
                <w:lang w:val="fr-FR"/>
              </w:rPr>
              <w:t>des semaines sélectionnées du n</w:t>
            </w:r>
            <w:r w:rsidRPr="00E56B4E">
              <w:rPr>
                <w:color w:val="auto"/>
                <w:sz w:val="18"/>
                <w:szCs w:val="18"/>
                <w:lang w:val="fr-FR"/>
              </w:rPr>
              <w:t>ombre de</w:t>
            </w:r>
            <w:r w:rsidR="00E80A9E">
              <w:rPr>
                <w:color w:val="auto"/>
                <w:sz w:val="18"/>
                <w:szCs w:val="18"/>
                <w:lang w:val="fr-FR"/>
              </w:rPr>
              <w:t>s</w:t>
            </w:r>
            <w:r w:rsidRPr="00E56B4E">
              <w:rPr>
                <w:color w:val="auto"/>
                <w:sz w:val="18"/>
                <w:szCs w:val="18"/>
                <w:lang w:val="fr-FR"/>
              </w:rPr>
              <w:t xml:space="preserve"> </w:t>
            </w:r>
            <w:r w:rsidR="00E80A9E">
              <w:rPr>
                <w:color w:val="auto"/>
                <w:sz w:val="18"/>
                <w:szCs w:val="18"/>
                <w:lang w:val="fr-FR"/>
              </w:rPr>
              <w:t>plus petites zones disponibles rapportant</w:t>
            </w:r>
            <w:r w:rsidRPr="00E56B4E">
              <w:rPr>
                <w:color w:val="auto"/>
                <w:sz w:val="18"/>
                <w:szCs w:val="18"/>
                <w:lang w:val="fr-FR"/>
              </w:rPr>
              <w:t xml:space="preserve"> </w:t>
            </w:r>
            <w:r w:rsidR="00E80A9E">
              <w:rPr>
                <w:color w:val="auto"/>
                <w:sz w:val="18"/>
                <w:szCs w:val="18"/>
                <w:lang w:val="fr-FR"/>
              </w:rPr>
              <w:t xml:space="preserve">au </w:t>
            </w:r>
            <w:r w:rsidRPr="00E56B4E">
              <w:rPr>
                <w:color w:val="auto"/>
                <w:sz w:val="18"/>
                <w:szCs w:val="18"/>
                <w:lang w:val="fr-FR"/>
              </w:rPr>
              <w:t>moins un cas</w:t>
            </w:r>
          </w:p>
        </w:tc>
        <w:tc>
          <w:tcPr>
            <w:tcW w:w="792" w:type="dxa"/>
            <w:shd w:val="clear" w:color="auto" w:fill="F2F2F2"/>
          </w:tcPr>
          <w:p w:rsidR="003F7890" w:rsidRPr="00E56B4E" w:rsidRDefault="003F7890" w:rsidP="003F7890">
            <w:pPr>
              <w:spacing w:after="0"/>
              <w:rPr>
                <w:color w:val="auto"/>
                <w:sz w:val="18"/>
                <w:lang w:val="fr-FR"/>
              </w:rPr>
            </w:pPr>
          </w:p>
        </w:tc>
      </w:tr>
      <w:tr w:rsidR="003F7890" w:rsidRPr="00E56B4E" w:rsidTr="00FD29B5">
        <w:trPr>
          <w:trHeight w:val="247"/>
        </w:trPr>
        <w:tc>
          <w:tcPr>
            <w:tcW w:w="918" w:type="dxa"/>
            <w:vMerge/>
            <w:shd w:val="clear" w:color="auto" w:fill="F2F2F2"/>
          </w:tcPr>
          <w:p w:rsidR="003F7890" w:rsidRPr="00E56B4E" w:rsidRDefault="003F7890" w:rsidP="003F7890">
            <w:pPr>
              <w:spacing w:after="0"/>
              <w:rPr>
                <w:lang w:val="fr-FR"/>
              </w:rPr>
            </w:pPr>
          </w:p>
        </w:tc>
        <w:tc>
          <w:tcPr>
            <w:tcW w:w="6930" w:type="dxa"/>
            <w:tcBorders>
              <w:top w:val="single" w:sz="4" w:space="0" w:color="A6A6A6"/>
              <w:bottom w:val="single" w:sz="4" w:space="0" w:color="A6A6A6"/>
            </w:tcBorders>
            <w:shd w:val="clear" w:color="auto" w:fill="F2F2F2"/>
            <w:vAlign w:val="bottom"/>
          </w:tcPr>
          <w:p w:rsidR="003F7890" w:rsidRPr="00E56B4E" w:rsidRDefault="003F7890" w:rsidP="00E80A9E">
            <w:pPr>
              <w:spacing w:before="120" w:after="120"/>
              <w:jc w:val="center"/>
              <w:rPr>
                <w:color w:val="auto"/>
                <w:sz w:val="18"/>
                <w:szCs w:val="18"/>
                <w:lang w:val="fr-FR"/>
              </w:rPr>
            </w:pPr>
            <w:r w:rsidRPr="00E56B4E">
              <w:rPr>
                <w:color w:val="auto"/>
                <w:sz w:val="18"/>
                <w:szCs w:val="18"/>
                <w:lang w:val="fr-FR"/>
              </w:rPr>
              <w:t xml:space="preserve">Nombre de semaines sélectionnés x Nombre de </w:t>
            </w:r>
            <w:r w:rsidR="00E80A9E">
              <w:rPr>
                <w:color w:val="auto"/>
                <w:sz w:val="18"/>
                <w:szCs w:val="18"/>
                <w:lang w:val="fr-FR"/>
              </w:rPr>
              <w:t>plus petites zones disponibles</w:t>
            </w:r>
            <w:r w:rsidRPr="00E56B4E">
              <w:rPr>
                <w:color w:val="auto"/>
                <w:sz w:val="18"/>
                <w:szCs w:val="18"/>
                <w:lang w:val="fr-FR"/>
              </w:rPr>
              <w:t xml:space="preserve"> dans la </w:t>
            </w:r>
            <w:r w:rsidR="00E80A9E">
              <w:rPr>
                <w:color w:val="auto"/>
                <w:sz w:val="18"/>
                <w:szCs w:val="18"/>
                <w:lang w:val="fr-FR"/>
              </w:rPr>
              <w:t>zone actuellement visualisée</w:t>
            </w:r>
          </w:p>
        </w:tc>
        <w:tc>
          <w:tcPr>
            <w:tcW w:w="792" w:type="dxa"/>
            <w:shd w:val="clear" w:color="auto" w:fill="F2F2F2"/>
          </w:tcPr>
          <w:p w:rsidR="003F7890" w:rsidRPr="00E56B4E" w:rsidRDefault="003F7890" w:rsidP="003F7890">
            <w:pPr>
              <w:spacing w:after="0"/>
              <w:rPr>
                <w:lang w:val="fr-FR"/>
              </w:rPr>
            </w:pPr>
          </w:p>
        </w:tc>
      </w:tr>
    </w:tbl>
    <w:p w:rsidR="00E80A9E" w:rsidRDefault="00E80A9E" w:rsidP="004F5FA0">
      <w:pPr>
        <w:spacing w:after="0"/>
        <w:jc w:val="both"/>
        <w:rPr>
          <w:noProof/>
          <w:lang w:val="fr-FR" w:eastAsia="en-US"/>
        </w:rPr>
      </w:pPr>
    </w:p>
    <w:p w:rsidR="00E80A9E" w:rsidRDefault="00E80A9E" w:rsidP="004F5FA0">
      <w:pPr>
        <w:spacing w:after="0"/>
        <w:jc w:val="both"/>
        <w:rPr>
          <w:noProof/>
          <w:lang w:val="fr-FR" w:eastAsia="en-US"/>
        </w:rPr>
      </w:pPr>
      <w:r>
        <w:rPr>
          <w:noProof/>
          <w:lang w:val="fr-FR" w:eastAsia="en-US"/>
        </w:rPr>
        <w:t>Dans le cas le plus simple ou seulemen</w:t>
      </w:r>
      <w:r w:rsidR="00C267C2">
        <w:rPr>
          <w:noProof/>
          <w:lang w:val="fr-FR" w:eastAsia="en-US"/>
        </w:rPr>
        <w:t>t un niveau divisionnel (par exe</w:t>
      </w:r>
      <w:r>
        <w:rPr>
          <w:noProof/>
          <w:lang w:val="fr-FR" w:eastAsia="en-US"/>
        </w:rPr>
        <w:t xml:space="preserve">mple les Zones de Santé) est disponible, le </w:t>
      </w:r>
      <w:r w:rsidRPr="00E80A9E">
        <w:rPr>
          <w:i/>
          <w:noProof/>
          <w:lang w:val="fr-FR" w:eastAsia="en-US"/>
        </w:rPr>
        <w:t>« </w:t>
      </w:r>
      <w:r w:rsidRPr="00E80A9E">
        <w:rPr>
          <w:i/>
          <w:color w:val="auto"/>
          <w:sz w:val="18"/>
          <w:szCs w:val="18"/>
          <w:lang w:val="fr-FR"/>
        </w:rPr>
        <w:t>Nombre de plus petites zones disponibles dans la zone actuellement visualisée »</w:t>
      </w:r>
      <w:r w:rsidRPr="00E56B4E">
        <w:rPr>
          <w:noProof/>
          <w:lang w:val="fr-FR" w:eastAsia="en-US"/>
        </w:rPr>
        <w:t xml:space="preserve"> est égal à un. P</w:t>
      </w:r>
      <w:r>
        <w:rPr>
          <w:noProof/>
          <w:lang w:val="fr-FR" w:eastAsia="en-US"/>
        </w:rPr>
        <w:t xml:space="preserve">our une semaine, si la zone </w:t>
      </w:r>
      <w:r w:rsidRPr="00E56B4E">
        <w:rPr>
          <w:noProof/>
          <w:lang w:val="fr-FR" w:eastAsia="en-US"/>
        </w:rPr>
        <w:t xml:space="preserve">rapporte au moins un cas d'une maladie, il </w:t>
      </w:r>
      <w:r>
        <w:rPr>
          <w:noProof/>
          <w:lang w:val="fr-FR" w:eastAsia="en-US"/>
        </w:rPr>
        <w:t xml:space="preserve">lui </w:t>
      </w:r>
      <w:r w:rsidRPr="00E56B4E">
        <w:rPr>
          <w:noProof/>
          <w:lang w:val="fr-FR" w:eastAsia="en-US"/>
        </w:rPr>
        <w:t>sera at</w:t>
      </w:r>
      <w:r>
        <w:rPr>
          <w:noProof/>
          <w:lang w:val="fr-FR" w:eastAsia="en-US"/>
        </w:rPr>
        <w:t>t</w:t>
      </w:r>
      <w:r w:rsidRPr="00E56B4E">
        <w:rPr>
          <w:noProof/>
          <w:lang w:val="fr-FR" w:eastAsia="en-US"/>
        </w:rPr>
        <w:t>ribu</w:t>
      </w:r>
      <w:r>
        <w:rPr>
          <w:noProof/>
          <w:lang w:val="fr-FR" w:eastAsia="en-US"/>
        </w:rPr>
        <w:t>é</w:t>
      </w:r>
      <w:r w:rsidRPr="00E56B4E">
        <w:rPr>
          <w:noProof/>
          <w:lang w:val="fr-FR" w:eastAsia="en-US"/>
        </w:rPr>
        <w:t xml:space="preserve"> la valeur de 100% indiquant </w:t>
      </w:r>
      <w:r>
        <w:rPr>
          <w:noProof/>
          <w:lang w:val="fr-FR" w:eastAsia="en-US"/>
        </w:rPr>
        <w:t xml:space="preserve">que la zone à </w:t>
      </w:r>
      <w:r w:rsidRPr="00E56B4E">
        <w:rPr>
          <w:noProof/>
          <w:lang w:val="fr-FR" w:eastAsia="en-US"/>
        </w:rPr>
        <w:t>r</w:t>
      </w:r>
      <w:r>
        <w:rPr>
          <w:noProof/>
          <w:lang w:val="fr-FR" w:eastAsia="en-US"/>
        </w:rPr>
        <w:t>épondu sur l’ensemble de la période</w:t>
      </w:r>
      <w:r w:rsidRPr="00E56B4E">
        <w:rPr>
          <w:noProof/>
          <w:lang w:val="fr-FR" w:eastAsia="en-US"/>
        </w:rPr>
        <w:t>. Si plus</w:t>
      </w:r>
      <w:r>
        <w:rPr>
          <w:noProof/>
          <w:lang w:val="fr-FR" w:eastAsia="en-US"/>
        </w:rPr>
        <w:t>ieurs semaines sont selectionnées, par example</w:t>
      </w:r>
      <w:r w:rsidRPr="00E56B4E">
        <w:rPr>
          <w:noProof/>
          <w:lang w:val="fr-FR" w:eastAsia="en-US"/>
        </w:rPr>
        <w:t xml:space="preserve"> 4</w:t>
      </w:r>
      <w:r>
        <w:rPr>
          <w:noProof/>
          <w:lang w:val="fr-FR" w:eastAsia="en-US"/>
        </w:rPr>
        <w:t>, et que la zone</w:t>
      </w:r>
      <w:r w:rsidRPr="00E56B4E">
        <w:rPr>
          <w:noProof/>
          <w:lang w:val="fr-FR" w:eastAsia="en-US"/>
        </w:rPr>
        <w:t xml:space="preserve"> a déclaré des cas seulement </w:t>
      </w:r>
      <w:r w:rsidR="00C267C2">
        <w:rPr>
          <w:noProof/>
          <w:lang w:val="fr-FR" w:eastAsia="en-US"/>
        </w:rPr>
        <w:t xml:space="preserve">pour </w:t>
      </w:r>
      <w:r w:rsidRPr="00E56B4E">
        <w:rPr>
          <w:noProof/>
          <w:lang w:val="fr-FR" w:eastAsia="en-US"/>
        </w:rPr>
        <w:t>3</w:t>
      </w:r>
      <w:r w:rsidR="00C267C2">
        <w:rPr>
          <w:noProof/>
          <w:lang w:val="fr-FR" w:eastAsia="en-US"/>
        </w:rPr>
        <w:t xml:space="preserve"> des 4</w:t>
      </w:r>
      <w:r w:rsidRPr="00E56B4E">
        <w:rPr>
          <w:noProof/>
          <w:lang w:val="fr-FR" w:eastAsia="en-US"/>
        </w:rPr>
        <w:t xml:space="preserve"> semaines, l</w:t>
      </w:r>
      <w:r w:rsidR="00C267C2">
        <w:rPr>
          <w:noProof/>
          <w:lang w:val="fr-FR" w:eastAsia="en-US"/>
        </w:rPr>
        <w:t>a complétude</w:t>
      </w:r>
      <w:r w:rsidRPr="00E56B4E">
        <w:rPr>
          <w:noProof/>
          <w:lang w:val="fr-FR" w:eastAsia="en-US"/>
        </w:rPr>
        <w:t xml:space="preserve"> associé sera ¾ = 75%.</w:t>
      </w:r>
    </w:p>
    <w:p w:rsidR="00E80A9E" w:rsidRDefault="00E80A9E" w:rsidP="004F5FA0">
      <w:pPr>
        <w:spacing w:after="0"/>
        <w:jc w:val="both"/>
        <w:rPr>
          <w:noProof/>
          <w:lang w:val="fr-FR" w:eastAsia="en-US"/>
        </w:rPr>
      </w:pPr>
    </w:p>
    <w:p w:rsidR="004F5FA0" w:rsidRDefault="00C267C2" w:rsidP="004F5FA0">
      <w:pPr>
        <w:spacing w:after="0"/>
        <w:jc w:val="both"/>
        <w:rPr>
          <w:noProof/>
          <w:lang w:val="fr-FR" w:eastAsia="en-US"/>
        </w:rPr>
      </w:pPr>
      <w:r>
        <w:rPr>
          <w:noProof/>
          <w:lang w:val="fr-FR" w:eastAsia="en-US"/>
        </w:rPr>
        <w:t xml:space="preserve">C’est suivant ce même principe que la complétude est évaluée pour des niveaux supérieurs (par exemple les Districts), mais alors le </w:t>
      </w:r>
      <w:r w:rsidRPr="00E80A9E">
        <w:rPr>
          <w:i/>
          <w:noProof/>
          <w:lang w:val="fr-FR" w:eastAsia="en-US"/>
        </w:rPr>
        <w:t>« </w:t>
      </w:r>
      <w:r w:rsidRPr="00E80A9E">
        <w:rPr>
          <w:i/>
          <w:color w:val="auto"/>
          <w:sz w:val="18"/>
          <w:szCs w:val="18"/>
          <w:lang w:val="fr-FR"/>
        </w:rPr>
        <w:t>Nombre de plus petites zones disponibles dans la zone actuellement visualisée »</w:t>
      </w:r>
      <w:r w:rsidRPr="00E56B4E">
        <w:rPr>
          <w:noProof/>
          <w:lang w:val="fr-FR" w:eastAsia="en-US"/>
        </w:rPr>
        <w:t xml:space="preserve"> </w:t>
      </w:r>
      <w:r>
        <w:rPr>
          <w:noProof/>
          <w:lang w:val="fr-FR" w:eastAsia="en-US"/>
        </w:rPr>
        <w:t>sera supérieur ou égal à un. On établira alors le pourcentage des zones ayant répondu dans chaque district pour chaque semaine.</w:t>
      </w:r>
      <w:r w:rsidR="004F5FA0" w:rsidRPr="00E56B4E">
        <w:rPr>
          <w:noProof/>
          <w:lang w:val="fr-FR" w:eastAsia="en-US"/>
        </w:rPr>
        <w:t>.</w:t>
      </w:r>
    </w:p>
    <w:p w:rsidR="00C267C2" w:rsidRPr="00E56B4E" w:rsidRDefault="00C267C2" w:rsidP="004F5FA0">
      <w:pPr>
        <w:spacing w:after="0"/>
        <w:jc w:val="both"/>
        <w:rPr>
          <w:noProof/>
          <w:lang w:val="fr-FR" w:eastAsia="en-US"/>
        </w:rPr>
      </w:pPr>
    </w:p>
    <w:p w:rsidR="005D4C82" w:rsidRDefault="003E76B3" w:rsidP="005D4C82">
      <w:pPr>
        <w:rPr>
          <w:noProof/>
          <w:lang w:eastAsia="en-US"/>
        </w:rPr>
      </w:pPr>
      <w:r>
        <w:rPr>
          <w:noProof/>
          <w:lang w:eastAsia="en-US"/>
        </w:rPr>
        <w:pict>
          <v:shape id="Picture 41" o:spid="_x0000_i1057" type="#_x0000_t75" style="width:208.5pt;height:82.5pt;visibility:visible">
            <v:imagedata r:id="rId50" o:title=""/>
          </v:shape>
        </w:pict>
      </w:r>
      <w:r w:rsidR="00C267C2">
        <w:rPr>
          <w:noProof/>
          <w:lang w:eastAsia="en-US"/>
        </w:rPr>
        <w:t xml:space="preserve"> </w:t>
      </w:r>
      <w:r>
        <w:rPr>
          <w:noProof/>
          <w:lang w:eastAsia="en-US"/>
        </w:rPr>
        <w:pict>
          <v:shape id="_x0000_i1058" type="#_x0000_t75" style="width:209.25pt;height:82.5pt;visibility:visible">
            <v:imagedata r:id="rId51" o:title=""/>
          </v:shape>
        </w:pict>
      </w:r>
    </w:p>
    <w:p w:rsidR="004F5FA0" w:rsidRPr="00E56B4E" w:rsidRDefault="004F5FA0" w:rsidP="005D4C82">
      <w:pPr>
        <w:rPr>
          <w:color w:val="auto"/>
          <w:lang w:val="fr-FR"/>
        </w:rPr>
      </w:pPr>
      <w:r w:rsidRPr="00E56B4E">
        <w:rPr>
          <w:noProof/>
          <w:color w:val="auto"/>
          <w:lang w:val="fr-FR" w:eastAsia="en-US"/>
        </w:rPr>
        <w:t>Actuellement application du filtre à une zone se traduira dans tous les autres domaines montrant rouge (0%).</w:t>
      </w:r>
    </w:p>
    <w:p w:rsidR="005D4C82" w:rsidRPr="00E56B4E" w:rsidRDefault="00C267C2" w:rsidP="005D4C82">
      <w:pPr>
        <w:pStyle w:val="Heading2"/>
        <w:rPr>
          <w:lang w:val="fr-FR"/>
        </w:rPr>
      </w:pPr>
      <w:r>
        <w:rPr>
          <w:lang w:val="fr-FR"/>
        </w:rPr>
        <w:br w:type="page"/>
      </w:r>
      <w:bookmarkStart w:id="57" w:name="_Toc455138280"/>
      <w:bookmarkStart w:id="58" w:name="_Toc455138342"/>
      <w:r w:rsidR="005D4C82" w:rsidRPr="00E56B4E">
        <w:rPr>
          <w:lang w:val="fr-FR"/>
        </w:rPr>
        <w:lastRenderedPageBreak/>
        <w:t>Table</w:t>
      </w:r>
      <w:r>
        <w:rPr>
          <w:lang w:val="fr-FR"/>
        </w:rPr>
        <w:t>au</w:t>
      </w:r>
      <w:bookmarkEnd w:id="57"/>
      <w:bookmarkEnd w:id="58"/>
    </w:p>
    <w:p w:rsidR="004F5FA0" w:rsidRPr="00E56B4E" w:rsidRDefault="004F5FA0" w:rsidP="004F5FA0">
      <w:pPr>
        <w:jc w:val="both"/>
        <w:rPr>
          <w:color w:val="auto"/>
          <w:lang w:val="fr-FR"/>
        </w:rPr>
      </w:pPr>
      <w:r w:rsidRPr="00E56B4E">
        <w:rPr>
          <w:color w:val="auto"/>
          <w:lang w:val="fr-FR"/>
        </w:rPr>
        <w:t xml:space="preserve">Enfin au bas du </w:t>
      </w:r>
      <w:r w:rsidR="00E56B4E">
        <w:rPr>
          <w:color w:val="auto"/>
          <w:lang w:val="fr-FR"/>
        </w:rPr>
        <w:t>Dashboard</w:t>
      </w:r>
      <w:r w:rsidRPr="00E56B4E">
        <w:rPr>
          <w:color w:val="auto"/>
          <w:lang w:val="fr-FR"/>
        </w:rPr>
        <w:t xml:space="preserve">, il est possible d'accéder aux données </w:t>
      </w:r>
      <w:r w:rsidR="00C267C2">
        <w:rPr>
          <w:color w:val="auto"/>
          <w:lang w:val="fr-FR"/>
        </w:rPr>
        <w:t>désagrégées</w:t>
      </w:r>
      <w:r w:rsidRPr="00E56B4E">
        <w:rPr>
          <w:color w:val="auto"/>
          <w:lang w:val="fr-FR"/>
        </w:rPr>
        <w:t xml:space="preserve"> en</w:t>
      </w:r>
      <w:r w:rsidR="00C267C2">
        <w:rPr>
          <w:color w:val="auto"/>
          <w:lang w:val="fr-FR"/>
        </w:rPr>
        <w:t xml:space="preserve"> affichant</w:t>
      </w:r>
      <w:r w:rsidRPr="00E56B4E">
        <w:rPr>
          <w:color w:val="auto"/>
          <w:lang w:val="fr-FR"/>
        </w:rPr>
        <w:t xml:space="preserve"> la table d'enregistrement du sous-ensemble actuel. Les enregistrements peuvent être</w:t>
      </w:r>
      <w:r w:rsidR="00C267C2">
        <w:rPr>
          <w:color w:val="auto"/>
          <w:lang w:val="fr-FR"/>
        </w:rPr>
        <w:t xml:space="preserve"> ordonnés selon</w:t>
      </w:r>
      <w:r w:rsidRPr="00E56B4E">
        <w:rPr>
          <w:color w:val="auto"/>
          <w:lang w:val="fr-FR"/>
        </w:rPr>
        <w:t xml:space="preserve"> un champ (par ordre croissant ou décroissant). De plus, le sous-ensemble actuel</w:t>
      </w:r>
      <w:r w:rsidR="00C267C2">
        <w:rPr>
          <w:color w:val="auto"/>
          <w:lang w:val="fr-FR"/>
        </w:rPr>
        <w:t xml:space="preserve"> peut être copié vers le presse papier</w:t>
      </w:r>
      <w:r w:rsidRPr="00E56B4E">
        <w:rPr>
          <w:color w:val="auto"/>
          <w:lang w:val="fr-FR"/>
        </w:rPr>
        <w:t xml:space="preserve"> pour être exportés vers </w:t>
      </w:r>
      <w:r w:rsidR="00C267C2">
        <w:rPr>
          <w:color w:val="auto"/>
          <w:lang w:val="fr-FR"/>
        </w:rPr>
        <w:t xml:space="preserve">MS </w:t>
      </w:r>
      <w:r w:rsidRPr="00E56B4E">
        <w:rPr>
          <w:color w:val="auto"/>
          <w:lang w:val="fr-FR"/>
        </w:rPr>
        <w:t xml:space="preserve">Excel ou </w:t>
      </w:r>
      <w:r w:rsidR="00C267C2">
        <w:rPr>
          <w:color w:val="auto"/>
          <w:lang w:val="fr-FR"/>
        </w:rPr>
        <w:t xml:space="preserve">autre </w:t>
      </w:r>
      <w:r w:rsidRPr="00E56B4E">
        <w:rPr>
          <w:color w:val="auto"/>
          <w:lang w:val="fr-FR"/>
        </w:rPr>
        <w:t>un tableur ou éditeur de texte.</w:t>
      </w:r>
    </w:p>
    <w:p w:rsidR="00891F7D" w:rsidRDefault="003E76B3" w:rsidP="00891F7D">
      <w:pPr>
        <w:rPr>
          <w:noProof/>
          <w:lang w:eastAsia="en-US"/>
        </w:rPr>
      </w:pPr>
      <w:r>
        <w:rPr>
          <w:noProof/>
          <w:lang w:eastAsia="en-US"/>
        </w:rPr>
        <w:pict>
          <v:shape id="_x0000_i1059" type="#_x0000_t75" style="width:421.5pt;height:187.5pt;visibility:visible;mso-wrap-style:square">
            <v:imagedata r:id="rId52" o:title=""/>
          </v:shape>
        </w:pict>
      </w:r>
    </w:p>
    <w:p w:rsidR="00351415" w:rsidRPr="00E56B4E" w:rsidRDefault="00351415" w:rsidP="00351415">
      <w:pPr>
        <w:pStyle w:val="Heading2"/>
        <w:rPr>
          <w:lang w:val="fr-FR"/>
        </w:rPr>
      </w:pPr>
      <w:bookmarkStart w:id="59" w:name="_Toc455138281"/>
      <w:bookmarkStart w:id="60" w:name="_Toc455138343"/>
      <w:r w:rsidRPr="00E56B4E">
        <w:rPr>
          <w:lang w:val="fr-FR"/>
        </w:rPr>
        <w:t>Exporter les graphiques et cartes</w:t>
      </w:r>
      <w:bookmarkEnd w:id="59"/>
      <w:bookmarkEnd w:id="60"/>
    </w:p>
    <w:p w:rsidR="00351415" w:rsidRPr="00E56B4E" w:rsidRDefault="00351415" w:rsidP="00351415">
      <w:pPr>
        <w:jc w:val="both"/>
        <w:rPr>
          <w:color w:val="auto"/>
          <w:lang w:val="fr-FR"/>
        </w:rPr>
      </w:pPr>
      <w:r w:rsidRPr="00E56B4E">
        <w:rPr>
          <w:color w:val="auto"/>
          <w:lang w:val="fr-FR"/>
        </w:rPr>
        <w:t>Pour exporter les graphiques et cartes. Actuellement, la meilleure solution est d'utiliser le «</w:t>
      </w:r>
      <w:r>
        <w:rPr>
          <w:color w:val="auto"/>
          <w:lang w:val="fr-FR"/>
        </w:rPr>
        <w:t>Snipping Tool</w:t>
      </w:r>
      <w:r w:rsidRPr="00E56B4E">
        <w:rPr>
          <w:color w:val="auto"/>
          <w:lang w:val="fr-FR"/>
        </w:rPr>
        <w:t>» inclus dans toutes les versions récentes de Windows.</w:t>
      </w:r>
    </w:p>
    <w:p w:rsidR="00351415" w:rsidRDefault="00351415" w:rsidP="00351415">
      <w:pPr>
        <w:jc w:val="both"/>
        <w:rPr>
          <w:color w:val="auto"/>
          <w:lang w:val="fr-FR"/>
        </w:rPr>
      </w:pPr>
      <w:r>
        <w:rPr>
          <w:color w:val="auto"/>
          <w:lang w:val="fr-FR"/>
        </w:rPr>
        <w:t>S</w:t>
      </w:r>
      <w:r w:rsidRPr="00E56B4E">
        <w:rPr>
          <w:color w:val="auto"/>
          <w:lang w:val="fr-FR"/>
        </w:rPr>
        <w:t>électionne</w:t>
      </w:r>
      <w:r>
        <w:rPr>
          <w:color w:val="auto"/>
          <w:lang w:val="fr-FR"/>
        </w:rPr>
        <w:t>z simplement la zone à copier avec l’outil et collez</w:t>
      </w:r>
      <w:r w:rsidRPr="00E56B4E">
        <w:rPr>
          <w:color w:val="auto"/>
          <w:lang w:val="fr-FR"/>
        </w:rPr>
        <w:t xml:space="preserve"> le résultat dans votre document. </w:t>
      </w:r>
      <w:r w:rsidRPr="00351415">
        <w:rPr>
          <w:color w:val="auto"/>
          <w:lang w:val="fr-FR"/>
        </w:rPr>
        <w:t>N</w:t>
      </w:r>
      <w:r>
        <w:rPr>
          <w:color w:val="auto"/>
          <w:lang w:val="fr-FR"/>
        </w:rPr>
        <w:t>’oubliez pas</w:t>
      </w:r>
      <w:r w:rsidRPr="00351415">
        <w:rPr>
          <w:color w:val="auto"/>
          <w:lang w:val="fr-FR"/>
        </w:rPr>
        <w:t xml:space="preserve"> d'ajouter un titre et une date.</w:t>
      </w:r>
    </w:p>
    <w:p w:rsidR="00351415" w:rsidRPr="00351415" w:rsidRDefault="003E76B3" w:rsidP="00351415">
      <w:pPr>
        <w:jc w:val="both"/>
        <w:rPr>
          <w:lang w:val="fr-FR"/>
        </w:rPr>
      </w:pPr>
      <w:r>
        <w:rPr>
          <w:noProof/>
          <w:lang w:eastAsia="en-US"/>
        </w:rPr>
        <w:pict>
          <v:shape id="Picture 55" o:spid="_x0000_i1060" type="#_x0000_t75" style="width:417.75pt;height:169.5pt;visibility:visible">
            <v:imagedata r:id="rId53" o:title=""/>
          </v:shape>
        </w:pict>
      </w:r>
    </w:p>
    <w:p w:rsidR="00891F7D" w:rsidRPr="00E56B4E" w:rsidRDefault="00035546" w:rsidP="00035546">
      <w:pPr>
        <w:pStyle w:val="Heading1"/>
        <w:rPr>
          <w:lang w:val="fr-FR"/>
        </w:rPr>
      </w:pPr>
      <w:bookmarkStart w:id="61" w:name="_Toc455138282"/>
      <w:bookmarkStart w:id="62" w:name="_Toc455138344"/>
      <w:r w:rsidRPr="00E56B4E">
        <w:rPr>
          <w:lang w:val="fr-FR"/>
        </w:rPr>
        <w:lastRenderedPageBreak/>
        <w:t>Conclusion</w:t>
      </w:r>
      <w:bookmarkEnd w:id="61"/>
      <w:bookmarkEnd w:id="62"/>
    </w:p>
    <w:p w:rsidR="00035546" w:rsidRPr="00E56B4E" w:rsidRDefault="00035546" w:rsidP="00035546">
      <w:pPr>
        <w:rPr>
          <w:color w:val="auto"/>
          <w:lang w:val="fr-FR"/>
        </w:rPr>
      </w:pPr>
    </w:p>
    <w:p w:rsidR="003C03BA" w:rsidRPr="00E56B4E" w:rsidRDefault="00035546" w:rsidP="00035546">
      <w:pPr>
        <w:jc w:val="both"/>
        <w:rPr>
          <w:color w:val="auto"/>
          <w:lang w:val="fr-FR"/>
        </w:rPr>
      </w:pPr>
      <w:r w:rsidRPr="00E56B4E">
        <w:rPr>
          <w:color w:val="auto"/>
          <w:lang w:val="fr-FR"/>
        </w:rPr>
        <w:t>La version actuelle de l'outil est pas exempt</w:t>
      </w:r>
      <w:r w:rsidR="00C267C2">
        <w:rPr>
          <w:color w:val="auto"/>
          <w:lang w:val="fr-FR"/>
        </w:rPr>
        <w:t>e</w:t>
      </w:r>
      <w:r w:rsidRPr="00E56B4E">
        <w:rPr>
          <w:color w:val="auto"/>
          <w:lang w:val="fr-FR"/>
        </w:rPr>
        <w:t xml:space="preserve"> de bugs et </w:t>
      </w:r>
      <w:r w:rsidR="00C267C2">
        <w:rPr>
          <w:color w:val="auto"/>
          <w:lang w:val="fr-FR"/>
        </w:rPr>
        <w:t xml:space="preserve">les </w:t>
      </w:r>
      <w:r w:rsidRPr="00E56B4E">
        <w:rPr>
          <w:color w:val="auto"/>
          <w:lang w:val="fr-FR"/>
        </w:rPr>
        <w:t>fonctionnalités peu</w:t>
      </w:r>
      <w:r w:rsidR="00C267C2">
        <w:rPr>
          <w:color w:val="auto"/>
          <w:lang w:val="fr-FR"/>
        </w:rPr>
        <w:t>ven</w:t>
      </w:r>
      <w:r w:rsidRPr="00E56B4E">
        <w:rPr>
          <w:color w:val="auto"/>
          <w:lang w:val="fr-FR"/>
        </w:rPr>
        <w:t>t être amélioré</w:t>
      </w:r>
      <w:r w:rsidR="00C267C2">
        <w:rPr>
          <w:color w:val="auto"/>
          <w:lang w:val="fr-FR"/>
        </w:rPr>
        <w:t>e</w:t>
      </w:r>
      <w:r w:rsidRPr="00E56B4E">
        <w:rPr>
          <w:color w:val="auto"/>
          <w:lang w:val="fr-FR"/>
        </w:rPr>
        <w:t>. N</w:t>
      </w:r>
      <w:r w:rsidR="00C267C2">
        <w:rPr>
          <w:color w:val="auto"/>
          <w:lang w:val="fr-FR"/>
        </w:rPr>
        <w:t>’hésitez</w:t>
      </w:r>
      <w:r w:rsidRPr="00E56B4E">
        <w:rPr>
          <w:color w:val="auto"/>
          <w:lang w:val="fr-FR"/>
        </w:rPr>
        <w:t xml:space="preserve"> </w:t>
      </w:r>
      <w:r w:rsidR="00C267C2">
        <w:rPr>
          <w:color w:val="auto"/>
          <w:lang w:val="fr-FR"/>
        </w:rPr>
        <w:t>pas contacter la</w:t>
      </w:r>
      <w:r w:rsidRPr="00E56B4E">
        <w:rPr>
          <w:color w:val="auto"/>
          <w:lang w:val="fr-FR"/>
        </w:rPr>
        <w:t xml:space="preserve"> Manson</w:t>
      </w:r>
      <w:r w:rsidR="00C267C2">
        <w:rPr>
          <w:color w:val="auto"/>
          <w:lang w:val="fr-FR"/>
        </w:rPr>
        <w:t xml:space="preserve"> Unit</w:t>
      </w:r>
      <w:r w:rsidRPr="00E56B4E">
        <w:rPr>
          <w:color w:val="auto"/>
          <w:lang w:val="fr-FR"/>
        </w:rPr>
        <w:t xml:space="preserve"> pour </w:t>
      </w:r>
      <w:r w:rsidR="003C03BA">
        <w:rPr>
          <w:color w:val="auto"/>
          <w:lang w:val="fr-FR"/>
        </w:rPr>
        <w:t>tout commentaire ou suggestion</w:t>
      </w:r>
      <w:r w:rsidRPr="00E56B4E">
        <w:rPr>
          <w:color w:val="auto"/>
          <w:lang w:val="fr-FR"/>
        </w:rPr>
        <w:t xml:space="preserve"> sur l'outil et sur cette documentation.</w:t>
      </w:r>
    </w:p>
    <w:p w:rsidR="00660567" w:rsidRPr="009419B1" w:rsidRDefault="00660567" w:rsidP="00B87882">
      <w:pPr>
        <w:rPr>
          <w:lang w:val="en-GB"/>
        </w:rPr>
      </w:pPr>
    </w:p>
    <w:sectPr w:rsidR="00660567" w:rsidRPr="009419B1" w:rsidSect="00C31585">
      <w:headerReference w:type="default" r:id="rId54"/>
      <w:pgSz w:w="12240" w:h="15840" w:code="1"/>
      <w:pgMar w:top="1080" w:right="720" w:bottom="144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58C" w:rsidRDefault="00B2058C">
      <w:pPr>
        <w:spacing w:after="0" w:line="240" w:lineRule="auto"/>
      </w:pPr>
      <w:r>
        <w:separator/>
      </w:r>
    </w:p>
    <w:p w:rsidR="00B2058C" w:rsidRDefault="00B2058C"/>
    <w:p w:rsidR="00B2058C" w:rsidRDefault="00B2058C"/>
  </w:endnote>
  <w:endnote w:type="continuationSeparator" w:id="0">
    <w:p w:rsidR="00B2058C" w:rsidRDefault="00B2058C">
      <w:pPr>
        <w:spacing w:after="0" w:line="240" w:lineRule="auto"/>
      </w:pPr>
      <w:r>
        <w:continuationSeparator/>
      </w:r>
    </w:p>
    <w:p w:rsidR="00B2058C" w:rsidRDefault="00B2058C"/>
    <w:p w:rsidR="00B2058C" w:rsidRDefault="00B2058C"/>
  </w:endnote>
  <w:endnote w:type="continuationNotice" w:id="1">
    <w:p w:rsidR="00B2058C" w:rsidRDefault="00B205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58C" w:rsidRDefault="00B2058C">
      <w:pPr>
        <w:spacing w:after="0" w:line="240" w:lineRule="auto"/>
      </w:pPr>
      <w:r>
        <w:separator/>
      </w:r>
    </w:p>
    <w:p w:rsidR="00B2058C" w:rsidRDefault="00B2058C"/>
    <w:p w:rsidR="00B2058C" w:rsidRDefault="00B2058C"/>
  </w:footnote>
  <w:footnote w:type="continuationSeparator" w:id="0">
    <w:p w:rsidR="00B2058C" w:rsidRDefault="00B2058C">
      <w:pPr>
        <w:spacing w:after="0" w:line="240" w:lineRule="auto"/>
      </w:pPr>
      <w:r>
        <w:continuationSeparator/>
      </w:r>
    </w:p>
    <w:p w:rsidR="00B2058C" w:rsidRDefault="00B2058C"/>
    <w:p w:rsidR="00B2058C" w:rsidRDefault="00B2058C"/>
  </w:footnote>
  <w:footnote w:type="continuationNotice" w:id="1">
    <w:p w:rsidR="00B2058C" w:rsidRDefault="00B2058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Pr>
    <w:tblGrid>
      <w:gridCol w:w="2088"/>
      <w:gridCol w:w="288"/>
      <w:gridCol w:w="8424"/>
    </w:tblGrid>
    <w:tr w:rsidR="00B2058C" w:rsidRPr="00D538A1">
      <w:trPr>
        <w:trHeight w:hRule="exact" w:val="720"/>
        <w:jc w:val="right"/>
      </w:trPr>
      <w:tc>
        <w:tcPr>
          <w:tcW w:w="2088" w:type="dxa"/>
          <w:vAlign w:val="bottom"/>
        </w:tcPr>
        <w:p w:rsidR="00B2058C" w:rsidRPr="00D538A1" w:rsidRDefault="00B2058C">
          <w:pPr>
            <w:pStyle w:val="Page"/>
          </w:pPr>
        </w:p>
      </w:tc>
      <w:tc>
        <w:tcPr>
          <w:tcW w:w="288" w:type="dxa"/>
          <w:shd w:val="clear" w:color="auto" w:fill="auto"/>
          <w:vAlign w:val="bottom"/>
        </w:tcPr>
        <w:p w:rsidR="00B2058C" w:rsidRPr="00D538A1" w:rsidRDefault="00B2058C"/>
      </w:tc>
      <w:tc>
        <w:tcPr>
          <w:tcW w:w="8424" w:type="dxa"/>
          <w:vAlign w:val="bottom"/>
        </w:tcPr>
        <w:p w:rsidR="00B2058C" w:rsidRPr="00D538A1" w:rsidRDefault="00B2058C">
          <w:pPr>
            <w:pStyle w:val="InfoHeading"/>
          </w:pPr>
          <w:r w:rsidRPr="00D538A1">
            <w:t xml:space="preserve">Table des </w:t>
          </w:r>
          <w:r w:rsidRPr="00E56B4E">
            <w:rPr>
              <w:lang w:val="fr-FR"/>
            </w:rPr>
            <w:t>matières</w:t>
          </w:r>
        </w:p>
      </w:tc>
    </w:tr>
    <w:tr w:rsidR="00B2058C" w:rsidRPr="00D538A1" w:rsidTr="00D538A1">
      <w:trPr>
        <w:trHeight w:hRule="exact" w:val="86"/>
        <w:jc w:val="right"/>
      </w:trPr>
      <w:tc>
        <w:tcPr>
          <w:tcW w:w="2088" w:type="dxa"/>
          <w:shd w:val="clear" w:color="auto" w:fill="000000"/>
        </w:tcPr>
        <w:p w:rsidR="00B2058C" w:rsidRPr="00D538A1" w:rsidRDefault="00B2058C">
          <w:pPr>
            <w:pStyle w:val="Header"/>
          </w:pPr>
        </w:p>
      </w:tc>
      <w:tc>
        <w:tcPr>
          <w:tcW w:w="288" w:type="dxa"/>
          <w:shd w:val="clear" w:color="auto" w:fill="auto"/>
        </w:tcPr>
        <w:p w:rsidR="00B2058C" w:rsidRPr="00D538A1" w:rsidRDefault="00B2058C">
          <w:pPr>
            <w:pStyle w:val="Header"/>
          </w:pPr>
        </w:p>
      </w:tc>
      <w:tc>
        <w:tcPr>
          <w:tcW w:w="8424" w:type="dxa"/>
          <w:shd w:val="clear" w:color="auto" w:fill="000000"/>
        </w:tcPr>
        <w:p w:rsidR="00B2058C" w:rsidRPr="00D538A1" w:rsidRDefault="00B2058C">
          <w:pPr>
            <w:pStyle w:val="Header"/>
          </w:pPr>
        </w:p>
      </w:tc>
    </w:tr>
  </w:tbl>
  <w:p w:rsidR="00B2058C" w:rsidRDefault="00B205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Pr>
    <w:tblGrid>
      <w:gridCol w:w="2088"/>
      <w:gridCol w:w="288"/>
      <w:gridCol w:w="8424"/>
    </w:tblGrid>
    <w:tr w:rsidR="00B2058C" w:rsidRPr="00D538A1">
      <w:trPr>
        <w:trHeight w:hRule="exact" w:val="720"/>
        <w:jc w:val="right"/>
      </w:trPr>
      <w:tc>
        <w:tcPr>
          <w:tcW w:w="2088" w:type="dxa"/>
          <w:vAlign w:val="bottom"/>
        </w:tcPr>
        <w:p w:rsidR="00B2058C" w:rsidRPr="00D538A1" w:rsidRDefault="00B2058C">
          <w:pPr>
            <w:pStyle w:val="Page"/>
          </w:pPr>
          <w:r w:rsidRPr="00D538A1">
            <w:t xml:space="preserve">Pg. </w:t>
          </w:r>
          <w:r w:rsidRPr="00D538A1">
            <w:fldChar w:fldCharType="begin"/>
          </w:r>
          <w:r w:rsidRPr="00D538A1">
            <w:instrText xml:space="preserve"> Page \# 0# </w:instrText>
          </w:r>
          <w:r w:rsidRPr="00D538A1">
            <w:fldChar w:fldCharType="separate"/>
          </w:r>
          <w:r w:rsidR="003E76B3">
            <w:t>01</w:t>
          </w:r>
          <w:r w:rsidRPr="00D538A1">
            <w:fldChar w:fldCharType="end"/>
          </w:r>
        </w:p>
      </w:tc>
      <w:tc>
        <w:tcPr>
          <w:tcW w:w="288" w:type="dxa"/>
          <w:vAlign w:val="bottom"/>
        </w:tcPr>
        <w:p w:rsidR="00B2058C" w:rsidRPr="00D538A1" w:rsidRDefault="00B2058C"/>
      </w:tc>
      <w:tc>
        <w:tcPr>
          <w:tcW w:w="8424" w:type="dxa"/>
          <w:vAlign w:val="bottom"/>
        </w:tcPr>
        <w:p w:rsidR="00B2058C" w:rsidRPr="00D538A1" w:rsidRDefault="00B2058C">
          <w:pPr>
            <w:pStyle w:val="InfoHeading"/>
          </w:pPr>
          <w:r w:rsidRPr="00D538A1">
            <w:fldChar w:fldCharType="begin"/>
          </w:r>
          <w:r w:rsidRPr="00D538A1">
            <w:instrText xml:space="preserve"> If </w:instrText>
          </w:r>
          <w:r w:rsidR="003E76B3">
            <w:fldChar w:fldCharType="begin"/>
          </w:r>
          <w:r w:rsidR="003E76B3">
            <w:instrText xml:space="preserve"> STYLEREF “Heading 1”  </w:instrText>
          </w:r>
          <w:r w:rsidR="003E76B3">
            <w:fldChar w:fldCharType="separate"/>
          </w:r>
          <w:r w:rsidR="003E76B3">
            <w:rPr>
              <w:noProof/>
            </w:rPr>
            <w:instrText>Présentation rapide</w:instrText>
          </w:r>
          <w:r w:rsidR="003E76B3">
            <w:rPr>
              <w:noProof/>
            </w:rPr>
            <w:fldChar w:fldCharType="end"/>
          </w:r>
          <w:r w:rsidRPr="00D538A1">
            <w:instrText>&lt;&gt; “Error*” “</w:instrText>
          </w:r>
          <w:r w:rsidR="003E76B3">
            <w:fldChar w:fldCharType="begin"/>
          </w:r>
          <w:r w:rsidR="003E76B3">
            <w:instrText xml:space="preserve"> STYLEREF “Heading 1” </w:instrText>
          </w:r>
          <w:r w:rsidR="003E76B3">
            <w:fldChar w:fldCharType="separate"/>
          </w:r>
          <w:r w:rsidR="003E76B3">
            <w:rPr>
              <w:noProof/>
            </w:rPr>
            <w:instrText>Présentation rapide</w:instrText>
          </w:r>
          <w:r w:rsidR="003E76B3">
            <w:rPr>
              <w:noProof/>
            </w:rPr>
            <w:fldChar w:fldCharType="end"/>
          </w:r>
          <w:r w:rsidRPr="00D538A1">
            <w:instrText xml:space="preserve"> </w:instrText>
          </w:r>
          <w:r w:rsidRPr="00D538A1">
            <w:fldChar w:fldCharType="separate"/>
          </w:r>
          <w:r w:rsidR="003E76B3">
            <w:rPr>
              <w:noProof/>
            </w:rPr>
            <w:t>Présentation rapide</w:t>
          </w:r>
          <w:r w:rsidR="003E76B3" w:rsidRPr="00D538A1">
            <w:rPr>
              <w:noProof/>
            </w:rPr>
            <w:t xml:space="preserve"> </w:t>
          </w:r>
          <w:r w:rsidRPr="00D538A1">
            <w:fldChar w:fldCharType="end"/>
          </w:r>
        </w:p>
      </w:tc>
    </w:tr>
    <w:tr w:rsidR="00B2058C" w:rsidRPr="00D538A1" w:rsidTr="00D538A1">
      <w:trPr>
        <w:trHeight w:hRule="exact" w:val="86"/>
        <w:jc w:val="right"/>
      </w:trPr>
      <w:tc>
        <w:tcPr>
          <w:tcW w:w="2088" w:type="dxa"/>
          <w:shd w:val="clear" w:color="auto" w:fill="000000"/>
        </w:tcPr>
        <w:p w:rsidR="00B2058C" w:rsidRPr="00D538A1" w:rsidRDefault="00B2058C">
          <w:pPr>
            <w:rPr>
              <w:sz w:val="10"/>
            </w:rPr>
          </w:pPr>
        </w:p>
      </w:tc>
      <w:tc>
        <w:tcPr>
          <w:tcW w:w="288" w:type="dxa"/>
        </w:tcPr>
        <w:p w:rsidR="00B2058C" w:rsidRPr="00D538A1" w:rsidRDefault="00B2058C">
          <w:pPr>
            <w:rPr>
              <w:sz w:val="10"/>
            </w:rPr>
          </w:pPr>
        </w:p>
      </w:tc>
      <w:tc>
        <w:tcPr>
          <w:tcW w:w="8424" w:type="dxa"/>
          <w:shd w:val="clear" w:color="auto" w:fill="000000"/>
        </w:tcPr>
        <w:p w:rsidR="00B2058C" w:rsidRPr="00D538A1" w:rsidRDefault="00B2058C">
          <w:pPr>
            <w:rPr>
              <w:sz w:val="10"/>
            </w:rPr>
          </w:pPr>
        </w:p>
      </w:tc>
    </w:tr>
  </w:tbl>
  <w:p w:rsidR="00B2058C" w:rsidRDefault="00B205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0E6EB78"/>
    <w:lvl w:ilvl="0">
      <w:start w:val="1"/>
      <w:numFmt w:val="bullet"/>
      <w:pStyle w:val="ListBullet"/>
      <w:lvlText w:val="•"/>
      <w:lvlJc w:val="left"/>
      <w:pPr>
        <w:ind w:left="576" w:hanging="288"/>
      </w:pPr>
      <w:rPr>
        <w:rFonts w:ascii="Cambria" w:hAnsi="Cambria" w:hint="default"/>
        <w:color w:val="EF4623"/>
      </w:rPr>
    </w:lvl>
  </w:abstractNum>
  <w:abstractNum w:abstractNumId="1">
    <w:nsid w:val="0CB370A5"/>
    <w:multiLevelType w:val="hybridMultilevel"/>
    <w:tmpl w:val="26E6A3A2"/>
    <w:lvl w:ilvl="0" w:tplc="594E5AFE">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644E1"/>
    <w:multiLevelType w:val="hybridMultilevel"/>
    <w:tmpl w:val="7CD6C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B7EDB"/>
    <w:multiLevelType w:val="hybridMultilevel"/>
    <w:tmpl w:val="2376D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7F6A45"/>
    <w:multiLevelType w:val="multilevel"/>
    <w:tmpl w:val="0436C7FE"/>
    <w:lvl w:ilvl="0">
      <w:start w:val="1"/>
      <w:numFmt w:val="decimal"/>
      <w:pStyle w:val="ListNumber"/>
      <w:lvlText w:val="%1."/>
      <w:lvlJc w:val="left"/>
      <w:pPr>
        <w:ind w:left="360" w:hanging="360"/>
      </w:pPr>
      <w:rPr>
        <w:rFonts w:hint="default"/>
        <w:color w:val="EF4623"/>
      </w:rPr>
    </w:lvl>
    <w:lvl w:ilvl="1">
      <w:start w:val="1"/>
      <w:numFmt w:val="decimal"/>
      <w:pStyle w:val="ListNumber2"/>
      <w:suff w:val="space"/>
      <w:lvlText w:val="%1.%2"/>
      <w:lvlJc w:val="left"/>
      <w:pPr>
        <w:ind w:left="936" w:hanging="576"/>
      </w:pPr>
      <w:rPr>
        <w:rFonts w:hint="default"/>
        <w:color w:val="EF4623"/>
      </w:rPr>
    </w:lvl>
    <w:lvl w:ilvl="2">
      <w:start w:val="1"/>
      <w:numFmt w:val="lowerLetter"/>
      <w:pStyle w:val="ListNumber3"/>
      <w:lvlText w:val="%3."/>
      <w:lvlJc w:val="left"/>
      <w:pPr>
        <w:ind w:left="720" w:hanging="360"/>
      </w:pPr>
      <w:rPr>
        <w:rFonts w:hint="default"/>
        <w:color w:val="EF4623"/>
      </w:rPr>
    </w:lvl>
    <w:lvl w:ilvl="3">
      <w:start w:val="1"/>
      <w:numFmt w:val="lowerRoman"/>
      <w:pStyle w:val="ListNumber4"/>
      <w:lvlText w:val="%4."/>
      <w:lvlJc w:val="left"/>
      <w:pPr>
        <w:ind w:left="1080" w:hanging="360"/>
      </w:pPr>
      <w:rPr>
        <w:rFonts w:hint="default"/>
        <w:color w:val="EF4623"/>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9FB18B3"/>
    <w:multiLevelType w:val="hybridMultilevel"/>
    <w:tmpl w:val="AD6A6DFE"/>
    <w:lvl w:ilvl="0" w:tplc="C27815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545609"/>
    <w:multiLevelType w:val="hybridMultilevel"/>
    <w:tmpl w:val="E7BCD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0B2748"/>
    <w:multiLevelType w:val="hybridMultilevel"/>
    <w:tmpl w:val="E7BCD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4"/>
  </w:num>
  <w:num w:numId="4">
    <w:abstractNumId w:val="0"/>
    <w:lvlOverride w:ilvl="0">
      <w:startOverride w:val="1"/>
    </w:lvlOverride>
  </w:num>
  <w:num w:numId="5">
    <w:abstractNumId w:val="0"/>
    <w:lvlOverride w:ilvl="0">
      <w:startOverride w:val="1"/>
    </w:lvlOverride>
  </w:num>
  <w:num w:numId="6">
    <w:abstractNumId w:val="5"/>
  </w:num>
  <w:num w:numId="7">
    <w:abstractNumId w:val="2"/>
  </w:num>
  <w:num w:numId="8">
    <w:abstractNumId w:val="1"/>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NotTrackMoves/>
  <w:defaultTabStop w:val="720"/>
  <w:characterSpacingControl w:val="doNotCompress"/>
  <w:hdrShapeDefaults>
    <o:shapedefaults v:ext="edit" spidmax="7169">
      <o:colormru v:ext="edit" colors="white"/>
      <o:colormenu v:ext="edit" strokecolor="none"/>
    </o:shapedefaults>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419B1"/>
    <w:rsid w:val="00027254"/>
    <w:rsid w:val="00035546"/>
    <w:rsid w:val="00041B53"/>
    <w:rsid w:val="00057900"/>
    <w:rsid w:val="0008213B"/>
    <w:rsid w:val="00083FBC"/>
    <w:rsid w:val="00091082"/>
    <w:rsid w:val="000968CC"/>
    <w:rsid w:val="000A0F0D"/>
    <w:rsid w:val="000B224B"/>
    <w:rsid w:val="000C3EAE"/>
    <w:rsid w:val="000C4763"/>
    <w:rsid w:val="000D3F51"/>
    <w:rsid w:val="001246CB"/>
    <w:rsid w:val="00127D5C"/>
    <w:rsid w:val="00134992"/>
    <w:rsid w:val="0013626B"/>
    <w:rsid w:val="00141B98"/>
    <w:rsid w:val="00150C79"/>
    <w:rsid w:val="00164A80"/>
    <w:rsid w:val="001717DD"/>
    <w:rsid w:val="001736BB"/>
    <w:rsid w:val="001839FC"/>
    <w:rsid w:val="00187A64"/>
    <w:rsid w:val="001A5603"/>
    <w:rsid w:val="001D2BD8"/>
    <w:rsid w:val="001E013C"/>
    <w:rsid w:val="001E3E7B"/>
    <w:rsid w:val="001F1841"/>
    <w:rsid w:val="0021345A"/>
    <w:rsid w:val="00216A51"/>
    <w:rsid w:val="00216B17"/>
    <w:rsid w:val="00256E9C"/>
    <w:rsid w:val="00277730"/>
    <w:rsid w:val="00285E2C"/>
    <w:rsid w:val="00296DCA"/>
    <w:rsid w:val="002A4BB3"/>
    <w:rsid w:val="002A601B"/>
    <w:rsid w:val="00326B6E"/>
    <w:rsid w:val="003325EC"/>
    <w:rsid w:val="00351415"/>
    <w:rsid w:val="00353753"/>
    <w:rsid w:val="003C03BA"/>
    <w:rsid w:val="003D0817"/>
    <w:rsid w:val="003E76B3"/>
    <w:rsid w:val="003F7890"/>
    <w:rsid w:val="00405DF0"/>
    <w:rsid w:val="00446443"/>
    <w:rsid w:val="00462860"/>
    <w:rsid w:val="00462A10"/>
    <w:rsid w:val="004B3374"/>
    <w:rsid w:val="004D23C1"/>
    <w:rsid w:val="004F5FA0"/>
    <w:rsid w:val="00506495"/>
    <w:rsid w:val="00515038"/>
    <w:rsid w:val="00520E17"/>
    <w:rsid w:val="0054293B"/>
    <w:rsid w:val="0058132A"/>
    <w:rsid w:val="00591B56"/>
    <w:rsid w:val="005B25E5"/>
    <w:rsid w:val="005D06B5"/>
    <w:rsid w:val="005D4C82"/>
    <w:rsid w:val="005F7618"/>
    <w:rsid w:val="00602B93"/>
    <w:rsid w:val="006317A7"/>
    <w:rsid w:val="0064004F"/>
    <w:rsid w:val="00660567"/>
    <w:rsid w:val="006969EC"/>
    <w:rsid w:val="0069717B"/>
    <w:rsid w:val="006C6CBF"/>
    <w:rsid w:val="006D5B89"/>
    <w:rsid w:val="00713D20"/>
    <w:rsid w:val="0071434E"/>
    <w:rsid w:val="00725901"/>
    <w:rsid w:val="00740193"/>
    <w:rsid w:val="00771747"/>
    <w:rsid w:val="00783EF3"/>
    <w:rsid w:val="007A23FD"/>
    <w:rsid w:val="007A70FB"/>
    <w:rsid w:val="007C1095"/>
    <w:rsid w:val="007F0061"/>
    <w:rsid w:val="008357C1"/>
    <w:rsid w:val="0083676E"/>
    <w:rsid w:val="00866990"/>
    <w:rsid w:val="00883CD0"/>
    <w:rsid w:val="0088775E"/>
    <w:rsid w:val="00891F7D"/>
    <w:rsid w:val="00892D2B"/>
    <w:rsid w:val="008A2C18"/>
    <w:rsid w:val="008D1AB2"/>
    <w:rsid w:val="008D7321"/>
    <w:rsid w:val="00900310"/>
    <w:rsid w:val="00915056"/>
    <w:rsid w:val="009151CE"/>
    <w:rsid w:val="009419B1"/>
    <w:rsid w:val="00944849"/>
    <w:rsid w:val="00947544"/>
    <w:rsid w:val="0095306A"/>
    <w:rsid w:val="00976410"/>
    <w:rsid w:val="00984059"/>
    <w:rsid w:val="00984743"/>
    <w:rsid w:val="009B63DB"/>
    <w:rsid w:val="009B75F9"/>
    <w:rsid w:val="009C0174"/>
    <w:rsid w:val="009D53B8"/>
    <w:rsid w:val="00A00437"/>
    <w:rsid w:val="00A21258"/>
    <w:rsid w:val="00A22F14"/>
    <w:rsid w:val="00A32D7A"/>
    <w:rsid w:val="00A439DD"/>
    <w:rsid w:val="00A4534D"/>
    <w:rsid w:val="00A603D4"/>
    <w:rsid w:val="00A84952"/>
    <w:rsid w:val="00AA113A"/>
    <w:rsid w:val="00B00ADF"/>
    <w:rsid w:val="00B06731"/>
    <w:rsid w:val="00B2058C"/>
    <w:rsid w:val="00B21B0E"/>
    <w:rsid w:val="00B33601"/>
    <w:rsid w:val="00B37328"/>
    <w:rsid w:val="00B75D1A"/>
    <w:rsid w:val="00B87882"/>
    <w:rsid w:val="00B87B47"/>
    <w:rsid w:val="00BC3D87"/>
    <w:rsid w:val="00C0059E"/>
    <w:rsid w:val="00C267C2"/>
    <w:rsid w:val="00C31585"/>
    <w:rsid w:val="00C42EF5"/>
    <w:rsid w:val="00C65FAD"/>
    <w:rsid w:val="00C71CB3"/>
    <w:rsid w:val="00C84D35"/>
    <w:rsid w:val="00C933DB"/>
    <w:rsid w:val="00CD534F"/>
    <w:rsid w:val="00CE35CE"/>
    <w:rsid w:val="00CF0B5A"/>
    <w:rsid w:val="00D25850"/>
    <w:rsid w:val="00D3392F"/>
    <w:rsid w:val="00D43C54"/>
    <w:rsid w:val="00D538A1"/>
    <w:rsid w:val="00D66D3C"/>
    <w:rsid w:val="00D721EA"/>
    <w:rsid w:val="00D731A4"/>
    <w:rsid w:val="00DA7057"/>
    <w:rsid w:val="00DC45BD"/>
    <w:rsid w:val="00DE0983"/>
    <w:rsid w:val="00E3516A"/>
    <w:rsid w:val="00E53CC9"/>
    <w:rsid w:val="00E56B4E"/>
    <w:rsid w:val="00E627BC"/>
    <w:rsid w:val="00E635FF"/>
    <w:rsid w:val="00E64A58"/>
    <w:rsid w:val="00E65B98"/>
    <w:rsid w:val="00E80A9E"/>
    <w:rsid w:val="00E828D8"/>
    <w:rsid w:val="00EA0F5F"/>
    <w:rsid w:val="00EA1847"/>
    <w:rsid w:val="00EB2BFD"/>
    <w:rsid w:val="00EB48FB"/>
    <w:rsid w:val="00EC4FBA"/>
    <w:rsid w:val="00EE1126"/>
    <w:rsid w:val="00EE69E8"/>
    <w:rsid w:val="00EF6EB9"/>
    <w:rsid w:val="00EF75B6"/>
    <w:rsid w:val="00F20471"/>
    <w:rsid w:val="00F45A40"/>
    <w:rsid w:val="00F57051"/>
    <w:rsid w:val="00F94C1D"/>
    <w:rsid w:val="00FB3A22"/>
    <w:rsid w:val="00FB6CEB"/>
    <w:rsid w:val="00FB72A7"/>
    <w:rsid w:val="00FC6DFD"/>
    <w:rsid w:val="00FD29B5"/>
    <w:rsid w:val="00FD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colormru v:ext="edit" colors="white"/>
      <o:colormenu v:ext="edit" strokecolor="none"/>
    </o:shapedefaults>
    <o:shapelayout v:ext="edit">
      <o:idmap v:ext="edit" data="1"/>
      <o:rules v:ext="edit">
        <o:r id="V:Rule4" type="connector" idref="#Straight Arrow Connector 19"/>
        <o:r id="V:Rule5" type="connector" idref="#Straight Arrow Connector 3"/>
        <o:r id="V:Rule6" type="connector" idref="#Straight Arrow Connector 4"/>
      </o:rules>
    </o:shapelayout>
  </w:shapeDefaults>
  <w:decimalSymbol w:val="."/>
  <w:listSeparator w:val=","/>
  <w15:docId w15:val="{B3101D6E-F04E-4122-AAB5-7927E8ED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336" w:lineRule="auto"/>
    </w:pPr>
    <w:rPr>
      <w:color w:val="404040"/>
      <w:lang w:eastAsia="ja-JP"/>
    </w:rPr>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eastAsia="MS PGothic"/>
      <w:b/>
      <w:bCs/>
      <w:color w:val="000000"/>
      <w:sz w:val="40"/>
    </w:rPr>
  </w:style>
  <w:style w:type="paragraph" w:styleId="Heading2">
    <w:name w:val="heading 2"/>
    <w:basedOn w:val="Normal"/>
    <w:next w:val="Normal"/>
    <w:link w:val="Heading2Char"/>
    <w:uiPriority w:val="1"/>
    <w:unhideWhenUsed/>
    <w:qFormat/>
    <w:pPr>
      <w:keepNext/>
      <w:keepLines/>
      <w:spacing w:before="240" w:after="0"/>
      <w:outlineLvl w:val="1"/>
    </w:pPr>
    <w:rPr>
      <w:rFonts w:eastAsia="MS PGothic"/>
      <w:b/>
      <w:bCs/>
      <w:color w:val="000000"/>
      <w:sz w:val="28"/>
    </w:rPr>
  </w:style>
  <w:style w:type="paragraph" w:styleId="Heading3">
    <w:name w:val="heading 3"/>
    <w:basedOn w:val="Normal"/>
    <w:next w:val="Normal"/>
    <w:link w:val="Heading3Char"/>
    <w:uiPriority w:val="1"/>
    <w:unhideWhenUsed/>
    <w:qFormat/>
    <w:rsid w:val="00783EF3"/>
    <w:pPr>
      <w:keepNext/>
      <w:keepLines/>
      <w:spacing w:before="40" w:after="0"/>
      <w:outlineLvl w:val="2"/>
    </w:pPr>
    <w:rPr>
      <w:rFonts w:eastAsia="MS PGothic"/>
      <w:color w:val="7F1D0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rPr>
  </w:style>
  <w:style w:type="character" w:customStyle="1" w:styleId="FooterChar">
    <w:name w:val="Footer Char"/>
    <w:link w:val="Footer"/>
    <w:uiPriority w:val="99"/>
    <w:rPr>
      <w:color w:val="EF4623"/>
    </w:rPr>
  </w:style>
  <w:style w:type="paragraph" w:styleId="Subtitle">
    <w:name w:val="Subtitle"/>
    <w:basedOn w:val="Normal"/>
    <w:next w:val="Normal"/>
    <w:link w:val="SubtitleChar"/>
    <w:uiPriority w:val="3"/>
    <w:unhideWhenUsed/>
    <w:qFormat/>
    <w:pPr>
      <w:numPr>
        <w:ilvl w:val="1"/>
      </w:numPr>
      <w:spacing w:before="40" w:after="160" w:line="288" w:lineRule="auto"/>
      <w:ind w:left="72"/>
    </w:pPr>
    <w:rPr>
      <w:rFonts w:eastAsia="MS PGothic"/>
      <w:b/>
      <w:bCs/>
      <w:caps/>
      <w:color w:val="000000"/>
      <w:kern w:val="20"/>
      <w:sz w:val="60"/>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link w:val="Header"/>
    <w:uiPriority w:val="99"/>
    <w:rPr>
      <w:color w:val="404040"/>
      <w:sz w:val="20"/>
    </w:rPr>
  </w:style>
  <w:style w:type="table" w:styleId="TableGrid">
    <w:name w:val="Table Grid"/>
    <w:basedOn w:val="TableNormal"/>
    <w:uiPriority w:val="59"/>
    <w:pPr>
      <w:spacing w:before="120" w:after="120"/>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sz w:val="36"/>
    </w:rPr>
  </w:style>
  <w:style w:type="paragraph" w:customStyle="1" w:styleId="Page">
    <w:name w:val="Page"/>
    <w:basedOn w:val="Normal"/>
    <w:next w:val="Normal"/>
    <w:uiPriority w:val="99"/>
    <w:unhideWhenUsed/>
    <w:qFormat/>
    <w:pPr>
      <w:spacing w:after="40" w:line="240" w:lineRule="auto"/>
    </w:pPr>
    <w:rPr>
      <w:noProof/>
      <w:color w:val="000000"/>
      <w:sz w:val="36"/>
    </w:rPr>
  </w:style>
  <w:style w:type="paragraph" w:styleId="Title">
    <w:name w:val="Title"/>
    <w:basedOn w:val="Normal"/>
    <w:next w:val="Normal"/>
    <w:link w:val="TitleChar"/>
    <w:uiPriority w:val="2"/>
    <w:qFormat/>
    <w:pPr>
      <w:spacing w:after="40" w:line="240" w:lineRule="auto"/>
    </w:pPr>
    <w:rPr>
      <w:rFonts w:eastAsia="MS PGothic"/>
      <w:b/>
      <w:bCs/>
      <w:color w:val="EF4623"/>
      <w:sz w:val="200"/>
    </w:rPr>
  </w:style>
  <w:style w:type="character" w:customStyle="1" w:styleId="TitleChar">
    <w:name w:val="Title Char"/>
    <w:link w:val="Title"/>
    <w:uiPriority w:val="2"/>
    <w:rPr>
      <w:rFonts w:ascii="Arial" w:eastAsia="MS PGothic" w:hAnsi="Arial" w:cs="Arial"/>
      <w:b/>
      <w:bCs/>
      <w:color w:val="EF4623"/>
      <w:sz w:val="200"/>
    </w:rPr>
  </w:style>
  <w:style w:type="character" w:styleId="PlaceholderText">
    <w:name w:val="Placeholder Tex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link w:val="BalloonText"/>
    <w:uiPriority w:val="99"/>
    <w:semiHidden/>
    <w:rPr>
      <w:rFonts w:ascii="Tahoma" w:hAnsi="Tahoma" w:cs="Tahoma"/>
      <w:sz w:val="16"/>
    </w:rPr>
  </w:style>
  <w:style w:type="character" w:styleId="Strong">
    <w:name w:val="Strong"/>
    <w:uiPriority w:val="10"/>
    <w:qFormat/>
    <w:rPr>
      <w:b/>
      <w:bCs/>
    </w:rPr>
  </w:style>
  <w:style w:type="character" w:customStyle="1" w:styleId="SubtitleChar">
    <w:name w:val="Subtitle Char"/>
    <w:link w:val="Subtitle"/>
    <w:uiPriority w:val="3"/>
    <w:rPr>
      <w:rFonts w:ascii="Arial" w:eastAsia="MS PGothic" w:hAnsi="Arial" w:cs="Arial"/>
      <w:b/>
      <w:bCs/>
      <w:caps/>
      <w:color w:val="000000"/>
      <w:kern w:val="20"/>
      <w:sz w:val="60"/>
    </w:rPr>
  </w:style>
  <w:style w:type="paragraph" w:customStyle="1" w:styleId="Abstract">
    <w:name w:val="Abstract"/>
    <w:basedOn w:val="Normal"/>
    <w:uiPriority w:val="3"/>
    <w:qFormat/>
    <w:pPr>
      <w:spacing w:before="360" w:after="480" w:line="360" w:lineRule="auto"/>
    </w:pPr>
    <w:rPr>
      <w:i/>
      <w:iCs/>
      <w:color w:val="EF4623"/>
      <w:kern w:val="20"/>
      <w:sz w:val="28"/>
    </w:rPr>
  </w:style>
  <w:style w:type="paragraph" w:styleId="NoSpacing">
    <w:name w:val="No Spacing"/>
    <w:link w:val="NoSpacingChar"/>
    <w:uiPriority w:val="1"/>
    <w:unhideWhenUsed/>
    <w:qFormat/>
    <w:rPr>
      <w:color w:val="404040"/>
      <w:lang w:eastAsia="ja-JP"/>
    </w:rPr>
  </w:style>
  <w:style w:type="character" w:styleId="Hyperlink">
    <w:name w:val="Hyperlink"/>
    <w:uiPriority w:val="99"/>
    <w:unhideWhenUsed/>
    <w:rPr>
      <w:color w:val="5F5F5F"/>
      <w:u w:val="single"/>
    </w:rPr>
  </w:style>
  <w:style w:type="paragraph" w:styleId="TOC1">
    <w:name w:val="toc 1"/>
    <w:basedOn w:val="Normal"/>
    <w:next w:val="Normal"/>
    <w:autoRedefine/>
    <w:uiPriority w:val="39"/>
    <w:unhideWhenUsed/>
    <w:rsid w:val="00351415"/>
    <w:pPr>
      <w:tabs>
        <w:tab w:val="right" w:leader="underscore" w:pos="8424"/>
      </w:tabs>
      <w:spacing w:before="40" w:after="100" w:line="288" w:lineRule="auto"/>
    </w:pPr>
    <w:rPr>
      <w:b/>
      <w:noProof/>
      <w:kern w:val="20"/>
      <w:lang w:val="fr-FR"/>
    </w:rPr>
  </w:style>
  <w:style w:type="character" w:customStyle="1" w:styleId="Heading1Char">
    <w:name w:val="Heading 1 Char"/>
    <w:link w:val="Heading1"/>
    <w:uiPriority w:val="1"/>
    <w:rPr>
      <w:rFonts w:ascii="Arial" w:eastAsia="MS PGothic" w:hAnsi="Arial" w:cs="Arial"/>
      <w:b/>
      <w:bCs/>
      <w:color w:val="000000"/>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kern w:val="20"/>
      <w:sz w:val="44"/>
    </w:rPr>
  </w:style>
  <w:style w:type="character" w:customStyle="1" w:styleId="Heading2Char">
    <w:name w:val="Heading 2 Char"/>
    <w:link w:val="Heading2"/>
    <w:uiPriority w:val="1"/>
    <w:rPr>
      <w:rFonts w:ascii="Arial" w:eastAsia="MS PGothic" w:hAnsi="Arial" w:cs="Arial"/>
      <w:b/>
      <w:bCs/>
      <w:color w:val="000000"/>
      <w:sz w:val="28"/>
    </w:rPr>
  </w:style>
  <w:style w:type="paragraph" w:styleId="Quote">
    <w:name w:val="Quote"/>
    <w:basedOn w:val="Normal"/>
    <w:next w:val="Normal"/>
    <w:link w:val="QuoteChar"/>
    <w:uiPriority w:val="1"/>
    <w:unhideWhenUsed/>
    <w:qFormat/>
    <w:pPr>
      <w:spacing w:before="240" w:after="240" w:line="288" w:lineRule="auto"/>
    </w:pPr>
    <w:rPr>
      <w:i/>
      <w:iCs/>
      <w:color w:val="EF4623"/>
      <w:kern w:val="20"/>
      <w:sz w:val="24"/>
    </w:rPr>
  </w:style>
  <w:style w:type="character" w:customStyle="1" w:styleId="QuoteChar">
    <w:name w:val="Quote Char"/>
    <w:link w:val="Quote"/>
    <w:uiPriority w:val="1"/>
    <w:rPr>
      <w:i/>
      <w:iCs/>
      <w:color w:val="EF4623"/>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kern w:val="20"/>
    </w:rPr>
  </w:style>
  <w:style w:type="character" w:customStyle="1" w:styleId="SignatureChar">
    <w:name w:val="Signature Char"/>
    <w:link w:val="Signature"/>
    <w:uiPriority w:val="9"/>
    <w:rPr>
      <w:color w:val="595959"/>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kern w:val="20"/>
    </w:rPr>
  </w:style>
  <w:style w:type="table" w:customStyle="1" w:styleId="FinancialTable">
    <w:name w:val="Financial Table"/>
    <w:basedOn w:val="TableNormal"/>
    <w:uiPriority w:val="99"/>
    <w:pPr>
      <w:spacing w:before="60" w:after="60"/>
    </w:pPr>
    <w:tblPr>
      <w:tblInd w:w="0" w:type="dxa"/>
      <w:tblBorders>
        <w:top w:val="single" w:sz="8" w:space="0" w:color="000000"/>
        <w:left w:val="single" w:sz="8" w:space="0" w:color="000000"/>
        <w:bottom w:val="single" w:sz="24" w:space="0" w:color="000000"/>
        <w:right w:val="single" w:sz="8" w:space="0" w:color="000000"/>
        <w:insideH w:val="single" w:sz="8" w:space="0" w:color="000000"/>
        <w:insideV w:val="single" w:sz="8" w:space="0" w:color="000000"/>
      </w:tblBorders>
      <w:tblCellMar>
        <w:top w:w="0" w:type="dxa"/>
        <w:left w:w="72" w:type="dxa"/>
        <w:bottom w:w="0" w:type="dxa"/>
        <w:right w:w="72" w:type="dxa"/>
      </w:tblCellMar>
    </w:tblPr>
    <w:tblStylePr w:type="firstRow">
      <w:pPr>
        <w:wordWrap/>
        <w:spacing w:beforeLines="0" w:before="40" w:beforeAutospacing="0" w:afterLines="0" w:after="40" w:afterAutospacing="0"/>
        <w:jc w:val="left"/>
      </w:pPr>
      <w:rPr>
        <w:rFonts w:ascii="Arial" w:hAnsi="Arial"/>
        <w:b/>
        <w:i w:val="0"/>
        <w:caps w:val="0"/>
        <w:smallCaps w:val="0"/>
        <w:color w:val="000000"/>
        <w:sz w:val="22"/>
      </w:rPr>
    </w:tblStylePr>
    <w:tblStylePr w:type="firstCol">
      <w:rPr>
        <w:b/>
        <w:color w:val="000000"/>
      </w:rPr>
    </w:tblStylePr>
  </w:style>
  <w:style w:type="character" w:styleId="CommentReference">
    <w:name w:val="annotation reference"/>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link w:val="CommentSubject"/>
    <w:uiPriority w:val="99"/>
    <w:semiHidden/>
    <w:rPr>
      <w:b/>
      <w:bCs/>
    </w:rPr>
  </w:style>
  <w:style w:type="table" w:styleId="LightShading">
    <w:name w:val="Light Shading"/>
    <w:basedOn w:val="Table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sz w:val="36"/>
    </w:rPr>
  </w:style>
  <w:style w:type="paragraph" w:styleId="ListParagraph">
    <w:name w:val="List Paragraph"/>
    <w:basedOn w:val="Normal"/>
    <w:uiPriority w:val="34"/>
    <w:semiHidden/>
    <w:qFormat/>
    <w:rsid w:val="00EB48FB"/>
    <w:pPr>
      <w:ind w:left="720"/>
      <w:contextualSpacing/>
    </w:pPr>
  </w:style>
  <w:style w:type="character" w:customStyle="1" w:styleId="Heading3Char">
    <w:name w:val="Heading 3 Char"/>
    <w:link w:val="Heading3"/>
    <w:uiPriority w:val="1"/>
    <w:rsid w:val="00783EF3"/>
    <w:rPr>
      <w:rFonts w:ascii="Arial" w:eastAsia="MS PGothic" w:hAnsi="Arial" w:cs="Arial"/>
      <w:color w:val="7F1D09"/>
      <w:sz w:val="24"/>
      <w:szCs w:val="24"/>
    </w:rPr>
  </w:style>
  <w:style w:type="paragraph" w:styleId="Revision">
    <w:name w:val="Revision"/>
    <w:hidden/>
    <w:uiPriority w:val="99"/>
    <w:semiHidden/>
    <w:rsid w:val="00B87882"/>
    <w:rPr>
      <w:color w:val="404040"/>
      <w:lang w:eastAsia="ja-JP"/>
    </w:rPr>
  </w:style>
  <w:style w:type="paragraph" w:styleId="TOC2">
    <w:name w:val="toc 2"/>
    <w:basedOn w:val="Normal"/>
    <w:next w:val="Normal"/>
    <w:autoRedefine/>
    <w:uiPriority w:val="39"/>
    <w:unhideWhenUsed/>
    <w:rsid w:val="00351415"/>
    <w:pPr>
      <w:tabs>
        <w:tab w:val="right" w:leader="dot" w:pos="8414"/>
      </w:tabs>
      <w:spacing w:line="240" w:lineRule="auto"/>
      <w:ind w:left="200"/>
    </w:pPr>
  </w:style>
  <w:style w:type="paragraph" w:styleId="TOC3">
    <w:name w:val="toc 3"/>
    <w:basedOn w:val="Normal"/>
    <w:next w:val="Normal"/>
    <w:autoRedefine/>
    <w:uiPriority w:val="39"/>
    <w:unhideWhenUsed/>
    <w:rsid w:val="00351415"/>
    <w:pPr>
      <w:tabs>
        <w:tab w:val="right" w:leader="dot" w:pos="8414"/>
      </w:tabs>
      <w:spacing w:line="240" w:lineRule="auto"/>
      <w:ind w:left="400"/>
    </w:pPr>
    <w:rPr>
      <w:i/>
      <w:noProof/>
      <w:lang w:val="fr-FR"/>
    </w:rPr>
  </w:style>
  <w:style w:type="character" w:styleId="FollowedHyperlink">
    <w:name w:val="FollowedHyperlink"/>
    <w:uiPriority w:val="99"/>
    <w:semiHidden/>
    <w:unhideWhenUsed/>
    <w:rsid w:val="00EF6EB9"/>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gis.mansonunit@london.msf.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aimbault.bruno@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SF-UK/MSF-Dashboar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RedAndBlack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2016-04-01T00:00:00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902C9-CC89-4FDC-8834-42E874C269BB}">
  <ds:schemaRefs>
    <ds:schemaRef ds:uri="http://schemas.microsoft.com/sharepoint/v3/contenttype/forms"/>
  </ds:schemaRefs>
</ds:datastoreItem>
</file>

<file path=customXml/itemProps3.xml><?xml version="1.0" encoding="utf-8"?>
<ds:datastoreItem xmlns:ds="http://schemas.openxmlformats.org/officeDocument/2006/customXml" ds:itemID="{1DE24439-9536-447F-839D-4B9C2C0E2557}">
  <ds:schemaRefs>
    <ds:schemaRef ds:uri="http://schemas.openxmlformats.org/officeDocument/2006/bibliography"/>
  </ds:schemaRefs>
</ds:datastoreItem>
</file>

<file path=customXml/itemProps4.xml><?xml version="1.0" encoding="utf-8"?>
<ds:datastoreItem xmlns:ds="http://schemas.openxmlformats.org/officeDocument/2006/customXml" ds:itemID="{BADAEC06-C993-43FD-95A1-BB337D8F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RedAndBlackReport.dotx</Template>
  <TotalTime>13</TotalTime>
  <Pages>24</Pages>
  <Words>3831</Words>
  <Characters>20611</Characters>
  <Application>Microsoft Office Word</Application>
  <DocSecurity>0</DocSecurity>
  <Lines>502</Lines>
  <Paragraphs>260</Paragraphs>
  <ScaleCrop>false</ScaleCrop>
  <HeadingPairs>
    <vt:vector size="2" baseType="variant">
      <vt:variant>
        <vt:lpstr>Title</vt:lpstr>
      </vt:variant>
      <vt:variant>
        <vt:i4>1</vt:i4>
      </vt:variant>
    </vt:vector>
  </HeadingPairs>
  <TitlesOfParts>
    <vt:vector size="1" baseType="lpstr">
      <vt:lpstr>Dashboard Manual</vt:lpstr>
    </vt:vector>
  </TitlesOfParts>
  <Company>DHMT, Tonkolili, Sierra Leone – MSF UK – MSF OCA</Company>
  <LinksUpToDate>false</LinksUpToDate>
  <CharactersWithSpaces>24182</CharactersWithSpaces>
  <SharedDoc>false</SharedDoc>
  <HLinks>
    <vt:vector size="294" baseType="variant">
      <vt:variant>
        <vt:i4>393340</vt:i4>
      </vt:variant>
      <vt:variant>
        <vt:i4>273</vt:i4>
      </vt:variant>
      <vt:variant>
        <vt:i4>0</vt:i4>
      </vt:variant>
      <vt:variant>
        <vt:i4>5</vt:i4>
      </vt:variant>
      <vt:variant>
        <vt:lpwstr>mailto:raimbault.bruno@gmail.com</vt:lpwstr>
      </vt:variant>
      <vt:variant>
        <vt:lpwstr/>
      </vt:variant>
      <vt:variant>
        <vt:i4>1769522</vt:i4>
      </vt:variant>
      <vt:variant>
        <vt:i4>266</vt:i4>
      </vt:variant>
      <vt:variant>
        <vt:i4>0</vt:i4>
      </vt:variant>
      <vt:variant>
        <vt:i4>5</vt:i4>
      </vt:variant>
      <vt:variant>
        <vt:lpwstr/>
      </vt:variant>
      <vt:variant>
        <vt:lpwstr>_Toc450757394</vt:lpwstr>
      </vt:variant>
      <vt:variant>
        <vt:i4>1769522</vt:i4>
      </vt:variant>
      <vt:variant>
        <vt:i4>260</vt:i4>
      </vt:variant>
      <vt:variant>
        <vt:i4>0</vt:i4>
      </vt:variant>
      <vt:variant>
        <vt:i4>5</vt:i4>
      </vt:variant>
      <vt:variant>
        <vt:lpwstr/>
      </vt:variant>
      <vt:variant>
        <vt:lpwstr>_Toc450757393</vt:lpwstr>
      </vt:variant>
      <vt:variant>
        <vt:i4>1769522</vt:i4>
      </vt:variant>
      <vt:variant>
        <vt:i4>254</vt:i4>
      </vt:variant>
      <vt:variant>
        <vt:i4>0</vt:i4>
      </vt:variant>
      <vt:variant>
        <vt:i4>5</vt:i4>
      </vt:variant>
      <vt:variant>
        <vt:lpwstr/>
      </vt:variant>
      <vt:variant>
        <vt:lpwstr>_Toc450757392</vt:lpwstr>
      </vt:variant>
      <vt:variant>
        <vt:i4>1769522</vt:i4>
      </vt:variant>
      <vt:variant>
        <vt:i4>248</vt:i4>
      </vt:variant>
      <vt:variant>
        <vt:i4>0</vt:i4>
      </vt:variant>
      <vt:variant>
        <vt:i4>5</vt:i4>
      </vt:variant>
      <vt:variant>
        <vt:lpwstr/>
      </vt:variant>
      <vt:variant>
        <vt:lpwstr>_Toc450757391</vt:lpwstr>
      </vt:variant>
      <vt:variant>
        <vt:i4>1769522</vt:i4>
      </vt:variant>
      <vt:variant>
        <vt:i4>242</vt:i4>
      </vt:variant>
      <vt:variant>
        <vt:i4>0</vt:i4>
      </vt:variant>
      <vt:variant>
        <vt:i4>5</vt:i4>
      </vt:variant>
      <vt:variant>
        <vt:lpwstr/>
      </vt:variant>
      <vt:variant>
        <vt:lpwstr>_Toc450757390</vt:lpwstr>
      </vt:variant>
      <vt:variant>
        <vt:i4>1703986</vt:i4>
      </vt:variant>
      <vt:variant>
        <vt:i4>236</vt:i4>
      </vt:variant>
      <vt:variant>
        <vt:i4>0</vt:i4>
      </vt:variant>
      <vt:variant>
        <vt:i4>5</vt:i4>
      </vt:variant>
      <vt:variant>
        <vt:lpwstr/>
      </vt:variant>
      <vt:variant>
        <vt:lpwstr>_Toc450757389</vt:lpwstr>
      </vt:variant>
      <vt:variant>
        <vt:i4>1703986</vt:i4>
      </vt:variant>
      <vt:variant>
        <vt:i4>230</vt:i4>
      </vt:variant>
      <vt:variant>
        <vt:i4>0</vt:i4>
      </vt:variant>
      <vt:variant>
        <vt:i4>5</vt:i4>
      </vt:variant>
      <vt:variant>
        <vt:lpwstr/>
      </vt:variant>
      <vt:variant>
        <vt:lpwstr>_Toc450757388</vt:lpwstr>
      </vt:variant>
      <vt:variant>
        <vt:i4>1703986</vt:i4>
      </vt:variant>
      <vt:variant>
        <vt:i4>224</vt:i4>
      </vt:variant>
      <vt:variant>
        <vt:i4>0</vt:i4>
      </vt:variant>
      <vt:variant>
        <vt:i4>5</vt:i4>
      </vt:variant>
      <vt:variant>
        <vt:lpwstr/>
      </vt:variant>
      <vt:variant>
        <vt:lpwstr>_Toc450757387</vt:lpwstr>
      </vt:variant>
      <vt:variant>
        <vt:i4>1703986</vt:i4>
      </vt:variant>
      <vt:variant>
        <vt:i4>218</vt:i4>
      </vt:variant>
      <vt:variant>
        <vt:i4>0</vt:i4>
      </vt:variant>
      <vt:variant>
        <vt:i4>5</vt:i4>
      </vt:variant>
      <vt:variant>
        <vt:lpwstr/>
      </vt:variant>
      <vt:variant>
        <vt:lpwstr>_Toc450757386</vt:lpwstr>
      </vt:variant>
      <vt:variant>
        <vt:i4>1703986</vt:i4>
      </vt:variant>
      <vt:variant>
        <vt:i4>212</vt:i4>
      </vt:variant>
      <vt:variant>
        <vt:i4>0</vt:i4>
      </vt:variant>
      <vt:variant>
        <vt:i4>5</vt:i4>
      </vt:variant>
      <vt:variant>
        <vt:lpwstr/>
      </vt:variant>
      <vt:variant>
        <vt:lpwstr>_Toc450757385</vt:lpwstr>
      </vt:variant>
      <vt:variant>
        <vt:i4>1703986</vt:i4>
      </vt:variant>
      <vt:variant>
        <vt:i4>206</vt:i4>
      </vt:variant>
      <vt:variant>
        <vt:i4>0</vt:i4>
      </vt:variant>
      <vt:variant>
        <vt:i4>5</vt:i4>
      </vt:variant>
      <vt:variant>
        <vt:lpwstr/>
      </vt:variant>
      <vt:variant>
        <vt:lpwstr>_Toc450757384</vt:lpwstr>
      </vt:variant>
      <vt:variant>
        <vt:i4>1703986</vt:i4>
      </vt:variant>
      <vt:variant>
        <vt:i4>200</vt:i4>
      </vt:variant>
      <vt:variant>
        <vt:i4>0</vt:i4>
      </vt:variant>
      <vt:variant>
        <vt:i4>5</vt:i4>
      </vt:variant>
      <vt:variant>
        <vt:lpwstr/>
      </vt:variant>
      <vt:variant>
        <vt:lpwstr>_Toc450757383</vt:lpwstr>
      </vt:variant>
      <vt:variant>
        <vt:i4>1703986</vt:i4>
      </vt:variant>
      <vt:variant>
        <vt:i4>194</vt:i4>
      </vt:variant>
      <vt:variant>
        <vt:i4>0</vt:i4>
      </vt:variant>
      <vt:variant>
        <vt:i4>5</vt:i4>
      </vt:variant>
      <vt:variant>
        <vt:lpwstr/>
      </vt:variant>
      <vt:variant>
        <vt:lpwstr>_Toc450757382</vt:lpwstr>
      </vt:variant>
      <vt:variant>
        <vt:i4>1703986</vt:i4>
      </vt:variant>
      <vt:variant>
        <vt:i4>188</vt:i4>
      </vt:variant>
      <vt:variant>
        <vt:i4>0</vt:i4>
      </vt:variant>
      <vt:variant>
        <vt:i4>5</vt:i4>
      </vt:variant>
      <vt:variant>
        <vt:lpwstr/>
      </vt:variant>
      <vt:variant>
        <vt:lpwstr>_Toc450757381</vt:lpwstr>
      </vt:variant>
      <vt:variant>
        <vt:i4>1703986</vt:i4>
      </vt:variant>
      <vt:variant>
        <vt:i4>182</vt:i4>
      </vt:variant>
      <vt:variant>
        <vt:i4>0</vt:i4>
      </vt:variant>
      <vt:variant>
        <vt:i4>5</vt:i4>
      </vt:variant>
      <vt:variant>
        <vt:lpwstr/>
      </vt:variant>
      <vt:variant>
        <vt:lpwstr>_Toc450757380</vt:lpwstr>
      </vt:variant>
      <vt:variant>
        <vt:i4>1376306</vt:i4>
      </vt:variant>
      <vt:variant>
        <vt:i4>176</vt:i4>
      </vt:variant>
      <vt:variant>
        <vt:i4>0</vt:i4>
      </vt:variant>
      <vt:variant>
        <vt:i4>5</vt:i4>
      </vt:variant>
      <vt:variant>
        <vt:lpwstr/>
      </vt:variant>
      <vt:variant>
        <vt:lpwstr>_Toc450757379</vt:lpwstr>
      </vt:variant>
      <vt:variant>
        <vt:i4>1376306</vt:i4>
      </vt:variant>
      <vt:variant>
        <vt:i4>170</vt:i4>
      </vt:variant>
      <vt:variant>
        <vt:i4>0</vt:i4>
      </vt:variant>
      <vt:variant>
        <vt:i4>5</vt:i4>
      </vt:variant>
      <vt:variant>
        <vt:lpwstr/>
      </vt:variant>
      <vt:variant>
        <vt:lpwstr>_Toc450757378</vt:lpwstr>
      </vt:variant>
      <vt:variant>
        <vt:i4>1376306</vt:i4>
      </vt:variant>
      <vt:variant>
        <vt:i4>164</vt:i4>
      </vt:variant>
      <vt:variant>
        <vt:i4>0</vt:i4>
      </vt:variant>
      <vt:variant>
        <vt:i4>5</vt:i4>
      </vt:variant>
      <vt:variant>
        <vt:lpwstr/>
      </vt:variant>
      <vt:variant>
        <vt:lpwstr>_Toc450757377</vt:lpwstr>
      </vt:variant>
      <vt:variant>
        <vt:i4>1376306</vt:i4>
      </vt:variant>
      <vt:variant>
        <vt:i4>158</vt:i4>
      </vt:variant>
      <vt:variant>
        <vt:i4>0</vt:i4>
      </vt:variant>
      <vt:variant>
        <vt:i4>5</vt:i4>
      </vt:variant>
      <vt:variant>
        <vt:lpwstr/>
      </vt:variant>
      <vt:variant>
        <vt:lpwstr>_Toc450757376</vt:lpwstr>
      </vt:variant>
      <vt:variant>
        <vt:i4>1376306</vt:i4>
      </vt:variant>
      <vt:variant>
        <vt:i4>152</vt:i4>
      </vt:variant>
      <vt:variant>
        <vt:i4>0</vt:i4>
      </vt:variant>
      <vt:variant>
        <vt:i4>5</vt:i4>
      </vt:variant>
      <vt:variant>
        <vt:lpwstr/>
      </vt:variant>
      <vt:variant>
        <vt:lpwstr>_Toc450757375</vt:lpwstr>
      </vt:variant>
      <vt:variant>
        <vt:i4>1376306</vt:i4>
      </vt:variant>
      <vt:variant>
        <vt:i4>146</vt:i4>
      </vt:variant>
      <vt:variant>
        <vt:i4>0</vt:i4>
      </vt:variant>
      <vt:variant>
        <vt:i4>5</vt:i4>
      </vt:variant>
      <vt:variant>
        <vt:lpwstr/>
      </vt:variant>
      <vt:variant>
        <vt:lpwstr>_Toc450757374</vt:lpwstr>
      </vt:variant>
      <vt:variant>
        <vt:i4>1376306</vt:i4>
      </vt:variant>
      <vt:variant>
        <vt:i4>140</vt:i4>
      </vt:variant>
      <vt:variant>
        <vt:i4>0</vt:i4>
      </vt:variant>
      <vt:variant>
        <vt:i4>5</vt:i4>
      </vt:variant>
      <vt:variant>
        <vt:lpwstr/>
      </vt:variant>
      <vt:variant>
        <vt:lpwstr>_Toc450757373</vt:lpwstr>
      </vt:variant>
      <vt:variant>
        <vt:i4>1376306</vt:i4>
      </vt:variant>
      <vt:variant>
        <vt:i4>134</vt:i4>
      </vt:variant>
      <vt:variant>
        <vt:i4>0</vt:i4>
      </vt:variant>
      <vt:variant>
        <vt:i4>5</vt:i4>
      </vt:variant>
      <vt:variant>
        <vt:lpwstr/>
      </vt:variant>
      <vt:variant>
        <vt:lpwstr>_Toc450757372</vt:lpwstr>
      </vt:variant>
      <vt:variant>
        <vt:i4>1376306</vt:i4>
      </vt:variant>
      <vt:variant>
        <vt:i4>128</vt:i4>
      </vt:variant>
      <vt:variant>
        <vt:i4>0</vt:i4>
      </vt:variant>
      <vt:variant>
        <vt:i4>5</vt:i4>
      </vt:variant>
      <vt:variant>
        <vt:lpwstr/>
      </vt:variant>
      <vt:variant>
        <vt:lpwstr>_Toc450757371</vt:lpwstr>
      </vt:variant>
      <vt:variant>
        <vt:i4>1376306</vt:i4>
      </vt:variant>
      <vt:variant>
        <vt:i4>122</vt:i4>
      </vt:variant>
      <vt:variant>
        <vt:i4>0</vt:i4>
      </vt:variant>
      <vt:variant>
        <vt:i4>5</vt:i4>
      </vt:variant>
      <vt:variant>
        <vt:lpwstr/>
      </vt:variant>
      <vt:variant>
        <vt:lpwstr>_Toc450757370</vt:lpwstr>
      </vt:variant>
      <vt:variant>
        <vt:i4>1310770</vt:i4>
      </vt:variant>
      <vt:variant>
        <vt:i4>116</vt:i4>
      </vt:variant>
      <vt:variant>
        <vt:i4>0</vt:i4>
      </vt:variant>
      <vt:variant>
        <vt:i4>5</vt:i4>
      </vt:variant>
      <vt:variant>
        <vt:lpwstr/>
      </vt:variant>
      <vt:variant>
        <vt:lpwstr>_Toc450757369</vt:lpwstr>
      </vt:variant>
      <vt:variant>
        <vt:i4>1310770</vt:i4>
      </vt:variant>
      <vt:variant>
        <vt:i4>110</vt:i4>
      </vt:variant>
      <vt:variant>
        <vt:i4>0</vt:i4>
      </vt:variant>
      <vt:variant>
        <vt:i4>5</vt:i4>
      </vt:variant>
      <vt:variant>
        <vt:lpwstr/>
      </vt:variant>
      <vt:variant>
        <vt:lpwstr>_Toc450757368</vt:lpwstr>
      </vt:variant>
      <vt:variant>
        <vt:i4>1310770</vt:i4>
      </vt:variant>
      <vt:variant>
        <vt:i4>104</vt:i4>
      </vt:variant>
      <vt:variant>
        <vt:i4>0</vt:i4>
      </vt:variant>
      <vt:variant>
        <vt:i4>5</vt:i4>
      </vt:variant>
      <vt:variant>
        <vt:lpwstr/>
      </vt:variant>
      <vt:variant>
        <vt:lpwstr>_Toc450757367</vt:lpwstr>
      </vt:variant>
      <vt:variant>
        <vt:i4>1310770</vt:i4>
      </vt:variant>
      <vt:variant>
        <vt:i4>98</vt:i4>
      </vt:variant>
      <vt:variant>
        <vt:i4>0</vt:i4>
      </vt:variant>
      <vt:variant>
        <vt:i4>5</vt:i4>
      </vt:variant>
      <vt:variant>
        <vt:lpwstr/>
      </vt:variant>
      <vt:variant>
        <vt:lpwstr>_Toc450757366</vt:lpwstr>
      </vt:variant>
      <vt:variant>
        <vt:i4>1310770</vt:i4>
      </vt:variant>
      <vt:variant>
        <vt:i4>92</vt:i4>
      </vt:variant>
      <vt:variant>
        <vt:i4>0</vt:i4>
      </vt:variant>
      <vt:variant>
        <vt:i4>5</vt:i4>
      </vt:variant>
      <vt:variant>
        <vt:lpwstr/>
      </vt:variant>
      <vt:variant>
        <vt:lpwstr>_Toc450757365</vt:lpwstr>
      </vt:variant>
      <vt:variant>
        <vt:i4>1310770</vt:i4>
      </vt:variant>
      <vt:variant>
        <vt:i4>86</vt:i4>
      </vt:variant>
      <vt:variant>
        <vt:i4>0</vt:i4>
      </vt:variant>
      <vt:variant>
        <vt:i4>5</vt:i4>
      </vt:variant>
      <vt:variant>
        <vt:lpwstr/>
      </vt:variant>
      <vt:variant>
        <vt:lpwstr>_Toc450757364</vt:lpwstr>
      </vt:variant>
      <vt:variant>
        <vt:i4>1310770</vt:i4>
      </vt:variant>
      <vt:variant>
        <vt:i4>80</vt:i4>
      </vt:variant>
      <vt:variant>
        <vt:i4>0</vt:i4>
      </vt:variant>
      <vt:variant>
        <vt:i4>5</vt:i4>
      </vt:variant>
      <vt:variant>
        <vt:lpwstr/>
      </vt:variant>
      <vt:variant>
        <vt:lpwstr>_Toc450757363</vt:lpwstr>
      </vt:variant>
      <vt:variant>
        <vt:i4>1310770</vt:i4>
      </vt:variant>
      <vt:variant>
        <vt:i4>74</vt:i4>
      </vt:variant>
      <vt:variant>
        <vt:i4>0</vt:i4>
      </vt:variant>
      <vt:variant>
        <vt:i4>5</vt:i4>
      </vt:variant>
      <vt:variant>
        <vt:lpwstr/>
      </vt:variant>
      <vt:variant>
        <vt:lpwstr>_Toc450757362</vt:lpwstr>
      </vt:variant>
      <vt:variant>
        <vt:i4>1310770</vt:i4>
      </vt:variant>
      <vt:variant>
        <vt:i4>68</vt:i4>
      </vt:variant>
      <vt:variant>
        <vt:i4>0</vt:i4>
      </vt:variant>
      <vt:variant>
        <vt:i4>5</vt:i4>
      </vt:variant>
      <vt:variant>
        <vt:lpwstr/>
      </vt:variant>
      <vt:variant>
        <vt:lpwstr>_Toc450757361</vt:lpwstr>
      </vt:variant>
      <vt:variant>
        <vt:i4>1310770</vt:i4>
      </vt:variant>
      <vt:variant>
        <vt:i4>62</vt:i4>
      </vt:variant>
      <vt:variant>
        <vt:i4>0</vt:i4>
      </vt:variant>
      <vt:variant>
        <vt:i4>5</vt:i4>
      </vt:variant>
      <vt:variant>
        <vt:lpwstr/>
      </vt:variant>
      <vt:variant>
        <vt:lpwstr>_Toc450757360</vt:lpwstr>
      </vt:variant>
      <vt:variant>
        <vt:i4>1507378</vt:i4>
      </vt:variant>
      <vt:variant>
        <vt:i4>56</vt:i4>
      </vt:variant>
      <vt:variant>
        <vt:i4>0</vt:i4>
      </vt:variant>
      <vt:variant>
        <vt:i4>5</vt:i4>
      </vt:variant>
      <vt:variant>
        <vt:lpwstr/>
      </vt:variant>
      <vt:variant>
        <vt:lpwstr>_Toc450757359</vt:lpwstr>
      </vt:variant>
      <vt:variant>
        <vt:i4>1507378</vt:i4>
      </vt:variant>
      <vt:variant>
        <vt:i4>50</vt:i4>
      </vt:variant>
      <vt:variant>
        <vt:i4>0</vt:i4>
      </vt:variant>
      <vt:variant>
        <vt:i4>5</vt:i4>
      </vt:variant>
      <vt:variant>
        <vt:lpwstr/>
      </vt:variant>
      <vt:variant>
        <vt:lpwstr>_Toc450757358</vt:lpwstr>
      </vt:variant>
      <vt:variant>
        <vt:i4>1507378</vt:i4>
      </vt:variant>
      <vt:variant>
        <vt:i4>44</vt:i4>
      </vt:variant>
      <vt:variant>
        <vt:i4>0</vt:i4>
      </vt:variant>
      <vt:variant>
        <vt:i4>5</vt:i4>
      </vt:variant>
      <vt:variant>
        <vt:lpwstr/>
      </vt:variant>
      <vt:variant>
        <vt:lpwstr>_Toc450757357</vt:lpwstr>
      </vt:variant>
      <vt:variant>
        <vt:i4>1507378</vt:i4>
      </vt:variant>
      <vt:variant>
        <vt:i4>38</vt:i4>
      </vt:variant>
      <vt:variant>
        <vt:i4>0</vt:i4>
      </vt:variant>
      <vt:variant>
        <vt:i4>5</vt:i4>
      </vt:variant>
      <vt:variant>
        <vt:lpwstr/>
      </vt:variant>
      <vt:variant>
        <vt:lpwstr>_Toc450757356</vt:lpwstr>
      </vt:variant>
      <vt:variant>
        <vt:i4>1507378</vt:i4>
      </vt:variant>
      <vt:variant>
        <vt:i4>32</vt:i4>
      </vt:variant>
      <vt:variant>
        <vt:i4>0</vt:i4>
      </vt:variant>
      <vt:variant>
        <vt:i4>5</vt:i4>
      </vt:variant>
      <vt:variant>
        <vt:lpwstr/>
      </vt:variant>
      <vt:variant>
        <vt:lpwstr>_Toc450757355</vt:lpwstr>
      </vt:variant>
      <vt:variant>
        <vt:i4>1507378</vt:i4>
      </vt:variant>
      <vt:variant>
        <vt:i4>26</vt:i4>
      </vt:variant>
      <vt:variant>
        <vt:i4>0</vt:i4>
      </vt:variant>
      <vt:variant>
        <vt:i4>5</vt:i4>
      </vt:variant>
      <vt:variant>
        <vt:lpwstr/>
      </vt:variant>
      <vt:variant>
        <vt:lpwstr>_Toc450757354</vt:lpwstr>
      </vt:variant>
      <vt:variant>
        <vt:i4>1507378</vt:i4>
      </vt:variant>
      <vt:variant>
        <vt:i4>20</vt:i4>
      </vt:variant>
      <vt:variant>
        <vt:i4>0</vt:i4>
      </vt:variant>
      <vt:variant>
        <vt:i4>5</vt:i4>
      </vt:variant>
      <vt:variant>
        <vt:lpwstr/>
      </vt:variant>
      <vt:variant>
        <vt:lpwstr>_Toc450757353</vt:lpwstr>
      </vt:variant>
      <vt:variant>
        <vt:i4>1507378</vt:i4>
      </vt:variant>
      <vt:variant>
        <vt:i4>14</vt:i4>
      </vt:variant>
      <vt:variant>
        <vt:i4>0</vt:i4>
      </vt:variant>
      <vt:variant>
        <vt:i4>5</vt:i4>
      </vt:variant>
      <vt:variant>
        <vt:lpwstr/>
      </vt:variant>
      <vt:variant>
        <vt:lpwstr>_Toc450757352</vt:lpwstr>
      </vt:variant>
      <vt:variant>
        <vt:i4>1507378</vt:i4>
      </vt:variant>
      <vt:variant>
        <vt:i4>8</vt:i4>
      </vt:variant>
      <vt:variant>
        <vt:i4>0</vt:i4>
      </vt:variant>
      <vt:variant>
        <vt:i4>5</vt:i4>
      </vt:variant>
      <vt:variant>
        <vt:lpwstr/>
      </vt:variant>
      <vt:variant>
        <vt:lpwstr>_Toc450757351</vt:lpwstr>
      </vt:variant>
      <vt:variant>
        <vt:i4>1507378</vt:i4>
      </vt:variant>
      <vt:variant>
        <vt:i4>2</vt:i4>
      </vt:variant>
      <vt:variant>
        <vt:i4>0</vt:i4>
      </vt:variant>
      <vt:variant>
        <vt:i4>5</vt:i4>
      </vt:variant>
      <vt:variant>
        <vt:lpwstr/>
      </vt:variant>
      <vt:variant>
        <vt:lpwstr>_Toc450757350</vt:lpwstr>
      </vt:variant>
      <vt:variant>
        <vt:i4>2097159</vt:i4>
      </vt:variant>
      <vt:variant>
        <vt:i4>6</vt:i4>
      </vt:variant>
      <vt:variant>
        <vt:i4>0</vt:i4>
      </vt:variant>
      <vt:variant>
        <vt:i4>5</vt:i4>
      </vt:variant>
      <vt:variant>
        <vt:lpwstr>mailto:gis.mansonunit@london.msf.org</vt:lpwstr>
      </vt:variant>
      <vt:variant>
        <vt:lpwstr/>
      </vt:variant>
      <vt:variant>
        <vt:i4>1835055</vt:i4>
      </vt:variant>
      <vt:variant>
        <vt:i4>3</vt:i4>
      </vt:variant>
      <vt:variant>
        <vt:i4>0</vt:i4>
      </vt:variant>
      <vt:variant>
        <vt:i4>5</vt:i4>
      </vt:variant>
      <vt:variant>
        <vt:lpwstr>mailto:magburaka-epi@oca.msf.org</vt:lpwstr>
      </vt:variant>
      <vt:variant>
        <vt:lpwstr/>
      </vt:variant>
      <vt:variant>
        <vt:i4>393340</vt:i4>
      </vt:variant>
      <vt:variant>
        <vt:i4>0</vt:i4>
      </vt:variant>
      <vt:variant>
        <vt:i4>0</vt:i4>
      </vt:variant>
      <vt:variant>
        <vt:i4>5</vt:i4>
      </vt:variant>
      <vt:variant>
        <vt:lpwstr>mailto:raimbault.bruno@gmail.com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Manual</dc:title>
  <dc:subject/>
  <dc:creator>BR</dc:creator>
  <cp:keywords/>
  <cp:lastModifiedBy>BR</cp:lastModifiedBy>
  <cp:revision>4</cp:revision>
  <cp:lastPrinted>2016-05-11T16:14:00Z</cp:lastPrinted>
  <dcterms:created xsi:type="dcterms:W3CDTF">2016-07-01T09:02:00Z</dcterms:created>
  <dcterms:modified xsi:type="dcterms:W3CDTF">2016-07-01T09:17:00Z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