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11CE" w:rsidRDefault="006411CE" w:rsidP="006411CE">
      <w:pPr>
        <w:pStyle w:val="NormalWeb"/>
        <w:spacing w:before="240" w:beforeAutospacing="0" w:after="240" w:afterAutospacing="0"/>
      </w:pPr>
      <w:r>
        <w:rPr>
          <w:rFonts w:ascii="Arial" w:hAnsi="Arial" w:cs="Arial"/>
          <w:color w:val="000000"/>
          <w:sz w:val="22"/>
          <w:szCs w:val="22"/>
        </w:rPr>
        <w:t>Bài 4: Ý nghĩa sơ đồ</w:t>
      </w:r>
    </w:p>
    <w:p w:rsidR="006411CE" w:rsidRDefault="006411CE" w:rsidP="006411CE">
      <w:pPr>
        <w:pStyle w:val="NormalWeb"/>
        <w:spacing w:before="240" w:beforeAutospacing="0" w:after="240" w:afterAutospacing="0"/>
      </w:pPr>
      <w:r>
        <w:rPr>
          <w:rFonts w:ascii="Arial" w:hAnsi="Arial" w:cs="Arial"/>
          <w:color w:val="000000"/>
          <w:sz w:val="22"/>
          <w:szCs w:val="22"/>
        </w:rPr>
        <w:t>Sơ đồ 1:(sơ đồ hoạt động)</w:t>
      </w:r>
    </w:p>
    <w:p w:rsidR="006411CE" w:rsidRDefault="006411CE" w:rsidP="006411CE">
      <w:pPr>
        <w:pStyle w:val="NormalWeb"/>
        <w:numPr>
          <w:ilvl w:val="0"/>
          <w:numId w:val="1"/>
        </w:numPr>
        <w:spacing w:before="240" w:beforeAutospacing="0" w:after="240" w:afterAutospacing="0"/>
        <w:textAlignment w:val="baseline"/>
        <w:rPr>
          <w:rFonts w:ascii="Arial" w:hAnsi="Arial" w:cs="Arial"/>
          <w:color w:val="000000"/>
          <w:sz w:val="22"/>
          <w:szCs w:val="22"/>
        </w:rPr>
      </w:pPr>
      <w:r>
        <w:rPr>
          <w:rFonts w:ascii="Arial" w:hAnsi="Arial" w:cs="Arial"/>
          <w:color w:val="000000"/>
          <w:sz w:val="22"/>
          <w:szCs w:val="22"/>
        </w:rPr>
        <w:t>Sơ đồ trên nói về quy trình mua hàng từ máy bán tự động. Người dùng nạp tiền, chọn sản phẩm, hệ thống kiểm tra số tiền so với giá sản phẩm và tình trạng hàng. Nếu không đủ tiền thì thông báo, nếu hết hàng thì báo “SOLD OUT” và gợi ý sản phẩm khác, nếu đủ tiền và còn hàng thì cập nhật số lượng và giao dịch thành công. Trường hợp người dùng muốn rút lại tiền cũng được xử lý.</w:t>
      </w:r>
    </w:p>
    <w:p w:rsidR="006411CE" w:rsidRDefault="006411CE" w:rsidP="006411CE">
      <w:pPr>
        <w:pStyle w:val="NormalWeb"/>
        <w:spacing w:before="240" w:beforeAutospacing="0" w:after="240" w:afterAutospacing="0"/>
      </w:pPr>
      <w:r>
        <w:rPr>
          <w:rFonts w:ascii="Arial" w:hAnsi="Arial" w:cs="Arial"/>
          <w:color w:val="000000"/>
          <w:sz w:val="22"/>
          <w:szCs w:val="22"/>
        </w:rPr>
        <w:t>Sơ đồ 2:(sơ đồ tương tác)</w:t>
      </w:r>
    </w:p>
    <w:p w:rsidR="006411CE" w:rsidRDefault="006411CE" w:rsidP="006411CE">
      <w:pPr>
        <w:pStyle w:val="NormalWeb"/>
        <w:numPr>
          <w:ilvl w:val="0"/>
          <w:numId w:val="2"/>
        </w:numPr>
        <w:spacing w:before="24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Sơ đồ mô tả các thông điệp trao đổi giữa các đối </w:t>
      </w:r>
      <w:r w:rsidRPr="006411CE">
        <w:rPr>
          <w:rFonts w:ascii="Arial" w:hAnsi="Arial" w:cs="Arial"/>
          <w:b/>
          <w:color w:val="000000"/>
          <w:sz w:val="22"/>
          <w:szCs w:val="22"/>
        </w:rPr>
        <w:t>tượng (</w:t>
      </w:r>
      <w:r w:rsidRPr="006411CE">
        <w:rPr>
          <w:rFonts w:ascii="Arial" w:hAnsi="Arial" w:cs="Arial"/>
          <w:b/>
          <w:i/>
          <w:iCs/>
          <w:color w:val="000000"/>
          <w:sz w:val="22"/>
          <w:szCs w:val="22"/>
        </w:rPr>
        <w:t>Màn hình – Register – Database</w:t>
      </w:r>
      <w:r w:rsidRPr="006411CE">
        <w:rPr>
          <w:rFonts w:ascii="Arial" w:hAnsi="Arial" w:cs="Arial"/>
          <w:b/>
          <w:color w:val="000000"/>
          <w:sz w:val="22"/>
          <w:szCs w:val="22"/>
        </w:rPr>
        <w:t>)</w:t>
      </w:r>
      <w:r>
        <w:rPr>
          <w:rFonts w:ascii="Arial" w:hAnsi="Arial" w:cs="Arial"/>
          <w:color w:val="000000"/>
          <w:sz w:val="22"/>
          <w:szCs w:val="22"/>
        </w:rPr>
        <w:t xml:space="preserve"> trong quá trình mua hàng. Nó cho thấy màn hình nhận tiền và lựa chọn sản phẩm, Register xử lý kiểm tra giá và tồn kho, Database cập nhật số lượng, đồng thời có các phản hồi như “không đủ tiền”, “SOLD OUT”, hoặc trả lại tiền.</w:t>
      </w:r>
    </w:p>
    <w:p w:rsidR="006411CE" w:rsidRDefault="006411CE" w:rsidP="006411CE">
      <w:pPr>
        <w:pStyle w:val="NormalWeb"/>
        <w:spacing w:before="240" w:beforeAutospacing="0" w:after="240" w:afterAutospacing="0"/>
        <w:textAlignment w:val="baseline"/>
        <w:rPr>
          <w:rFonts w:ascii="Arial" w:hAnsi="Arial" w:cs="Arial"/>
          <w:color w:val="000000"/>
          <w:sz w:val="22"/>
          <w:szCs w:val="22"/>
        </w:rPr>
      </w:pPr>
      <w:r w:rsidRPr="006411CE">
        <w:rPr>
          <w:rFonts w:ascii="Arial" w:hAnsi="Arial" w:cs="Arial"/>
          <w:color w:val="000000"/>
          <w:sz w:val="22"/>
          <w:szCs w:val="22"/>
        </w:rPr>
        <w:drawing>
          <wp:inline distT="0" distB="0" distL="0" distR="0" wp14:anchorId="4AEC70BA" wp14:editId="43AB051F">
            <wp:extent cx="5943600" cy="5111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111115"/>
                    </a:xfrm>
                    <a:prstGeom prst="rect">
                      <a:avLst/>
                    </a:prstGeom>
                  </pic:spPr>
                </pic:pic>
              </a:graphicData>
            </a:graphic>
          </wp:inline>
        </w:drawing>
      </w:r>
      <w:bookmarkStart w:id="0" w:name="_GoBack"/>
      <w:bookmarkEnd w:id="0"/>
    </w:p>
    <w:p w:rsidR="006411CE" w:rsidRDefault="006411CE"/>
    <w:sectPr w:rsidR="006411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332552"/>
    <w:multiLevelType w:val="multilevel"/>
    <w:tmpl w:val="D18E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D82274"/>
    <w:multiLevelType w:val="multilevel"/>
    <w:tmpl w:val="F3D4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1CE"/>
    <w:rsid w:val="005718D5"/>
    <w:rsid w:val="00641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439BE"/>
  <w15:chartTrackingRefBased/>
  <w15:docId w15:val="{7C38F05E-7CE5-4F78-B15F-8AD90B027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411C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818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114</Words>
  <Characters>651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Truong</dc:creator>
  <cp:keywords/>
  <dc:description/>
  <cp:lastModifiedBy>Hung Truong</cp:lastModifiedBy>
  <cp:revision>1</cp:revision>
  <dcterms:created xsi:type="dcterms:W3CDTF">2025-09-16T14:28:00Z</dcterms:created>
  <dcterms:modified xsi:type="dcterms:W3CDTF">2025-09-16T14:41:00Z</dcterms:modified>
</cp:coreProperties>
</file>