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3389" w14:textId="43A2922A" w:rsidR="004978E1" w:rsidRPr="00614717" w:rsidRDefault="00D32CBC">
      <w:pPr>
        <w:rPr>
          <w:rFonts w:cstheme="minorHAnsi"/>
          <w:color w:val="000000" w:themeColor="text1"/>
          <w:lang w:val="en-US"/>
        </w:rPr>
      </w:pPr>
      <w:r>
        <w:rPr>
          <w:rFonts w:cstheme="minorHAnsi"/>
          <w:color w:val="000000" w:themeColor="text1"/>
          <w:lang w:val="en-US"/>
        </w:rPr>
        <w:t>Tóm tắt</w:t>
      </w:r>
      <w:r w:rsidR="004A6ECF" w:rsidRPr="00614717">
        <w:rPr>
          <w:rFonts w:cstheme="minorHAnsi"/>
          <w:color w:val="000000" w:themeColor="text1"/>
          <w:lang w:val="en-US"/>
        </w:rPr>
        <w:t>:</w:t>
      </w:r>
    </w:p>
    <w:p w14:paraId="366405A7" w14:textId="4D1F13B6" w:rsidR="004A6ECF" w:rsidRPr="006479AD" w:rsidRDefault="00643AD8" w:rsidP="00643AD8">
      <w:pPr>
        <w:rPr>
          <w:rFonts w:cstheme="minorHAnsi"/>
          <w:color w:val="000000" w:themeColor="text1"/>
          <w:lang w:val="en-US"/>
        </w:rPr>
      </w:pPr>
      <w:r w:rsidRPr="00614717">
        <w:rPr>
          <w:rFonts w:cstheme="minorHAnsi"/>
          <w:color w:val="000000" w:themeColor="text1"/>
        </w:rPr>
        <w:t>Việc học các biểu diễn vector (hay còn gọi là</w:t>
      </w:r>
      <w:r w:rsidR="00D32CBC">
        <w:rPr>
          <w:rFonts w:cstheme="minorHAnsi"/>
          <w:color w:val="000000" w:themeColor="text1"/>
          <w:lang w:val="en-US"/>
        </w:rPr>
        <w:t xml:space="preserve"> biểu diễn</w:t>
      </w:r>
      <w:r w:rsidRPr="00614717">
        <w:rPr>
          <w:rFonts w:cstheme="minorHAnsi"/>
          <w:color w:val="000000" w:themeColor="text1"/>
        </w:rPr>
        <w:t xml:space="preserve"> nhúng) của người dùng và sản phẩm </w:t>
      </w:r>
      <w:r w:rsidR="00D32CBC">
        <w:rPr>
          <w:rFonts w:cstheme="minorHAnsi"/>
          <w:color w:val="000000" w:themeColor="text1"/>
          <w:lang w:val="en-US"/>
        </w:rPr>
        <w:t>là</w:t>
      </w:r>
      <w:r w:rsidRPr="00614717">
        <w:rPr>
          <w:rFonts w:cstheme="minorHAnsi"/>
          <w:color w:val="000000" w:themeColor="text1"/>
        </w:rPr>
        <w:t xml:space="preserve"> trung tâm của các hệ thống gợi ý hiện đại. Từ việc </w:t>
      </w:r>
      <w:r w:rsidR="00D32CBC">
        <w:rPr>
          <w:rFonts w:cstheme="minorHAnsi"/>
          <w:color w:val="000000" w:themeColor="text1"/>
          <w:lang w:val="en-US"/>
        </w:rPr>
        <w:t>thừa số hóa</w:t>
      </w:r>
      <w:r w:rsidRPr="00614717">
        <w:rPr>
          <w:rFonts w:cstheme="minorHAnsi"/>
          <w:color w:val="000000" w:themeColor="text1"/>
        </w:rPr>
        <w:t xml:space="preserve"> ma trận </w:t>
      </w:r>
      <w:r w:rsidR="00D32CBC">
        <w:rPr>
          <w:rFonts w:cstheme="minorHAnsi"/>
          <w:color w:val="000000" w:themeColor="text1"/>
          <w:lang w:val="en-US"/>
        </w:rPr>
        <w:t>gốc cho</w:t>
      </w:r>
      <w:r w:rsidRPr="00614717">
        <w:rPr>
          <w:rFonts w:cstheme="minorHAnsi"/>
          <w:color w:val="000000" w:themeColor="text1"/>
        </w:rPr>
        <w:t xml:space="preserve"> đến các phương pháp dựa trên học sâu</w:t>
      </w:r>
      <w:r w:rsidR="00D32CBC">
        <w:rPr>
          <w:rFonts w:cstheme="minorHAnsi"/>
          <w:color w:val="000000" w:themeColor="text1"/>
          <w:lang w:val="en-US"/>
        </w:rPr>
        <w:t xml:space="preserve">, </w:t>
      </w:r>
      <w:r w:rsidRPr="00614717">
        <w:rPr>
          <w:rFonts w:cstheme="minorHAnsi"/>
          <w:color w:val="000000" w:themeColor="text1"/>
        </w:rPr>
        <w:t xml:space="preserve">những </w:t>
      </w:r>
      <w:r w:rsidR="006479AD">
        <w:rPr>
          <w:rFonts w:cstheme="minorHAnsi"/>
          <w:color w:val="000000" w:themeColor="text1"/>
          <w:lang w:val="en-US"/>
        </w:rPr>
        <w:t>mục đích thườn</w:t>
      </w:r>
      <w:r w:rsidRPr="00614717">
        <w:rPr>
          <w:rFonts w:cstheme="minorHAnsi"/>
          <w:color w:val="000000" w:themeColor="text1"/>
        </w:rPr>
        <w:t>g</w:t>
      </w:r>
      <w:r w:rsidR="006479AD">
        <w:rPr>
          <w:rFonts w:cstheme="minorHAnsi"/>
          <w:color w:val="000000" w:themeColor="text1"/>
          <w:lang w:val="en-US"/>
        </w:rPr>
        <w:t xml:space="preserve"> để</w:t>
      </w:r>
      <w:r w:rsidRPr="00614717">
        <w:rPr>
          <w:rFonts w:cstheme="minorHAnsi"/>
          <w:color w:val="000000" w:themeColor="text1"/>
        </w:rPr>
        <w:t xml:space="preserve"> thu được </w:t>
      </w:r>
      <w:r w:rsidR="006479AD">
        <w:rPr>
          <w:rFonts w:cstheme="minorHAnsi"/>
          <w:color w:val="000000" w:themeColor="text1"/>
          <w:lang w:val="en-US"/>
        </w:rPr>
        <w:t xml:space="preserve">biểu diễn </w:t>
      </w:r>
      <w:r w:rsidRPr="00614717">
        <w:rPr>
          <w:rFonts w:cstheme="minorHAnsi"/>
          <w:color w:val="000000" w:themeColor="text1"/>
        </w:rPr>
        <w:t>nhúng của người dùng (hoặc sản phẩm) bằng cách ánh xạ</w:t>
      </w:r>
      <w:r w:rsidR="006479AD">
        <w:rPr>
          <w:rFonts w:cstheme="minorHAnsi"/>
          <w:color w:val="000000" w:themeColor="text1"/>
          <w:lang w:val="en-US"/>
        </w:rPr>
        <w:t xml:space="preserve"> các đặc trưng </w:t>
      </w:r>
      <w:r w:rsidRPr="00614717">
        <w:rPr>
          <w:rFonts w:cstheme="minorHAnsi"/>
          <w:color w:val="000000" w:themeColor="text1"/>
        </w:rPr>
        <w:t>có sẵn</w:t>
      </w:r>
      <w:r w:rsidR="006479AD">
        <w:rPr>
          <w:rFonts w:cstheme="minorHAnsi"/>
          <w:color w:val="000000" w:themeColor="text1"/>
          <w:lang w:val="en-US"/>
        </w:rPr>
        <w:t xml:space="preserve"> của </w:t>
      </w:r>
      <w:r w:rsidRPr="00614717">
        <w:rPr>
          <w:rFonts w:cstheme="minorHAnsi"/>
          <w:color w:val="000000" w:themeColor="text1"/>
        </w:rPr>
        <w:t xml:space="preserve">người dùng (hoặc sản phẩm), chẳng hạn như ID và thuộc tính. </w:t>
      </w:r>
      <w:r w:rsidR="006479AD">
        <w:rPr>
          <w:rFonts w:cstheme="minorHAnsi"/>
          <w:color w:val="000000" w:themeColor="text1"/>
          <w:lang w:val="en-US"/>
        </w:rPr>
        <w:t>Các phương pháp này có</w:t>
      </w:r>
      <w:r w:rsidRPr="00614717">
        <w:rPr>
          <w:rFonts w:cstheme="minorHAnsi"/>
          <w:color w:val="000000" w:themeColor="text1"/>
        </w:rPr>
        <w:t xml:space="preserve"> một điểm hạn chế là tín hiệu tương tác, </w:t>
      </w:r>
      <w:r w:rsidR="006479AD">
        <w:rPr>
          <w:rFonts w:cstheme="minorHAnsi"/>
          <w:color w:val="000000" w:themeColor="text1"/>
          <w:lang w:val="en-US"/>
        </w:rPr>
        <w:t>vốn ẩn chứa</w:t>
      </w:r>
      <w:r w:rsidRPr="00614717">
        <w:rPr>
          <w:rFonts w:cstheme="minorHAnsi"/>
          <w:color w:val="000000" w:themeColor="text1"/>
        </w:rPr>
        <w:t xml:space="preserve"> trong </w:t>
      </w:r>
      <w:r w:rsidR="006479AD">
        <w:rPr>
          <w:rFonts w:cstheme="minorHAnsi"/>
          <w:color w:val="000000" w:themeColor="text1"/>
          <w:lang w:val="en-US"/>
        </w:rPr>
        <w:t xml:space="preserve">sự </w:t>
      </w:r>
      <w:r w:rsidRPr="00614717">
        <w:rPr>
          <w:rFonts w:cstheme="minorHAnsi"/>
          <w:color w:val="000000" w:themeColor="text1"/>
        </w:rPr>
        <w:t xml:space="preserve">tương tác </w:t>
      </w:r>
      <w:r w:rsidR="006479AD">
        <w:rPr>
          <w:rFonts w:cstheme="minorHAnsi"/>
          <w:color w:val="000000" w:themeColor="text1"/>
          <w:lang w:val="en-US"/>
        </w:rPr>
        <w:t xml:space="preserve">giữa </w:t>
      </w:r>
      <w:r w:rsidRPr="00614717">
        <w:rPr>
          <w:rFonts w:cstheme="minorHAnsi"/>
          <w:color w:val="000000" w:themeColor="text1"/>
        </w:rPr>
        <w:t>người dùng</w:t>
      </w:r>
      <w:r w:rsidR="006479AD">
        <w:rPr>
          <w:rFonts w:cstheme="minorHAnsi"/>
          <w:color w:val="000000" w:themeColor="text1"/>
          <w:lang w:val="en-US"/>
        </w:rPr>
        <w:t xml:space="preserve"> và </w:t>
      </w:r>
      <w:r w:rsidRPr="00614717">
        <w:rPr>
          <w:rFonts w:cstheme="minorHAnsi"/>
          <w:color w:val="000000" w:themeColor="text1"/>
        </w:rPr>
        <w:t xml:space="preserve">sản phẩm, không được mã hóa trong </w:t>
      </w:r>
      <w:r w:rsidR="006479AD">
        <w:rPr>
          <w:rFonts w:cstheme="minorHAnsi"/>
          <w:color w:val="000000" w:themeColor="text1"/>
          <w:lang w:val="en-US"/>
        </w:rPr>
        <w:t>biểu diễn nhung</w:t>
      </w:r>
      <w:r w:rsidRPr="00614717">
        <w:rPr>
          <w:rFonts w:cstheme="minorHAnsi"/>
          <w:color w:val="000000" w:themeColor="text1"/>
        </w:rPr>
        <w:t xml:space="preserve">. Do đó, các </w:t>
      </w:r>
      <w:r w:rsidR="006479AD">
        <w:rPr>
          <w:rFonts w:cstheme="minorHAnsi"/>
          <w:color w:val="000000" w:themeColor="text1"/>
          <w:lang w:val="en-US"/>
        </w:rPr>
        <w:t xml:space="preserve">kết quả của biểu diễn </w:t>
      </w:r>
      <w:r w:rsidRPr="00614717">
        <w:rPr>
          <w:rFonts w:cstheme="minorHAnsi"/>
          <w:color w:val="000000" w:themeColor="text1"/>
        </w:rPr>
        <w:t xml:space="preserve">nhúng có thể </w:t>
      </w:r>
      <w:r w:rsidR="006479AD">
        <w:rPr>
          <w:rFonts w:cstheme="minorHAnsi"/>
          <w:color w:val="000000" w:themeColor="text1"/>
          <w:lang w:val="en-US"/>
        </w:rPr>
        <w:t xml:space="preserve">chưa có được đầy đủ thông tin của </w:t>
      </w:r>
      <w:r w:rsidRPr="00614717">
        <w:rPr>
          <w:rFonts w:cstheme="minorHAnsi"/>
          <w:color w:val="000000" w:themeColor="text1"/>
        </w:rPr>
        <w:t xml:space="preserve">hiệu ứng </w:t>
      </w:r>
      <w:r w:rsidR="00972B3D">
        <w:rPr>
          <w:rFonts w:cstheme="minorHAnsi"/>
          <w:color w:val="000000" w:themeColor="text1"/>
        </w:rPr>
        <w:t>lọc cộng tác</w:t>
      </w:r>
      <w:r w:rsidR="006479AD">
        <w:rPr>
          <w:rFonts w:cstheme="minorHAnsi"/>
          <w:color w:val="000000" w:themeColor="text1"/>
          <w:lang w:val="en-US"/>
        </w:rPr>
        <w:t>.</w:t>
      </w:r>
    </w:p>
    <w:p w14:paraId="0E642C03" w14:textId="1A19E961" w:rsidR="00643AD8" w:rsidRPr="00614717" w:rsidRDefault="006479AD" w:rsidP="00163F70">
      <w:r>
        <w:rPr>
          <w:lang w:val="en-US"/>
        </w:rPr>
        <w:t>Từ đó</w:t>
      </w:r>
      <w:r w:rsidR="00643AD8" w:rsidRPr="00614717">
        <w:t xml:space="preserve">, </w:t>
      </w:r>
      <w:r>
        <w:rPr>
          <w:lang w:val="en-US"/>
        </w:rPr>
        <w:t>nhóm tác giả</w:t>
      </w:r>
      <w:r w:rsidR="00643AD8" w:rsidRPr="00614717">
        <w:t xml:space="preserve"> đề xuất tích hợp</w:t>
      </w:r>
      <w:r w:rsidR="008A4036">
        <w:rPr>
          <w:lang w:val="en-US"/>
        </w:rPr>
        <w:t xml:space="preserve"> vào biểu diễn nhúng các thông tin về</w:t>
      </w:r>
      <w:r w:rsidR="00643AD8" w:rsidRPr="00614717">
        <w:t xml:space="preserve"> tương tác người dùng-sản phẩm </w:t>
      </w:r>
      <w:r w:rsidR="008A4036">
        <w:rPr>
          <w:lang w:val="en-US"/>
        </w:rPr>
        <w:t xml:space="preserve">dựa trên </w:t>
      </w:r>
      <w:r w:rsidR="00643AD8" w:rsidRPr="00614717">
        <w:t xml:space="preserve">cấu trúc đồ thị hai </w:t>
      </w:r>
      <w:r w:rsidR="008A4036">
        <w:rPr>
          <w:lang w:val="en-US"/>
        </w:rPr>
        <w:t>phía</w:t>
      </w:r>
      <w:r w:rsidR="00643AD8" w:rsidRPr="00614717">
        <w:t xml:space="preserve">. </w:t>
      </w:r>
      <w:r w:rsidR="008A4036">
        <w:rPr>
          <w:lang w:val="en-US"/>
        </w:rPr>
        <w:t>Một</w:t>
      </w:r>
      <w:r w:rsidR="00643AD8" w:rsidRPr="00614717">
        <w:t xml:space="preserve"> </w:t>
      </w:r>
      <w:r w:rsidR="008A4036">
        <w:rPr>
          <w:lang w:val="en-US"/>
        </w:rPr>
        <w:t>kiến trúc</w:t>
      </w:r>
      <w:r w:rsidR="00643AD8" w:rsidRPr="00614717">
        <w:t xml:space="preserve"> gợi ý mới </w:t>
      </w:r>
      <w:r w:rsidR="008A4036">
        <w:rPr>
          <w:lang w:val="en-US"/>
        </w:rPr>
        <w:t xml:space="preserve">với tên gọi </w:t>
      </w:r>
      <w:r w:rsidR="00643AD8" w:rsidRPr="00614717">
        <w:t>Neural Graph Collaborative Filtering (NGCF)</w:t>
      </w:r>
      <w:r w:rsidR="008A4036">
        <w:rPr>
          <w:lang w:val="en-US"/>
        </w:rPr>
        <w:t xml:space="preserve"> được đề xuất, </w:t>
      </w:r>
      <w:r w:rsidR="00643AD8" w:rsidRPr="00614717">
        <w:t xml:space="preserve">tận dụng cấu trúc đồ thị người dùng-sản phẩm bằng cách lan truyền </w:t>
      </w:r>
      <w:r w:rsidR="008A4036">
        <w:rPr>
          <w:lang w:val="en-US"/>
        </w:rPr>
        <w:t xml:space="preserve">tín hiệu </w:t>
      </w:r>
      <w:r w:rsidR="00643AD8" w:rsidRPr="00614717">
        <w:t xml:space="preserve">nhúng trên đó. </w:t>
      </w:r>
      <w:r w:rsidR="008A4036">
        <w:rPr>
          <w:lang w:val="en-US"/>
        </w:rPr>
        <w:t>Kiến trúc này</w:t>
      </w:r>
      <w:r w:rsidR="00643AD8" w:rsidRPr="00614717">
        <w:t xml:space="preserve"> mô hình hóa</w:t>
      </w:r>
      <w:r w:rsidR="008A4036">
        <w:rPr>
          <w:lang w:val="en-US"/>
        </w:rPr>
        <w:t xml:space="preserve"> các</w:t>
      </w:r>
      <w:r w:rsidR="00643AD8" w:rsidRPr="00614717">
        <w:t xml:space="preserve"> kết nối bậc cao trong đồ thị người dùng-sản phẩm</w:t>
      </w:r>
      <w:r w:rsidR="008A4036">
        <w:rPr>
          <w:lang w:val="en-US"/>
        </w:rPr>
        <w:t>,</w:t>
      </w:r>
      <w:r w:rsidR="00643AD8" w:rsidRPr="00614717">
        <w:t xml:space="preserve"> diễn giải hiệu quả</w:t>
      </w:r>
      <w:r w:rsidR="008A4036">
        <w:rPr>
          <w:lang w:val="en-US"/>
        </w:rPr>
        <w:t xml:space="preserve"> các</w:t>
      </w:r>
      <w:r w:rsidR="00643AD8" w:rsidRPr="00614717">
        <w:t xml:space="preserve"> tín hiệu tương tác vào quá trình nhúng. </w:t>
      </w:r>
      <w:r w:rsidR="008A4036">
        <w:rPr>
          <w:lang w:val="en-US"/>
        </w:rPr>
        <w:t>Kiến trúc được</w:t>
      </w:r>
      <w:r w:rsidR="00643AD8" w:rsidRPr="00614717">
        <w:t xml:space="preserve"> tiến hành các thử nghiệm trên ba bộ </w:t>
      </w:r>
      <w:r w:rsidR="008A4036">
        <w:rPr>
          <w:lang w:val="en-US"/>
        </w:rPr>
        <w:t xml:space="preserve">dữ liệu </w:t>
      </w:r>
      <w:r w:rsidR="00643AD8" w:rsidRPr="00614717">
        <w:t xml:space="preserve">công khai, chứng minh sự cải thiện đáng kể so với một số mô hình tiên tiến </w:t>
      </w:r>
      <w:r w:rsidR="008A4036">
        <w:rPr>
          <w:lang w:val="en-US"/>
        </w:rPr>
        <w:t xml:space="preserve">nhất </w:t>
      </w:r>
      <w:r w:rsidR="00643AD8" w:rsidRPr="00614717">
        <w:t xml:space="preserve">như HOP-Rec [40] và Collaborative Memory Network [5]. Phân tích </w:t>
      </w:r>
      <w:r w:rsidR="008A4036">
        <w:rPr>
          <w:lang w:val="en-US"/>
        </w:rPr>
        <w:t>sâu hơn cho thấy</w:t>
      </w:r>
      <w:r w:rsidR="00643AD8" w:rsidRPr="00614717">
        <w:t xml:space="preserve"> tính quan trọng của lan truyền nhúng để học biểu diễn người dùng và sản phẩm tốt hơn, chứng minh tính hợp lý và hiệu quả của NGCF.</w:t>
      </w:r>
    </w:p>
    <w:p w14:paraId="4B08CDF8" w14:textId="77777777" w:rsidR="00643AD8" w:rsidRPr="00614717" w:rsidRDefault="00643AD8" w:rsidP="00643AD8">
      <w:pPr>
        <w:rPr>
          <w:rFonts w:cstheme="minorHAnsi"/>
          <w:color w:val="000000" w:themeColor="text1"/>
        </w:rPr>
      </w:pPr>
    </w:p>
    <w:p w14:paraId="494C2536" w14:textId="1104957F" w:rsidR="00643AD8" w:rsidRPr="00614717" w:rsidRDefault="00643AD8" w:rsidP="00643AD8">
      <w:pPr>
        <w:pStyle w:val="ListParagraph"/>
        <w:numPr>
          <w:ilvl w:val="0"/>
          <w:numId w:val="1"/>
        </w:numPr>
        <w:rPr>
          <w:rFonts w:cstheme="minorHAnsi"/>
          <w:color w:val="000000" w:themeColor="text1"/>
          <w:lang w:val="en-US"/>
        </w:rPr>
      </w:pPr>
      <w:r w:rsidRPr="00614717">
        <w:rPr>
          <w:rFonts w:cstheme="minorHAnsi"/>
          <w:color w:val="000000" w:themeColor="text1"/>
          <w:lang w:val="en-US"/>
        </w:rPr>
        <w:t>Giới thiệu</w:t>
      </w:r>
    </w:p>
    <w:p w14:paraId="1C1948A5" w14:textId="77777777" w:rsidR="00643AD8" w:rsidRPr="00614717" w:rsidRDefault="00643AD8" w:rsidP="00643AD8">
      <w:pPr>
        <w:rPr>
          <w:rFonts w:cstheme="minorHAnsi"/>
          <w:color w:val="000000" w:themeColor="text1"/>
          <w:lang w:val="en-US"/>
        </w:rPr>
      </w:pPr>
    </w:p>
    <w:p w14:paraId="1822A715" w14:textId="21C76BF1" w:rsidR="00643AD8" w:rsidRPr="00614717" w:rsidRDefault="00643AD8" w:rsidP="00643AD8">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Gợi ý </w:t>
      </w:r>
      <w:r w:rsidR="00206153">
        <w:rPr>
          <w:rFonts w:asciiTheme="minorHAnsi" w:hAnsiTheme="minorHAnsi" w:cstheme="minorHAnsi"/>
          <w:color w:val="000000" w:themeColor="text1"/>
          <w:lang w:val="en-US"/>
        </w:rPr>
        <w:t xml:space="preserve">được </w:t>
      </w:r>
      <w:r w:rsidRPr="00614717">
        <w:rPr>
          <w:rFonts w:asciiTheme="minorHAnsi" w:hAnsiTheme="minorHAnsi" w:cstheme="minorHAnsi"/>
          <w:color w:val="000000" w:themeColor="text1"/>
        </w:rPr>
        <w:t>cá nhân</w:t>
      </w:r>
      <w:r w:rsidR="00206153">
        <w:rPr>
          <w:rFonts w:asciiTheme="minorHAnsi" w:hAnsiTheme="minorHAnsi" w:cstheme="minorHAnsi"/>
          <w:color w:val="000000" w:themeColor="text1"/>
          <w:lang w:val="en-US"/>
        </w:rPr>
        <w:t xml:space="preserve"> hóa</w:t>
      </w:r>
      <w:r w:rsidRPr="00614717">
        <w:rPr>
          <w:rFonts w:asciiTheme="minorHAnsi" w:hAnsiTheme="minorHAnsi" w:cstheme="minorHAnsi"/>
          <w:color w:val="000000" w:themeColor="text1"/>
        </w:rPr>
        <w:t xml:space="preserve"> được áp dụng</w:t>
      </w:r>
      <w:r w:rsidR="00972B3D">
        <w:rPr>
          <w:rFonts w:asciiTheme="minorHAnsi" w:hAnsiTheme="minorHAnsi" w:cstheme="minorHAnsi"/>
          <w:color w:val="000000" w:themeColor="text1"/>
          <w:lang w:val="en-US"/>
        </w:rPr>
        <w:t xml:space="preserve"> phổ biến</w:t>
      </w:r>
      <w:r w:rsidRPr="00614717">
        <w:rPr>
          <w:rFonts w:asciiTheme="minorHAnsi" w:hAnsiTheme="minorHAnsi" w:cstheme="minorHAnsi"/>
          <w:color w:val="000000" w:themeColor="text1"/>
        </w:rPr>
        <w:t xml:space="preserve"> vào nhiều dịch vụ trực tuyến như Thương mại điện tử, quảng cáo và mạng xã hội. </w:t>
      </w:r>
      <w:r w:rsidR="00972B3D">
        <w:rPr>
          <w:rFonts w:asciiTheme="minorHAnsi" w:hAnsiTheme="minorHAnsi" w:cstheme="minorHAnsi"/>
          <w:color w:val="000000" w:themeColor="text1"/>
          <w:lang w:val="en-US"/>
        </w:rPr>
        <w:t>Ý tưởng chính</w:t>
      </w:r>
      <w:r w:rsidRPr="00614717">
        <w:rPr>
          <w:rFonts w:asciiTheme="minorHAnsi" w:hAnsiTheme="minorHAnsi" w:cstheme="minorHAnsi"/>
          <w:color w:val="000000" w:themeColor="text1"/>
        </w:rPr>
        <w:t xml:space="preserve"> của nó là ước tính khả năng người dùng sẽ sử dụng một sản phẩm dựa trên các tương tác lịch sử như mua hàng và nhấp chuột. Lọc cộng tác (CF) giải quyết vấn đề này bằng cách giả định rằng người dùng tương tự về hành vi sẽ có sở thích tương tự về sản phẩm. Để thực hiện giả định này, một mô hình phổ biến là tham số hóa người dùng và sản phẩm để tái tạo các tương tác lịch sử và dự đoán sở thích của người dùng dựa trên các tham số [1,14].</w:t>
      </w:r>
    </w:p>
    <w:p w14:paraId="04707C2B" w14:textId="73D48FBB" w:rsidR="00643AD8" w:rsidRPr="00614717" w:rsidRDefault="00643AD8" w:rsidP="00643AD8">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Nói chung, có hai thành phần chính trong các mô hình CF - 1) </w:t>
      </w:r>
      <w:r w:rsidR="00972B3D">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nhúng, chuyển đổi người dùng và sản phẩm thành các biểu diễn vector và 2) mô hình tương tác, tái tạo các tương tác lịch sử dựa trên các</w:t>
      </w:r>
      <w:r w:rsidR="00972B3D">
        <w:rPr>
          <w:rFonts w:asciiTheme="minorHAnsi" w:hAnsiTheme="minorHAnsi" w:cstheme="minorHAnsi"/>
          <w:color w:val="000000" w:themeColor="text1"/>
          <w:lang w:val="en-US"/>
        </w:rPr>
        <w:t xml:space="preserve"> biểu diễn</w:t>
      </w:r>
      <w:r w:rsidRPr="00614717">
        <w:rPr>
          <w:rFonts w:asciiTheme="minorHAnsi" w:hAnsiTheme="minorHAnsi" w:cstheme="minorHAnsi"/>
          <w:color w:val="000000" w:themeColor="text1"/>
        </w:rPr>
        <w:t xml:space="preserve"> nhúng. Ví dụ, </w:t>
      </w:r>
      <w:r w:rsidR="00972B3D">
        <w:rPr>
          <w:rFonts w:asciiTheme="minorHAnsi" w:hAnsiTheme="minorHAnsi" w:cstheme="minorHAnsi"/>
          <w:color w:val="000000" w:themeColor="text1"/>
          <w:lang w:val="en-US"/>
        </w:rPr>
        <w:t>thừa số hóa</w:t>
      </w:r>
      <w:r w:rsidRPr="00614717">
        <w:rPr>
          <w:rFonts w:asciiTheme="minorHAnsi" w:hAnsiTheme="minorHAnsi" w:cstheme="minorHAnsi"/>
          <w:color w:val="000000" w:themeColor="text1"/>
        </w:rPr>
        <w:t xml:space="preserve"> ma trận (MF) trực tiếp nhúng ID người dùng/sản phẩm thành vector và mô hình </w:t>
      </w:r>
      <w:r w:rsidR="00972B3D">
        <w:rPr>
          <w:rFonts w:asciiTheme="minorHAnsi" w:hAnsiTheme="minorHAnsi" w:cstheme="minorHAnsi"/>
          <w:color w:val="000000" w:themeColor="text1"/>
          <w:lang w:val="en-US"/>
        </w:rPr>
        <w:t xml:space="preserve">hóa </w:t>
      </w:r>
      <w:r w:rsidRPr="00614717">
        <w:rPr>
          <w:rFonts w:asciiTheme="minorHAnsi" w:hAnsiTheme="minorHAnsi" w:cstheme="minorHAnsi"/>
          <w:color w:val="000000" w:themeColor="text1"/>
        </w:rPr>
        <w:t xml:space="preserve">tương tác người dùng-sản phẩm bằng tích vô hướng [20]; học sâu </w:t>
      </w:r>
      <w:r w:rsidR="00972B3D">
        <w:rPr>
          <w:rFonts w:asciiTheme="minorHAnsi" w:hAnsiTheme="minorHAnsi" w:cstheme="minorHAnsi"/>
          <w:color w:val="000000" w:themeColor="text1"/>
          <w:lang w:val="en-US"/>
        </w:rPr>
        <w:t>cộng</w:t>
      </w:r>
      <w:r w:rsidRPr="00614717">
        <w:rPr>
          <w:rFonts w:asciiTheme="minorHAnsi" w:hAnsiTheme="minorHAnsi" w:cstheme="minorHAnsi"/>
          <w:color w:val="000000" w:themeColor="text1"/>
        </w:rPr>
        <w:t xml:space="preserve"> tác mở rộng </w:t>
      </w:r>
      <w:r w:rsidR="00A3747C">
        <w:rPr>
          <w:rFonts w:asciiTheme="minorHAnsi" w:hAnsiTheme="minorHAnsi" w:cstheme="minorHAnsi"/>
          <w:color w:val="000000" w:themeColor="text1"/>
          <w:lang w:val="en-US"/>
        </w:rPr>
        <w:t>khả năng</w:t>
      </w:r>
      <w:r w:rsidRPr="00614717">
        <w:rPr>
          <w:rFonts w:asciiTheme="minorHAnsi" w:hAnsiTheme="minorHAnsi" w:cstheme="minorHAnsi"/>
          <w:color w:val="000000" w:themeColor="text1"/>
        </w:rPr>
        <w:t xml:space="preserve"> nhúng MF bằng cách tích hợp các biểu diễn sâu được học từ thông tin </w:t>
      </w:r>
      <w:r w:rsidR="00A3747C">
        <w:rPr>
          <w:rFonts w:asciiTheme="minorHAnsi" w:hAnsiTheme="minorHAnsi" w:cstheme="minorHAnsi"/>
          <w:color w:val="000000" w:themeColor="text1"/>
          <w:lang w:val="en-US"/>
        </w:rPr>
        <w:t xml:space="preserve">của </w:t>
      </w:r>
      <w:r w:rsidRPr="00614717">
        <w:rPr>
          <w:rFonts w:asciiTheme="minorHAnsi" w:hAnsiTheme="minorHAnsi" w:cstheme="minorHAnsi"/>
          <w:color w:val="000000" w:themeColor="text1"/>
        </w:rPr>
        <w:t xml:space="preserve">sản phẩm [30]; mô hình lọc cộng tác </w:t>
      </w:r>
      <w:r w:rsidR="00A3747C">
        <w:rPr>
          <w:rFonts w:asciiTheme="minorHAnsi" w:hAnsiTheme="minorHAnsi" w:cstheme="minorHAnsi"/>
          <w:color w:val="000000" w:themeColor="text1"/>
          <w:lang w:val="en-US"/>
        </w:rPr>
        <w:t>nơ ron</w:t>
      </w:r>
      <w:r w:rsidRPr="00614717">
        <w:rPr>
          <w:rFonts w:asciiTheme="minorHAnsi" w:hAnsiTheme="minorHAnsi" w:cstheme="minorHAnsi"/>
          <w:color w:val="000000" w:themeColor="text1"/>
        </w:rPr>
        <w:t xml:space="preserve"> thay thế </w:t>
      </w:r>
      <w:r w:rsidR="00A3747C">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tương tác MF </w:t>
      </w:r>
      <w:r w:rsidR="00A3747C">
        <w:rPr>
          <w:rFonts w:asciiTheme="minorHAnsi" w:hAnsiTheme="minorHAnsi" w:cstheme="minorHAnsi"/>
          <w:color w:val="000000" w:themeColor="text1"/>
          <w:lang w:val="en-US"/>
        </w:rPr>
        <w:t>sử dụng</w:t>
      </w:r>
      <w:r w:rsidRPr="00614717">
        <w:rPr>
          <w:rFonts w:asciiTheme="minorHAnsi" w:hAnsiTheme="minorHAnsi" w:cstheme="minorHAnsi"/>
          <w:color w:val="000000" w:themeColor="text1"/>
        </w:rPr>
        <w:t xml:space="preserve"> tích vô hướng bằng các mạng nơ-ron phi tuyến [14]; và các mô hình </w:t>
      </w:r>
      <w:r w:rsidR="00A3747C">
        <w:rPr>
          <w:rFonts w:asciiTheme="minorHAnsi" w:hAnsiTheme="minorHAnsi" w:cstheme="minorHAnsi"/>
          <w:color w:val="000000" w:themeColor="text1"/>
          <w:lang w:val="en-US"/>
        </w:rPr>
        <w:t>lọc cộng tác thay vào đó sẽ sử dụng</w:t>
      </w:r>
      <w:r w:rsidRPr="00614717">
        <w:rPr>
          <w:rFonts w:asciiTheme="minorHAnsi" w:hAnsiTheme="minorHAnsi" w:cstheme="minorHAnsi"/>
          <w:color w:val="000000" w:themeColor="text1"/>
        </w:rPr>
        <w:t xml:space="preserve"> khoảng cách Euclidean làm </w:t>
      </w:r>
      <w:r w:rsidR="00A3747C">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tương tác [28].</w:t>
      </w:r>
    </w:p>
    <w:p w14:paraId="6A581F30" w14:textId="5DE26A57" w:rsidR="00643AD8" w:rsidRPr="00614717" w:rsidRDefault="00643AD8" w:rsidP="00643AD8">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Mặc dù hiệu quả</w:t>
      </w:r>
      <w:r w:rsidR="00A3747C">
        <w:rPr>
          <w:rFonts w:asciiTheme="minorHAnsi" w:hAnsiTheme="minorHAnsi" w:cstheme="minorHAnsi"/>
          <w:color w:val="000000" w:themeColor="text1"/>
          <w:lang w:val="en-US"/>
        </w:rPr>
        <w:t>, nhưng</w:t>
      </w:r>
      <w:r w:rsidRPr="00614717">
        <w:rPr>
          <w:rFonts w:asciiTheme="minorHAnsi" w:hAnsiTheme="minorHAnsi" w:cstheme="minorHAnsi"/>
          <w:color w:val="000000" w:themeColor="text1"/>
        </w:rPr>
        <w:t xml:space="preserve"> những phương pháp này </w:t>
      </w:r>
      <w:r w:rsidR="00A3747C">
        <w:rPr>
          <w:rFonts w:asciiTheme="minorHAnsi" w:hAnsiTheme="minorHAnsi" w:cstheme="minorHAnsi"/>
          <w:color w:val="000000" w:themeColor="text1"/>
          <w:lang w:val="en-US"/>
        </w:rPr>
        <w:t>chưa</w:t>
      </w:r>
      <w:r w:rsidRPr="00614717">
        <w:rPr>
          <w:rFonts w:asciiTheme="minorHAnsi" w:hAnsiTheme="minorHAnsi" w:cstheme="minorHAnsi"/>
          <w:color w:val="000000" w:themeColor="text1"/>
        </w:rPr>
        <w:t xml:space="preserve"> đủ để cho ra các </w:t>
      </w:r>
      <w:r w:rsidR="00A3747C">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đáp ứng được yêu cầu của CF. Lý do chính là </w:t>
      </w:r>
      <w:r w:rsidR="00A3747C">
        <w:rPr>
          <w:rFonts w:asciiTheme="minorHAnsi" w:hAnsiTheme="minorHAnsi" w:cstheme="minorHAnsi"/>
          <w:color w:val="000000" w:themeColor="text1"/>
          <w:lang w:val="en-US"/>
        </w:rPr>
        <w:t>sự thiếu đi các</w:t>
      </w:r>
      <w:r w:rsidRPr="00614717">
        <w:rPr>
          <w:rFonts w:asciiTheme="minorHAnsi" w:hAnsiTheme="minorHAnsi" w:cstheme="minorHAnsi"/>
          <w:color w:val="000000" w:themeColor="text1"/>
        </w:rPr>
        <w:t xml:space="preserve"> tín hiệu cộng tác quan trọng, ẩn trong các tương tác người dùng-sản phẩm. Cụ thể hơn, hầu hết các phương pháp hiện có xây dựng </w:t>
      </w:r>
      <w:r w:rsidR="00755B47">
        <w:rPr>
          <w:rFonts w:asciiTheme="minorHAnsi" w:hAnsiTheme="minorHAnsi" w:cstheme="minorHAnsi"/>
          <w:color w:val="000000" w:themeColor="text1"/>
          <w:lang w:val="en-US"/>
        </w:rPr>
        <w:t>biểu diễn</w:t>
      </w:r>
      <w:r w:rsidRPr="00614717">
        <w:rPr>
          <w:rFonts w:asciiTheme="minorHAnsi" w:hAnsiTheme="minorHAnsi" w:cstheme="minorHAnsi"/>
          <w:color w:val="000000" w:themeColor="text1"/>
        </w:rPr>
        <w:t xml:space="preserve"> nhúng chỉ với các </w:t>
      </w:r>
      <w:r w:rsidR="00245DAE">
        <w:rPr>
          <w:rFonts w:asciiTheme="minorHAnsi" w:hAnsiTheme="minorHAnsi" w:cstheme="minorHAnsi"/>
          <w:color w:val="000000" w:themeColor="text1"/>
        </w:rPr>
        <w:t>đặc trưng</w:t>
      </w:r>
      <w:r w:rsidRPr="00614717">
        <w:rPr>
          <w:rFonts w:asciiTheme="minorHAnsi" w:hAnsiTheme="minorHAnsi" w:cstheme="minorHAnsi"/>
          <w:color w:val="000000" w:themeColor="text1"/>
        </w:rPr>
        <w:t xml:space="preserve"> miêu tả (ví dụ: ID và thuộc tính), mà không xem xét các tương tác</w:t>
      </w:r>
      <w:r w:rsidR="00755B47">
        <w:rPr>
          <w:rFonts w:asciiTheme="minorHAnsi" w:hAnsiTheme="minorHAnsi" w:cstheme="minorHAnsi"/>
          <w:color w:val="000000" w:themeColor="text1"/>
          <w:lang w:val="en-US"/>
        </w:rPr>
        <w:t xml:space="preserve"> giữa</w:t>
      </w:r>
      <w:r w:rsidRPr="00614717">
        <w:rPr>
          <w:rFonts w:asciiTheme="minorHAnsi" w:hAnsiTheme="minorHAnsi" w:cstheme="minorHAnsi"/>
          <w:color w:val="000000" w:themeColor="text1"/>
        </w:rPr>
        <w:t xml:space="preserve"> người dùng-sản phẩm </w:t>
      </w:r>
      <w:r w:rsidR="00755B47">
        <w:rPr>
          <w:rFonts w:asciiTheme="minorHAnsi" w:hAnsiTheme="minorHAnsi" w:cstheme="minorHAnsi"/>
          <w:color w:val="000000" w:themeColor="text1"/>
        </w:rPr>
        <w:t>–</w:t>
      </w:r>
      <w:r w:rsidR="00755B47">
        <w:rPr>
          <w:rFonts w:asciiTheme="minorHAnsi" w:hAnsiTheme="minorHAnsi" w:cstheme="minorHAnsi"/>
          <w:color w:val="000000" w:themeColor="text1"/>
          <w:lang w:val="en-US"/>
        </w:rPr>
        <w:t xml:space="preserve"> vốn</w:t>
      </w:r>
      <w:r w:rsidRPr="00614717">
        <w:rPr>
          <w:rFonts w:asciiTheme="minorHAnsi" w:hAnsiTheme="minorHAnsi" w:cstheme="minorHAnsi"/>
          <w:color w:val="000000" w:themeColor="text1"/>
        </w:rPr>
        <w:t xml:space="preserve"> chỉ được sử dụng để </w:t>
      </w:r>
      <w:r w:rsidR="00755B47">
        <w:rPr>
          <w:rFonts w:asciiTheme="minorHAnsi" w:hAnsiTheme="minorHAnsi" w:cstheme="minorHAnsi"/>
          <w:color w:val="000000" w:themeColor="text1"/>
          <w:lang w:val="en-US"/>
        </w:rPr>
        <w:t>làm hàm</w:t>
      </w:r>
      <w:r w:rsidRPr="00614717">
        <w:rPr>
          <w:rFonts w:asciiTheme="minorHAnsi" w:hAnsiTheme="minorHAnsi" w:cstheme="minorHAnsi"/>
          <w:color w:val="000000" w:themeColor="text1"/>
        </w:rPr>
        <w:t xml:space="preserve"> mục tiêu cho việc huấn luyện mô hình [26,28].</w:t>
      </w:r>
    </w:p>
    <w:p w14:paraId="6216454D" w14:textId="0D566B06" w:rsidR="005E7989" w:rsidRPr="00614717" w:rsidRDefault="005E7989" w:rsidP="005E7989">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lastRenderedPageBreak/>
        <w:t>Kết quả là, các</w:t>
      </w:r>
      <w:r w:rsidR="00755B47">
        <w:rPr>
          <w:rFonts w:asciiTheme="minorHAnsi" w:hAnsiTheme="minorHAnsi" w:cstheme="minorHAnsi"/>
          <w:color w:val="000000" w:themeColor="text1"/>
          <w:lang w:val="en-US"/>
        </w:rPr>
        <w:t xml:space="preserve"> biểu diễn</w:t>
      </w:r>
      <w:r w:rsidRPr="00614717">
        <w:rPr>
          <w:rFonts w:asciiTheme="minorHAnsi" w:hAnsiTheme="minorHAnsi" w:cstheme="minorHAnsi"/>
          <w:color w:val="000000" w:themeColor="text1"/>
        </w:rPr>
        <w:t xml:space="preserve"> nhúng không đủ </w:t>
      </w:r>
      <w:r w:rsidR="00755B47">
        <w:rPr>
          <w:rFonts w:asciiTheme="minorHAnsi" w:hAnsiTheme="minorHAnsi" w:cstheme="minorHAnsi"/>
          <w:color w:val="000000" w:themeColor="text1"/>
          <w:lang w:val="en-US"/>
        </w:rPr>
        <w:t>hiệu quả cho</w:t>
      </w:r>
      <w:r w:rsidRPr="00614717">
        <w:rPr>
          <w:rFonts w:asciiTheme="minorHAnsi" w:hAnsiTheme="minorHAnsi" w:cstheme="minorHAnsi"/>
          <w:color w:val="000000" w:themeColor="text1"/>
        </w:rPr>
        <w:t xml:space="preserve"> CF, </w:t>
      </w:r>
      <w:r w:rsidR="00755B47">
        <w:rPr>
          <w:rFonts w:asciiTheme="minorHAnsi" w:hAnsiTheme="minorHAnsi" w:cstheme="minorHAnsi"/>
          <w:color w:val="000000" w:themeColor="text1"/>
          <w:lang w:val="en-US"/>
        </w:rPr>
        <w:t>vậy nên</w:t>
      </w:r>
      <w:r w:rsidRPr="00614717">
        <w:rPr>
          <w:rFonts w:asciiTheme="minorHAnsi" w:hAnsiTheme="minorHAnsi" w:cstheme="minorHAnsi"/>
          <w:color w:val="000000" w:themeColor="text1"/>
        </w:rPr>
        <w:t xml:space="preserve"> phương pháp</w:t>
      </w:r>
      <w:r w:rsidR="00755B47">
        <w:rPr>
          <w:rFonts w:asciiTheme="minorHAnsi" w:hAnsiTheme="minorHAnsi" w:cstheme="minorHAnsi"/>
          <w:color w:val="000000" w:themeColor="text1"/>
          <w:lang w:val="en-US"/>
        </w:rPr>
        <w:t xml:space="preserve"> đó</w:t>
      </w:r>
      <w:r w:rsidRPr="00614717">
        <w:rPr>
          <w:rFonts w:asciiTheme="minorHAnsi" w:hAnsiTheme="minorHAnsi" w:cstheme="minorHAnsi"/>
          <w:color w:val="000000" w:themeColor="text1"/>
        </w:rPr>
        <w:t xml:space="preserve"> phải dựa vào </w:t>
      </w:r>
      <w:r w:rsidR="00755B47">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tương tác để bù đắp cho sự thiếu hụt của các</w:t>
      </w:r>
      <w:r w:rsidR="00EC3012">
        <w:rPr>
          <w:rFonts w:asciiTheme="minorHAnsi" w:hAnsiTheme="minorHAnsi" w:cstheme="minorHAnsi"/>
          <w:color w:val="000000" w:themeColor="text1"/>
          <w:lang w:val="en-US"/>
        </w:rPr>
        <w:t xml:space="preserve"> biểu diễn</w:t>
      </w:r>
      <w:r w:rsidRPr="00614717">
        <w:rPr>
          <w:rFonts w:asciiTheme="minorHAnsi" w:hAnsiTheme="minorHAnsi" w:cstheme="minorHAnsi"/>
          <w:color w:val="000000" w:themeColor="text1"/>
        </w:rPr>
        <w:t xml:space="preserve"> nhúng không tối ưu [14].</w:t>
      </w:r>
    </w:p>
    <w:p w14:paraId="0B6D85E6" w14:textId="2954A915" w:rsidR="005E7989" w:rsidRPr="00614717" w:rsidRDefault="005E7989" w:rsidP="005E7989">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Mặc dù có ý nghĩa thực tiễn khi tích hợp tương tác người dùng-sản phẩm vào </w:t>
      </w:r>
      <w:r w:rsidR="00EC3012">
        <w:rPr>
          <w:rFonts w:asciiTheme="minorHAnsi" w:hAnsiTheme="minorHAnsi" w:cstheme="minorHAnsi"/>
          <w:color w:val="000000" w:themeColor="text1"/>
          <w:lang w:val="en-US"/>
        </w:rPr>
        <w:t>biểu diễn</w:t>
      </w:r>
      <w:r w:rsidRPr="00614717">
        <w:rPr>
          <w:rFonts w:asciiTheme="minorHAnsi" w:hAnsiTheme="minorHAnsi" w:cstheme="minorHAnsi"/>
          <w:color w:val="000000" w:themeColor="text1"/>
        </w:rPr>
        <w:t xml:space="preserve"> nhúng, nhưng việc </w:t>
      </w:r>
      <w:r w:rsidR="00EC3012">
        <w:rPr>
          <w:rFonts w:asciiTheme="minorHAnsi" w:hAnsiTheme="minorHAnsi" w:cstheme="minorHAnsi"/>
          <w:color w:val="000000" w:themeColor="text1"/>
          <w:lang w:val="en-US"/>
        </w:rPr>
        <w:t>thực hiện</w:t>
      </w:r>
      <w:r w:rsidRPr="00614717">
        <w:rPr>
          <w:rFonts w:asciiTheme="minorHAnsi" w:hAnsiTheme="minorHAnsi" w:cstheme="minorHAnsi"/>
          <w:color w:val="000000" w:themeColor="text1"/>
        </w:rPr>
        <w:t xml:space="preserve"> không</w:t>
      </w:r>
      <w:r w:rsidR="00EC3012">
        <w:rPr>
          <w:rFonts w:asciiTheme="minorHAnsi" w:hAnsiTheme="minorHAnsi" w:cstheme="minorHAnsi"/>
          <w:color w:val="000000" w:themeColor="text1"/>
          <w:lang w:val="en-US"/>
        </w:rPr>
        <w:t xml:space="preserve"> hề</w:t>
      </w:r>
      <w:r w:rsidRPr="00614717">
        <w:rPr>
          <w:rFonts w:asciiTheme="minorHAnsi" w:hAnsiTheme="minorHAnsi" w:cstheme="minorHAnsi"/>
          <w:color w:val="000000" w:themeColor="text1"/>
        </w:rPr>
        <w:t xml:space="preserve"> đơn giản. Đặc biệt, quy mô của các tương tác có thể dễ dàng đạt hàng triệu hoặc thậm chí lớn hơn trong các ứng dụng thực tế, làm cho việc trích</w:t>
      </w:r>
      <w:r w:rsidR="00EC3012">
        <w:rPr>
          <w:rFonts w:asciiTheme="minorHAnsi" w:hAnsiTheme="minorHAnsi" w:cstheme="minorHAnsi"/>
          <w:color w:val="000000" w:themeColor="text1"/>
          <w:lang w:val="en-US"/>
        </w:rPr>
        <w:t xml:space="preserve"> xuất</w:t>
      </w:r>
      <w:r w:rsidRPr="00614717">
        <w:rPr>
          <w:rFonts w:asciiTheme="minorHAnsi" w:hAnsiTheme="minorHAnsi" w:cstheme="minorHAnsi"/>
          <w:color w:val="000000" w:themeColor="text1"/>
        </w:rPr>
        <w:t xml:space="preserve"> tín hiệu cộng tác trở nên khó khăn. Trong </w:t>
      </w:r>
      <w:r w:rsidR="00EC3012">
        <w:rPr>
          <w:rFonts w:asciiTheme="minorHAnsi" w:hAnsiTheme="minorHAnsi" w:cstheme="minorHAnsi"/>
          <w:color w:val="000000" w:themeColor="text1"/>
          <w:lang w:val="en-US"/>
        </w:rPr>
        <w:t>nghiên cứu này</w:t>
      </w:r>
      <w:r w:rsidRPr="00614717">
        <w:rPr>
          <w:rFonts w:asciiTheme="minorHAnsi" w:hAnsiTheme="minorHAnsi" w:cstheme="minorHAnsi"/>
          <w:color w:val="000000" w:themeColor="text1"/>
        </w:rPr>
        <w:t xml:space="preserve">, </w:t>
      </w:r>
      <w:r w:rsidR="00EC3012">
        <w:rPr>
          <w:rFonts w:asciiTheme="minorHAnsi" w:hAnsiTheme="minorHAnsi" w:cstheme="minorHAnsi"/>
          <w:color w:val="000000" w:themeColor="text1"/>
          <w:lang w:val="en-US"/>
        </w:rPr>
        <w:t>nhóm tác giả</w:t>
      </w:r>
      <w:r w:rsidRPr="00614717">
        <w:rPr>
          <w:rFonts w:asciiTheme="minorHAnsi" w:hAnsiTheme="minorHAnsi" w:cstheme="minorHAnsi"/>
          <w:color w:val="000000" w:themeColor="text1"/>
        </w:rPr>
        <w:t xml:space="preserve"> giải quyết thách thức này bằng cách </w:t>
      </w:r>
      <w:r w:rsidR="00EC3012">
        <w:rPr>
          <w:rFonts w:asciiTheme="minorHAnsi" w:hAnsiTheme="minorHAnsi" w:cstheme="minorHAnsi"/>
          <w:color w:val="000000" w:themeColor="text1"/>
          <w:lang w:val="en-US"/>
        </w:rPr>
        <w:t>mã hóa</w:t>
      </w:r>
      <w:r w:rsidRPr="00614717">
        <w:rPr>
          <w:rFonts w:asciiTheme="minorHAnsi" w:hAnsiTheme="minorHAnsi" w:cstheme="minorHAnsi"/>
          <w:color w:val="000000" w:themeColor="text1"/>
        </w:rPr>
        <w:t xml:space="preserve"> kết nối bậc cao từ các tương tác người dùng-sản phẩm một cách tự nhiên </w:t>
      </w:r>
      <w:r w:rsidR="00EC3012">
        <w:rPr>
          <w:rFonts w:asciiTheme="minorHAnsi" w:hAnsiTheme="minorHAnsi" w:cstheme="minorHAnsi"/>
          <w:color w:val="000000" w:themeColor="text1"/>
          <w:lang w:val="en-US"/>
        </w:rPr>
        <w:t>vào</w:t>
      </w:r>
      <w:r w:rsidRPr="00614717">
        <w:rPr>
          <w:rFonts w:asciiTheme="minorHAnsi" w:hAnsiTheme="minorHAnsi" w:cstheme="minorHAnsi"/>
          <w:color w:val="000000" w:themeColor="text1"/>
        </w:rPr>
        <w:t xml:space="preserve"> cấu trúc đồ thị tương tác.</w:t>
      </w:r>
    </w:p>
    <w:p w14:paraId="03B683C1" w14:textId="750FA3D2" w:rsidR="005E7989" w:rsidRPr="00614717" w:rsidRDefault="005E7989" w:rsidP="005E7989">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Ví dụ chạy. Hình 1 minh họa khái niệm về kết nối bậc cao. Người dùng quan tâm đến gợi ý là u1, được đánh dấu bằng vòng tròn kép trong phần con số bên trái của đồ thị tương tác người dùng-sản phẩm. Phần con số bên phải hiển thị cấu trúc cây được mở rộng từ u1. Kết nối bậc cao chỉ ra đường đi đến u1 từ bất kỳ nút nào với chiều dài đường đi l lớn hơn 1. Kết nối bậc cao như vậy chứa các ngữ nghĩa phong phú mang theo tín hiệu cộng tác. Ví dụ, đường đi u1 ← i2 ← u2 cho thấy sự giống nhau về hành vi giữa u1 và u2, vì cả hai người dùng đ</w:t>
      </w:r>
      <w:r w:rsidR="00EC3012">
        <w:rPr>
          <w:rFonts w:asciiTheme="minorHAnsi" w:hAnsiTheme="minorHAnsi" w:cstheme="minorHAnsi"/>
          <w:color w:val="000000" w:themeColor="text1"/>
          <w:lang w:val="en-US"/>
        </w:rPr>
        <w:t>ều</w:t>
      </w:r>
      <w:r w:rsidRPr="00614717">
        <w:rPr>
          <w:rFonts w:asciiTheme="minorHAnsi" w:hAnsiTheme="minorHAnsi" w:cstheme="minorHAnsi"/>
          <w:color w:val="000000" w:themeColor="text1"/>
        </w:rPr>
        <w:t xml:space="preserve"> tương tác với </w:t>
      </w:r>
      <w:r w:rsidR="00EC3012">
        <w:rPr>
          <w:rFonts w:asciiTheme="minorHAnsi" w:hAnsiTheme="minorHAnsi" w:cstheme="minorHAnsi"/>
          <w:color w:val="000000" w:themeColor="text1"/>
          <w:lang w:val="en-US"/>
        </w:rPr>
        <w:t xml:space="preserve">sản phầm </w:t>
      </w:r>
      <w:r w:rsidRPr="00614717">
        <w:rPr>
          <w:rFonts w:asciiTheme="minorHAnsi" w:hAnsiTheme="minorHAnsi" w:cstheme="minorHAnsi"/>
          <w:color w:val="000000" w:themeColor="text1"/>
        </w:rPr>
        <w:t xml:space="preserve">i2; đường đi dài hơn u1 ← i2 ← u2 ← i4 cho thấy rằng u1 có khả năng sử dụng i4, vì </w:t>
      </w:r>
      <w:r w:rsidR="00EC3012">
        <w:rPr>
          <w:rFonts w:asciiTheme="minorHAnsi" w:hAnsiTheme="minorHAnsi" w:cstheme="minorHAnsi"/>
          <w:color w:val="000000" w:themeColor="text1"/>
          <w:lang w:val="en-US"/>
        </w:rPr>
        <w:t xml:space="preserve">một </w:t>
      </w:r>
      <w:r w:rsidRPr="00614717">
        <w:rPr>
          <w:rFonts w:asciiTheme="minorHAnsi" w:hAnsiTheme="minorHAnsi" w:cstheme="minorHAnsi"/>
          <w:color w:val="000000" w:themeColor="text1"/>
        </w:rPr>
        <w:t xml:space="preserve">người dùng </w:t>
      </w:r>
      <w:r w:rsidR="00EC3012">
        <w:rPr>
          <w:rFonts w:asciiTheme="minorHAnsi" w:hAnsiTheme="minorHAnsi" w:cstheme="minorHAnsi"/>
          <w:color w:val="000000" w:themeColor="text1"/>
          <w:lang w:val="en-US"/>
        </w:rPr>
        <w:t>tương tự</w:t>
      </w:r>
      <w:r w:rsidRPr="00614717">
        <w:rPr>
          <w:rFonts w:asciiTheme="minorHAnsi" w:hAnsiTheme="minorHAnsi" w:cstheme="minorHAnsi"/>
          <w:color w:val="000000" w:themeColor="text1"/>
        </w:rPr>
        <w:t xml:space="preserve"> u2 đã </w:t>
      </w:r>
      <w:r w:rsidR="00EC3012">
        <w:rPr>
          <w:rFonts w:asciiTheme="minorHAnsi" w:hAnsiTheme="minorHAnsi" w:cstheme="minorHAnsi"/>
          <w:color w:val="000000" w:themeColor="text1"/>
          <w:lang w:val="en-US"/>
        </w:rPr>
        <w:t>sử dụng sản phẩm</w:t>
      </w:r>
      <w:r w:rsidRPr="00614717">
        <w:rPr>
          <w:rFonts w:asciiTheme="minorHAnsi" w:hAnsiTheme="minorHAnsi" w:cstheme="minorHAnsi"/>
          <w:color w:val="000000" w:themeColor="text1"/>
        </w:rPr>
        <w:t xml:space="preserve"> i4 trước đó. Hơn nữa, từ góc nhìn toàn diện của l = 3, sản phẩm i4 có khả năng thu hút sự quan tâm của u1 hơn sản phẩm i5, vì có hai đường đi kết nối &lt;i4,u1&gt;, trong khi chỉ có một đường đi kết nối &lt;i5,u1&gt;.</w:t>
      </w:r>
    </w:p>
    <w:p w14:paraId="758463D6" w14:textId="77777777" w:rsidR="00643AD8" w:rsidRPr="00614717" w:rsidRDefault="00643AD8" w:rsidP="00643AD8">
      <w:pPr>
        <w:rPr>
          <w:rFonts w:cstheme="minorHAnsi"/>
          <w:color w:val="000000" w:themeColor="text1"/>
          <w:lang w:val="en-US"/>
        </w:rPr>
      </w:pPr>
    </w:p>
    <w:p w14:paraId="1CE8F487" w14:textId="5CAB4801" w:rsidR="0086795E"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Hiện tại</w:t>
      </w:r>
      <w:r w:rsidR="00B312FF">
        <w:rPr>
          <w:rFonts w:asciiTheme="minorHAnsi" w:hAnsiTheme="minorHAnsi" w:cstheme="minorHAnsi"/>
          <w:color w:val="000000" w:themeColor="text1"/>
          <w:lang w:val="en-US"/>
        </w:rPr>
        <w:t>, t</w:t>
      </w:r>
      <w:r w:rsidR="00EC3012">
        <w:rPr>
          <w:rFonts w:asciiTheme="minorHAnsi" w:hAnsiTheme="minorHAnsi" w:cstheme="minorHAnsi"/>
          <w:color w:val="000000" w:themeColor="text1"/>
          <w:lang w:val="en-US"/>
        </w:rPr>
        <w:t>ác giả</w:t>
      </w:r>
      <w:r w:rsidRPr="00614717">
        <w:rPr>
          <w:rFonts w:asciiTheme="minorHAnsi" w:hAnsiTheme="minorHAnsi" w:cstheme="minorHAnsi"/>
          <w:color w:val="000000" w:themeColor="text1"/>
        </w:rPr>
        <w:t xml:space="preserve"> đề xuất mô hình thông tin kết nối bậc cao trong </w:t>
      </w:r>
      <w:r w:rsidR="00B312FF">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nhúng. Thay vì mở rộng đồ thị tương tác dưới dạng cây</w:t>
      </w:r>
      <w:r w:rsidR="00B312FF">
        <w:rPr>
          <w:rFonts w:asciiTheme="minorHAnsi" w:hAnsiTheme="minorHAnsi" w:cstheme="minorHAnsi"/>
          <w:color w:val="000000" w:themeColor="text1"/>
          <w:lang w:val="en-US"/>
        </w:rPr>
        <w:t xml:space="preserve">, vốn khá </w:t>
      </w:r>
      <w:r w:rsidRPr="00614717">
        <w:rPr>
          <w:rFonts w:asciiTheme="minorHAnsi" w:hAnsiTheme="minorHAnsi" w:cstheme="minorHAnsi"/>
          <w:color w:val="000000" w:themeColor="text1"/>
        </w:rPr>
        <w:t xml:space="preserve">phức </w:t>
      </w:r>
      <w:r w:rsidR="00B312FF">
        <w:rPr>
          <w:rFonts w:asciiTheme="minorHAnsi" w:hAnsiTheme="minorHAnsi" w:cstheme="minorHAnsi"/>
          <w:color w:val="000000" w:themeColor="text1"/>
          <w:lang w:val="en-US"/>
        </w:rPr>
        <w:t>tạp</w:t>
      </w:r>
      <w:r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lang w:val="en-US"/>
        </w:rPr>
        <w:t>tác giả</w:t>
      </w:r>
      <w:r w:rsidRPr="00614717">
        <w:rPr>
          <w:rFonts w:asciiTheme="minorHAnsi" w:hAnsiTheme="minorHAnsi" w:cstheme="minorHAnsi"/>
          <w:color w:val="000000" w:themeColor="text1"/>
        </w:rPr>
        <w:t xml:space="preserve"> thiết kế một phương pháp mạng </w:t>
      </w:r>
      <w:r w:rsidR="00B312FF">
        <w:rPr>
          <w:rFonts w:asciiTheme="minorHAnsi" w:hAnsiTheme="minorHAnsi" w:cstheme="minorHAnsi"/>
          <w:color w:val="000000" w:themeColor="text1"/>
          <w:lang w:val="en-US"/>
        </w:rPr>
        <w:t xml:space="preserve">nơ ron </w:t>
      </w:r>
      <w:r w:rsidRPr="00614717">
        <w:rPr>
          <w:rFonts w:asciiTheme="minorHAnsi" w:hAnsiTheme="minorHAnsi" w:cstheme="minorHAnsi"/>
          <w:color w:val="000000" w:themeColor="text1"/>
        </w:rPr>
        <w:t xml:space="preserve">để </w:t>
      </w:r>
      <w:r w:rsidR="00B312FF">
        <w:rPr>
          <w:rFonts w:asciiTheme="minorHAnsi" w:hAnsiTheme="minorHAnsi" w:cstheme="minorHAnsi"/>
          <w:color w:val="000000" w:themeColor="text1"/>
          <w:lang w:val="en-US"/>
        </w:rPr>
        <w:t>lan truyền tín hiệu</w:t>
      </w:r>
      <w:r w:rsidRPr="00614717">
        <w:rPr>
          <w:rFonts w:asciiTheme="minorHAnsi" w:hAnsiTheme="minorHAnsi" w:cstheme="minorHAnsi"/>
          <w:color w:val="000000" w:themeColor="text1"/>
        </w:rPr>
        <w:t xml:space="preserve"> nhúng trên đồ thị. </w:t>
      </w:r>
      <w:r w:rsidR="00B312FF">
        <w:rPr>
          <w:rFonts w:asciiTheme="minorHAnsi" w:hAnsiTheme="minorHAnsi" w:cstheme="minorHAnsi"/>
          <w:color w:val="000000" w:themeColor="text1"/>
          <w:lang w:val="en-US"/>
        </w:rPr>
        <w:t>Phương pháp này dựa trên các</w:t>
      </w:r>
      <w:r w:rsidRPr="00614717">
        <w:rPr>
          <w:rFonts w:asciiTheme="minorHAnsi" w:hAnsiTheme="minorHAnsi" w:cstheme="minorHAnsi"/>
          <w:color w:val="000000" w:themeColor="text1"/>
        </w:rPr>
        <w:t xml:space="preserve"> phát triển gần đây của các mạng </w:t>
      </w:r>
      <w:r w:rsidR="00B312FF">
        <w:rPr>
          <w:rFonts w:asciiTheme="minorHAnsi" w:hAnsiTheme="minorHAnsi" w:cstheme="minorHAnsi"/>
          <w:color w:val="000000" w:themeColor="text1"/>
          <w:lang w:val="en-US"/>
        </w:rPr>
        <w:t>nơ ron</w:t>
      </w:r>
      <w:r w:rsidRPr="00614717">
        <w:rPr>
          <w:rFonts w:asciiTheme="minorHAnsi" w:hAnsiTheme="minorHAnsi" w:cstheme="minorHAnsi"/>
          <w:color w:val="000000" w:themeColor="text1"/>
        </w:rPr>
        <w:t xml:space="preserve"> đồ thị [8, 32, 38], có thể được coi là xây dựng luồng thông tin trong không gian nhúng. Cụ thể, </w:t>
      </w:r>
      <w:r w:rsidR="00B312FF">
        <w:rPr>
          <w:rFonts w:asciiTheme="minorHAnsi" w:hAnsiTheme="minorHAnsi" w:cstheme="minorHAnsi"/>
          <w:color w:val="000000" w:themeColor="text1"/>
          <w:lang w:val="en-US"/>
        </w:rPr>
        <w:t>tác giả</w:t>
      </w:r>
      <w:r w:rsidRPr="00614717">
        <w:rPr>
          <w:rFonts w:asciiTheme="minorHAnsi" w:hAnsiTheme="minorHAnsi" w:cstheme="minorHAnsi"/>
          <w:color w:val="000000" w:themeColor="text1"/>
        </w:rPr>
        <w:t xml:space="preserve"> thiết kế một lớp </w:t>
      </w:r>
      <w:r w:rsidR="00B312FF">
        <w:rPr>
          <w:rFonts w:asciiTheme="minorHAnsi" w:hAnsiTheme="minorHAnsi" w:cstheme="minorHAnsi"/>
          <w:color w:val="000000" w:themeColor="text1"/>
          <w:lang w:val="en-US"/>
        </w:rPr>
        <w:t>lan truyền</w:t>
      </w:r>
      <w:r w:rsidRPr="00614717">
        <w:rPr>
          <w:rFonts w:asciiTheme="minorHAnsi" w:hAnsiTheme="minorHAnsi" w:cstheme="minorHAnsi"/>
          <w:color w:val="000000" w:themeColor="text1"/>
        </w:rPr>
        <w:t xml:space="preserve"> nhúng, </w:t>
      </w:r>
      <w:r w:rsidR="004F015D">
        <w:rPr>
          <w:rFonts w:asciiTheme="minorHAnsi" w:hAnsiTheme="minorHAnsi" w:cstheme="minorHAnsi"/>
          <w:color w:val="000000" w:themeColor="text1"/>
          <w:lang w:val="en-US"/>
        </w:rPr>
        <w:t>bổ sung thông tin</w:t>
      </w:r>
      <w:r w:rsidRPr="00614717">
        <w:rPr>
          <w:rFonts w:asciiTheme="minorHAnsi" w:hAnsiTheme="minorHAnsi" w:cstheme="minorHAnsi"/>
          <w:color w:val="000000" w:themeColor="text1"/>
        </w:rPr>
        <w:t xml:space="preserve"> nhúng của người dùng (hoặc sản phẩm) bằng cách tổng hợp các </w:t>
      </w:r>
      <w:r w:rsidR="004F015D">
        <w:rPr>
          <w:rFonts w:asciiTheme="minorHAnsi" w:hAnsiTheme="minorHAnsi" w:cstheme="minorHAnsi"/>
          <w:color w:val="000000" w:themeColor="text1"/>
          <w:lang w:val="en-US"/>
        </w:rPr>
        <w:t xml:space="preserve">thông tin </w:t>
      </w:r>
      <w:r w:rsidRPr="00614717">
        <w:rPr>
          <w:rFonts w:asciiTheme="minorHAnsi" w:hAnsiTheme="minorHAnsi" w:cstheme="minorHAnsi"/>
          <w:color w:val="000000" w:themeColor="text1"/>
        </w:rPr>
        <w:t xml:space="preserve">nhúng của các sản phẩm đã tương tác (hoặc người dùng). Bằng cách xếp chồng nhiều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w:t>
      </w:r>
      <w:r w:rsidR="004F015D">
        <w:rPr>
          <w:rFonts w:asciiTheme="minorHAnsi" w:hAnsiTheme="minorHAnsi" w:cstheme="minorHAnsi"/>
          <w:color w:val="000000" w:themeColor="text1"/>
          <w:lang w:val="en-US"/>
        </w:rPr>
        <w:t>đề xuất giúp</w:t>
      </w:r>
      <w:r w:rsidRPr="00614717">
        <w:rPr>
          <w:rFonts w:asciiTheme="minorHAnsi" w:hAnsiTheme="minorHAnsi" w:cstheme="minorHAnsi"/>
          <w:color w:val="000000" w:themeColor="text1"/>
        </w:rPr>
        <w:t xml:space="preserve"> các nhúng</w:t>
      </w:r>
      <w:r w:rsidR="004F015D">
        <w:rPr>
          <w:rFonts w:asciiTheme="minorHAnsi" w:hAnsiTheme="minorHAnsi" w:cstheme="minorHAnsi"/>
          <w:color w:val="000000" w:themeColor="text1"/>
          <w:lang w:val="en-US"/>
        </w:rPr>
        <w:t xml:space="preserve"> có thể bắt được các</w:t>
      </w:r>
      <w:r w:rsidRPr="00614717">
        <w:rPr>
          <w:rFonts w:asciiTheme="minorHAnsi" w:hAnsiTheme="minorHAnsi" w:cstheme="minorHAnsi"/>
          <w:color w:val="000000" w:themeColor="text1"/>
        </w:rPr>
        <w:t xml:space="preserve"> tín hiệu cộng tác trong các kết nối bậc cao. Lấy Hình 1 làm ví dụ, xếp chồng hai lớp </w:t>
      </w:r>
      <w:r w:rsidR="004F015D">
        <w:rPr>
          <w:rFonts w:asciiTheme="minorHAnsi" w:hAnsiTheme="minorHAnsi" w:cstheme="minorHAnsi"/>
          <w:color w:val="000000" w:themeColor="text1"/>
        </w:rPr>
        <w:t xml:space="preserve">thu được </w:t>
      </w:r>
      <w:r w:rsidRPr="00614717">
        <w:rPr>
          <w:rFonts w:asciiTheme="minorHAnsi" w:hAnsiTheme="minorHAnsi" w:cstheme="minorHAnsi"/>
          <w:color w:val="000000" w:themeColor="text1"/>
        </w:rPr>
        <w:t xml:space="preserve">sự giống nhau về hành vi của u1 ← i2 ← u2, xếp chồng ba lớp </w:t>
      </w:r>
      <w:r w:rsidR="004F015D">
        <w:rPr>
          <w:rFonts w:asciiTheme="minorHAnsi" w:hAnsiTheme="minorHAnsi" w:cstheme="minorHAnsi"/>
          <w:color w:val="000000" w:themeColor="text1"/>
        </w:rPr>
        <w:t xml:space="preserve">thu được </w:t>
      </w:r>
      <w:r w:rsidRPr="00614717">
        <w:rPr>
          <w:rFonts w:asciiTheme="minorHAnsi" w:hAnsiTheme="minorHAnsi" w:cstheme="minorHAnsi"/>
          <w:color w:val="000000" w:themeColor="text1"/>
        </w:rPr>
        <w:t xml:space="preserve">các gợi ý tiềm năng của u1 ← i2 ← u2 ← i4 và sức mạnh của luồng thông tin (được ước tính bằng trọng số có thể huấn luyện giữa các lớp) xác định ưu tiên gợi ý của i4 và i5. </w:t>
      </w:r>
      <w:r w:rsidR="004F015D">
        <w:rPr>
          <w:rFonts w:asciiTheme="minorHAnsi" w:hAnsiTheme="minorHAnsi" w:cstheme="minorHAnsi"/>
          <w:color w:val="000000" w:themeColor="text1"/>
          <w:lang w:val="en-US"/>
        </w:rPr>
        <w:t>C</w:t>
      </w:r>
      <w:r w:rsidRPr="00614717">
        <w:rPr>
          <w:rFonts w:asciiTheme="minorHAnsi" w:hAnsiTheme="minorHAnsi" w:cstheme="minorHAnsi"/>
          <w:color w:val="000000" w:themeColor="text1"/>
        </w:rPr>
        <w:t>ác thử nghiệm</w:t>
      </w:r>
      <w:r w:rsidR="004F015D">
        <w:rPr>
          <w:rFonts w:asciiTheme="minorHAnsi" w:hAnsiTheme="minorHAnsi" w:cstheme="minorHAnsi"/>
          <w:color w:val="000000" w:themeColor="text1"/>
          <w:lang w:val="en-US"/>
        </w:rPr>
        <w:t xml:space="preserve"> được đo đạc</w:t>
      </w:r>
      <w:r w:rsidRPr="00614717">
        <w:rPr>
          <w:rFonts w:asciiTheme="minorHAnsi" w:hAnsiTheme="minorHAnsi" w:cstheme="minorHAnsi"/>
          <w:color w:val="000000" w:themeColor="text1"/>
        </w:rPr>
        <w:t xml:space="preserve"> trên ba </w:t>
      </w:r>
      <w:r w:rsidR="004F015D">
        <w:rPr>
          <w:rFonts w:asciiTheme="minorHAnsi" w:hAnsiTheme="minorHAnsi" w:cstheme="minorHAnsi"/>
          <w:color w:val="000000" w:themeColor="text1"/>
          <w:lang w:val="en-US"/>
        </w:rPr>
        <w:t>bộ dữ liệu</w:t>
      </w:r>
      <w:r w:rsidRPr="00614717">
        <w:rPr>
          <w:rFonts w:asciiTheme="minorHAnsi" w:hAnsiTheme="minorHAnsi" w:cstheme="minorHAnsi"/>
          <w:color w:val="000000" w:themeColor="text1"/>
        </w:rPr>
        <w:t xml:space="preserve"> công khai để xác minh tính hợp lý và hiệu quả của phương pháp Lọc cộng tác đồ thị </w:t>
      </w:r>
      <w:r w:rsidR="004F015D">
        <w:rPr>
          <w:rFonts w:asciiTheme="minorHAnsi" w:hAnsiTheme="minorHAnsi" w:cstheme="minorHAnsi"/>
          <w:color w:val="000000" w:themeColor="text1"/>
          <w:lang w:val="en-US"/>
        </w:rPr>
        <w:t>nơ ron</w:t>
      </w:r>
      <w:r w:rsidRPr="00614717">
        <w:rPr>
          <w:rFonts w:asciiTheme="minorHAnsi" w:hAnsiTheme="minorHAnsi" w:cstheme="minorHAnsi"/>
          <w:color w:val="000000" w:themeColor="text1"/>
        </w:rPr>
        <w:t xml:space="preserve"> (NGCF).</w:t>
      </w:r>
    </w:p>
    <w:p w14:paraId="4EEF1C57" w14:textId="77777777" w:rsidR="00A31E3F" w:rsidRDefault="00A31E3F" w:rsidP="0086795E">
      <w:pPr>
        <w:pStyle w:val="NormalWeb"/>
        <w:spacing w:before="150" w:beforeAutospacing="0" w:after="0" w:afterAutospacing="0"/>
        <w:rPr>
          <w:rFonts w:asciiTheme="minorHAnsi" w:hAnsiTheme="minorHAnsi" w:cstheme="minorHAnsi"/>
          <w:color w:val="000000" w:themeColor="text1"/>
        </w:rPr>
      </w:pPr>
    </w:p>
    <w:p w14:paraId="33F613AD" w14:textId="77777777" w:rsidR="00A31E3F" w:rsidRPr="00614717" w:rsidRDefault="00A31E3F" w:rsidP="0086795E">
      <w:pPr>
        <w:pStyle w:val="NormalWeb"/>
        <w:spacing w:before="150" w:beforeAutospacing="0" w:after="0" w:afterAutospacing="0"/>
        <w:rPr>
          <w:rFonts w:asciiTheme="minorHAnsi" w:hAnsiTheme="minorHAnsi" w:cstheme="minorHAnsi"/>
          <w:color w:val="000000" w:themeColor="text1"/>
        </w:rPr>
      </w:pPr>
    </w:p>
    <w:p w14:paraId="2FF99AC3" w14:textId="4E3CF02F" w:rsidR="0086795E" w:rsidRPr="00614717" w:rsidRDefault="00C80AF9" w:rsidP="0086795E">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Cũng lưu ý</w:t>
      </w:r>
      <w:r w:rsidR="0086795E" w:rsidRPr="00614717">
        <w:rPr>
          <w:rFonts w:asciiTheme="minorHAnsi" w:hAnsiTheme="minorHAnsi" w:cstheme="minorHAnsi"/>
          <w:color w:val="000000" w:themeColor="text1"/>
        </w:rPr>
        <w:t xml:space="preserve"> rằng mặc dù thông tin kết nối bậc cao đã được xem xét trong một phương pháp gần đây</w:t>
      </w:r>
      <w:r>
        <w:rPr>
          <w:rFonts w:asciiTheme="minorHAnsi" w:hAnsiTheme="minorHAnsi" w:cstheme="minorHAnsi"/>
          <w:color w:val="000000" w:themeColor="text1"/>
          <w:lang w:val="en-US"/>
        </w:rPr>
        <w:t xml:space="preserve"> </w:t>
      </w:r>
      <w:r w:rsidR="0086795E" w:rsidRPr="00614717">
        <w:rPr>
          <w:rFonts w:asciiTheme="minorHAnsi" w:hAnsiTheme="minorHAnsi" w:cstheme="minorHAnsi"/>
          <w:color w:val="000000" w:themeColor="text1"/>
        </w:rPr>
        <w:t>tên</w:t>
      </w:r>
      <w:r>
        <w:rPr>
          <w:rFonts w:asciiTheme="minorHAnsi" w:hAnsiTheme="minorHAnsi" w:cstheme="minorHAnsi"/>
          <w:color w:val="000000" w:themeColor="text1"/>
          <w:lang w:val="en-US"/>
        </w:rPr>
        <w:t xml:space="preserve"> là</w:t>
      </w:r>
      <w:r w:rsidR="0086795E" w:rsidRPr="00614717">
        <w:rPr>
          <w:rFonts w:asciiTheme="minorHAnsi" w:hAnsiTheme="minorHAnsi" w:cstheme="minorHAnsi"/>
          <w:color w:val="000000" w:themeColor="text1"/>
        </w:rPr>
        <w:t xml:space="preserve"> HOP-Rec [40], nhưng</w:t>
      </w:r>
      <w:r>
        <w:rPr>
          <w:rFonts w:asciiTheme="minorHAnsi" w:hAnsiTheme="minorHAnsi" w:cstheme="minorHAnsi"/>
          <w:color w:val="000000" w:themeColor="text1"/>
          <w:lang w:val="en-US"/>
        </w:rPr>
        <w:t xml:space="preserve"> chúng</w:t>
      </w:r>
      <w:r w:rsidR="0086795E" w:rsidRPr="00614717">
        <w:rPr>
          <w:rFonts w:asciiTheme="minorHAnsi" w:hAnsiTheme="minorHAnsi" w:cstheme="minorHAnsi"/>
          <w:color w:val="000000" w:themeColor="text1"/>
        </w:rPr>
        <w:t xml:space="preserve"> chỉ được khai thác để làm giàu dữ liệu huấn luyện. Cụ thể, mô hình dự đoán của HOP-Rec vẫn là MF, trong khi nó được huấn luyện bằng cách tối ưu hóa một hàm mất mát được bổ sung với các kết nối bậc cao. Khác biệt so với HOP-Rec, </w:t>
      </w:r>
      <w:r>
        <w:rPr>
          <w:rFonts w:asciiTheme="minorHAnsi" w:hAnsiTheme="minorHAnsi" w:cstheme="minorHAnsi"/>
          <w:color w:val="000000" w:themeColor="text1"/>
          <w:lang w:val="en-US"/>
        </w:rPr>
        <w:t>tác giả đóng</w:t>
      </w:r>
      <w:r w:rsidR="0086795E" w:rsidRPr="00614717">
        <w:rPr>
          <w:rFonts w:asciiTheme="minorHAnsi" w:hAnsiTheme="minorHAnsi" w:cstheme="minorHAnsi"/>
          <w:color w:val="000000" w:themeColor="text1"/>
        </w:rPr>
        <w:t xml:space="preserve"> góp một kỹ thuật mới để tích hợp các kết nối bậc cao vào mô hình dự đoán, </w:t>
      </w:r>
      <w:r>
        <w:rPr>
          <w:rFonts w:asciiTheme="minorHAnsi" w:hAnsiTheme="minorHAnsi" w:cstheme="minorHAnsi"/>
          <w:color w:val="000000" w:themeColor="text1"/>
          <w:lang w:val="en-US"/>
        </w:rPr>
        <w:t>kết quả thực nghiệm cho thấy</w:t>
      </w:r>
      <w:r w:rsidR="0086795E" w:rsidRPr="00614717">
        <w:rPr>
          <w:rFonts w:asciiTheme="minorHAnsi" w:hAnsiTheme="minorHAnsi" w:cstheme="minorHAnsi"/>
          <w:color w:val="000000" w:themeColor="text1"/>
        </w:rPr>
        <w:t xml:space="preserve"> các</w:t>
      </w:r>
      <w:r>
        <w:rPr>
          <w:rFonts w:asciiTheme="minorHAnsi" w:hAnsiTheme="minorHAnsi" w:cstheme="minorHAnsi"/>
          <w:color w:val="000000" w:themeColor="text1"/>
          <w:lang w:val="en-US"/>
        </w:rPr>
        <w:t xml:space="preserve"> biểu diễn</w:t>
      </w:r>
      <w:r w:rsidR="0086795E" w:rsidRPr="00614717">
        <w:rPr>
          <w:rFonts w:asciiTheme="minorHAnsi" w:hAnsiTheme="minorHAnsi" w:cstheme="minorHAnsi"/>
          <w:color w:val="000000" w:themeColor="text1"/>
        </w:rPr>
        <w:t xml:space="preserve"> nhúng </w:t>
      </w:r>
      <w:r>
        <w:rPr>
          <w:rFonts w:asciiTheme="minorHAnsi" w:hAnsiTheme="minorHAnsi" w:cstheme="minorHAnsi"/>
          <w:color w:val="000000" w:themeColor="text1"/>
          <w:lang w:val="en-US"/>
        </w:rPr>
        <w:t>đem lại độ chính xác cao</w:t>
      </w:r>
      <w:r w:rsidR="0086795E" w:rsidRPr="00614717">
        <w:rPr>
          <w:rFonts w:asciiTheme="minorHAnsi" w:hAnsiTheme="minorHAnsi" w:cstheme="minorHAnsi"/>
          <w:color w:val="000000" w:themeColor="text1"/>
        </w:rPr>
        <w:t xml:space="preserve"> hơn so với HOP-Rec.</w:t>
      </w:r>
    </w:p>
    <w:p w14:paraId="15B2FBC4" w14:textId="76958F63"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lastRenderedPageBreak/>
        <w:t xml:space="preserve">Tóm </w:t>
      </w:r>
      <w:r w:rsidR="00C80AF9">
        <w:rPr>
          <w:rFonts w:asciiTheme="minorHAnsi" w:hAnsiTheme="minorHAnsi" w:cstheme="minorHAnsi"/>
          <w:color w:val="000000" w:themeColor="text1"/>
          <w:lang w:val="en-US"/>
        </w:rPr>
        <w:t xml:space="preserve">tắt </w:t>
      </w:r>
      <w:r w:rsidRPr="00614717">
        <w:rPr>
          <w:rFonts w:asciiTheme="minorHAnsi" w:hAnsiTheme="minorHAnsi" w:cstheme="minorHAnsi"/>
          <w:color w:val="000000" w:themeColor="text1"/>
        </w:rPr>
        <w:t xml:space="preserve">lại, </w:t>
      </w:r>
      <w:r w:rsidR="00C80AF9">
        <w:rPr>
          <w:rFonts w:asciiTheme="minorHAnsi" w:hAnsiTheme="minorHAnsi" w:cstheme="minorHAnsi"/>
          <w:color w:val="000000" w:themeColor="text1"/>
          <w:lang w:val="en-US"/>
        </w:rPr>
        <w:t>nghiên cứu này có những cải tiến sau đây</w:t>
      </w:r>
      <w:r w:rsidRPr="00614717">
        <w:rPr>
          <w:rFonts w:asciiTheme="minorHAnsi" w:hAnsiTheme="minorHAnsi" w:cstheme="minorHAnsi"/>
          <w:color w:val="000000" w:themeColor="text1"/>
        </w:rPr>
        <w:t>:</w:t>
      </w:r>
    </w:p>
    <w:p w14:paraId="0E714847" w14:textId="7560B276" w:rsidR="0086795E" w:rsidRPr="00C80AF9" w:rsidRDefault="0086795E" w:rsidP="0086795E">
      <w:pPr>
        <w:pStyle w:val="NormalWeb"/>
        <w:spacing w:before="150" w:beforeAutospacing="0" w:after="0" w:afterAutospacing="0"/>
        <w:rPr>
          <w:rFonts w:asciiTheme="minorHAnsi" w:hAnsiTheme="minorHAnsi" w:cstheme="minorHAnsi"/>
          <w:color w:val="000000" w:themeColor="text1"/>
          <w:lang w:val="en-US"/>
        </w:rPr>
      </w:pPr>
      <w:r w:rsidRPr="00614717">
        <w:rPr>
          <w:rFonts w:asciiTheme="minorHAnsi" w:hAnsiTheme="minorHAnsi" w:cstheme="minorHAnsi"/>
          <w:color w:val="000000" w:themeColor="text1"/>
        </w:rPr>
        <w:t xml:space="preserve">• </w:t>
      </w:r>
      <w:r w:rsidR="00C80AF9">
        <w:rPr>
          <w:rFonts w:asciiTheme="minorHAnsi" w:hAnsiTheme="minorHAnsi" w:cstheme="minorHAnsi"/>
          <w:color w:val="000000" w:themeColor="text1"/>
          <w:lang w:val="en-US"/>
        </w:rPr>
        <w:t>N</w:t>
      </w:r>
      <w:r w:rsidRPr="00614717">
        <w:rPr>
          <w:rFonts w:asciiTheme="minorHAnsi" w:hAnsiTheme="minorHAnsi" w:cstheme="minorHAnsi"/>
          <w:color w:val="000000" w:themeColor="text1"/>
        </w:rPr>
        <w:t xml:space="preserve">hấn mạnh tính quan trọng của việc khai thác rõ ràng tín hiệu cộng tác trong </w:t>
      </w:r>
      <w:r w:rsidR="00C80AF9">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nhúng của các phương pháp CF dựa trên mô hình</w:t>
      </w:r>
      <w:r w:rsidR="00C80AF9">
        <w:rPr>
          <w:rFonts w:asciiTheme="minorHAnsi" w:hAnsiTheme="minorHAnsi" w:cstheme="minorHAnsi"/>
          <w:color w:val="000000" w:themeColor="text1"/>
          <w:lang w:val="en-US"/>
        </w:rPr>
        <w:t xml:space="preserve"> học sâu.</w:t>
      </w:r>
    </w:p>
    <w:p w14:paraId="15DAC161" w14:textId="29950605"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 </w:t>
      </w:r>
      <w:r w:rsidR="00C80AF9">
        <w:rPr>
          <w:rFonts w:asciiTheme="minorHAnsi" w:hAnsiTheme="minorHAnsi" w:cstheme="minorHAnsi"/>
          <w:color w:val="000000" w:themeColor="text1"/>
          <w:lang w:val="en-US"/>
        </w:rPr>
        <w:t>Đề</w:t>
      </w:r>
      <w:r w:rsidRPr="00614717">
        <w:rPr>
          <w:rFonts w:asciiTheme="minorHAnsi" w:hAnsiTheme="minorHAnsi" w:cstheme="minorHAnsi"/>
          <w:color w:val="000000" w:themeColor="text1"/>
        </w:rPr>
        <w:t xml:space="preserve"> xuất NGCF, một </w:t>
      </w:r>
      <w:r w:rsidR="00C80AF9">
        <w:rPr>
          <w:rFonts w:asciiTheme="minorHAnsi" w:hAnsiTheme="minorHAnsi" w:cstheme="minorHAnsi"/>
          <w:color w:val="000000" w:themeColor="text1"/>
          <w:lang w:val="en-US"/>
        </w:rPr>
        <w:t>kiến trúc</w:t>
      </w:r>
      <w:r w:rsidRPr="00614717">
        <w:rPr>
          <w:rFonts w:asciiTheme="minorHAnsi" w:hAnsiTheme="minorHAnsi" w:cstheme="minorHAnsi"/>
          <w:color w:val="000000" w:themeColor="text1"/>
        </w:rPr>
        <w:t xml:space="preserve"> </w:t>
      </w:r>
      <w:r w:rsidR="00C80AF9">
        <w:rPr>
          <w:rFonts w:asciiTheme="minorHAnsi" w:hAnsiTheme="minorHAnsi" w:cstheme="minorHAnsi"/>
          <w:color w:val="000000" w:themeColor="text1"/>
          <w:lang w:val="en-US"/>
        </w:rPr>
        <w:t>gợi ý</w:t>
      </w:r>
      <w:r w:rsidRPr="00614717">
        <w:rPr>
          <w:rFonts w:asciiTheme="minorHAnsi" w:hAnsiTheme="minorHAnsi" w:cstheme="minorHAnsi"/>
          <w:color w:val="000000" w:themeColor="text1"/>
        </w:rPr>
        <w:t xml:space="preserve"> mới dựa trên </w:t>
      </w:r>
      <w:r w:rsidR="00B312FF">
        <w:rPr>
          <w:rFonts w:asciiTheme="minorHAnsi" w:hAnsiTheme="minorHAnsi" w:cstheme="minorHAnsi"/>
          <w:color w:val="000000" w:themeColor="text1"/>
        </w:rPr>
        <w:t>mạng nơ ron</w:t>
      </w:r>
      <w:r w:rsidRPr="00614717">
        <w:rPr>
          <w:rFonts w:asciiTheme="minorHAnsi" w:hAnsiTheme="minorHAnsi" w:cstheme="minorHAnsi"/>
          <w:color w:val="000000" w:themeColor="text1"/>
        </w:rPr>
        <w:t xml:space="preserve"> đồ thị, mã hóa tín hiệu cộng tác dưới dạng các kết nối bậc cao bằng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w:t>
      </w:r>
    </w:p>
    <w:p w14:paraId="0439730B" w14:textId="421AC55D" w:rsidR="0086795E"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 </w:t>
      </w:r>
      <w:r w:rsidR="00C80AF9">
        <w:rPr>
          <w:rFonts w:asciiTheme="minorHAnsi" w:hAnsiTheme="minorHAnsi" w:cstheme="minorHAnsi"/>
          <w:color w:val="000000" w:themeColor="text1"/>
          <w:lang w:val="en-US"/>
        </w:rPr>
        <w:t>Đánh giá và thí nghiệm được tiến hành trên</w:t>
      </w:r>
      <w:r w:rsidRPr="00614717">
        <w:rPr>
          <w:rFonts w:asciiTheme="minorHAnsi" w:hAnsiTheme="minorHAnsi" w:cstheme="minorHAnsi"/>
          <w:color w:val="000000" w:themeColor="text1"/>
        </w:rPr>
        <w:t xml:space="preserve"> ba </w:t>
      </w:r>
      <w:r w:rsidR="00650ACA">
        <w:rPr>
          <w:rFonts w:asciiTheme="minorHAnsi" w:hAnsiTheme="minorHAnsi" w:cstheme="minorHAnsi"/>
          <w:color w:val="000000" w:themeColor="text1"/>
          <w:lang w:val="en-US"/>
        </w:rPr>
        <w:t>bộ</w:t>
      </w:r>
      <w:r w:rsidRPr="00614717">
        <w:rPr>
          <w:rFonts w:asciiTheme="minorHAnsi" w:hAnsiTheme="minorHAnsi" w:cstheme="minorHAnsi"/>
          <w:color w:val="000000" w:themeColor="text1"/>
        </w:rPr>
        <w:t xml:space="preserve"> dữ liệu </w:t>
      </w:r>
      <w:r w:rsidR="00650ACA">
        <w:rPr>
          <w:rFonts w:asciiTheme="minorHAnsi" w:hAnsiTheme="minorHAnsi" w:cstheme="minorHAnsi"/>
          <w:color w:val="000000" w:themeColor="text1"/>
          <w:lang w:val="en-US"/>
        </w:rPr>
        <w:t xml:space="preserve">với </w:t>
      </w:r>
      <w:r w:rsidRPr="00614717">
        <w:rPr>
          <w:rFonts w:asciiTheme="minorHAnsi" w:hAnsiTheme="minorHAnsi" w:cstheme="minorHAnsi"/>
          <w:color w:val="000000" w:themeColor="text1"/>
        </w:rPr>
        <w:t xml:space="preserve">kích thước </w:t>
      </w:r>
      <w:r w:rsidR="00650ACA">
        <w:rPr>
          <w:rFonts w:asciiTheme="minorHAnsi" w:hAnsiTheme="minorHAnsi" w:cstheme="minorHAnsi"/>
          <w:color w:val="000000" w:themeColor="text1"/>
          <w:lang w:val="en-US"/>
        </w:rPr>
        <w:t>lên tới hàng triệu điểm dữ liệu</w:t>
      </w:r>
      <w:r w:rsidRPr="00614717">
        <w:rPr>
          <w:rFonts w:asciiTheme="minorHAnsi" w:hAnsiTheme="minorHAnsi" w:cstheme="minorHAnsi"/>
          <w:color w:val="000000" w:themeColor="text1"/>
        </w:rPr>
        <w:t xml:space="preserve">. </w:t>
      </w:r>
      <w:r w:rsidR="00650ACA">
        <w:rPr>
          <w:rFonts w:asciiTheme="minorHAnsi" w:hAnsiTheme="minorHAnsi" w:cstheme="minorHAnsi"/>
          <w:color w:val="000000" w:themeColor="text1"/>
          <w:lang w:val="en-US"/>
        </w:rPr>
        <w:t>Các k</w:t>
      </w:r>
      <w:r w:rsidRPr="00614717">
        <w:rPr>
          <w:rFonts w:asciiTheme="minorHAnsi" w:hAnsiTheme="minorHAnsi" w:cstheme="minorHAnsi"/>
          <w:color w:val="000000" w:themeColor="text1"/>
        </w:rPr>
        <w:t xml:space="preserve">ết quả </w:t>
      </w:r>
      <w:r w:rsidR="00650ACA">
        <w:rPr>
          <w:rFonts w:asciiTheme="minorHAnsi" w:hAnsiTheme="minorHAnsi" w:cstheme="minorHAnsi"/>
          <w:color w:val="000000" w:themeColor="text1"/>
          <w:lang w:val="en-US"/>
        </w:rPr>
        <w:t>đánh giá</w:t>
      </w:r>
      <w:r w:rsidRPr="00614717">
        <w:rPr>
          <w:rFonts w:asciiTheme="minorHAnsi" w:hAnsiTheme="minorHAnsi" w:cstheme="minorHAnsi"/>
          <w:color w:val="000000" w:themeColor="text1"/>
        </w:rPr>
        <w:t xml:space="preserve"> cho thấy hiệu suất của NGCF và</w:t>
      </w:r>
      <w:r w:rsidR="00650ACA">
        <w:rPr>
          <w:rFonts w:asciiTheme="minorHAnsi" w:hAnsiTheme="minorHAnsi" w:cstheme="minorHAnsi"/>
          <w:color w:val="000000" w:themeColor="text1"/>
          <w:lang w:val="en-US"/>
        </w:rPr>
        <w:t xml:space="preserve"> tính</w:t>
      </w:r>
      <w:r w:rsidRPr="00614717">
        <w:rPr>
          <w:rFonts w:asciiTheme="minorHAnsi" w:hAnsiTheme="minorHAnsi" w:cstheme="minorHAnsi"/>
          <w:color w:val="000000" w:themeColor="text1"/>
        </w:rPr>
        <w:t xml:space="preserve"> hiệu quả trong việc cải thiện chất lượng nhúng với</w:t>
      </w:r>
      <w:r w:rsidR="00650ACA">
        <w:rPr>
          <w:rFonts w:asciiTheme="minorHAnsi" w:hAnsiTheme="minorHAnsi" w:cstheme="minorHAnsi"/>
          <w:color w:val="000000" w:themeColor="text1"/>
          <w:lang w:val="en-US"/>
        </w:rPr>
        <w:t xml:space="preserve"> kỹ thuật</w:t>
      </w:r>
      <w:r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w:t>
      </w:r>
      <w:r w:rsidR="00B312FF">
        <w:rPr>
          <w:rFonts w:asciiTheme="minorHAnsi" w:hAnsiTheme="minorHAnsi" w:cstheme="minorHAnsi"/>
          <w:color w:val="000000" w:themeColor="text1"/>
        </w:rPr>
        <w:t>nơ ron</w:t>
      </w:r>
      <w:r w:rsidRPr="00614717">
        <w:rPr>
          <w:rFonts w:asciiTheme="minorHAnsi" w:hAnsiTheme="minorHAnsi" w:cstheme="minorHAnsi"/>
          <w:color w:val="000000" w:themeColor="text1"/>
        </w:rPr>
        <w:t>.</w:t>
      </w:r>
    </w:p>
    <w:p w14:paraId="12178A37" w14:textId="77777777" w:rsidR="00650ACA" w:rsidRDefault="00650ACA" w:rsidP="0086795E">
      <w:pPr>
        <w:pStyle w:val="NormalWeb"/>
        <w:spacing w:before="150" w:beforeAutospacing="0" w:after="0" w:afterAutospacing="0"/>
        <w:rPr>
          <w:rFonts w:asciiTheme="minorHAnsi" w:hAnsiTheme="minorHAnsi" w:cstheme="minorHAnsi"/>
          <w:color w:val="000000" w:themeColor="text1"/>
        </w:rPr>
      </w:pPr>
    </w:p>
    <w:p w14:paraId="7A386E6F" w14:textId="77777777" w:rsidR="00650ACA" w:rsidRPr="00614717" w:rsidRDefault="00650ACA" w:rsidP="0086795E">
      <w:pPr>
        <w:pStyle w:val="NormalWeb"/>
        <w:spacing w:before="150" w:beforeAutospacing="0" w:after="0" w:afterAutospacing="0"/>
        <w:rPr>
          <w:rFonts w:asciiTheme="minorHAnsi" w:hAnsiTheme="minorHAnsi" w:cstheme="minorHAnsi"/>
          <w:color w:val="000000" w:themeColor="text1"/>
        </w:rPr>
      </w:pPr>
    </w:p>
    <w:p w14:paraId="2AFF2771" w14:textId="735578F2" w:rsidR="0086795E" w:rsidRPr="00650ACA" w:rsidRDefault="0086795E" w:rsidP="0086795E">
      <w:pPr>
        <w:pStyle w:val="NormalWeb"/>
        <w:spacing w:before="150" w:beforeAutospacing="0" w:after="0" w:afterAutospacing="0"/>
        <w:rPr>
          <w:rFonts w:asciiTheme="minorHAnsi" w:hAnsiTheme="minorHAnsi" w:cstheme="minorHAnsi"/>
          <w:color w:val="000000" w:themeColor="text1"/>
          <w:lang w:val="en-US"/>
        </w:rPr>
      </w:pPr>
      <w:r w:rsidRPr="00614717">
        <w:rPr>
          <w:rFonts w:asciiTheme="minorHAnsi" w:hAnsiTheme="minorHAnsi" w:cstheme="minorHAnsi"/>
          <w:color w:val="000000" w:themeColor="text1"/>
        </w:rPr>
        <w:t>2 PHƯƠNG PHÁP</w:t>
      </w:r>
      <w:r w:rsidR="00650ACA">
        <w:rPr>
          <w:rFonts w:asciiTheme="minorHAnsi" w:hAnsiTheme="minorHAnsi" w:cstheme="minorHAnsi"/>
          <w:color w:val="000000" w:themeColor="text1"/>
          <w:lang w:val="en-US"/>
        </w:rPr>
        <w:t xml:space="preserve"> luận</w:t>
      </w:r>
    </w:p>
    <w:p w14:paraId="1998E79B" w14:textId="6AE32627" w:rsidR="0086795E" w:rsidRPr="00614717" w:rsidRDefault="00650ACA" w:rsidP="0086795E">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Kiến trúc của</w:t>
      </w:r>
      <w:r w:rsidR="0086795E" w:rsidRPr="00614717">
        <w:rPr>
          <w:rFonts w:asciiTheme="minorHAnsi" w:hAnsiTheme="minorHAnsi" w:cstheme="minorHAnsi"/>
          <w:color w:val="000000" w:themeColor="text1"/>
        </w:rPr>
        <w:t xml:space="preserve"> NGCF được minh họa trong Hình 2. Có ba thành phần trong </w:t>
      </w:r>
      <w:r>
        <w:rPr>
          <w:rFonts w:asciiTheme="minorHAnsi" w:hAnsiTheme="minorHAnsi" w:cstheme="minorHAnsi"/>
          <w:color w:val="000000" w:themeColor="text1"/>
          <w:lang w:val="en-US"/>
        </w:rPr>
        <w:t>kiến trúc này</w:t>
      </w:r>
      <w:r w:rsidR="0086795E" w:rsidRPr="00614717">
        <w:rPr>
          <w:rFonts w:asciiTheme="minorHAnsi" w:hAnsiTheme="minorHAnsi" w:cstheme="minorHAnsi"/>
          <w:color w:val="000000" w:themeColor="text1"/>
        </w:rPr>
        <w:t xml:space="preserve">: (1) một lớp cung cấp và khởi tạo các </w:t>
      </w:r>
      <w:r>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w:t>
      </w:r>
      <w:r>
        <w:rPr>
          <w:rFonts w:asciiTheme="minorHAnsi" w:hAnsiTheme="minorHAnsi" w:cstheme="minorHAnsi"/>
          <w:color w:val="000000" w:themeColor="text1"/>
          <w:lang w:val="en-US"/>
        </w:rPr>
        <w:t xml:space="preserve"> của </w:t>
      </w:r>
      <w:r w:rsidR="0086795E" w:rsidRPr="00614717">
        <w:rPr>
          <w:rFonts w:asciiTheme="minorHAnsi" w:hAnsiTheme="minorHAnsi" w:cstheme="minorHAnsi"/>
          <w:color w:val="000000" w:themeColor="text1"/>
        </w:rPr>
        <w:t xml:space="preserve">người dùng và các nhúng sản phẩm; (2) nhiều lớp </w:t>
      </w:r>
      <w:r w:rsidR="00B312FF">
        <w:rPr>
          <w:rFonts w:asciiTheme="minorHAnsi" w:hAnsiTheme="minorHAnsi" w:cstheme="minorHAnsi"/>
          <w:color w:val="000000" w:themeColor="text1"/>
        </w:rPr>
        <w:t>lan truyền</w:t>
      </w:r>
      <w:r w:rsidR="0086795E" w:rsidRPr="00614717">
        <w:rPr>
          <w:rFonts w:asciiTheme="minorHAnsi" w:hAnsiTheme="minorHAnsi" w:cstheme="minorHAnsi"/>
          <w:color w:val="000000" w:themeColor="text1"/>
        </w:rPr>
        <w:t xml:space="preserve"> nhúng cải tiến các </w:t>
      </w:r>
      <w:r>
        <w:rPr>
          <w:rFonts w:asciiTheme="minorHAnsi" w:hAnsiTheme="minorHAnsi" w:cstheme="minorHAnsi"/>
          <w:color w:val="000000" w:themeColor="text1"/>
          <w:lang w:val="en-US"/>
        </w:rPr>
        <w:t xml:space="preserve">biểu diễn </w:t>
      </w:r>
      <w:r w:rsidR="0086795E" w:rsidRPr="00614717">
        <w:rPr>
          <w:rFonts w:asciiTheme="minorHAnsi" w:hAnsiTheme="minorHAnsi" w:cstheme="minorHAnsi"/>
          <w:color w:val="000000" w:themeColor="text1"/>
        </w:rPr>
        <w:t xml:space="preserve">nhúng bằng cách </w:t>
      </w:r>
      <w:r>
        <w:rPr>
          <w:rFonts w:asciiTheme="minorHAnsi" w:hAnsiTheme="minorHAnsi" w:cstheme="minorHAnsi"/>
          <w:color w:val="000000" w:themeColor="text1"/>
          <w:lang w:val="en-US"/>
        </w:rPr>
        <w:t>tích hợp các</w:t>
      </w:r>
      <w:r w:rsidR="0086795E" w:rsidRPr="00614717">
        <w:rPr>
          <w:rFonts w:asciiTheme="minorHAnsi" w:hAnsiTheme="minorHAnsi" w:cstheme="minorHAnsi"/>
          <w:color w:val="000000" w:themeColor="text1"/>
        </w:rPr>
        <w:t xml:space="preserve"> quan hệ kết nối bậc cao; và (3) lớp dự đoán tổng hợp các </w:t>
      </w:r>
      <w:r>
        <w:rPr>
          <w:rFonts w:asciiTheme="minorHAnsi" w:hAnsiTheme="minorHAnsi" w:cstheme="minorHAnsi"/>
          <w:color w:val="000000" w:themeColor="text1"/>
          <w:lang w:val="en-US"/>
        </w:rPr>
        <w:t xml:space="preserve">thông tin </w:t>
      </w:r>
      <w:r w:rsidR="0086795E" w:rsidRPr="00614717">
        <w:rPr>
          <w:rFonts w:asciiTheme="minorHAnsi" w:hAnsiTheme="minorHAnsi" w:cstheme="minorHAnsi"/>
          <w:color w:val="000000" w:themeColor="text1"/>
        </w:rPr>
        <w:t>nhúng</w:t>
      </w:r>
      <w:r>
        <w:rPr>
          <w:rFonts w:asciiTheme="minorHAnsi" w:hAnsiTheme="minorHAnsi" w:cstheme="minorHAnsi"/>
          <w:color w:val="000000" w:themeColor="text1"/>
          <w:lang w:val="en-US"/>
        </w:rPr>
        <w:t xml:space="preserve"> </w:t>
      </w:r>
      <w:r w:rsidR="0086795E" w:rsidRPr="00614717">
        <w:rPr>
          <w:rFonts w:asciiTheme="minorHAnsi" w:hAnsiTheme="minorHAnsi" w:cstheme="minorHAnsi"/>
          <w:color w:val="000000" w:themeColor="text1"/>
        </w:rPr>
        <w:t xml:space="preserve">từ các lớp </w:t>
      </w:r>
      <w:r w:rsidR="00B312FF">
        <w:rPr>
          <w:rFonts w:asciiTheme="minorHAnsi" w:hAnsiTheme="minorHAnsi" w:cstheme="minorHAnsi"/>
          <w:color w:val="000000" w:themeColor="text1"/>
        </w:rPr>
        <w:t>lan truyền</w:t>
      </w:r>
      <w:r w:rsidR="0086795E" w:rsidRPr="00614717">
        <w:rPr>
          <w:rFonts w:asciiTheme="minorHAnsi" w:hAnsiTheme="minorHAnsi" w:cstheme="minorHAnsi"/>
          <w:color w:val="000000" w:themeColor="text1"/>
        </w:rPr>
        <w:t xml:space="preserve"> khác và đầu ra</w:t>
      </w:r>
      <w:r w:rsidR="00A66A3B">
        <w:rPr>
          <w:rFonts w:asciiTheme="minorHAnsi" w:hAnsiTheme="minorHAnsi" w:cstheme="minorHAnsi"/>
          <w:color w:val="000000" w:themeColor="text1"/>
          <w:lang w:val="en-US"/>
        </w:rPr>
        <w:t xml:space="preserve"> là</w:t>
      </w:r>
      <w:r w:rsidR="0086795E" w:rsidRPr="00614717">
        <w:rPr>
          <w:rFonts w:asciiTheme="minorHAnsi" w:hAnsiTheme="minorHAnsi" w:cstheme="minorHAnsi"/>
          <w:color w:val="000000" w:themeColor="text1"/>
        </w:rPr>
        <w:t xml:space="preserve"> </w:t>
      </w:r>
      <w:r w:rsidR="00A66A3B">
        <w:rPr>
          <w:rFonts w:asciiTheme="minorHAnsi" w:hAnsiTheme="minorHAnsi" w:cstheme="minorHAnsi"/>
          <w:color w:val="000000" w:themeColor="text1"/>
          <w:lang w:val="en-US"/>
        </w:rPr>
        <w:t>điểm số ứng với</w:t>
      </w:r>
      <w:r w:rsidR="0086795E" w:rsidRPr="00614717">
        <w:rPr>
          <w:rFonts w:asciiTheme="minorHAnsi" w:hAnsiTheme="minorHAnsi" w:cstheme="minorHAnsi"/>
          <w:color w:val="000000" w:themeColor="text1"/>
        </w:rPr>
        <w:t xml:space="preserve"> </w:t>
      </w:r>
      <w:r w:rsidR="00A66A3B">
        <w:rPr>
          <w:rFonts w:asciiTheme="minorHAnsi" w:hAnsiTheme="minorHAnsi" w:cstheme="minorHAnsi"/>
          <w:color w:val="000000" w:themeColor="text1"/>
          <w:lang w:val="en-US"/>
        </w:rPr>
        <w:t>kết nối</w:t>
      </w:r>
      <w:r w:rsidR="0086795E" w:rsidRPr="00614717">
        <w:rPr>
          <w:rFonts w:asciiTheme="minorHAnsi" w:hAnsiTheme="minorHAnsi" w:cstheme="minorHAnsi"/>
          <w:color w:val="000000" w:themeColor="text1"/>
        </w:rPr>
        <w:t xml:space="preserve"> của một cặp người dùng-sản phẩm. Cuối cùng, </w:t>
      </w:r>
      <w:r w:rsidR="0046278A">
        <w:rPr>
          <w:rFonts w:asciiTheme="minorHAnsi" w:hAnsiTheme="minorHAnsi" w:cstheme="minorHAnsi"/>
          <w:color w:val="000000" w:themeColor="text1"/>
        </w:rPr>
        <w:t>nhóm tác giả</w:t>
      </w:r>
      <w:r w:rsidR="0086795E" w:rsidRPr="00614717">
        <w:rPr>
          <w:rFonts w:asciiTheme="minorHAnsi" w:hAnsiTheme="minorHAnsi" w:cstheme="minorHAnsi"/>
          <w:color w:val="000000" w:themeColor="text1"/>
        </w:rPr>
        <w:t xml:space="preserve"> thảo luận về độ phức tạp thời gian của NGCF và </w:t>
      </w:r>
      <w:r w:rsidR="00A66A3B">
        <w:rPr>
          <w:rFonts w:asciiTheme="minorHAnsi" w:hAnsiTheme="minorHAnsi" w:cstheme="minorHAnsi"/>
          <w:color w:val="000000" w:themeColor="text1"/>
          <w:lang w:val="en-US"/>
        </w:rPr>
        <w:t xml:space="preserve">liên quan </w:t>
      </w:r>
      <w:r w:rsidR="0086795E" w:rsidRPr="00614717">
        <w:rPr>
          <w:rFonts w:asciiTheme="minorHAnsi" w:hAnsiTheme="minorHAnsi" w:cstheme="minorHAnsi"/>
          <w:color w:val="000000" w:themeColor="text1"/>
        </w:rPr>
        <w:t>với các phương pháp hiện có.</w:t>
      </w:r>
    </w:p>
    <w:p w14:paraId="19F9D8B6" w14:textId="77777777"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2.1 Lớp Nhúng</w:t>
      </w:r>
    </w:p>
    <w:p w14:paraId="20FB88D3" w14:textId="51BBB955" w:rsidR="0086795E" w:rsidRPr="00614717" w:rsidRDefault="00A66A3B" w:rsidP="0086795E">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Tác giả biểu diễn</w:t>
      </w:r>
      <w:r w:rsidR="0086795E" w:rsidRPr="00614717">
        <w:rPr>
          <w:rFonts w:asciiTheme="minorHAnsi" w:hAnsiTheme="minorHAnsi" w:cstheme="minorHAnsi"/>
          <w:color w:val="000000" w:themeColor="text1"/>
        </w:rPr>
        <w:t xml:space="preserve"> một người dùng u (một sản phẩm i) với một vector nhúng eu </w:t>
      </w:r>
      <w:r w:rsidR="0086795E" w:rsidRPr="00614717">
        <w:rPr>
          <w:rFonts w:ascii="Cambria Math" w:hAnsi="Cambria Math" w:cs="Cambria Math"/>
          <w:color w:val="000000" w:themeColor="text1"/>
        </w:rPr>
        <w:t>∈</w:t>
      </w:r>
      <w:r w:rsidR="0086795E" w:rsidRPr="00614717">
        <w:rPr>
          <w:rFonts w:asciiTheme="minorHAnsi" w:hAnsiTheme="minorHAnsi" w:cstheme="minorHAnsi"/>
          <w:color w:val="000000" w:themeColor="text1"/>
        </w:rPr>
        <w:t xml:space="preserve"> Rd (ei </w:t>
      </w:r>
      <w:r w:rsidR="0086795E" w:rsidRPr="00614717">
        <w:rPr>
          <w:rFonts w:ascii="Cambria Math" w:hAnsi="Cambria Math" w:cs="Cambria Math"/>
          <w:color w:val="000000" w:themeColor="text1"/>
        </w:rPr>
        <w:t>∈</w:t>
      </w:r>
      <w:r w:rsidR="0086795E" w:rsidRPr="00614717">
        <w:rPr>
          <w:rFonts w:asciiTheme="minorHAnsi" w:hAnsiTheme="minorHAnsi" w:cstheme="minorHAnsi"/>
          <w:color w:val="000000" w:themeColor="text1"/>
        </w:rPr>
        <w:t xml:space="preserve"> Rd), trong đó d cho biết kích thước </w:t>
      </w:r>
      <w:r>
        <w:rPr>
          <w:rFonts w:asciiTheme="minorHAnsi" w:hAnsiTheme="minorHAnsi" w:cstheme="minorHAnsi"/>
          <w:color w:val="000000" w:themeColor="text1"/>
          <w:lang w:val="en-US"/>
        </w:rPr>
        <w:t xml:space="preserve">vector </w:t>
      </w:r>
      <w:r w:rsidR="0086795E" w:rsidRPr="00614717">
        <w:rPr>
          <w:rFonts w:asciiTheme="minorHAnsi" w:hAnsiTheme="minorHAnsi" w:cstheme="minorHAnsi"/>
          <w:color w:val="000000" w:themeColor="text1"/>
        </w:rPr>
        <w:t xml:space="preserve">nhúng. </w:t>
      </w:r>
      <w:r>
        <w:rPr>
          <w:rFonts w:asciiTheme="minorHAnsi" w:hAnsiTheme="minorHAnsi" w:cstheme="minorHAnsi"/>
          <w:color w:val="000000" w:themeColor="text1"/>
          <w:lang w:val="en-US"/>
        </w:rPr>
        <w:t>Bản chất là</w:t>
      </w:r>
      <w:r w:rsidR="0086795E" w:rsidRPr="00614717">
        <w:rPr>
          <w:rFonts w:asciiTheme="minorHAnsi" w:hAnsiTheme="minorHAnsi" w:cstheme="minorHAnsi"/>
          <w:color w:val="000000" w:themeColor="text1"/>
        </w:rPr>
        <w:t xml:space="preserve"> xây dựng ma trận tham số làm bảng tra cứu nhúng:</w:t>
      </w:r>
    </w:p>
    <w:p w14:paraId="6CBCBDCC" w14:textId="6DDA9BC8" w:rsidR="0086795E" w:rsidRPr="00614717" w:rsidRDefault="00A66A3B" w:rsidP="0086795E">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Chú</w:t>
      </w:r>
      <w:r w:rsidR="0086795E" w:rsidRPr="00614717">
        <w:rPr>
          <w:rFonts w:asciiTheme="minorHAnsi" w:hAnsiTheme="minorHAnsi" w:cstheme="minorHAnsi"/>
          <w:color w:val="000000" w:themeColor="text1"/>
        </w:rPr>
        <w:t xml:space="preserve"> ý rằng bảng tra cứu nhúng này </w:t>
      </w:r>
      <w:r>
        <w:rPr>
          <w:rFonts w:asciiTheme="minorHAnsi" w:hAnsiTheme="minorHAnsi" w:cstheme="minorHAnsi"/>
          <w:color w:val="000000" w:themeColor="text1"/>
          <w:lang w:val="en-US"/>
        </w:rPr>
        <w:t>là</w:t>
      </w:r>
      <w:r w:rsidR="0086795E" w:rsidRPr="00614717">
        <w:rPr>
          <w:rFonts w:asciiTheme="minorHAnsi" w:hAnsiTheme="minorHAnsi" w:cstheme="minorHAnsi"/>
          <w:color w:val="000000" w:themeColor="text1"/>
        </w:rPr>
        <w:t xml:space="preserve"> trạng thái ban đầu cho các </w:t>
      </w:r>
      <w:r>
        <w:rPr>
          <w:rFonts w:asciiTheme="minorHAnsi" w:hAnsiTheme="minorHAnsi" w:cstheme="minorHAnsi"/>
          <w:color w:val="000000" w:themeColor="text1"/>
          <w:lang w:val="en-US"/>
        </w:rPr>
        <w:t xml:space="preserve">biểu diễn </w:t>
      </w:r>
      <w:r w:rsidR="0086795E" w:rsidRPr="00614717">
        <w:rPr>
          <w:rFonts w:asciiTheme="minorHAnsi" w:hAnsiTheme="minorHAnsi" w:cstheme="minorHAnsi"/>
          <w:color w:val="000000" w:themeColor="text1"/>
        </w:rPr>
        <w:t xml:space="preserve">nhúng người dùng và sản phẩm, được tối ưu hóa theo kiểu </w:t>
      </w:r>
      <w:r>
        <w:rPr>
          <w:rFonts w:asciiTheme="minorHAnsi" w:hAnsiTheme="minorHAnsi" w:cstheme="minorHAnsi"/>
          <w:color w:val="000000" w:themeColor="text1"/>
          <w:lang w:val="en-US"/>
        </w:rPr>
        <w:t>đầu-cuối</w:t>
      </w:r>
      <w:r w:rsidR="0086795E" w:rsidRPr="00614717">
        <w:rPr>
          <w:rFonts w:asciiTheme="minorHAnsi" w:hAnsiTheme="minorHAnsi" w:cstheme="minorHAnsi"/>
          <w:color w:val="000000" w:themeColor="text1"/>
        </w:rPr>
        <w:t xml:space="preserve">. Trong các mô hình </w:t>
      </w:r>
      <w:r>
        <w:rPr>
          <w:rFonts w:asciiTheme="minorHAnsi" w:hAnsiTheme="minorHAnsi" w:cstheme="minorHAnsi"/>
          <w:color w:val="000000" w:themeColor="text1"/>
          <w:lang w:val="en-US"/>
        </w:rPr>
        <w:t>gợi ý</w:t>
      </w:r>
      <w:r w:rsidR="0086795E" w:rsidRPr="00614717">
        <w:rPr>
          <w:rFonts w:asciiTheme="minorHAnsi" w:hAnsiTheme="minorHAnsi" w:cstheme="minorHAnsi"/>
          <w:color w:val="000000" w:themeColor="text1"/>
        </w:rPr>
        <w:t xml:space="preserve"> truyền thống như MF và lọc cộng tác </w:t>
      </w:r>
      <w:r>
        <w:rPr>
          <w:rFonts w:asciiTheme="minorHAnsi" w:hAnsiTheme="minorHAnsi" w:cstheme="minorHAnsi"/>
          <w:color w:val="000000" w:themeColor="text1"/>
          <w:lang w:val="en-US"/>
        </w:rPr>
        <w:t>nơ ron</w:t>
      </w:r>
      <w:r w:rsidR="0086795E" w:rsidRPr="00614717">
        <w:rPr>
          <w:rFonts w:asciiTheme="minorHAnsi" w:hAnsiTheme="minorHAnsi" w:cstheme="minorHAnsi"/>
          <w:color w:val="000000" w:themeColor="text1"/>
        </w:rPr>
        <w:t xml:space="preserve">, các nhúng ID này được đưa trực tiếp vào một lớp tương tác (hoặc toán tử) để </w:t>
      </w:r>
      <w:r>
        <w:rPr>
          <w:rFonts w:asciiTheme="minorHAnsi" w:hAnsiTheme="minorHAnsi" w:cstheme="minorHAnsi"/>
          <w:color w:val="000000" w:themeColor="text1"/>
          <w:lang w:val="en-US"/>
        </w:rPr>
        <w:t>thu</w:t>
      </w:r>
      <w:r w:rsidR="0086795E" w:rsidRPr="00614717">
        <w:rPr>
          <w:rFonts w:asciiTheme="minorHAnsi" w:hAnsiTheme="minorHAnsi" w:cstheme="minorHAnsi"/>
          <w:color w:val="000000" w:themeColor="text1"/>
        </w:rPr>
        <w:t xml:space="preserve"> được điểm</w:t>
      </w:r>
      <w:r>
        <w:rPr>
          <w:rFonts w:asciiTheme="minorHAnsi" w:hAnsiTheme="minorHAnsi" w:cstheme="minorHAnsi"/>
          <w:color w:val="000000" w:themeColor="text1"/>
          <w:lang w:val="en-US"/>
        </w:rPr>
        <w:t xml:space="preserve"> số</w:t>
      </w:r>
      <w:r w:rsidR="0086795E" w:rsidRPr="00614717">
        <w:rPr>
          <w:rFonts w:asciiTheme="minorHAnsi" w:hAnsiTheme="minorHAnsi" w:cstheme="minorHAnsi"/>
          <w:color w:val="000000" w:themeColor="text1"/>
        </w:rPr>
        <w:t xml:space="preserve"> dự đoán. Ngược lại, trong </w:t>
      </w:r>
      <w:r>
        <w:rPr>
          <w:rFonts w:asciiTheme="minorHAnsi" w:hAnsiTheme="minorHAnsi" w:cstheme="minorHAnsi"/>
          <w:color w:val="000000" w:themeColor="text1"/>
          <w:lang w:val="en-US"/>
        </w:rPr>
        <w:t>kiến trúc</w:t>
      </w:r>
      <w:r w:rsidR="0086795E" w:rsidRPr="00614717">
        <w:rPr>
          <w:rFonts w:asciiTheme="minorHAnsi" w:hAnsiTheme="minorHAnsi" w:cstheme="minorHAnsi"/>
          <w:color w:val="000000" w:themeColor="text1"/>
        </w:rPr>
        <w:t xml:space="preserve"> NGCF </w:t>
      </w:r>
      <w:r>
        <w:rPr>
          <w:rFonts w:asciiTheme="minorHAnsi" w:hAnsiTheme="minorHAnsi" w:cstheme="minorHAnsi"/>
          <w:color w:val="000000" w:themeColor="text1"/>
          <w:lang w:val="en-US"/>
        </w:rPr>
        <w:t>này</w:t>
      </w:r>
      <w:r w:rsidR="0086795E" w:rsidRPr="00614717">
        <w:rPr>
          <w:rFonts w:asciiTheme="minorHAnsi" w:hAnsiTheme="minorHAnsi" w:cstheme="minorHAnsi"/>
          <w:color w:val="000000" w:themeColor="text1"/>
        </w:rPr>
        <w:t>,</w:t>
      </w:r>
      <w:r>
        <w:rPr>
          <w:rFonts w:asciiTheme="minorHAnsi" w:hAnsiTheme="minorHAnsi" w:cstheme="minorHAnsi"/>
          <w:color w:val="000000" w:themeColor="text1"/>
          <w:lang w:val="en-US"/>
        </w:rPr>
        <w:t xml:space="preserve"> tác giả</w:t>
      </w:r>
      <w:r w:rsidR="0086795E" w:rsidRPr="00614717">
        <w:rPr>
          <w:rFonts w:asciiTheme="minorHAnsi" w:hAnsiTheme="minorHAnsi" w:cstheme="minorHAnsi"/>
          <w:color w:val="000000" w:themeColor="text1"/>
        </w:rPr>
        <w:t xml:space="preserve"> cải tiến </w:t>
      </w:r>
      <w:r>
        <w:rPr>
          <w:rFonts w:asciiTheme="minorHAnsi" w:hAnsiTheme="minorHAnsi" w:cstheme="minorHAnsi"/>
          <w:color w:val="000000" w:themeColor="text1"/>
          <w:lang w:val="en-US"/>
        </w:rPr>
        <w:t xml:space="preserve">biểu diễn </w:t>
      </w:r>
      <w:r w:rsidR="0086795E" w:rsidRPr="00614717">
        <w:rPr>
          <w:rFonts w:asciiTheme="minorHAnsi" w:hAnsiTheme="minorHAnsi" w:cstheme="minorHAnsi"/>
          <w:color w:val="000000" w:themeColor="text1"/>
        </w:rPr>
        <w:t xml:space="preserve">nhúng bằng cách </w:t>
      </w:r>
      <w:r w:rsidR="00B312FF">
        <w:rPr>
          <w:rFonts w:asciiTheme="minorHAnsi" w:hAnsiTheme="minorHAnsi" w:cstheme="minorHAnsi"/>
          <w:color w:val="000000" w:themeColor="text1"/>
        </w:rPr>
        <w:t>lan truyền</w:t>
      </w:r>
      <w:r w:rsidR="0086795E" w:rsidRPr="00614717">
        <w:rPr>
          <w:rFonts w:asciiTheme="minorHAnsi" w:hAnsiTheme="minorHAnsi" w:cstheme="minorHAnsi"/>
          <w:color w:val="000000" w:themeColor="text1"/>
        </w:rPr>
        <w:t xml:space="preserve"> chúng trên đồ thị tương tác người dùng-sản phẩm. Điều này </w:t>
      </w:r>
      <w:r w:rsidR="00CB63A7">
        <w:rPr>
          <w:rFonts w:asciiTheme="minorHAnsi" w:hAnsiTheme="minorHAnsi" w:cstheme="minorHAnsi"/>
          <w:color w:val="000000" w:themeColor="text1"/>
          <w:lang w:val="en-US"/>
        </w:rPr>
        <w:t xml:space="preserve">khiến biểu diễn </w:t>
      </w:r>
      <w:r w:rsidR="0086795E" w:rsidRPr="00614717">
        <w:rPr>
          <w:rFonts w:asciiTheme="minorHAnsi" w:hAnsiTheme="minorHAnsi" w:cstheme="minorHAnsi"/>
          <w:color w:val="000000" w:themeColor="text1"/>
        </w:rPr>
        <w:t xml:space="preserve">nhúng </w:t>
      </w:r>
      <w:r w:rsidR="00CB63A7">
        <w:rPr>
          <w:rFonts w:asciiTheme="minorHAnsi" w:hAnsiTheme="minorHAnsi" w:cstheme="minorHAnsi"/>
          <w:color w:val="000000" w:themeColor="text1"/>
          <w:lang w:val="en-US"/>
        </w:rPr>
        <w:t xml:space="preserve">trở nên </w:t>
      </w:r>
      <w:r w:rsidR="0086795E" w:rsidRPr="00614717">
        <w:rPr>
          <w:rFonts w:asciiTheme="minorHAnsi" w:hAnsiTheme="minorHAnsi" w:cstheme="minorHAnsi"/>
          <w:color w:val="000000" w:themeColor="text1"/>
        </w:rPr>
        <w:t xml:space="preserve">hiệu quả hơn cho </w:t>
      </w:r>
      <w:r w:rsidR="00CB63A7">
        <w:rPr>
          <w:rFonts w:asciiTheme="minorHAnsi" w:hAnsiTheme="minorHAnsi" w:cstheme="minorHAnsi"/>
          <w:color w:val="000000" w:themeColor="text1"/>
          <w:lang w:val="en-US"/>
        </w:rPr>
        <w:t>bài toán gợi ý</w:t>
      </w:r>
      <w:r w:rsidR="0086795E" w:rsidRPr="00614717">
        <w:rPr>
          <w:rFonts w:asciiTheme="minorHAnsi" w:hAnsiTheme="minorHAnsi" w:cstheme="minorHAnsi"/>
          <w:color w:val="000000" w:themeColor="text1"/>
        </w:rPr>
        <w:t xml:space="preserve">, vì </w:t>
      </w:r>
      <w:r w:rsidR="00CB63A7">
        <w:rPr>
          <w:rFonts w:asciiTheme="minorHAnsi" w:hAnsiTheme="minorHAnsi" w:cstheme="minorHAnsi"/>
          <w:color w:val="000000" w:themeColor="text1"/>
          <w:lang w:val="en-US"/>
        </w:rPr>
        <w:t xml:space="preserve">nó tích hợp ngày các </w:t>
      </w:r>
      <w:r w:rsidR="0086795E" w:rsidRPr="00614717">
        <w:rPr>
          <w:rFonts w:asciiTheme="minorHAnsi" w:hAnsiTheme="minorHAnsi" w:cstheme="minorHAnsi"/>
          <w:color w:val="000000" w:themeColor="text1"/>
        </w:rPr>
        <w:t xml:space="preserve">tín hiệu cộng tác vào </w:t>
      </w:r>
      <w:r w:rsidR="00CB63A7">
        <w:rPr>
          <w:rFonts w:asciiTheme="minorHAnsi" w:hAnsiTheme="minorHAnsi" w:cstheme="minorHAnsi"/>
          <w:color w:val="000000" w:themeColor="text1"/>
          <w:lang w:val="en-US"/>
        </w:rPr>
        <w:t>thông tin</w:t>
      </w:r>
      <w:r w:rsidR="0086795E" w:rsidRPr="00614717">
        <w:rPr>
          <w:rFonts w:asciiTheme="minorHAnsi" w:hAnsiTheme="minorHAnsi" w:cstheme="minorHAnsi"/>
          <w:color w:val="000000" w:themeColor="text1"/>
        </w:rPr>
        <w:t xml:space="preserve"> nhúng.</w:t>
      </w:r>
    </w:p>
    <w:p w14:paraId="6CFAFAAE" w14:textId="77777777" w:rsidR="0086795E" w:rsidRPr="00614717" w:rsidRDefault="0086795E" w:rsidP="005E7989">
      <w:pPr>
        <w:pStyle w:val="NormalWeb"/>
        <w:rPr>
          <w:rFonts w:asciiTheme="minorHAnsi" w:hAnsiTheme="minorHAnsi" w:cstheme="minorHAnsi"/>
          <w:color w:val="000000" w:themeColor="text1"/>
        </w:rPr>
      </w:pPr>
    </w:p>
    <w:p w14:paraId="471E0101" w14:textId="3081A847"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2.2 Các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w:t>
      </w:r>
    </w:p>
    <w:p w14:paraId="6519599B" w14:textId="2FAE89A6" w:rsidR="0086795E" w:rsidRPr="00614717" w:rsidRDefault="00CB63A7" w:rsidP="0086795E">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Tiếp đến là</w:t>
      </w:r>
      <w:r w:rsidR="0086795E" w:rsidRPr="00614717">
        <w:rPr>
          <w:rFonts w:asciiTheme="minorHAnsi" w:hAnsiTheme="minorHAnsi" w:cstheme="minorHAnsi"/>
          <w:color w:val="000000" w:themeColor="text1"/>
        </w:rPr>
        <w:t xml:space="preserve"> xây dựng kiến ​​trúc truyền thông tin của </w:t>
      </w:r>
      <w:r>
        <w:rPr>
          <w:rFonts w:asciiTheme="minorHAnsi" w:hAnsiTheme="minorHAnsi" w:cstheme="minorHAnsi"/>
          <w:color w:val="000000" w:themeColor="text1"/>
          <w:lang w:val="en-US"/>
        </w:rPr>
        <w:t xml:space="preserve">mạng đồ thị nơ ron </w:t>
      </w:r>
      <w:r w:rsidR="0086795E" w:rsidRPr="00614717">
        <w:rPr>
          <w:rFonts w:asciiTheme="minorHAnsi" w:hAnsiTheme="minorHAnsi" w:cstheme="minorHAnsi"/>
          <w:color w:val="000000" w:themeColor="text1"/>
        </w:rPr>
        <w:t xml:space="preserve">GNN [8, 38] để bắt tín hiệu CF dọc theo cấu trúc đồ thị và cải tiến </w:t>
      </w:r>
      <w:r>
        <w:rPr>
          <w:rFonts w:asciiTheme="minorHAnsi" w:hAnsiTheme="minorHAnsi" w:cstheme="minorHAnsi"/>
          <w:color w:val="000000" w:themeColor="text1"/>
          <w:lang w:val="en-US"/>
        </w:rPr>
        <w:t>thông tin</w:t>
      </w:r>
      <w:r w:rsidR="0086795E" w:rsidRPr="00614717">
        <w:rPr>
          <w:rFonts w:asciiTheme="minorHAnsi" w:hAnsiTheme="minorHAnsi" w:cstheme="minorHAnsi"/>
          <w:color w:val="000000" w:themeColor="text1"/>
        </w:rPr>
        <w:t xml:space="preserve"> nhúng của người dùng và sản phẩm. </w:t>
      </w:r>
      <w:r>
        <w:rPr>
          <w:rFonts w:asciiTheme="minorHAnsi" w:hAnsiTheme="minorHAnsi" w:cstheme="minorHAnsi"/>
          <w:color w:val="000000" w:themeColor="text1"/>
          <w:lang w:val="en-US"/>
        </w:rPr>
        <w:t>Tác giả trình</w:t>
      </w:r>
      <w:r w:rsidR="0086795E" w:rsidRPr="00614717">
        <w:rPr>
          <w:rFonts w:asciiTheme="minorHAnsi" w:hAnsiTheme="minorHAnsi" w:cstheme="minorHAnsi"/>
          <w:color w:val="000000" w:themeColor="text1"/>
        </w:rPr>
        <w:t xml:space="preserve"> bày thiết kế của một lớp </w:t>
      </w:r>
      <w:r w:rsidR="00B312FF">
        <w:rPr>
          <w:rFonts w:asciiTheme="minorHAnsi" w:hAnsiTheme="minorHAnsi" w:cstheme="minorHAnsi"/>
          <w:color w:val="000000" w:themeColor="text1"/>
        </w:rPr>
        <w:t>lan truyền</w:t>
      </w:r>
      <w:r w:rsidR="0086795E" w:rsidRPr="00614717">
        <w:rPr>
          <w:rFonts w:asciiTheme="minorHAnsi" w:hAnsiTheme="minorHAnsi" w:cstheme="minorHAnsi"/>
          <w:color w:val="000000" w:themeColor="text1"/>
        </w:rPr>
        <w:t xml:space="preserve"> và tổng quát hóa nó thành nhiều lớp liên tiếp.</w:t>
      </w:r>
    </w:p>
    <w:p w14:paraId="188F6BC6" w14:textId="61F81A3E"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2.2.1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bậc nhất. Một cách hình dung, các sản phẩm </w:t>
      </w:r>
      <w:r w:rsidR="00CB63A7">
        <w:rPr>
          <w:rFonts w:asciiTheme="minorHAnsi" w:hAnsiTheme="minorHAnsi" w:cstheme="minorHAnsi"/>
          <w:color w:val="000000" w:themeColor="text1"/>
          <w:lang w:val="en-US"/>
        </w:rPr>
        <w:t xml:space="preserve">được </w:t>
      </w:r>
      <w:r w:rsidRPr="00614717">
        <w:rPr>
          <w:rFonts w:asciiTheme="minorHAnsi" w:hAnsiTheme="minorHAnsi" w:cstheme="minorHAnsi"/>
          <w:color w:val="000000" w:themeColor="text1"/>
        </w:rPr>
        <w:t xml:space="preserve">tương tác </w:t>
      </w:r>
      <w:r w:rsidR="00CB63A7">
        <w:rPr>
          <w:rFonts w:asciiTheme="minorHAnsi" w:hAnsiTheme="minorHAnsi" w:cstheme="minorHAnsi"/>
          <w:color w:val="000000" w:themeColor="text1"/>
          <w:lang w:val="en-US"/>
        </w:rPr>
        <w:t xml:space="preserve">sẽ </w:t>
      </w:r>
      <w:r w:rsidRPr="00614717">
        <w:rPr>
          <w:rFonts w:asciiTheme="minorHAnsi" w:hAnsiTheme="minorHAnsi" w:cstheme="minorHAnsi"/>
          <w:color w:val="000000" w:themeColor="text1"/>
        </w:rPr>
        <w:t xml:space="preserve">cung cấp </w:t>
      </w:r>
      <w:r w:rsidR="00CB63A7">
        <w:rPr>
          <w:rFonts w:asciiTheme="minorHAnsi" w:hAnsiTheme="minorHAnsi" w:cstheme="minorHAnsi"/>
          <w:color w:val="000000" w:themeColor="text1"/>
          <w:lang w:val="en-US"/>
        </w:rPr>
        <w:t>thông tin</w:t>
      </w:r>
      <w:r w:rsidRPr="00614717">
        <w:rPr>
          <w:rFonts w:asciiTheme="minorHAnsi" w:hAnsiTheme="minorHAnsi" w:cstheme="minorHAnsi"/>
          <w:color w:val="000000" w:themeColor="text1"/>
        </w:rPr>
        <w:t xml:space="preserve"> trực tiếp về sở thích của người dùng; tương tự, người dùng </w:t>
      </w:r>
      <w:r w:rsidR="00CB63A7">
        <w:rPr>
          <w:rFonts w:asciiTheme="minorHAnsi" w:hAnsiTheme="minorHAnsi" w:cstheme="minorHAnsi"/>
          <w:color w:val="000000" w:themeColor="text1"/>
          <w:lang w:val="en-US"/>
        </w:rPr>
        <w:t xml:space="preserve">lựa chọn </w:t>
      </w:r>
      <w:r w:rsidRPr="00614717">
        <w:rPr>
          <w:rFonts w:asciiTheme="minorHAnsi" w:hAnsiTheme="minorHAnsi" w:cstheme="minorHAnsi"/>
          <w:color w:val="000000" w:themeColor="text1"/>
        </w:rPr>
        <w:t>một sản phẩm có thể</w:t>
      </w:r>
      <w:r w:rsidR="00CB63A7">
        <w:rPr>
          <w:rFonts w:asciiTheme="minorHAnsi" w:hAnsiTheme="minorHAnsi" w:cstheme="minorHAnsi"/>
          <w:color w:val="000000" w:themeColor="text1"/>
          <w:lang w:val="en-US"/>
        </w:rPr>
        <w:t xml:space="preserve"> </w:t>
      </w:r>
      <w:r w:rsidRPr="00614717">
        <w:rPr>
          <w:rFonts w:asciiTheme="minorHAnsi" w:hAnsiTheme="minorHAnsi" w:cstheme="minorHAnsi"/>
          <w:color w:val="000000" w:themeColor="text1"/>
        </w:rPr>
        <w:t xml:space="preserve">được sử dụng để đo lường độ tương đồng cộng tác của hai sản phẩm. </w:t>
      </w:r>
      <w:r w:rsidR="00CB63A7">
        <w:rPr>
          <w:rFonts w:asciiTheme="minorHAnsi" w:hAnsiTheme="minorHAnsi" w:cstheme="minorHAnsi"/>
          <w:color w:val="000000" w:themeColor="text1"/>
          <w:lang w:val="en-US"/>
        </w:rPr>
        <w:t xml:space="preserve">Tác giả dựa </w:t>
      </w:r>
      <w:r w:rsidRPr="00614717">
        <w:rPr>
          <w:rFonts w:asciiTheme="minorHAnsi" w:hAnsiTheme="minorHAnsi" w:cstheme="minorHAnsi"/>
          <w:color w:val="000000" w:themeColor="text1"/>
        </w:rPr>
        <w:t xml:space="preserve">trên cơ </w:t>
      </w:r>
      <w:r w:rsidRPr="00614717">
        <w:rPr>
          <w:rFonts w:asciiTheme="minorHAnsi" w:hAnsiTheme="minorHAnsi" w:cstheme="minorHAnsi"/>
          <w:color w:val="000000" w:themeColor="text1"/>
        </w:rPr>
        <w:lastRenderedPageBreak/>
        <w:t>sở này để thực hiện</w:t>
      </w:r>
      <w:r w:rsidR="00CB63A7">
        <w:rPr>
          <w:rFonts w:asciiTheme="minorHAnsi" w:hAnsiTheme="minorHAnsi" w:cstheme="minorHAnsi"/>
          <w:color w:val="000000" w:themeColor="text1"/>
          <w:lang w:val="en-US"/>
        </w:rPr>
        <w:t xml:space="preserve"> việc</w:t>
      </w:r>
      <w:r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giữa người dùng và sản phẩm được kết nối, công thức hóa quá trình với hai hoạt động chính: xây dựng </w:t>
      </w:r>
      <w:r w:rsidR="00A74585">
        <w:rPr>
          <w:rFonts w:asciiTheme="minorHAnsi" w:hAnsiTheme="minorHAnsi" w:cstheme="minorHAnsi"/>
          <w:color w:val="000000" w:themeColor="text1"/>
          <w:lang w:val="en-US"/>
        </w:rPr>
        <w:t>tín hiệu</w:t>
      </w:r>
      <w:r w:rsidRPr="00614717">
        <w:rPr>
          <w:rFonts w:asciiTheme="minorHAnsi" w:hAnsiTheme="minorHAnsi" w:cstheme="minorHAnsi"/>
          <w:color w:val="000000" w:themeColor="text1"/>
        </w:rPr>
        <w:t xml:space="preserve"> và tổng hợp </w:t>
      </w:r>
      <w:r w:rsidR="00A74585">
        <w:rPr>
          <w:rFonts w:asciiTheme="minorHAnsi" w:hAnsiTheme="minorHAnsi" w:cstheme="minorHAnsi"/>
          <w:color w:val="000000" w:themeColor="text1"/>
          <w:lang w:val="en-US"/>
        </w:rPr>
        <w:t>tín hiệu</w:t>
      </w:r>
      <w:r w:rsidRPr="00614717">
        <w:rPr>
          <w:rFonts w:asciiTheme="minorHAnsi" w:hAnsiTheme="minorHAnsi" w:cstheme="minorHAnsi"/>
          <w:color w:val="000000" w:themeColor="text1"/>
        </w:rPr>
        <w:t>.</w:t>
      </w:r>
    </w:p>
    <w:p w14:paraId="512643F3" w14:textId="548BDA6E"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Xây dựng </w:t>
      </w:r>
      <w:r w:rsidR="00A74585">
        <w:rPr>
          <w:rFonts w:asciiTheme="minorHAnsi" w:hAnsiTheme="minorHAnsi" w:cstheme="minorHAnsi"/>
          <w:color w:val="000000" w:themeColor="text1"/>
          <w:lang w:val="en-US"/>
        </w:rPr>
        <w:t>tín hiệu</w:t>
      </w:r>
      <w:r w:rsidRPr="00614717">
        <w:rPr>
          <w:rFonts w:asciiTheme="minorHAnsi" w:hAnsiTheme="minorHAnsi" w:cstheme="minorHAnsi"/>
          <w:color w:val="000000" w:themeColor="text1"/>
        </w:rPr>
        <w:t xml:space="preserve">. Đối với một cặp người dùng-sản phẩm được kết nối (u, i), </w:t>
      </w:r>
      <w:r w:rsidR="00A74585">
        <w:rPr>
          <w:rFonts w:asciiTheme="minorHAnsi" w:hAnsiTheme="minorHAnsi" w:cstheme="minorHAnsi"/>
          <w:color w:val="000000" w:themeColor="text1"/>
          <w:lang w:val="en-US"/>
        </w:rPr>
        <w:t>tín hiệu</w:t>
      </w:r>
      <w:r w:rsidRPr="00614717">
        <w:rPr>
          <w:rFonts w:asciiTheme="minorHAnsi" w:hAnsiTheme="minorHAnsi" w:cstheme="minorHAnsi"/>
          <w:color w:val="000000" w:themeColor="text1"/>
        </w:rPr>
        <w:t xml:space="preserve"> từ i đến u </w:t>
      </w:r>
      <w:r w:rsidR="00A74585">
        <w:rPr>
          <w:rFonts w:asciiTheme="minorHAnsi" w:hAnsiTheme="minorHAnsi" w:cstheme="minorHAnsi"/>
          <w:color w:val="000000" w:themeColor="text1"/>
          <w:lang w:val="en-US"/>
        </w:rPr>
        <w:t xml:space="preserve">được định nghĩa </w:t>
      </w:r>
      <w:r w:rsidRPr="00614717">
        <w:rPr>
          <w:rFonts w:asciiTheme="minorHAnsi" w:hAnsiTheme="minorHAnsi" w:cstheme="minorHAnsi"/>
          <w:color w:val="000000" w:themeColor="text1"/>
        </w:rPr>
        <w:t>như sau:</w:t>
      </w:r>
    </w:p>
    <w:p w14:paraId="4409A3E2" w14:textId="3E6539F6"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đó mu ← i là nhúng </w:t>
      </w:r>
      <w:r w:rsidR="00A74585">
        <w:rPr>
          <w:rFonts w:asciiTheme="minorHAnsi" w:hAnsiTheme="minorHAnsi" w:cstheme="minorHAnsi"/>
          <w:color w:val="000000" w:themeColor="text1"/>
          <w:lang w:val="en-US"/>
        </w:rPr>
        <w:t>tín hiệu</w:t>
      </w:r>
      <w:r w:rsidRPr="00614717">
        <w:rPr>
          <w:rFonts w:asciiTheme="minorHAnsi" w:hAnsiTheme="minorHAnsi" w:cstheme="minorHAnsi"/>
          <w:color w:val="000000" w:themeColor="text1"/>
        </w:rPr>
        <w:t xml:space="preserve"> (tức là thông tin cần được truyền). f (·) là hàm mã hóa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nhận các </w:t>
      </w:r>
      <w:r w:rsidR="00A74585">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ei và eu làm đầu vào và sử dụng hệ số pui để kiểm soát yếu tố suy giảm trên mỗi sự lan truyền trên cạnh (u, i). </w:t>
      </w:r>
      <w:r w:rsidR="00A74585">
        <w:rPr>
          <w:rFonts w:asciiTheme="minorHAnsi" w:hAnsiTheme="minorHAnsi" w:cstheme="minorHAnsi"/>
          <w:color w:val="000000" w:themeColor="text1"/>
          <w:lang w:val="en-US"/>
        </w:rPr>
        <w:t>Ở đây</w:t>
      </w:r>
      <w:r w:rsidRPr="00614717">
        <w:rPr>
          <w:rFonts w:asciiTheme="minorHAnsi" w:hAnsiTheme="minorHAnsi" w:cstheme="minorHAnsi"/>
          <w:color w:val="000000" w:themeColor="text1"/>
        </w:rPr>
        <w:t xml:space="preserve">, </w:t>
      </w:r>
      <w:r w:rsidR="00A74585">
        <w:rPr>
          <w:rFonts w:asciiTheme="minorHAnsi" w:hAnsiTheme="minorHAnsi" w:cstheme="minorHAnsi"/>
          <w:color w:val="000000" w:themeColor="text1"/>
          <w:lang w:val="en-US"/>
        </w:rPr>
        <w:t>tác giả</w:t>
      </w:r>
      <w:r w:rsidRPr="00614717">
        <w:rPr>
          <w:rFonts w:asciiTheme="minorHAnsi" w:hAnsiTheme="minorHAnsi" w:cstheme="minorHAnsi"/>
          <w:color w:val="000000" w:themeColor="text1"/>
        </w:rPr>
        <w:t xml:space="preserve"> thực hiện f (·) như sau:</w:t>
      </w:r>
    </w:p>
    <w:p w14:paraId="40E0F070" w14:textId="13442595" w:rsidR="0086795E" w:rsidRPr="00614717" w:rsidRDefault="0086795E" w:rsidP="0086795E">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đó W1, W2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Rd′×d là các ma trận trọng số có thể huấn luyện để </w:t>
      </w:r>
      <w:r w:rsidR="00A74585">
        <w:rPr>
          <w:rFonts w:asciiTheme="minorHAnsi" w:hAnsiTheme="minorHAnsi" w:cstheme="minorHAnsi"/>
          <w:color w:val="000000" w:themeColor="text1"/>
          <w:lang w:val="en-US"/>
        </w:rPr>
        <w:t>chắt lọc ra</w:t>
      </w:r>
      <w:r w:rsidRPr="00614717">
        <w:rPr>
          <w:rFonts w:asciiTheme="minorHAnsi" w:hAnsiTheme="minorHAnsi" w:cstheme="minorHAnsi"/>
          <w:color w:val="000000" w:themeColor="text1"/>
        </w:rPr>
        <w:t xml:space="preserve"> thông tin hữu ích cho việc lan truyền và d ′ là kích thước biến đổi. Khác biệt so với các mạng tích chập đồ thị thông thường </w:t>
      </w:r>
      <w:r w:rsidR="00A74585">
        <w:rPr>
          <w:rFonts w:asciiTheme="minorHAnsi" w:hAnsiTheme="minorHAnsi" w:cstheme="minorHAnsi"/>
          <w:color w:val="000000" w:themeColor="text1"/>
          <w:lang w:val="en-US"/>
        </w:rPr>
        <w:t>vốn</w:t>
      </w:r>
      <w:r w:rsidRPr="00614717">
        <w:rPr>
          <w:rFonts w:asciiTheme="minorHAnsi" w:hAnsiTheme="minorHAnsi" w:cstheme="minorHAnsi"/>
          <w:color w:val="000000" w:themeColor="text1"/>
        </w:rPr>
        <w:t xml:space="preserve"> chỉ xem xét đóng góp của ei, ở đây </w:t>
      </w:r>
      <w:r w:rsidR="00A74585">
        <w:rPr>
          <w:rFonts w:asciiTheme="minorHAnsi" w:hAnsiTheme="minorHAnsi" w:cstheme="minorHAnsi"/>
          <w:color w:val="000000" w:themeColor="text1"/>
          <w:lang w:val="en-US"/>
        </w:rPr>
        <w:t>tác giả</w:t>
      </w:r>
      <w:r w:rsidRPr="00614717">
        <w:rPr>
          <w:rFonts w:asciiTheme="minorHAnsi" w:hAnsiTheme="minorHAnsi" w:cstheme="minorHAnsi"/>
          <w:color w:val="000000" w:themeColor="text1"/>
        </w:rPr>
        <w:t xml:space="preserve"> mã hóa thêm sự tương tác giữa ei và eu vào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được chuyển qua ei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eu , trong đó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biểu thị tích phần tử. Điều này khiến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phụ thuộc vào sự gần giống giữa ei và eu, ví dụ: chuyển tiếp nhiều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từ các sản phẩm tương tự hơn. Điều này không chỉ tăng khả năng biểu diễn của mô hình mà còn nâng cao hiệu suất cho</w:t>
      </w:r>
      <w:r w:rsidR="00A74585">
        <w:rPr>
          <w:rFonts w:asciiTheme="minorHAnsi" w:hAnsiTheme="minorHAnsi" w:cstheme="minorHAnsi"/>
          <w:color w:val="000000" w:themeColor="text1"/>
          <w:lang w:val="en-US"/>
        </w:rPr>
        <w:t xml:space="preserve"> năng lực</w:t>
      </w:r>
      <w:r w:rsidRPr="00614717">
        <w:rPr>
          <w:rFonts w:asciiTheme="minorHAnsi" w:hAnsiTheme="minorHAnsi" w:cstheme="minorHAnsi"/>
          <w:color w:val="000000" w:themeColor="text1"/>
        </w:rPr>
        <w:t xml:space="preserve"> </w:t>
      </w:r>
      <w:r w:rsidR="00A74585">
        <w:rPr>
          <w:rFonts w:asciiTheme="minorHAnsi" w:hAnsiTheme="minorHAnsi" w:cstheme="minorHAnsi"/>
          <w:color w:val="000000" w:themeColor="text1"/>
          <w:lang w:val="en-US"/>
        </w:rPr>
        <w:t>gợi ý</w:t>
      </w:r>
      <w:r w:rsidRPr="00614717">
        <w:rPr>
          <w:rFonts w:asciiTheme="minorHAnsi" w:hAnsiTheme="minorHAnsi" w:cstheme="minorHAnsi"/>
          <w:color w:val="000000" w:themeColor="text1"/>
        </w:rPr>
        <w:t xml:space="preserve"> (</w:t>
      </w:r>
      <w:r w:rsidR="00A74585">
        <w:rPr>
          <w:rFonts w:asciiTheme="minorHAnsi" w:hAnsiTheme="minorHAnsi" w:cstheme="minorHAnsi"/>
          <w:color w:val="000000" w:themeColor="text1"/>
          <w:lang w:val="en-US"/>
        </w:rPr>
        <w:t>kết quả có trong phần thực nghiệm ở mục</w:t>
      </w:r>
      <w:r w:rsidRPr="00614717">
        <w:rPr>
          <w:rFonts w:asciiTheme="minorHAnsi" w:hAnsiTheme="minorHAnsi" w:cstheme="minorHAnsi"/>
          <w:color w:val="000000" w:themeColor="text1"/>
        </w:rPr>
        <w:t xml:space="preserve"> 4.4.2)</w:t>
      </w:r>
    </w:p>
    <w:p w14:paraId="2FFEC2AB" w14:textId="50C7DD4F" w:rsidR="0090217C" w:rsidRPr="00614717" w:rsidRDefault="00AF56DD" w:rsidP="0090217C">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Sau</w:t>
      </w:r>
      <w:r w:rsidR="0090217C" w:rsidRPr="00614717">
        <w:rPr>
          <w:rFonts w:asciiTheme="minorHAnsi" w:hAnsiTheme="minorHAnsi" w:cstheme="minorHAnsi"/>
          <w:color w:val="000000" w:themeColor="text1"/>
        </w:rPr>
        <w:t xml:space="preserve"> mạng tích chập đồ thị, </w:t>
      </w:r>
      <w:r>
        <w:rPr>
          <w:rFonts w:asciiTheme="minorHAnsi" w:hAnsiTheme="minorHAnsi" w:cstheme="minorHAnsi"/>
          <w:color w:val="000000" w:themeColor="text1"/>
          <w:lang w:val="en-US"/>
        </w:rPr>
        <w:t>tác giả</w:t>
      </w:r>
      <w:r w:rsidR="0090217C" w:rsidRPr="00614717">
        <w:rPr>
          <w:rFonts w:asciiTheme="minorHAnsi" w:hAnsiTheme="minorHAnsi" w:cstheme="minorHAnsi"/>
          <w:color w:val="000000" w:themeColor="text1"/>
        </w:rPr>
        <w:t xml:space="preserve"> đặt pui là </w:t>
      </w:r>
      <w:r>
        <w:rPr>
          <w:rFonts w:asciiTheme="minorHAnsi" w:hAnsiTheme="minorHAnsi" w:cstheme="minorHAnsi"/>
          <w:color w:val="000000" w:themeColor="text1"/>
          <w:lang w:val="en-US"/>
        </w:rPr>
        <w:t>chuẩn</w:t>
      </w:r>
      <w:r w:rsidR="0090217C" w:rsidRPr="00614717">
        <w:rPr>
          <w:rFonts w:asciiTheme="minorHAnsi" w:hAnsiTheme="minorHAnsi" w:cstheme="minorHAnsi"/>
          <w:color w:val="000000" w:themeColor="text1"/>
        </w:rPr>
        <w:t xml:space="preserve"> </w:t>
      </w:r>
      <w:r>
        <w:rPr>
          <w:rFonts w:asciiTheme="minorHAnsi" w:hAnsiTheme="minorHAnsi" w:cstheme="minorHAnsi"/>
          <w:color w:val="000000" w:themeColor="text1"/>
          <w:lang w:val="en-US"/>
        </w:rPr>
        <w:t>L</w:t>
      </w:r>
      <w:r w:rsidR="0090217C" w:rsidRPr="00614717">
        <w:rPr>
          <w:rFonts w:asciiTheme="minorHAnsi" w:hAnsiTheme="minorHAnsi" w:cstheme="minorHAnsi"/>
          <w:color w:val="000000" w:themeColor="text1"/>
        </w:rPr>
        <w:t>1 / | Nu || Ni |</w:t>
      </w:r>
      <w:r>
        <w:rPr>
          <w:rFonts w:asciiTheme="minorHAnsi" w:hAnsiTheme="minorHAnsi" w:cstheme="minorHAnsi"/>
          <w:color w:val="000000" w:themeColor="text1"/>
          <w:lang w:val="en-US"/>
        </w:rPr>
        <w:t xml:space="preserve"> của đồ thị</w:t>
      </w:r>
      <w:r w:rsidR="0090217C" w:rsidRPr="00614717">
        <w:rPr>
          <w:rFonts w:asciiTheme="minorHAnsi" w:hAnsiTheme="minorHAnsi" w:cstheme="minorHAnsi"/>
          <w:color w:val="000000" w:themeColor="text1"/>
        </w:rPr>
        <w:t xml:space="preserve">, trong đó Nu và Ni chỉ các </w:t>
      </w:r>
      <w:r w:rsidR="001030EC">
        <w:rPr>
          <w:rFonts w:asciiTheme="minorHAnsi" w:hAnsiTheme="minorHAnsi" w:cstheme="minorHAnsi"/>
          <w:color w:val="000000" w:themeColor="text1"/>
          <w:lang w:val="en-US"/>
        </w:rPr>
        <w:t>nút</w:t>
      </w:r>
      <w:r>
        <w:rPr>
          <w:rFonts w:asciiTheme="minorHAnsi" w:hAnsiTheme="minorHAnsi" w:cstheme="minorHAnsi"/>
          <w:color w:val="000000" w:themeColor="text1"/>
          <w:lang w:val="en-US"/>
        </w:rPr>
        <w:t xml:space="preserve"> kề</w:t>
      </w:r>
      <w:r w:rsidR="0090217C" w:rsidRPr="00614717">
        <w:rPr>
          <w:rFonts w:asciiTheme="minorHAnsi" w:hAnsiTheme="minorHAnsi" w:cstheme="minorHAnsi"/>
          <w:color w:val="000000" w:themeColor="text1"/>
        </w:rPr>
        <w:t xml:space="preserve"> của người dùng u và sản phẩm i. Từ</w:t>
      </w:r>
      <w:r>
        <w:rPr>
          <w:rFonts w:asciiTheme="minorHAnsi" w:hAnsiTheme="minorHAnsi" w:cstheme="minorHAnsi"/>
          <w:color w:val="000000" w:themeColor="text1"/>
          <w:lang w:val="en-US"/>
        </w:rPr>
        <w:t xml:space="preserve"> góc nhìn </w:t>
      </w:r>
      <w:r w:rsidR="0090217C" w:rsidRPr="00614717">
        <w:rPr>
          <w:rFonts w:asciiTheme="minorHAnsi" w:hAnsiTheme="minorHAnsi" w:cstheme="minorHAnsi"/>
          <w:color w:val="000000" w:themeColor="text1"/>
        </w:rPr>
        <w:t xml:space="preserve">của việc học biểu diễn, pui phản ánh mức độ mà sản </w:t>
      </w:r>
      <w:r>
        <w:rPr>
          <w:rFonts w:asciiTheme="minorHAnsi" w:hAnsiTheme="minorHAnsi" w:cstheme="minorHAnsi"/>
          <w:color w:val="000000" w:themeColor="text1"/>
          <w:lang w:val="en-US"/>
        </w:rPr>
        <w:t>phẩm trong quá khứ</w:t>
      </w:r>
      <w:r w:rsidR="0090217C" w:rsidRPr="00614717">
        <w:rPr>
          <w:rFonts w:asciiTheme="minorHAnsi" w:hAnsiTheme="minorHAnsi" w:cstheme="minorHAnsi"/>
          <w:color w:val="000000" w:themeColor="text1"/>
        </w:rPr>
        <w:t xml:space="preserve"> đóng góp vào sở thích của người dùng. Từ quan điểm của truyền thông tin, pui có thể được giải thích như một yếu tố </w:t>
      </w:r>
      <w:r>
        <w:rPr>
          <w:rFonts w:asciiTheme="minorHAnsi" w:hAnsiTheme="minorHAnsi" w:cstheme="minorHAnsi"/>
          <w:color w:val="000000" w:themeColor="text1"/>
          <w:lang w:val="en-US"/>
        </w:rPr>
        <w:t>suy giảm</w:t>
      </w:r>
      <w:r w:rsidR="0090217C" w:rsidRPr="00614717">
        <w:rPr>
          <w:rFonts w:asciiTheme="minorHAnsi" w:hAnsiTheme="minorHAnsi" w:cstheme="minorHAnsi"/>
          <w:color w:val="000000" w:themeColor="text1"/>
        </w:rPr>
        <w:t xml:space="preserve">, </w:t>
      </w:r>
      <w:r>
        <w:rPr>
          <w:rFonts w:asciiTheme="minorHAnsi" w:hAnsiTheme="minorHAnsi" w:cstheme="minorHAnsi"/>
          <w:color w:val="000000" w:themeColor="text1"/>
          <w:lang w:val="en-US"/>
        </w:rPr>
        <w:t>khiến</w:t>
      </w:r>
      <w:r w:rsidR="0090217C" w:rsidRPr="00614717">
        <w:rPr>
          <w:rFonts w:asciiTheme="minorHAnsi" w:hAnsiTheme="minorHAnsi" w:cstheme="minorHAnsi"/>
          <w:color w:val="000000" w:themeColor="text1"/>
        </w:rPr>
        <w:t xml:space="preserve"> các </w:t>
      </w:r>
      <w:r w:rsidR="00A74585">
        <w:rPr>
          <w:rFonts w:asciiTheme="minorHAnsi" w:hAnsiTheme="minorHAnsi" w:cstheme="minorHAnsi"/>
          <w:color w:val="000000" w:themeColor="text1"/>
        </w:rPr>
        <w:t>tín hiệu</w:t>
      </w:r>
      <w:r w:rsidR="0090217C" w:rsidRPr="00614717">
        <w:rPr>
          <w:rFonts w:asciiTheme="minorHAnsi" w:hAnsiTheme="minorHAnsi" w:cstheme="minorHAnsi"/>
          <w:color w:val="000000" w:themeColor="text1"/>
        </w:rPr>
        <w:t xml:space="preserve"> được </w:t>
      </w:r>
      <w:r w:rsidR="00B312FF">
        <w:rPr>
          <w:rFonts w:asciiTheme="minorHAnsi" w:hAnsiTheme="minorHAnsi" w:cstheme="minorHAnsi"/>
          <w:color w:val="000000" w:themeColor="text1"/>
        </w:rPr>
        <w:t>lan truyền</w:t>
      </w:r>
      <w:r w:rsidR="0090217C" w:rsidRPr="00614717">
        <w:rPr>
          <w:rFonts w:asciiTheme="minorHAnsi" w:hAnsiTheme="minorHAnsi" w:cstheme="minorHAnsi"/>
          <w:color w:val="000000" w:themeColor="text1"/>
        </w:rPr>
        <w:t xml:space="preserve"> suy giảm theo độ dài đường </w:t>
      </w:r>
      <w:r>
        <w:rPr>
          <w:rFonts w:asciiTheme="minorHAnsi" w:hAnsiTheme="minorHAnsi" w:cstheme="minorHAnsi"/>
          <w:color w:val="000000" w:themeColor="text1"/>
          <w:lang w:val="en-US"/>
        </w:rPr>
        <w:t>đi</w:t>
      </w:r>
      <w:r w:rsidR="0090217C" w:rsidRPr="00614717">
        <w:rPr>
          <w:rFonts w:asciiTheme="minorHAnsi" w:hAnsiTheme="minorHAnsi" w:cstheme="minorHAnsi"/>
          <w:color w:val="000000" w:themeColor="text1"/>
        </w:rPr>
        <w:t>.</w:t>
      </w:r>
    </w:p>
    <w:p w14:paraId="5B7EDB9B" w14:textId="79BF66C7" w:rsidR="0090217C" w:rsidRPr="00614717" w:rsidRDefault="0090217C" w:rsidP="0090217C">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Tổng hợp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Ở giai đoạn này,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được </w:t>
      </w:r>
      <w:r w:rsidR="00B312FF">
        <w:rPr>
          <w:rFonts w:asciiTheme="minorHAnsi" w:hAnsiTheme="minorHAnsi" w:cstheme="minorHAnsi"/>
          <w:color w:val="000000" w:themeColor="text1"/>
        </w:rPr>
        <w:t>lan truyền</w:t>
      </w:r>
      <w:r w:rsidR="00AF56DD">
        <w:rPr>
          <w:rFonts w:asciiTheme="minorHAnsi" w:hAnsiTheme="minorHAnsi" w:cstheme="minorHAnsi"/>
          <w:color w:val="000000" w:themeColor="text1"/>
          <w:lang w:val="en-US"/>
        </w:rPr>
        <w:t xml:space="preserve"> được tổng hợp</w:t>
      </w:r>
      <w:r w:rsidRPr="00614717">
        <w:rPr>
          <w:rFonts w:asciiTheme="minorHAnsi" w:hAnsiTheme="minorHAnsi" w:cstheme="minorHAnsi"/>
          <w:color w:val="000000" w:themeColor="text1"/>
        </w:rPr>
        <w:t xml:space="preserve"> từ </w:t>
      </w:r>
      <w:r w:rsidR="00AF56DD">
        <w:rPr>
          <w:rFonts w:asciiTheme="minorHAnsi" w:hAnsiTheme="minorHAnsi" w:cstheme="minorHAnsi"/>
          <w:color w:val="000000" w:themeColor="text1"/>
          <w:lang w:val="en-US"/>
        </w:rPr>
        <w:t xml:space="preserve">các </w:t>
      </w:r>
      <w:r w:rsidR="001030EC">
        <w:rPr>
          <w:rFonts w:asciiTheme="minorHAnsi" w:hAnsiTheme="minorHAnsi" w:cstheme="minorHAnsi"/>
          <w:color w:val="000000" w:themeColor="text1"/>
          <w:lang w:val="en-US"/>
        </w:rPr>
        <w:t>nút</w:t>
      </w:r>
      <w:r w:rsidR="00AF56DD">
        <w:rPr>
          <w:rFonts w:asciiTheme="minorHAnsi" w:hAnsiTheme="minorHAnsi" w:cstheme="minorHAnsi"/>
          <w:color w:val="000000" w:themeColor="text1"/>
          <w:lang w:val="en-US"/>
        </w:rPr>
        <w:t xml:space="preserve"> kề </w:t>
      </w:r>
      <w:r w:rsidRPr="00614717">
        <w:rPr>
          <w:rFonts w:asciiTheme="minorHAnsi" w:hAnsiTheme="minorHAnsi" w:cstheme="minorHAnsi"/>
          <w:color w:val="000000" w:themeColor="text1"/>
        </w:rPr>
        <w:t>của u để cải tiến biểu diễn của u. Cụ thể, hàm tổng hợp</w:t>
      </w:r>
      <w:r w:rsidR="00AF56DD">
        <w:rPr>
          <w:rFonts w:asciiTheme="minorHAnsi" w:hAnsiTheme="minorHAnsi" w:cstheme="minorHAnsi"/>
          <w:color w:val="000000" w:themeColor="text1"/>
          <w:lang w:val="en-US"/>
        </w:rPr>
        <w:t xml:space="preserve"> được xác định</w:t>
      </w:r>
      <w:r w:rsidRPr="00614717">
        <w:rPr>
          <w:rFonts w:asciiTheme="minorHAnsi" w:hAnsiTheme="minorHAnsi" w:cstheme="minorHAnsi"/>
          <w:color w:val="000000" w:themeColor="text1"/>
        </w:rPr>
        <w:t xml:space="preserve"> như sau:</w:t>
      </w:r>
    </w:p>
    <w:p w14:paraId="2CBBC012" w14:textId="53F95F43" w:rsidR="0090217C" w:rsidRPr="00614717" w:rsidRDefault="0090217C" w:rsidP="0090217C">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đó e (1) chỉ biểu diễn của người dùng u được thu được sau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đầu tiên. Hàm kích hoạt của LeakyReLU cho phép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mã hóa cả tín hiệu tích cực và </w:t>
      </w:r>
      <w:r w:rsidR="00AF56DD">
        <w:rPr>
          <w:rFonts w:asciiTheme="minorHAnsi" w:hAnsiTheme="minorHAnsi" w:cstheme="minorHAnsi"/>
          <w:color w:val="000000" w:themeColor="text1"/>
          <w:lang w:val="en-US"/>
        </w:rPr>
        <w:t>tiêu cực</w:t>
      </w:r>
      <w:r w:rsidRPr="00614717">
        <w:rPr>
          <w:rFonts w:asciiTheme="minorHAnsi" w:hAnsiTheme="minorHAnsi" w:cstheme="minorHAnsi"/>
          <w:color w:val="000000" w:themeColor="text1"/>
        </w:rPr>
        <w:t xml:space="preserve"> nhỏ. Lưu ý rằng ngoài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được truyền từ </w:t>
      </w:r>
      <w:r w:rsidR="001030EC">
        <w:rPr>
          <w:rFonts w:asciiTheme="minorHAnsi" w:hAnsiTheme="minorHAnsi" w:cstheme="minorHAnsi"/>
          <w:color w:val="000000" w:themeColor="text1"/>
          <w:lang w:val="en-US"/>
        </w:rPr>
        <w:t>nút</w:t>
      </w:r>
      <w:r w:rsidR="00AF56DD">
        <w:rPr>
          <w:rFonts w:asciiTheme="minorHAnsi" w:hAnsiTheme="minorHAnsi" w:cstheme="minorHAnsi"/>
          <w:color w:val="000000" w:themeColor="text1"/>
          <w:lang w:val="en-US"/>
        </w:rPr>
        <w:t xml:space="preserve"> kề với </w:t>
      </w:r>
      <w:r w:rsidRPr="00614717">
        <w:rPr>
          <w:rFonts w:asciiTheme="minorHAnsi" w:hAnsiTheme="minorHAnsi" w:cstheme="minorHAnsi"/>
          <w:color w:val="000000" w:themeColor="text1"/>
        </w:rPr>
        <w:t xml:space="preserve">Nu, </w:t>
      </w:r>
      <w:r w:rsidR="00AF56DD">
        <w:rPr>
          <w:rFonts w:asciiTheme="minorHAnsi" w:hAnsiTheme="minorHAnsi" w:cstheme="minorHAnsi"/>
          <w:color w:val="000000" w:themeColor="text1"/>
          <w:lang w:val="en-US"/>
        </w:rPr>
        <w:t>tác giả</w:t>
      </w:r>
      <w:r w:rsidRPr="00614717">
        <w:rPr>
          <w:rFonts w:asciiTheme="minorHAnsi" w:hAnsiTheme="minorHAnsi" w:cstheme="minorHAnsi"/>
          <w:color w:val="000000" w:themeColor="text1"/>
        </w:rPr>
        <w:t xml:space="preserve"> cũng xem xét</w:t>
      </w:r>
      <w:r w:rsidR="00AF56DD">
        <w:rPr>
          <w:rFonts w:asciiTheme="minorHAnsi" w:hAnsiTheme="minorHAnsi" w:cstheme="minorHAnsi"/>
          <w:color w:val="000000" w:themeColor="text1"/>
          <w:lang w:val="en-US"/>
        </w:rPr>
        <w:t xml:space="preserve"> sự tự</w:t>
      </w:r>
      <w:r w:rsidRPr="00614717">
        <w:rPr>
          <w:rFonts w:asciiTheme="minorHAnsi" w:hAnsiTheme="minorHAnsi" w:cstheme="minorHAnsi"/>
          <w:color w:val="000000" w:themeColor="text1"/>
        </w:rPr>
        <w:t xml:space="preserve"> kết nối của u: mu ← u = W1 eu , giữ lại thông tin về các </w:t>
      </w:r>
      <w:r w:rsidR="00245DAE">
        <w:rPr>
          <w:rFonts w:asciiTheme="minorHAnsi" w:hAnsiTheme="minorHAnsi" w:cstheme="minorHAnsi"/>
          <w:color w:val="000000" w:themeColor="text1"/>
          <w:lang w:val="en-US"/>
        </w:rPr>
        <w:t>đặc trưng</w:t>
      </w:r>
      <w:r w:rsidRPr="00614717">
        <w:rPr>
          <w:rFonts w:asciiTheme="minorHAnsi" w:hAnsiTheme="minorHAnsi" w:cstheme="minorHAnsi"/>
          <w:color w:val="000000" w:themeColor="text1"/>
        </w:rPr>
        <w:t xml:space="preserve"> ban đầu (W1 là ma trận trọng số được chia sẻ với ma trận được sử dụng trong Phương trình (3)). Tương tự, chúng ta có thể thu được biểu diễn e (1) cho sản phẩm i bằng cách lan truyền thông tin từ các người dùng kết nối </w:t>
      </w:r>
      <w:r w:rsidR="00245DAE">
        <w:rPr>
          <w:rFonts w:asciiTheme="minorHAnsi" w:hAnsiTheme="minorHAnsi" w:cstheme="minorHAnsi"/>
          <w:color w:val="000000" w:themeColor="text1"/>
          <w:lang w:val="en-US"/>
        </w:rPr>
        <w:t>tới</w:t>
      </w:r>
      <w:r w:rsidRPr="00614717">
        <w:rPr>
          <w:rFonts w:asciiTheme="minorHAnsi" w:hAnsiTheme="minorHAnsi" w:cstheme="minorHAnsi"/>
          <w:color w:val="000000" w:themeColor="text1"/>
        </w:rPr>
        <w:t xml:space="preserve"> nó.</w:t>
      </w:r>
    </w:p>
    <w:p w14:paraId="39C4488F" w14:textId="7F301B9E" w:rsidR="0090217C" w:rsidRDefault="0090217C" w:rsidP="0090217C">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Tóm lại, lợi ích của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nằm ở việc khai thác rõ ràng thông tin kết nối bậc nhất </w:t>
      </w:r>
      <w:r w:rsidR="00245DAE">
        <w:rPr>
          <w:rFonts w:asciiTheme="minorHAnsi" w:hAnsiTheme="minorHAnsi" w:cstheme="minorHAnsi"/>
          <w:color w:val="000000" w:themeColor="text1"/>
          <w:lang w:val="en-US"/>
        </w:rPr>
        <w:t>có</w:t>
      </w:r>
      <w:r w:rsidRPr="00614717">
        <w:rPr>
          <w:rFonts w:asciiTheme="minorHAnsi" w:hAnsiTheme="minorHAnsi" w:cstheme="minorHAnsi"/>
          <w:color w:val="000000" w:themeColor="text1"/>
        </w:rPr>
        <w:t xml:space="preserve"> liên quan đến biểu diễn người dùng và sản phẩm.</w:t>
      </w:r>
    </w:p>
    <w:p w14:paraId="6EBF12EE" w14:textId="77777777" w:rsidR="00245DAE" w:rsidRPr="00614717" w:rsidRDefault="00245DAE" w:rsidP="0090217C">
      <w:pPr>
        <w:pStyle w:val="NormalWeb"/>
        <w:spacing w:before="150" w:beforeAutospacing="0" w:after="0" w:afterAutospacing="0"/>
        <w:rPr>
          <w:rFonts w:asciiTheme="minorHAnsi" w:hAnsiTheme="minorHAnsi" w:cstheme="minorHAnsi"/>
          <w:color w:val="000000" w:themeColor="text1"/>
        </w:rPr>
      </w:pPr>
    </w:p>
    <w:p w14:paraId="3A205D82" w14:textId="5983F12D" w:rsidR="0090217C" w:rsidRPr="00614717" w:rsidRDefault="0090217C" w:rsidP="0090217C">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2.2.2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bậc cao. Với các biểu diễn được bổ sung bởi mô hình kết nối bậc nhất, chúng </w:t>
      </w:r>
      <w:r w:rsidR="00245DAE">
        <w:rPr>
          <w:rFonts w:asciiTheme="minorHAnsi" w:hAnsiTheme="minorHAnsi" w:cstheme="minorHAnsi"/>
          <w:color w:val="000000" w:themeColor="text1"/>
          <w:lang w:val="en-US"/>
        </w:rPr>
        <w:t>ta</w:t>
      </w:r>
      <w:r w:rsidRPr="00614717">
        <w:rPr>
          <w:rFonts w:asciiTheme="minorHAnsi" w:hAnsiTheme="minorHAnsi" w:cstheme="minorHAnsi"/>
          <w:color w:val="000000" w:themeColor="text1"/>
        </w:rPr>
        <w:t xml:space="preserve"> có thể xếp </w:t>
      </w:r>
      <w:r w:rsidR="00245DAE">
        <w:rPr>
          <w:rFonts w:asciiTheme="minorHAnsi" w:hAnsiTheme="minorHAnsi" w:cstheme="minorHAnsi"/>
          <w:color w:val="000000" w:themeColor="text1"/>
          <w:lang w:val="en-US"/>
        </w:rPr>
        <w:t xml:space="preserve">chồng </w:t>
      </w:r>
      <w:r w:rsidRPr="00614717">
        <w:rPr>
          <w:rFonts w:asciiTheme="minorHAnsi" w:hAnsiTheme="minorHAnsi" w:cstheme="minorHAnsi"/>
          <w:color w:val="000000" w:themeColor="text1"/>
        </w:rPr>
        <w:t xml:space="preserve">thêm nhiều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để khám phá</w:t>
      </w:r>
      <w:r w:rsidR="00245DAE">
        <w:rPr>
          <w:rFonts w:asciiTheme="minorHAnsi" w:hAnsiTheme="minorHAnsi" w:cstheme="minorHAnsi"/>
          <w:color w:val="000000" w:themeColor="text1"/>
          <w:lang w:val="en-US"/>
        </w:rPr>
        <w:t xml:space="preserve"> sâu các</w:t>
      </w:r>
      <w:r w:rsidRPr="00614717">
        <w:rPr>
          <w:rFonts w:asciiTheme="minorHAnsi" w:hAnsiTheme="minorHAnsi" w:cstheme="minorHAnsi"/>
          <w:color w:val="000000" w:themeColor="text1"/>
        </w:rPr>
        <w:t xml:space="preserve"> thông tin kết nối bậc cao hơn. Những kết nối bậc cao này rất quan trọng </w:t>
      </w:r>
      <w:r w:rsidR="00245DAE">
        <w:rPr>
          <w:rFonts w:asciiTheme="minorHAnsi" w:hAnsiTheme="minorHAnsi" w:cstheme="minorHAnsi"/>
          <w:color w:val="000000" w:themeColor="text1"/>
          <w:lang w:val="en-US"/>
        </w:rPr>
        <w:t>trong</w:t>
      </w:r>
      <w:r w:rsidRPr="00614717">
        <w:rPr>
          <w:rFonts w:asciiTheme="minorHAnsi" w:hAnsiTheme="minorHAnsi" w:cstheme="minorHAnsi"/>
          <w:color w:val="000000" w:themeColor="text1"/>
        </w:rPr>
        <w:t xml:space="preserve"> mã hóa tín hiệu cộng tác để ước tính điểm </w:t>
      </w:r>
      <w:r w:rsidR="00245DAE">
        <w:rPr>
          <w:rFonts w:asciiTheme="minorHAnsi" w:hAnsiTheme="minorHAnsi" w:cstheme="minorHAnsi"/>
          <w:color w:val="000000" w:themeColor="text1"/>
          <w:lang w:val="en-US"/>
        </w:rPr>
        <w:t xml:space="preserve">số </w:t>
      </w:r>
      <w:r w:rsidRPr="00614717">
        <w:rPr>
          <w:rFonts w:asciiTheme="minorHAnsi" w:hAnsiTheme="minorHAnsi" w:cstheme="minorHAnsi"/>
          <w:color w:val="000000" w:themeColor="text1"/>
        </w:rPr>
        <w:t>liên quan giữa người dùng và sản phẩm.</w:t>
      </w:r>
    </w:p>
    <w:p w14:paraId="06B0099D" w14:textId="67A7D3DF" w:rsidR="0090217C" w:rsidRPr="00614717" w:rsidRDefault="0090217C" w:rsidP="0090217C">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Bằng cách xếp l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một người dùng (và một sản phẩm) có khả năng nhận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được truyền từ l hàng xóm xa nhất của nó. Như Hình 2 hiển thị, ở bước l-th, biểu diễn của người dùng u được công thức đệ quy như sau</w:t>
      </w:r>
    </w:p>
    <w:p w14:paraId="54930A24" w14:textId="77777777" w:rsidR="00245DAE"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lastRenderedPageBreak/>
        <w:t xml:space="preserve">trong đó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được xác định như sau, </w:t>
      </w:r>
    </w:p>
    <w:p w14:paraId="38FCB13C" w14:textId="5977660E"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đó là các ma trận biến đổi có thể huấn luyện được và dl là kích thước biến đổi; ei là biểu diễn sản phẩm được tạo ra từ các bước truyền thông trước đó, ghi nhớ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từ hàng xóm (l-1) của nó. Nó cũng đóng góp vào biểu diễn của người dùng u ở lớp l. Tương tự, chúng ta có thể thu được biểu diễn cho sản phẩm i ở lớp l.</w:t>
      </w:r>
    </w:p>
    <w:p w14:paraId="51281CC5" w14:textId="71DFAF11"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Như Hình 3 hiển thị, tín hiệu cộng tác như u1 ← i2 ← u2 ← i4 có thể được thu thập trong quá trình truyền thông</w:t>
      </w:r>
      <w:r w:rsidR="0046278A">
        <w:rPr>
          <w:rFonts w:asciiTheme="minorHAnsi" w:hAnsiTheme="minorHAnsi" w:cstheme="minorHAnsi"/>
          <w:color w:val="000000" w:themeColor="text1"/>
          <w:lang w:val="en-US"/>
        </w:rPr>
        <w:t xml:space="preserve"> tin</w:t>
      </w:r>
      <w:r w:rsidRPr="00614717">
        <w:rPr>
          <w:rFonts w:asciiTheme="minorHAnsi" w:hAnsiTheme="minorHAnsi" w:cstheme="minorHAnsi"/>
          <w:color w:val="000000" w:themeColor="text1"/>
        </w:rPr>
        <w:t xml:space="preserve"> nhúng.</w:t>
      </w:r>
    </w:p>
    <w:p w14:paraId="0AE48078" w14:textId="2D4C1617" w:rsidR="00196BAB"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Hơn nữa,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từ i được mã hóa trong e (3) 4 u1 (được chỉ ra bởi đường màu đỏ). Do đó, xếp chồng nhiều lớp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một cách liền mạch </w:t>
      </w:r>
      <w:r w:rsidR="00245DAE">
        <w:rPr>
          <w:rFonts w:asciiTheme="minorHAnsi" w:hAnsiTheme="minorHAnsi" w:cstheme="minorHAnsi"/>
          <w:color w:val="000000" w:themeColor="text1"/>
          <w:lang w:val="en-US"/>
        </w:rPr>
        <w:t>sẽ tích hợp các</w:t>
      </w:r>
      <w:r w:rsidRPr="00614717">
        <w:rPr>
          <w:rFonts w:asciiTheme="minorHAnsi" w:hAnsiTheme="minorHAnsi" w:cstheme="minorHAnsi"/>
          <w:color w:val="000000" w:themeColor="text1"/>
        </w:rPr>
        <w:t xml:space="preserve"> tín hiệu cộng tác </w:t>
      </w:r>
      <w:r w:rsidR="00245DAE">
        <w:rPr>
          <w:rFonts w:asciiTheme="minorHAnsi" w:hAnsiTheme="minorHAnsi" w:cstheme="minorHAnsi"/>
          <w:color w:val="000000" w:themeColor="text1"/>
          <w:lang w:val="en-US"/>
        </w:rPr>
        <w:t xml:space="preserve">vào </w:t>
      </w:r>
      <w:r w:rsidRPr="00614717">
        <w:rPr>
          <w:rFonts w:asciiTheme="minorHAnsi" w:hAnsiTheme="minorHAnsi" w:cstheme="minorHAnsi"/>
          <w:color w:val="000000" w:themeColor="text1"/>
        </w:rPr>
        <w:t>trong quá trình học biểu diễn.</w:t>
      </w:r>
    </w:p>
    <w:p w14:paraId="7E0A6275" w14:textId="77777777" w:rsidR="0046278A" w:rsidRDefault="0046278A" w:rsidP="00196BAB">
      <w:pPr>
        <w:pStyle w:val="NormalWeb"/>
        <w:spacing w:before="150" w:beforeAutospacing="0" w:after="0" w:afterAutospacing="0"/>
        <w:rPr>
          <w:rFonts w:asciiTheme="minorHAnsi" w:hAnsiTheme="minorHAnsi" w:cstheme="minorHAnsi"/>
          <w:color w:val="000000" w:themeColor="text1"/>
        </w:rPr>
      </w:pPr>
    </w:p>
    <w:p w14:paraId="3E1DF269" w14:textId="77777777" w:rsidR="0046278A" w:rsidRPr="00614717" w:rsidRDefault="0046278A" w:rsidP="00196BAB">
      <w:pPr>
        <w:pStyle w:val="NormalWeb"/>
        <w:spacing w:before="150" w:beforeAutospacing="0" w:after="0" w:afterAutospacing="0"/>
        <w:rPr>
          <w:rFonts w:asciiTheme="minorHAnsi" w:hAnsiTheme="minorHAnsi" w:cstheme="minorHAnsi"/>
          <w:color w:val="000000" w:themeColor="text1"/>
        </w:rPr>
      </w:pPr>
    </w:p>
    <w:p w14:paraId="7B213955" w14:textId="4784B93C" w:rsidR="00196BAB" w:rsidRPr="00614717" w:rsidRDefault="0046278A" w:rsidP="00196BAB">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Luật</w:t>
      </w:r>
      <w:r w:rsidR="00196BAB"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00196BAB" w:rsidRPr="00614717">
        <w:rPr>
          <w:rFonts w:asciiTheme="minorHAnsi" w:hAnsiTheme="minorHAnsi" w:cstheme="minorHAnsi"/>
          <w:color w:val="000000" w:themeColor="text1"/>
        </w:rPr>
        <w:t xml:space="preserve"> </w:t>
      </w:r>
      <w:r>
        <w:rPr>
          <w:rFonts w:asciiTheme="minorHAnsi" w:hAnsiTheme="minorHAnsi" w:cstheme="minorHAnsi"/>
          <w:color w:val="000000" w:themeColor="text1"/>
          <w:lang w:val="en-US"/>
        </w:rPr>
        <w:t xml:space="preserve">biểu diễn dưới dạng </w:t>
      </w:r>
      <w:r w:rsidR="00196BAB" w:rsidRPr="00614717">
        <w:rPr>
          <w:rFonts w:asciiTheme="minorHAnsi" w:hAnsiTheme="minorHAnsi" w:cstheme="minorHAnsi"/>
          <w:color w:val="000000" w:themeColor="text1"/>
        </w:rPr>
        <w:t xml:space="preserve">ma trận. Để cung cấp một cái nhìn toàn diện về </w:t>
      </w:r>
      <w:r w:rsidR="00B312FF">
        <w:rPr>
          <w:rFonts w:asciiTheme="minorHAnsi" w:hAnsiTheme="minorHAnsi" w:cstheme="minorHAnsi"/>
          <w:color w:val="000000" w:themeColor="text1"/>
        </w:rPr>
        <w:t>lan truyền</w:t>
      </w:r>
      <w:r w:rsidR="00196BAB" w:rsidRPr="00614717">
        <w:rPr>
          <w:rFonts w:asciiTheme="minorHAnsi" w:hAnsiTheme="minorHAnsi" w:cstheme="minorHAnsi"/>
          <w:color w:val="000000" w:themeColor="text1"/>
        </w:rPr>
        <w:t xml:space="preserve"> nhúng và thuận tiện cho việc triển khai, </w:t>
      </w:r>
      <w:r>
        <w:rPr>
          <w:rFonts w:asciiTheme="minorHAnsi" w:hAnsiTheme="minorHAnsi" w:cstheme="minorHAnsi"/>
          <w:color w:val="000000" w:themeColor="text1"/>
          <w:lang w:val="en-US"/>
        </w:rPr>
        <w:t>tác giả</w:t>
      </w:r>
      <w:r w:rsidR="00196BAB" w:rsidRPr="00614717">
        <w:rPr>
          <w:rFonts w:asciiTheme="minorHAnsi" w:hAnsiTheme="minorHAnsi" w:cstheme="minorHAnsi"/>
          <w:color w:val="000000" w:themeColor="text1"/>
        </w:rPr>
        <w:t xml:space="preserve"> cung cấp </w:t>
      </w:r>
      <w:r>
        <w:rPr>
          <w:rFonts w:asciiTheme="minorHAnsi" w:hAnsiTheme="minorHAnsi" w:cstheme="minorHAnsi"/>
          <w:color w:val="000000" w:themeColor="text1"/>
          <w:lang w:val="en-US"/>
        </w:rPr>
        <w:t xml:space="preserve">biểu diễn </w:t>
      </w:r>
      <w:r w:rsidR="00196BAB" w:rsidRPr="00614717">
        <w:rPr>
          <w:rFonts w:asciiTheme="minorHAnsi" w:hAnsiTheme="minorHAnsi" w:cstheme="minorHAnsi"/>
          <w:color w:val="000000" w:themeColor="text1"/>
        </w:rPr>
        <w:t xml:space="preserve">ma trận của </w:t>
      </w:r>
      <w:r>
        <w:rPr>
          <w:rFonts w:asciiTheme="minorHAnsi" w:hAnsiTheme="minorHAnsi" w:cstheme="minorHAnsi"/>
          <w:color w:val="000000" w:themeColor="text1"/>
          <w:lang w:val="en-US"/>
        </w:rPr>
        <w:t>luật</w:t>
      </w:r>
      <w:r w:rsidR="00196BAB"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00196BAB" w:rsidRPr="00614717">
        <w:rPr>
          <w:rFonts w:asciiTheme="minorHAnsi" w:hAnsiTheme="minorHAnsi" w:cstheme="minorHAnsi"/>
          <w:color w:val="000000" w:themeColor="text1"/>
        </w:rPr>
        <w:t xml:space="preserve"> theo lớp (tương đương với Công thức (5) và (6)):</w:t>
      </w:r>
    </w:p>
    <w:p w14:paraId="44A1657E" w14:textId="6405F66D"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trong đó E là các biểu diễn cho người dùng và sản phẩm thu được sau l</w:t>
      </w:r>
      <w:r w:rsidR="005E4442">
        <w:rPr>
          <w:rFonts w:asciiTheme="minorHAnsi" w:hAnsiTheme="minorHAnsi" w:cstheme="minorHAnsi"/>
          <w:color w:val="000000" w:themeColor="text1"/>
          <w:lang w:val="en-US"/>
        </w:rPr>
        <w:t xml:space="preserve"> bước</w:t>
      </w:r>
      <w:r w:rsidRPr="00614717">
        <w:rPr>
          <w:rFonts w:asciiTheme="minorHAnsi" w:hAnsiTheme="minorHAnsi" w:cstheme="minorHAnsi"/>
          <w:color w:val="000000" w:themeColor="text1"/>
        </w:rPr>
        <w:t xml:space="preserve"> của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nhúng. E (0) được thiết lập là E ở vòng lặp truyền</w:t>
      </w:r>
      <w:r w:rsidR="005E4442">
        <w:rPr>
          <w:rFonts w:asciiTheme="minorHAnsi" w:hAnsiTheme="minorHAnsi" w:cstheme="minorHAnsi"/>
          <w:color w:val="000000" w:themeColor="text1"/>
          <w:lang w:val="en-US"/>
        </w:rPr>
        <w:t xml:space="preserve"> tín hiệu </w:t>
      </w:r>
      <w:r w:rsidRPr="00614717">
        <w:rPr>
          <w:rFonts w:asciiTheme="minorHAnsi" w:hAnsiTheme="minorHAnsi" w:cstheme="minorHAnsi"/>
          <w:color w:val="000000" w:themeColor="text1"/>
        </w:rPr>
        <w:t xml:space="preserve">ban đầu, tức là eu = eu và ei = ei; và </w:t>
      </w:r>
      <w:r w:rsidR="005E4442">
        <w:rPr>
          <w:rFonts w:asciiTheme="minorHAnsi" w:hAnsiTheme="minorHAnsi" w:cstheme="minorHAnsi"/>
          <w:color w:val="000000" w:themeColor="text1"/>
          <w:lang w:val="en-US"/>
        </w:rPr>
        <w:t>I</w:t>
      </w:r>
      <w:r w:rsidRPr="00614717">
        <w:rPr>
          <w:rFonts w:asciiTheme="minorHAnsi" w:hAnsiTheme="minorHAnsi" w:cstheme="minorHAnsi"/>
          <w:color w:val="000000" w:themeColor="text1"/>
        </w:rPr>
        <w:t xml:space="preserve"> </w:t>
      </w:r>
      <w:r w:rsidR="005E4442">
        <w:rPr>
          <w:rFonts w:asciiTheme="minorHAnsi" w:hAnsiTheme="minorHAnsi" w:cstheme="minorHAnsi"/>
          <w:color w:val="000000" w:themeColor="text1"/>
          <w:lang w:val="en-US"/>
        </w:rPr>
        <w:t>là</w:t>
      </w:r>
      <w:r w:rsidRPr="00614717">
        <w:rPr>
          <w:rFonts w:asciiTheme="minorHAnsi" w:hAnsiTheme="minorHAnsi" w:cstheme="minorHAnsi"/>
          <w:color w:val="000000" w:themeColor="text1"/>
        </w:rPr>
        <w:t xml:space="preserve"> ma trận đơn vị. L đại diện cho ma trận Laplacian cho đồ thị người dùng-sản phẩm, được công thức hóa như sau:</w:t>
      </w:r>
    </w:p>
    <w:p w14:paraId="7EBF7719" w14:textId="41C3D18C"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Bằng </w:t>
      </w:r>
      <w:r w:rsidR="005E4442">
        <w:rPr>
          <w:rFonts w:asciiTheme="minorHAnsi" w:hAnsiTheme="minorHAnsi" w:cstheme="minorHAnsi"/>
          <w:color w:val="000000" w:themeColor="text1"/>
          <w:lang w:val="en-US"/>
        </w:rPr>
        <w:t>việc</w:t>
      </w:r>
      <w:r w:rsidRPr="00614717">
        <w:rPr>
          <w:rFonts w:asciiTheme="minorHAnsi" w:hAnsiTheme="minorHAnsi" w:cstheme="minorHAnsi"/>
          <w:color w:val="000000" w:themeColor="text1"/>
        </w:rPr>
        <w:t xml:space="preserve"> triển khai </w:t>
      </w:r>
      <w:r w:rsidR="005E4442">
        <w:rPr>
          <w:rFonts w:asciiTheme="minorHAnsi" w:hAnsiTheme="minorHAnsi" w:cstheme="minorHAnsi"/>
          <w:color w:val="000000" w:themeColor="text1"/>
          <w:lang w:val="en-US"/>
        </w:rPr>
        <w:t>luật</w:t>
      </w:r>
      <w:r w:rsidRPr="00614717">
        <w:rPr>
          <w:rFonts w:asciiTheme="minorHAnsi" w:hAnsiTheme="minorHAnsi" w:cstheme="minorHAnsi"/>
          <w:color w:val="000000" w:themeColor="text1"/>
        </w:rPr>
        <w:t xml:space="preserve"> </w:t>
      </w:r>
      <w:r w:rsidR="00B312FF">
        <w:rPr>
          <w:rFonts w:asciiTheme="minorHAnsi" w:hAnsiTheme="minorHAnsi" w:cstheme="minorHAnsi"/>
          <w:color w:val="000000" w:themeColor="text1"/>
        </w:rPr>
        <w:t>lan truyền</w:t>
      </w:r>
      <w:r w:rsidRPr="00614717">
        <w:rPr>
          <w:rFonts w:asciiTheme="minorHAnsi" w:hAnsiTheme="minorHAnsi" w:cstheme="minorHAnsi"/>
          <w:color w:val="000000" w:themeColor="text1"/>
        </w:rPr>
        <w:t xml:space="preserve"> </w:t>
      </w:r>
      <w:r w:rsidR="005E4442">
        <w:rPr>
          <w:rFonts w:asciiTheme="minorHAnsi" w:hAnsiTheme="minorHAnsi" w:cstheme="minorHAnsi"/>
          <w:color w:val="000000" w:themeColor="text1"/>
          <w:lang w:val="en-US"/>
        </w:rPr>
        <w:t>dưới dạng</w:t>
      </w:r>
      <w:r w:rsidRPr="00614717">
        <w:rPr>
          <w:rFonts w:asciiTheme="minorHAnsi" w:hAnsiTheme="minorHAnsi" w:cstheme="minorHAnsi"/>
          <w:color w:val="000000" w:themeColor="text1"/>
        </w:rPr>
        <w:t xml:space="preserve"> ma trận, chúng ta có thể cập nhật đồng thời các biểu diễn cho tất cả người dùng và sản phẩm một cách khá hiệu quả. Nó cho phép chúng ta bỏ qua quy trình lấy mẫu </w:t>
      </w:r>
      <w:r w:rsidR="005E4442">
        <w:rPr>
          <w:rFonts w:asciiTheme="minorHAnsi" w:hAnsiTheme="minorHAnsi" w:cstheme="minorHAnsi"/>
          <w:color w:val="000000" w:themeColor="text1"/>
          <w:lang w:val="en-US"/>
        </w:rPr>
        <w:t xml:space="preserve">tại </w:t>
      </w:r>
      <w:r w:rsidR="001030EC">
        <w:rPr>
          <w:rFonts w:asciiTheme="minorHAnsi" w:hAnsiTheme="minorHAnsi" w:cstheme="minorHAnsi"/>
          <w:color w:val="000000" w:themeColor="text1"/>
          <w:lang w:val="en-US"/>
        </w:rPr>
        <w:t>nút</w:t>
      </w:r>
      <w:r w:rsidRPr="00614717">
        <w:rPr>
          <w:rFonts w:asciiTheme="minorHAnsi" w:hAnsiTheme="minorHAnsi" w:cstheme="minorHAnsi"/>
          <w:color w:val="000000" w:themeColor="text1"/>
        </w:rPr>
        <w:t xml:space="preserve">, thường được sử dụng để làm cho mạng tích chập đồ thị chạy được trên đồ thị quy mô lớn [25].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sẽ phân tích tính phức tạp trong Phần 2.5.2.</w:t>
      </w:r>
    </w:p>
    <w:p w14:paraId="45EEF17A" w14:textId="77777777" w:rsidR="005E4442" w:rsidRDefault="005E4442" w:rsidP="00196BAB">
      <w:pPr>
        <w:pStyle w:val="NormalWeb"/>
        <w:spacing w:before="150" w:beforeAutospacing="0" w:after="0" w:afterAutospacing="0"/>
        <w:rPr>
          <w:rFonts w:asciiTheme="minorHAnsi" w:hAnsiTheme="minorHAnsi" w:cstheme="minorHAnsi"/>
          <w:color w:val="000000" w:themeColor="text1"/>
        </w:rPr>
      </w:pPr>
    </w:p>
    <w:p w14:paraId="1249029B" w14:textId="53CBA111"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2.3 Dự báo mô hình</w:t>
      </w:r>
    </w:p>
    <w:p w14:paraId="15F5A5FD" w14:textId="5DD3C6C3"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Sau khi lan truyền với L lớp, chúng ta thu được nhiều biểu diễn cho người dùng u, tức là {e (1), ···, e (L)}. Vì các biểu diễn thu được ở các lớp khác nhau nhấn mạnh các </w:t>
      </w:r>
      <w:r w:rsidR="00A74585">
        <w:rPr>
          <w:rFonts w:asciiTheme="minorHAnsi" w:hAnsiTheme="minorHAnsi" w:cstheme="minorHAnsi"/>
          <w:color w:val="000000" w:themeColor="text1"/>
        </w:rPr>
        <w:t>tín hiệu</w:t>
      </w:r>
      <w:r w:rsidRPr="00614717">
        <w:rPr>
          <w:rFonts w:asciiTheme="minorHAnsi" w:hAnsiTheme="minorHAnsi" w:cstheme="minorHAnsi"/>
          <w:color w:val="000000" w:themeColor="text1"/>
        </w:rPr>
        <w:t xml:space="preserve"> được chuyển qua các kết nối khác nhau, chúng có sự đóng góp khác nhau trong việc phản ánh sở thích của người dùng.</w:t>
      </w:r>
    </w:p>
    <w:p w14:paraId="7F17345D" w14:textId="77777777" w:rsidR="00DB6AB7" w:rsidRDefault="00196BAB" w:rsidP="00196BAB">
      <w:pPr>
        <w:pStyle w:val="NormalWeb"/>
        <w:spacing w:before="150" w:beforeAutospacing="0" w:after="0" w:afterAutospacing="0"/>
        <w:rPr>
          <w:rFonts w:asciiTheme="minorHAnsi" w:hAnsiTheme="minorHAnsi" w:cstheme="minorHAnsi"/>
          <w:color w:val="000000" w:themeColor="text1"/>
          <w:lang w:val="en-US"/>
        </w:rPr>
      </w:pPr>
      <w:r w:rsidRPr="00614717">
        <w:rPr>
          <w:rFonts w:asciiTheme="minorHAnsi" w:hAnsiTheme="minorHAnsi" w:cstheme="minorHAnsi"/>
          <w:color w:val="000000" w:themeColor="text1"/>
        </w:rPr>
        <w:t xml:space="preserve">Vì vậy, </w:t>
      </w:r>
      <w:r w:rsidR="00C24EE6">
        <w:rPr>
          <w:rFonts w:asciiTheme="minorHAnsi" w:hAnsiTheme="minorHAnsi" w:cstheme="minorHAnsi"/>
          <w:color w:val="000000" w:themeColor="text1"/>
          <w:lang w:val="en-US"/>
        </w:rPr>
        <w:t>các biểu diễn này được gộp lại</w:t>
      </w:r>
      <w:r w:rsidRPr="00614717">
        <w:rPr>
          <w:rFonts w:asciiTheme="minorHAnsi" w:hAnsiTheme="minorHAnsi" w:cstheme="minorHAnsi"/>
          <w:color w:val="000000" w:themeColor="text1"/>
        </w:rPr>
        <w:t xml:space="preserve"> để tạo thành </w:t>
      </w:r>
      <w:r w:rsidR="00C24EE6">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cuối cùng cho người dùng;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thực hiện cùng một </w:t>
      </w:r>
      <w:r w:rsidR="00C24EE6">
        <w:rPr>
          <w:rFonts w:asciiTheme="minorHAnsi" w:hAnsiTheme="minorHAnsi" w:cstheme="minorHAnsi"/>
          <w:color w:val="000000" w:themeColor="text1"/>
          <w:lang w:val="en-US"/>
        </w:rPr>
        <w:t>phương pháp</w:t>
      </w:r>
      <w:r w:rsidRPr="00614717">
        <w:rPr>
          <w:rFonts w:asciiTheme="minorHAnsi" w:hAnsiTheme="minorHAnsi" w:cstheme="minorHAnsi"/>
          <w:color w:val="000000" w:themeColor="text1"/>
        </w:rPr>
        <w:t xml:space="preserve"> </w:t>
      </w:r>
      <w:r w:rsidR="00C24EE6">
        <w:rPr>
          <w:rFonts w:asciiTheme="minorHAnsi" w:hAnsiTheme="minorHAnsi" w:cstheme="minorHAnsi"/>
          <w:color w:val="000000" w:themeColor="text1"/>
          <w:lang w:val="en-US"/>
        </w:rPr>
        <w:t>đó trên các sản phẩm</w:t>
      </w:r>
      <w:r w:rsidRPr="00614717">
        <w:rPr>
          <w:rFonts w:asciiTheme="minorHAnsi" w:hAnsiTheme="minorHAnsi" w:cstheme="minorHAnsi"/>
          <w:color w:val="000000" w:themeColor="text1"/>
        </w:rPr>
        <w:t xml:space="preserve">, </w:t>
      </w:r>
      <w:r w:rsidR="00C24EE6">
        <w:rPr>
          <w:rFonts w:asciiTheme="minorHAnsi" w:hAnsiTheme="minorHAnsi" w:cstheme="minorHAnsi"/>
          <w:color w:val="000000" w:themeColor="text1"/>
          <w:lang w:val="en-US"/>
        </w:rPr>
        <w:t xml:space="preserve">gộp các </w:t>
      </w:r>
      <w:r w:rsidRPr="00614717">
        <w:rPr>
          <w:rFonts w:asciiTheme="minorHAnsi" w:hAnsiTheme="minorHAnsi" w:cstheme="minorHAnsi"/>
          <w:color w:val="000000" w:themeColor="text1"/>
        </w:rPr>
        <w:t xml:space="preserve">biểu diễn {e(1), · · · ,e(L)} được học bởi ii các lớp khác nhau để có được </w:t>
      </w:r>
      <w:r w:rsidR="00DB6AB7">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nhúng cuối cùng</w:t>
      </w:r>
      <w:r w:rsidR="00DB6AB7">
        <w:rPr>
          <w:rFonts w:asciiTheme="minorHAnsi" w:hAnsiTheme="minorHAnsi" w:cstheme="minorHAnsi"/>
          <w:color w:val="000000" w:themeColor="text1"/>
          <w:lang w:val="en-US"/>
        </w:rPr>
        <w:t xml:space="preserve"> của sản phẩm</w:t>
      </w:r>
    </w:p>
    <w:p w14:paraId="533FE482" w14:textId="69BB0878" w:rsidR="00196BAB" w:rsidRPr="003D65F4" w:rsidRDefault="00196BAB" w:rsidP="00196BAB">
      <w:pPr>
        <w:pStyle w:val="NormalWeb"/>
        <w:spacing w:before="150" w:beforeAutospacing="0" w:after="0" w:afterAutospacing="0"/>
        <w:rPr>
          <w:rFonts w:asciiTheme="minorHAnsi" w:hAnsiTheme="minorHAnsi" w:cstheme="minorHAnsi"/>
          <w:color w:val="000000" w:themeColor="text1"/>
          <w:lang w:val="en-US"/>
        </w:rPr>
      </w:pPr>
      <w:r w:rsidRPr="00614717">
        <w:rPr>
          <w:rFonts w:asciiTheme="minorHAnsi" w:hAnsiTheme="minorHAnsi" w:cstheme="minorHAnsi"/>
          <w:color w:val="000000" w:themeColor="text1"/>
        </w:rPr>
        <w:t xml:space="preserve">trong đó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là </w:t>
      </w:r>
      <w:r w:rsidR="00DB6AB7">
        <w:rPr>
          <w:rFonts w:asciiTheme="minorHAnsi" w:hAnsiTheme="minorHAnsi" w:cstheme="minorHAnsi"/>
          <w:color w:val="000000" w:themeColor="text1"/>
          <w:lang w:val="en-US"/>
        </w:rPr>
        <w:t>phép toán</w:t>
      </w:r>
      <w:r w:rsidRPr="00614717">
        <w:rPr>
          <w:rFonts w:asciiTheme="minorHAnsi" w:hAnsiTheme="minorHAnsi" w:cstheme="minorHAnsi"/>
          <w:color w:val="000000" w:themeColor="text1"/>
        </w:rPr>
        <w:t xml:space="preserve"> </w:t>
      </w:r>
      <w:r w:rsidR="00DB6AB7">
        <w:rPr>
          <w:rFonts w:asciiTheme="minorHAnsi" w:hAnsiTheme="minorHAnsi" w:cstheme="minorHAnsi"/>
          <w:color w:val="000000" w:themeColor="text1"/>
          <w:lang w:val="en-US"/>
        </w:rPr>
        <w:t>gộp</w:t>
      </w:r>
      <w:r w:rsidRPr="00614717">
        <w:rPr>
          <w:rFonts w:asciiTheme="minorHAnsi" w:hAnsiTheme="minorHAnsi" w:cstheme="minorHAnsi"/>
          <w:color w:val="000000" w:themeColor="text1"/>
        </w:rPr>
        <w:t xml:space="preserve">. Bằng cách </w:t>
      </w:r>
      <w:r w:rsidR="00DB6AB7">
        <w:rPr>
          <w:rFonts w:asciiTheme="minorHAnsi" w:hAnsiTheme="minorHAnsi" w:cstheme="minorHAnsi"/>
          <w:color w:val="000000" w:themeColor="text1"/>
          <w:lang w:val="en-US"/>
        </w:rPr>
        <w:t>đó</w:t>
      </w:r>
      <w:r w:rsidRPr="00614717">
        <w:rPr>
          <w:rFonts w:asciiTheme="minorHAnsi" w:hAnsiTheme="minorHAnsi" w:cstheme="minorHAnsi"/>
          <w:color w:val="000000" w:themeColor="text1"/>
        </w:rPr>
        <w:t xml:space="preserve">,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không chỉ làm giàu các </w:t>
      </w:r>
      <w:r w:rsidR="00DB6AB7">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ban đầu với các lớp lan truyền nhúng mà còn cho phép kiểm soát phạm vi lan truyền bằng cách điều chỉnh L. Lưu ý rằng ngoài việc </w:t>
      </w:r>
      <w:r w:rsidR="00DB6AB7">
        <w:rPr>
          <w:rFonts w:asciiTheme="minorHAnsi" w:hAnsiTheme="minorHAnsi" w:cstheme="minorHAnsi"/>
          <w:color w:val="000000" w:themeColor="text1"/>
          <w:lang w:val="en-US"/>
        </w:rPr>
        <w:t>gộp</w:t>
      </w:r>
      <w:r w:rsidRPr="00614717">
        <w:rPr>
          <w:rFonts w:asciiTheme="minorHAnsi" w:hAnsiTheme="minorHAnsi" w:cstheme="minorHAnsi"/>
          <w:color w:val="000000" w:themeColor="text1"/>
        </w:rPr>
        <w:t xml:space="preserve">, các </w:t>
      </w:r>
      <w:r w:rsidR="00DB6AB7">
        <w:rPr>
          <w:rFonts w:asciiTheme="minorHAnsi" w:hAnsiTheme="minorHAnsi" w:cstheme="minorHAnsi"/>
          <w:color w:val="000000" w:themeColor="text1"/>
          <w:lang w:val="en-US"/>
        </w:rPr>
        <w:t>phương pháp</w:t>
      </w:r>
      <w:r w:rsidRPr="00614717">
        <w:rPr>
          <w:rFonts w:asciiTheme="minorHAnsi" w:hAnsiTheme="minorHAnsi" w:cstheme="minorHAnsi"/>
          <w:color w:val="000000" w:themeColor="text1"/>
        </w:rPr>
        <w:t xml:space="preserve"> tổng hợp khác cũng có thể được áp dụng, chẳng hạn như trung bình có trọng số, max pooling, LSTM, vv., Điều này ngụ ý các giả </w:t>
      </w:r>
      <w:r w:rsidRPr="00614717">
        <w:rPr>
          <w:rFonts w:asciiTheme="minorHAnsi" w:hAnsiTheme="minorHAnsi" w:cstheme="minorHAnsi"/>
          <w:color w:val="000000" w:themeColor="text1"/>
        </w:rPr>
        <w:lastRenderedPageBreak/>
        <w:t xml:space="preserve">định khác nhau trong việc kết hợp các kết nối </w:t>
      </w:r>
      <w:r w:rsidR="003D65F4">
        <w:rPr>
          <w:rFonts w:asciiTheme="minorHAnsi" w:hAnsiTheme="minorHAnsi" w:cstheme="minorHAnsi"/>
          <w:color w:val="000000" w:themeColor="text1"/>
          <w:lang w:val="en-US"/>
        </w:rPr>
        <w:t>với</w:t>
      </w:r>
      <w:r w:rsidRPr="00614717">
        <w:rPr>
          <w:rFonts w:asciiTheme="minorHAnsi" w:hAnsiTheme="minorHAnsi" w:cstheme="minorHAnsi"/>
          <w:color w:val="000000" w:themeColor="text1"/>
        </w:rPr>
        <w:t xml:space="preserve"> các thứ tự khác nhau. Lợi thế của việc sử dụng </w:t>
      </w:r>
      <w:r w:rsidR="003D65F4">
        <w:rPr>
          <w:rFonts w:asciiTheme="minorHAnsi" w:hAnsiTheme="minorHAnsi" w:cstheme="minorHAnsi"/>
          <w:color w:val="000000" w:themeColor="text1"/>
          <w:lang w:val="en-US"/>
        </w:rPr>
        <w:t xml:space="preserve">phép toán gộp </w:t>
      </w:r>
      <w:r w:rsidRPr="00614717">
        <w:rPr>
          <w:rFonts w:asciiTheme="minorHAnsi" w:hAnsiTheme="minorHAnsi" w:cstheme="minorHAnsi"/>
          <w:color w:val="000000" w:themeColor="text1"/>
        </w:rPr>
        <w:t xml:space="preserve">là tính đơn giản của nó </w:t>
      </w:r>
      <w:r w:rsidR="003D65F4">
        <w:rPr>
          <w:rFonts w:asciiTheme="minorHAnsi" w:hAnsiTheme="minorHAnsi" w:cstheme="minorHAnsi"/>
          <w:color w:val="000000" w:themeColor="text1"/>
          <w:lang w:val="en-US"/>
        </w:rPr>
        <w:t>vì không cần thêm</w:t>
      </w:r>
      <w:r w:rsidRPr="00614717">
        <w:rPr>
          <w:rFonts w:asciiTheme="minorHAnsi" w:hAnsiTheme="minorHAnsi" w:cstheme="minorHAnsi"/>
          <w:color w:val="000000" w:themeColor="text1"/>
        </w:rPr>
        <w:t xml:space="preserve"> </w:t>
      </w:r>
      <w:r w:rsidR="003D65F4">
        <w:rPr>
          <w:rFonts w:asciiTheme="minorHAnsi" w:hAnsiTheme="minorHAnsi" w:cstheme="minorHAnsi"/>
          <w:color w:val="000000" w:themeColor="text1"/>
          <w:lang w:val="en-US"/>
        </w:rPr>
        <w:t>tham</w:t>
      </w:r>
      <w:r w:rsidRPr="00614717">
        <w:rPr>
          <w:rFonts w:asciiTheme="minorHAnsi" w:hAnsiTheme="minorHAnsi" w:cstheme="minorHAnsi"/>
          <w:color w:val="000000" w:themeColor="text1"/>
        </w:rPr>
        <w:t xml:space="preserve"> số để học</w:t>
      </w:r>
      <w:r w:rsidR="003D65F4">
        <w:rPr>
          <w:rFonts w:asciiTheme="minorHAnsi" w:hAnsiTheme="minorHAnsi" w:cstheme="minorHAnsi"/>
          <w:color w:val="000000" w:themeColor="text1"/>
          <w:lang w:val="en-US"/>
        </w:rPr>
        <w:t>.</w:t>
      </w:r>
    </w:p>
    <w:p w14:paraId="552E4430" w14:textId="581348C1" w:rsidR="00196BAB" w:rsidRPr="00614717" w:rsidRDefault="003D65F4" w:rsidP="00196BAB">
      <w:pPr>
        <w:pStyle w:val="NormalWeb"/>
        <w:spacing w:before="15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lang w:val="en-US"/>
        </w:rPr>
        <w:t>Lớp cuối cùng là</w:t>
      </w:r>
      <w:r w:rsidR="00196BAB" w:rsidRPr="00614717">
        <w:rPr>
          <w:rFonts w:asciiTheme="minorHAnsi" w:hAnsiTheme="minorHAnsi" w:cstheme="minorHAnsi"/>
          <w:color w:val="000000" w:themeColor="text1"/>
        </w:rPr>
        <w:t xml:space="preserve"> tích vô hướng để ước </w:t>
      </w:r>
      <w:r>
        <w:rPr>
          <w:rFonts w:asciiTheme="minorHAnsi" w:hAnsiTheme="minorHAnsi" w:cstheme="minorHAnsi"/>
          <w:color w:val="000000" w:themeColor="text1"/>
          <w:lang w:val="en-US"/>
        </w:rPr>
        <w:t>lược</w:t>
      </w:r>
      <w:r w:rsidR="00196BAB" w:rsidRPr="00614717">
        <w:rPr>
          <w:rFonts w:asciiTheme="minorHAnsi" w:hAnsiTheme="minorHAnsi" w:cstheme="minorHAnsi"/>
          <w:color w:val="000000" w:themeColor="text1"/>
        </w:rPr>
        <w:t xml:space="preserve"> sở thích của người dùng đối với </w:t>
      </w:r>
      <w:r>
        <w:rPr>
          <w:rFonts w:asciiTheme="minorHAnsi" w:hAnsiTheme="minorHAnsi" w:cstheme="minorHAnsi"/>
          <w:color w:val="000000" w:themeColor="text1"/>
          <w:lang w:val="en-US"/>
        </w:rPr>
        <w:t xml:space="preserve">sản phẩm </w:t>
      </w:r>
      <w:r w:rsidR="00196BAB" w:rsidRPr="00614717">
        <w:rPr>
          <w:rFonts w:asciiTheme="minorHAnsi" w:hAnsiTheme="minorHAnsi" w:cstheme="minorHAnsi"/>
          <w:color w:val="000000" w:themeColor="text1"/>
        </w:rPr>
        <w:t>mục tiêu:</w:t>
      </w:r>
    </w:p>
    <w:p w14:paraId="6AFAD408" w14:textId="5F1E9C28" w:rsidR="00196BAB"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w:t>
      </w:r>
      <w:r w:rsidR="003D65F4">
        <w:rPr>
          <w:rFonts w:asciiTheme="minorHAnsi" w:hAnsiTheme="minorHAnsi" w:cstheme="minorHAnsi"/>
          <w:color w:val="000000" w:themeColor="text1"/>
          <w:lang w:val="en-US"/>
        </w:rPr>
        <w:t>nghiên cứu này</w:t>
      </w:r>
      <w:r w:rsidRPr="00614717">
        <w:rPr>
          <w:rFonts w:asciiTheme="minorHAnsi" w:hAnsiTheme="minorHAnsi" w:cstheme="minorHAnsi"/>
          <w:color w:val="000000" w:themeColor="text1"/>
        </w:rPr>
        <w:t xml:space="preserve">,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w:t>
      </w:r>
      <w:r w:rsidR="003D65F4">
        <w:rPr>
          <w:rFonts w:asciiTheme="minorHAnsi" w:hAnsiTheme="minorHAnsi" w:cstheme="minorHAnsi"/>
          <w:color w:val="000000" w:themeColor="text1"/>
          <w:lang w:val="en-US"/>
        </w:rPr>
        <w:t>tập trung vào</w:t>
      </w:r>
      <w:r w:rsidRPr="00614717">
        <w:rPr>
          <w:rFonts w:asciiTheme="minorHAnsi" w:hAnsiTheme="minorHAnsi" w:cstheme="minorHAnsi"/>
          <w:color w:val="000000" w:themeColor="text1"/>
        </w:rPr>
        <w:t xml:space="preserve"> việc học </w:t>
      </w:r>
      <w:r w:rsidR="003D65F4">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nhúng do đó chỉ sử dụng </w:t>
      </w:r>
      <w:r w:rsidR="003D65F4">
        <w:rPr>
          <w:rFonts w:asciiTheme="minorHAnsi" w:hAnsiTheme="minorHAnsi" w:cstheme="minorHAnsi"/>
          <w:color w:val="000000" w:themeColor="text1"/>
          <w:lang w:val="en-US"/>
        </w:rPr>
        <w:t>hàm</w:t>
      </w:r>
      <w:r w:rsidRPr="00614717">
        <w:rPr>
          <w:rFonts w:asciiTheme="minorHAnsi" w:hAnsiTheme="minorHAnsi" w:cstheme="minorHAnsi"/>
          <w:color w:val="000000" w:themeColor="text1"/>
        </w:rPr>
        <w:t xml:space="preserve"> tương tác đơn giản của tích vô hướng. Các lựa chọn phức tạp hơn khác, chẳng hạn như các </w:t>
      </w:r>
      <w:r w:rsidR="003D65F4">
        <w:rPr>
          <w:rFonts w:asciiTheme="minorHAnsi" w:hAnsiTheme="minorHAnsi" w:cstheme="minorHAnsi"/>
          <w:color w:val="000000" w:themeColor="text1"/>
          <w:lang w:val="en-US"/>
        </w:rPr>
        <w:t xml:space="preserve">hàm </w:t>
      </w:r>
      <w:r w:rsidRPr="00614717">
        <w:rPr>
          <w:rFonts w:asciiTheme="minorHAnsi" w:hAnsiTheme="minorHAnsi" w:cstheme="minorHAnsi"/>
          <w:color w:val="000000" w:themeColor="text1"/>
        </w:rPr>
        <w:t xml:space="preserve">tương tác dựa trên mạng </w:t>
      </w:r>
      <w:r w:rsidR="003D65F4">
        <w:rPr>
          <w:rFonts w:asciiTheme="minorHAnsi" w:hAnsiTheme="minorHAnsi" w:cstheme="minorHAnsi"/>
          <w:color w:val="000000" w:themeColor="text1"/>
          <w:lang w:val="en-US"/>
        </w:rPr>
        <w:t>nơ ron</w:t>
      </w:r>
      <w:r w:rsidRPr="00614717">
        <w:rPr>
          <w:rFonts w:asciiTheme="minorHAnsi" w:hAnsiTheme="minorHAnsi" w:cstheme="minorHAnsi"/>
          <w:color w:val="000000" w:themeColor="text1"/>
        </w:rPr>
        <w:t xml:space="preserve">, được </w:t>
      </w:r>
      <w:r w:rsidR="003D65F4">
        <w:rPr>
          <w:rFonts w:asciiTheme="minorHAnsi" w:hAnsiTheme="minorHAnsi" w:cstheme="minorHAnsi"/>
          <w:color w:val="000000" w:themeColor="text1"/>
          <w:lang w:val="en-US"/>
        </w:rPr>
        <w:t>dành lại cho những nghiên cứu sau này</w:t>
      </w:r>
      <w:r w:rsidRPr="00614717">
        <w:rPr>
          <w:rFonts w:asciiTheme="minorHAnsi" w:hAnsiTheme="minorHAnsi" w:cstheme="minorHAnsi"/>
          <w:color w:val="000000" w:themeColor="text1"/>
        </w:rPr>
        <w:t>.</w:t>
      </w:r>
    </w:p>
    <w:p w14:paraId="6A8E12CB" w14:textId="77777777" w:rsidR="003D65F4" w:rsidRPr="00614717" w:rsidRDefault="003D65F4" w:rsidP="00196BAB">
      <w:pPr>
        <w:pStyle w:val="NormalWeb"/>
        <w:spacing w:before="150" w:beforeAutospacing="0" w:after="0" w:afterAutospacing="0"/>
        <w:rPr>
          <w:rFonts w:asciiTheme="minorHAnsi" w:hAnsiTheme="minorHAnsi" w:cstheme="minorHAnsi"/>
          <w:color w:val="000000" w:themeColor="text1"/>
        </w:rPr>
      </w:pPr>
    </w:p>
    <w:p w14:paraId="33A514A5" w14:textId="77777777" w:rsidR="00196BAB" w:rsidRPr="00614717" w:rsidRDefault="00196BAB" w:rsidP="00196BAB">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2.4 Tối ưu</w:t>
      </w:r>
    </w:p>
    <w:p w14:paraId="5F15BA68" w14:textId="7A229C0E" w:rsidR="00196BAB" w:rsidRPr="00614717" w:rsidRDefault="00196BAB" w:rsidP="00196BAB">
      <w:pPr>
        <w:pStyle w:val="NormalWeb"/>
        <w:spacing w:before="150" w:beforeAutospacing="0" w:after="0" w:afterAutospacing="0"/>
        <w:rPr>
          <w:rFonts w:asciiTheme="minorHAnsi" w:hAnsiTheme="minorHAnsi" w:cstheme="minorHAnsi"/>
          <w:color w:val="000000" w:themeColor="text1"/>
          <w:lang w:val="en-US"/>
        </w:rPr>
      </w:pPr>
      <w:r w:rsidRPr="00614717">
        <w:rPr>
          <w:rFonts w:asciiTheme="minorHAnsi" w:hAnsiTheme="minorHAnsi" w:cstheme="minorHAnsi"/>
          <w:color w:val="000000" w:themeColor="text1"/>
        </w:rPr>
        <w:t xml:space="preserve">Để học các </w:t>
      </w:r>
      <w:r w:rsidR="003D65F4">
        <w:rPr>
          <w:rFonts w:asciiTheme="minorHAnsi" w:hAnsiTheme="minorHAnsi" w:cstheme="minorHAnsi"/>
          <w:color w:val="000000" w:themeColor="text1"/>
          <w:lang w:val="en-US"/>
        </w:rPr>
        <w:t>tham</w:t>
      </w:r>
      <w:r w:rsidRPr="00614717">
        <w:rPr>
          <w:rFonts w:asciiTheme="minorHAnsi" w:hAnsiTheme="minorHAnsi" w:cstheme="minorHAnsi"/>
          <w:color w:val="000000" w:themeColor="text1"/>
        </w:rPr>
        <w:t xml:space="preserve"> số</w:t>
      </w:r>
      <w:r w:rsidR="003D65F4">
        <w:rPr>
          <w:rFonts w:asciiTheme="minorHAnsi" w:hAnsiTheme="minorHAnsi" w:cstheme="minorHAnsi"/>
          <w:color w:val="000000" w:themeColor="text1"/>
          <w:lang w:val="en-US"/>
        </w:rPr>
        <w:t xml:space="preserve"> của</w:t>
      </w:r>
      <w:r w:rsidRPr="00614717">
        <w:rPr>
          <w:rFonts w:asciiTheme="minorHAnsi" w:hAnsiTheme="minorHAnsi" w:cstheme="minorHAnsi"/>
          <w:color w:val="000000" w:themeColor="text1"/>
        </w:rPr>
        <w:t xml:space="preserve"> mô hình,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tối ưu hóa </w:t>
      </w:r>
      <w:r w:rsidR="003D65F4">
        <w:rPr>
          <w:rFonts w:asciiTheme="minorHAnsi" w:hAnsiTheme="minorHAnsi" w:cstheme="minorHAnsi"/>
          <w:color w:val="000000" w:themeColor="text1"/>
          <w:lang w:val="en-US"/>
        </w:rPr>
        <w:t>hàm mất mát</w:t>
      </w:r>
      <w:r w:rsidRPr="00614717">
        <w:rPr>
          <w:rFonts w:asciiTheme="minorHAnsi" w:hAnsiTheme="minorHAnsi" w:cstheme="minorHAnsi"/>
          <w:color w:val="000000" w:themeColor="text1"/>
        </w:rPr>
        <w:t xml:space="preserve"> BPR theo cặp [26], </w:t>
      </w:r>
      <w:r w:rsidR="003D65F4">
        <w:rPr>
          <w:rFonts w:asciiTheme="minorHAnsi" w:hAnsiTheme="minorHAnsi" w:cstheme="minorHAnsi"/>
          <w:color w:val="000000" w:themeColor="text1"/>
          <w:lang w:val="en-US"/>
        </w:rPr>
        <w:t>hàm này thường được sử dụng phổ biến</w:t>
      </w:r>
      <w:r w:rsidRPr="00614717">
        <w:rPr>
          <w:rFonts w:asciiTheme="minorHAnsi" w:hAnsiTheme="minorHAnsi" w:cstheme="minorHAnsi"/>
          <w:color w:val="000000" w:themeColor="text1"/>
        </w:rPr>
        <w:t xml:space="preserve"> trong các hệ thống gợi ý [2, 13]. Nó xem xét thứ tự tương đối giữa các tương tác người dùng-</w:t>
      </w:r>
      <w:r w:rsidR="003D65F4">
        <w:rPr>
          <w:rFonts w:asciiTheme="minorHAnsi" w:hAnsiTheme="minorHAnsi" w:cstheme="minorHAnsi"/>
          <w:color w:val="000000" w:themeColor="text1"/>
          <w:lang w:val="en-US"/>
        </w:rPr>
        <w:t>sản phẩm</w:t>
      </w:r>
      <w:r w:rsidRPr="00614717">
        <w:rPr>
          <w:rFonts w:asciiTheme="minorHAnsi" w:hAnsiTheme="minorHAnsi" w:cstheme="minorHAnsi"/>
          <w:color w:val="000000" w:themeColor="text1"/>
        </w:rPr>
        <w:t xml:space="preserve"> đã quan sát và không quan sát. Cụ thể, BPR giả định rằng các tương tác quan sát được, phản ánh rõ hơn sở thích của người dùng, nên được gán giá trị dự đoán cao hơn so với các</w:t>
      </w:r>
      <w:r w:rsidR="00AC7AB3" w:rsidRPr="00614717">
        <w:rPr>
          <w:rFonts w:asciiTheme="minorHAnsi" w:hAnsiTheme="minorHAnsi" w:cstheme="minorHAnsi"/>
          <w:color w:val="000000" w:themeColor="text1"/>
          <w:lang w:val="en-US"/>
        </w:rPr>
        <w:t xml:space="preserve"> tương tác không được quan sát.</w:t>
      </w:r>
    </w:p>
    <w:p w14:paraId="042C736D" w14:textId="77777777" w:rsidR="003D65F4" w:rsidRDefault="00E804D8" w:rsidP="00E804D8">
      <w:pPr>
        <w:pStyle w:val="NormalWeb"/>
        <w:spacing w:before="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Hàm mục tiêu được định nghĩa như sau, </w:t>
      </w:r>
    </w:p>
    <w:p w14:paraId="4D2BE99F" w14:textId="79DCCBB5" w:rsidR="00E804D8" w:rsidRDefault="00E804D8" w:rsidP="00E804D8">
      <w:pPr>
        <w:pStyle w:val="NormalWeb"/>
        <w:spacing w:before="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trong đó O = {(u,i,j)|(u,i)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R+,(u,j)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R−} biểu thị dữ liệu huấn luyện theo cặp, R+ biểu thị các tương tác quan sát được và R− là các tương tác không quan sát được; σ(·) là hàm sigmoid; Θ = {E,{W(l),W(l)}L } biểu thị tất cả các tham số có thể huấn luyện của mô hình và λ 1 2 l =1 điều </w:t>
      </w:r>
      <w:r w:rsidR="00164026">
        <w:rPr>
          <w:rFonts w:asciiTheme="minorHAnsi" w:hAnsiTheme="minorHAnsi" w:cstheme="minorHAnsi"/>
          <w:color w:val="000000" w:themeColor="text1"/>
          <w:lang w:val="en-US"/>
        </w:rPr>
        <w:t>chỉnh</w:t>
      </w:r>
      <w:r w:rsidRPr="00614717">
        <w:rPr>
          <w:rFonts w:asciiTheme="minorHAnsi" w:hAnsiTheme="minorHAnsi" w:cstheme="minorHAnsi"/>
          <w:color w:val="000000" w:themeColor="text1"/>
        </w:rPr>
        <w:t xml:space="preserve"> </w:t>
      </w:r>
      <w:r w:rsidR="00164026">
        <w:rPr>
          <w:rFonts w:asciiTheme="minorHAnsi" w:hAnsiTheme="minorHAnsi" w:cstheme="minorHAnsi"/>
          <w:color w:val="000000" w:themeColor="text1"/>
          <w:lang w:val="en-US"/>
        </w:rPr>
        <w:t xml:space="preserve">mức độ </w:t>
      </w:r>
      <w:r w:rsidRPr="00614717">
        <w:rPr>
          <w:rFonts w:asciiTheme="minorHAnsi" w:hAnsiTheme="minorHAnsi" w:cstheme="minorHAnsi"/>
          <w:color w:val="000000" w:themeColor="text1"/>
        </w:rPr>
        <w:t xml:space="preserve">chính quy hóa L2 để ngăn chặn quá khớp.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áp dụng mini-batch Adam [17] để tối ưu hóa mô hình dự đoán và cập nhật các tham số mô hình. Cụ thể, đối với một </w:t>
      </w:r>
      <w:r w:rsidR="00164026">
        <w:rPr>
          <w:rFonts w:asciiTheme="minorHAnsi" w:hAnsiTheme="minorHAnsi" w:cstheme="minorHAnsi"/>
          <w:color w:val="000000" w:themeColor="text1"/>
          <w:lang w:val="en-US"/>
        </w:rPr>
        <w:t>tệp</w:t>
      </w:r>
      <w:r w:rsidRPr="00614717">
        <w:rPr>
          <w:rFonts w:asciiTheme="minorHAnsi" w:hAnsiTheme="minorHAnsi" w:cstheme="minorHAnsi"/>
          <w:color w:val="000000" w:themeColor="text1"/>
        </w:rPr>
        <w:t xml:space="preserve"> ba (u,i,j) </w:t>
      </w:r>
      <w:r w:rsidRPr="00614717">
        <w:rPr>
          <w:rFonts w:ascii="Cambria Math" w:hAnsi="Cambria Math" w:cs="Cambria Math"/>
          <w:color w:val="000000" w:themeColor="text1"/>
        </w:rPr>
        <w:t>∈</w:t>
      </w:r>
      <w:r w:rsidRPr="00614717">
        <w:rPr>
          <w:rFonts w:asciiTheme="minorHAnsi" w:hAnsiTheme="minorHAnsi" w:cstheme="minorHAnsi"/>
          <w:color w:val="000000" w:themeColor="text1"/>
        </w:rPr>
        <w:t xml:space="preserve"> O được chọn ngẫu nhiên,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thiết lập các biểu diễn của chúng [e(0), · · · ,e(L)] sau L bước lan truyền và sau đó cập nhật các tham số mô hình bằng cách sử dụng </w:t>
      </w:r>
      <w:r w:rsidR="00164026">
        <w:rPr>
          <w:rFonts w:asciiTheme="minorHAnsi" w:hAnsiTheme="minorHAnsi" w:cstheme="minorHAnsi"/>
          <w:color w:val="000000" w:themeColor="text1"/>
          <w:lang w:val="en-US"/>
        </w:rPr>
        <w:t xml:space="preserve">gradient </w:t>
      </w:r>
      <w:r w:rsidRPr="00614717">
        <w:rPr>
          <w:rFonts w:asciiTheme="minorHAnsi" w:hAnsiTheme="minorHAnsi" w:cstheme="minorHAnsi"/>
          <w:color w:val="000000" w:themeColor="text1"/>
        </w:rPr>
        <w:t>của hàm mất mát.</w:t>
      </w:r>
    </w:p>
    <w:p w14:paraId="125431DC" w14:textId="77777777" w:rsidR="00164026" w:rsidRPr="00614717" w:rsidRDefault="00164026" w:rsidP="00E804D8">
      <w:pPr>
        <w:pStyle w:val="NormalWeb"/>
        <w:spacing w:before="0" w:beforeAutospacing="0" w:after="0" w:afterAutospacing="0"/>
        <w:rPr>
          <w:rFonts w:asciiTheme="minorHAnsi" w:hAnsiTheme="minorHAnsi" w:cstheme="minorHAnsi"/>
          <w:color w:val="000000" w:themeColor="text1"/>
        </w:rPr>
      </w:pPr>
    </w:p>
    <w:p w14:paraId="28AE4C89" w14:textId="4AFF3439" w:rsidR="00E804D8" w:rsidRDefault="00E804D8" w:rsidP="00E804D8">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2.4.1 Kích thước mô hình. Đáng chú ý rằng mặc dù NGCF </w:t>
      </w:r>
      <w:r w:rsidR="00164026">
        <w:rPr>
          <w:rFonts w:asciiTheme="minorHAnsi" w:hAnsiTheme="minorHAnsi" w:cstheme="minorHAnsi"/>
          <w:color w:val="000000" w:themeColor="text1"/>
          <w:lang w:val="en-US"/>
        </w:rPr>
        <w:t xml:space="preserve">thu được </w:t>
      </w:r>
      <w:r w:rsidRPr="00614717">
        <w:rPr>
          <w:rFonts w:asciiTheme="minorHAnsi" w:hAnsiTheme="minorHAnsi" w:cstheme="minorHAnsi"/>
          <w:color w:val="000000" w:themeColor="text1"/>
        </w:rPr>
        <w:t xml:space="preserve">ma trận nhúng (E(l)) ở mỗi lớp </w:t>
      </w:r>
      <w:r w:rsidR="00164026">
        <w:rPr>
          <w:rFonts w:asciiTheme="minorHAnsi" w:hAnsiTheme="minorHAnsi" w:cstheme="minorHAnsi"/>
          <w:color w:val="000000" w:themeColor="text1"/>
          <w:lang w:val="en-US"/>
        </w:rPr>
        <w:t xml:space="preserve">lan truyền </w:t>
      </w:r>
      <w:r w:rsidRPr="00614717">
        <w:rPr>
          <w:rFonts w:asciiTheme="minorHAnsi" w:hAnsiTheme="minorHAnsi" w:cstheme="minorHAnsi"/>
          <w:color w:val="000000" w:themeColor="text1"/>
        </w:rPr>
        <w:t xml:space="preserve">l, nó chỉ </w:t>
      </w:r>
      <w:r w:rsidR="00164026">
        <w:rPr>
          <w:rFonts w:asciiTheme="minorHAnsi" w:hAnsiTheme="minorHAnsi" w:cstheme="minorHAnsi"/>
          <w:color w:val="000000" w:themeColor="text1"/>
          <w:lang w:val="en-US"/>
        </w:rPr>
        <w:t>chưa</w:t>
      </w:r>
      <w:r w:rsidRPr="00614717">
        <w:rPr>
          <w:rFonts w:asciiTheme="minorHAnsi" w:hAnsiTheme="minorHAnsi" w:cstheme="minorHAnsi"/>
          <w:color w:val="000000" w:themeColor="text1"/>
        </w:rPr>
        <w:t xml:space="preserve"> rất ít </w:t>
      </w:r>
      <w:r w:rsidR="00164026">
        <w:rPr>
          <w:rFonts w:asciiTheme="minorHAnsi" w:hAnsiTheme="minorHAnsi" w:cstheme="minorHAnsi"/>
          <w:color w:val="000000" w:themeColor="text1"/>
          <w:lang w:val="en-US"/>
        </w:rPr>
        <w:t>tham</w:t>
      </w:r>
      <w:r w:rsidRPr="00614717">
        <w:rPr>
          <w:rFonts w:asciiTheme="minorHAnsi" w:hAnsiTheme="minorHAnsi" w:cstheme="minorHAnsi"/>
          <w:color w:val="000000" w:themeColor="text1"/>
        </w:rPr>
        <w:t xml:space="preserve"> số - hai ma trận trọng số có kích thước dl × dl−1. Cụ thể, các ma trận nhúng này được suy ra từ bảng tra cứu nhúng E(0), với phép biến đổi dựa trên cấu trúc đồ thị người dùng-</w:t>
      </w:r>
      <w:r w:rsidR="00164026">
        <w:rPr>
          <w:rFonts w:asciiTheme="minorHAnsi" w:hAnsiTheme="minorHAnsi" w:cstheme="minorHAnsi"/>
          <w:color w:val="000000" w:themeColor="text1"/>
          <w:lang w:val="en-US"/>
        </w:rPr>
        <w:t>sản phẩm</w:t>
      </w:r>
      <w:r w:rsidRPr="00614717">
        <w:rPr>
          <w:rFonts w:asciiTheme="minorHAnsi" w:hAnsiTheme="minorHAnsi" w:cstheme="minorHAnsi"/>
          <w:color w:val="000000" w:themeColor="text1"/>
        </w:rPr>
        <w:t xml:space="preserve"> và ma trận trọng số. Do đó, so với MF - mô hình gợi ý dựa trên </w:t>
      </w:r>
      <w:r w:rsidR="00164026">
        <w:rPr>
          <w:rFonts w:asciiTheme="minorHAnsi" w:hAnsiTheme="minorHAnsi" w:cstheme="minorHAnsi"/>
          <w:color w:val="000000" w:themeColor="text1"/>
          <w:lang w:val="en-US"/>
        </w:rPr>
        <w:t xml:space="preserve">biểu diễn </w:t>
      </w:r>
      <w:r w:rsidRPr="00614717">
        <w:rPr>
          <w:rFonts w:asciiTheme="minorHAnsi" w:hAnsiTheme="minorHAnsi" w:cstheme="minorHAnsi"/>
          <w:color w:val="000000" w:themeColor="text1"/>
        </w:rPr>
        <w:t xml:space="preserve">nhúng ngắn gọn nhất, NGCF của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chỉ sử dụng</w:t>
      </w:r>
      <w:r w:rsidR="00164026">
        <w:rPr>
          <w:rFonts w:asciiTheme="minorHAnsi" w:hAnsiTheme="minorHAnsi" w:cstheme="minorHAnsi"/>
          <w:color w:val="000000" w:themeColor="text1"/>
          <w:lang w:val="en-US"/>
        </w:rPr>
        <w:t xml:space="preserve"> thêm</w:t>
      </w:r>
      <w:r w:rsidRPr="00614717">
        <w:rPr>
          <w:rFonts w:asciiTheme="minorHAnsi" w:hAnsiTheme="minorHAnsi" w:cstheme="minorHAnsi"/>
          <w:color w:val="000000" w:themeColor="text1"/>
        </w:rPr>
        <w:t xml:space="preserve"> 2Ld d </w:t>
      </w:r>
      <w:r w:rsidR="00164026">
        <w:rPr>
          <w:rFonts w:asciiTheme="minorHAnsi" w:hAnsiTheme="minorHAnsi" w:cstheme="minorHAnsi"/>
          <w:color w:val="000000" w:themeColor="text1"/>
          <w:lang w:val="en-US"/>
        </w:rPr>
        <w:t>tham</w:t>
      </w:r>
      <w:r w:rsidRPr="00614717">
        <w:rPr>
          <w:rFonts w:asciiTheme="minorHAnsi" w:hAnsiTheme="minorHAnsi" w:cstheme="minorHAnsi"/>
          <w:color w:val="000000" w:themeColor="text1"/>
        </w:rPr>
        <w:t xml:space="preserve"> số. Chi phí bổ sung này </w:t>
      </w:r>
      <w:r w:rsidR="00164026">
        <w:rPr>
          <w:rFonts w:asciiTheme="minorHAnsi" w:hAnsiTheme="minorHAnsi" w:cstheme="minorHAnsi"/>
          <w:color w:val="000000" w:themeColor="text1"/>
          <w:lang w:val="en-US"/>
        </w:rPr>
        <w:t>đối với</w:t>
      </w:r>
      <w:r w:rsidRPr="00614717">
        <w:rPr>
          <w:rFonts w:asciiTheme="minorHAnsi" w:hAnsiTheme="minorHAnsi" w:cstheme="minorHAnsi"/>
          <w:color w:val="000000" w:themeColor="text1"/>
        </w:rPr>
        <w:t xml:space="preserve"> các mô hình</w:t>
      </w:r>
      <w:r w:rsidR="00164026">
        <w:rPr>
          <w:rFonts w:asciiTheme="minorHAnsi" w:hAnsiTheme="minorHAnsi" w:cstheme="minorHAnsi"/>
          <w:color w:val="000000" w:themeColor="text1"/>
          <w:lang w:val="en-US"/>
        </w:rPr>
        <w:t xml:space="preserve"> tham số là</w:t>
      </w:r>
      <w:r w:rsidRPr="00614717">
        <w:rPr>
          <w:rFonts w:asciiTheme="minorHAnsi" w:hAnsiTheme="minorHAnsi" w:cstheme="minorHAnsi"/>
          <w:color w:val="000000" w:themeColor="text1"/>
        </w:rPr>
        <w:t xml:space="preserve"> gần như không đáng kể, xét đến L thường là một số nhỏ hơn 5 và dl thường được thiết lập là kích thước nhúng, nó nhỏ hơn rất nhiều so với số người dùng và </w:t>
      </w:r>
      <w:r w:rsidR="00164026">
        <w:rPr>
          <w:rFonts w:asciiTheme="minorHAnsi" w:hAnsiTheme="minorHAnsi" w:cstheme="minorHAnsi"/>
          <w:color w:val="000000" w:themeColor="text1"/>
          <w:lang w:val="en-US"/>
        </w:rPr>
        <w:t>sản phẩm</w:t>
      </w:r>
      <w:r w:rsidRPr="00614717">
        <w:rPr>
          <w:rFonts w:asciiTheme="minorHAnsi" w:hAnsiTheme="minorHAnsi" w:cstheme="minorHAnsi"/>
          <w:color w:val="000000" w:themeColor="text1"/>
        </w:rPr>
        <w:t xml:space="preserve">. Ví dụ: trên tập dữ liệu Gowalla đã được thực nghiệm của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(20K người dùng và 40K </w:t>
      </w:r>
      <w:r w:rsidR="00164026">
        <w:rPr>
          <w:rFonts w:asciiTheme="minorHAnsi" w:hAnsiTheme="minorHAnsi" w:cstheme="minorHAnsi"/>
          <w:color w:val="000000" w:themeColor="text1"/>
        </w:rPr>
        <w:t>sản phẩm</w:t>
      </w:r>
      <w:r w:rsidRPr="00614717">
        <w:rPr>
          <w:rFonts w:asciiTheme="minorHAnsi" w:hAnsiTheme="minorHAnsi" w:cstheme="minorHAnsi"/>
          <w:color w:val="000000" w:themeColor="text1"/>
        </w:rPr>
        <w:t xml:space="preserve">), khi kích thước </w:t>
      </w:r>
      <w:r w:rsidR="00164026">
        <w:rPr>
          <w:rFonts w:asciiTheme="minorHAnsi" w:hAnsiTheme="minorHAnsi" w:cstheme="minorHAnsi"/>
          <w:color w:val="000000" w:themeColor="text1"/>
          <w:lang w:val="en-US"/>
        </w:rPr>
        <w:t xml:space="preserve">véc tơ </w:t>
      </w:r>
      <w:r w:rsidRPr="00614717">
        <w:rPr>
          <w:rFonts w:asciiTheme="minorHAnsi" w:hAnsiTheme="minorHAnsi" w:cstheme="minorHAnsi"/>
          <w:color w:val="000000" w:themeColor="text1"/>
        </w:rPr>
        <w:t xml:space="preserve">nhúng là 64 và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sử dụng 3 lớp </w:t>
      </w:r>
      <w:r w:rsidR="00164026">
        <w:rPr>
          <w:rFonts w:asciiTheme="minorHAnsi" w:hAnsiTheme="minorHAnsi" w:cstheme="minorHAnsi"/>
          <w:color w:val="000000" w:themeColor="text1"/>
          <w:lang w:val="en-US"/>
        </w:rPr>
        <w:t xml:space="preserve">lan </w:t>
      </w:r>
      <w:r w:rsidRPr="00614717">
        <w:rPr>
          <w:rFonts w:asciiTheme="minorHAnsi" w:hAnsiTheme="minorHAnsi" w:cstheme="minorHAnsi"/>
          <w:color w:val="000000" w:themeColor="text1"/>
        </w:rPr>
        <w:t xml:space="preserve">truyền có kích thước 64 × 64, MF có 4,5 triệu </w:t>
      </w:r>
      <w:r w:rsidR="00164026">
        <w:rPr>
          <w:rFonts w:asciiTheme="minorHAnsi" w:hAnsiTheme="minorHAnsi" w:cstheme="minorHAnsi"/>
          <w:color w:val="000000" w:themeColor="text1"/>
          <w:lang w:val="en-US"/>
        </w:rPr>
        <w:t>tham</w:t>
      </w:r>
      <w:r w:rsidRPr="00614717">
        <w:rPr>
          <w:rFonts w:asciiTheme="minorHAnsi" w:hAnsiTheme="minorHAnsi" w:cstheme="minorHAnsi"/>
          <w:color w:val="000000" w:themeColor="text1"/>
        </w:rPr>
        <w:t xml:space="preserve"> số, trong khi NGCF chỉ sử dụng 0,024 triệu </w:t>
      </w:r>
      <w:r w:rsidR="00164026">
        <w:rPr>
          <w:rFonts w:asciiTheme="minorHAnsi" w:hAnsiTheme="minorHAnsi" w:cstheme="minorHAnsi"/>
          <w:color w:val="000000" w:themeColor="text1"/>
        </w:rPr>
        <w:t>tham số</w:t>
      </w:r>
      <w:r w:rsidRPr="00614717">
        <w:rPr>
          <w:rFonts w:asciiTheme="minorHAnsi" w:hAnsiTheme="minorHAnsi" w:cstheme="minorHAnsi"/>
          <w:color w:val="000000" w:themeColor="text1"/>
        </w:rPr>
        <w:t xml:space="preserve"> bổ sung. Tóm lại, NGCF sử dụng rất ít </w:t>
      </w:r>
      <w:r w:rsidR="00164026">
        <w:rPr>
          <w:rFonts w:asciiTheme="minorHAnsi" w:hAnsiTheme="minorHAnsi" w:cstheme="minorHAnsi"/>
          <w:color w:val="000000" w:themeColor="text1"/>
        </w:rPr>
        <w:t>tham số</w:t>
      </w:r>
      <w:r w:rsidRPr="00614717">
        <w:rPr>
          <w:rFonts w:asciiTheme="minorHAnsi" w:hAnsiTheme="minorHAnsi" w:cstheme="minorHAnsi"/>
          <w:color w:val="000000" w:themeColor="text1"/>
        </w:rPr>
        <w:t xml:space="preserve"> bổ sung để đạt được việc kết nối </w:t>
      </w:r>
      <w:r w:rsidR="00164026">
        <w:rPr>
          <w:rFonts w:asciiTheme="minorHAnsi" w:hAnsiTheme="minorHAnsi" w:cstheme="minorHAnsi"/>
          <w:color w:val="000000" w:themeColor="text1"/>
          <w:lang w:val="en-US"/>
        </w:rPr>
        <w:t>bậc</w:t>
      </w:r>
      <w:r w:rsidRPr="00614717">
        <w:rPr>
          <w:rFonts w:asciiTheme="minorHAnsi" w:hAnsiTheme="minorHAnsi" w:cstheme="minorHAnsi"/>
          <w:color w:val="000000" w:themeColor="text1"/>
        </w:rPr>
        <w:t xml:space="preserve"> cao.</w:t>
      </w:r>
    </w:p>
    <w:p w14:paraId="3515E4F5" w14:textId="77777777" w:rsidR="00164026" w:rsidRPr="00614717" w:rsidRDefault="00164026" w:rsidP="00E804D8">
      <w:pPr>
        <w:pStyle w:val="NormalWeb"/>
        <w:spacing w:before="150" w:beforeAutospacing="0" w:after="0" w:afterAutospacing="0"/>
        <w:rPr>
          <w:rFonts w:asciiTheme="minorHAnsi" w:hAnsiTheme="minorHAnsi" w:cstheme="minorHAnsi"/>
          <w:color w:val="000000" w:themeColor="text1"/>
        </w:rPr>
      </w:pPr>
    </w:p>
    <w:p w14:paraId="41BADA18" w14:textId="65A62FDA" w:rsidR="00E804D8" w:rsidRPr="00614717" w:rsidRDefault="00E804D8" w:rsidP="00E804D8">
      <w:pPr>
        <w:pStyle w:val="NormalWeb"/>
        <w:spacing w:before="150" w:beforeAutospacing="0" w:after="0" w:afterAutospacing="0"/>
        <w:rPr>
          <w:rFonts w:asciiTheme="minorHAnsi" w:hAnsiTheme="minorHAnsi" w:cstheme="minorHAnsi"/>
          <w:color w:val="000000" w:themeColor="text1"/>
        </w:rPr>
      </w:pPr>
      <w:r w:rsidRPr="00614717">
        <w:rPr>
          <w:rFonts w:asciiTheme="minorHAnsi" w:hAnsiTheme="minorHAnsi" w:cstheme="minorHAnsi"/>
          <w:color w:val="000000" w:themeColor="text1"/>
        </w:rPr>
        <w:t xml:space="preserve">2.4.2 </w:t>
      </w:r>
      <w:r w:rsidR="001030EC">
        <w:rPr>
          <w:rFonts w:asciiTheme="minorHAnsi" w:hAnsiTheme="minorHAnsi" w:cstheme="minorHAnsi"/>
          <w:color w:val="000000" w:themeColor="text1"/>
          <w:lang w:val="en-US"/>
        </w:rPr>
        <w:t>Dropout t</w:t>
      </w:r>
      <w:r w:rsidR="00164026">
        <w:rPr>
          <w:rFonts w:asciiTheme="minorHAnsi" w:hAnsiTheme="minorHAnsi" w:cstheme="minorHAnsi"/>
          <w:color w:val="000000" w:themeColor="text1"/>
          <w:lang w:val="en-US"/>
        </w:rPr>
        <w:t>ín hiệu</w:t>
      </w:r>
      <w:r w:rsidRPr="00614717">
        <w:rPr>
          <w:rFonts w:asciiTheme="minorHAnsi" w:hAnsiTheme="minorHAnsi" w:cstheme="minorHAnsi"/>
          <w:color w:val="000000" w:themeColor="text1"/>
        </w:rPr>
        <w:t xml:space="preserve"> </w:t>
      </w:r>
      <w:r w:rsidR="001030EC">
        <w:rPr>
          <w:rFonts w:asciiTheme="minorHAnsi" w:hAnsiTheme="minorHAnsi" w:cstheme="minorHAnsi"/>
          <w:color w:val="000000" w:themeColor="text1"/>
          <w:lang w:val="en-US"/>
        </w:rPr>
        <w:t>và</w:t>
      </w:r>
      <w:r w:rsidRPr="00614717">
        <w:rPr>
          <w:rFonts w:asciiTheme="minorHAnsi" w:hAnsiTheme="minorHAnsi" w:cstheme="minorHAnsi"/>
          <w:color w:val="000000" w:themeColor="text1"/>
        </w:rPr>
        <w:t xml:space="preserve"> </w:t>
      </w:r>
      <w:r w:rsidR="001030EC">
        <w:rPr>
          <w:rFonts w:asciiTheme="minorHAnsi" w:hAnsiTheme="minorHAnsi" w:cstheme="minorHAnsi"/>
          <w:color w:val="000000" w:themeColor="text1"/>
          <w:lang w:val="en-US"/>
        </w:rPr>
        <w:t>nút</w:t>
      </w:r>
      <w:r w:rsidRPr="00614717">
        <w:rPr>
          <w:rFonts w:asciiTheme="minorHAnsi" w:hAnsiTheme="minorHAnsi" w:cstheme="minorHAnsi"/>
          <w:color w:val="000000" w:themeColor="text1"/>
        </w:rPr>
        <w:t>. Mặc dù các mô hình học sâu có khả năng biểu diễn mạnh mẽ, chúng thường gặp vấn đề quá khớp</w:t>
      </w:r>
    </w:p>
    <w:p w14:paraId="02EAA0BF" w14:textId="77777777" w:rsidR="001030EC" w:rsidRDefault="001030EC" w:rsidP="005E7989">
      <w:pPr>
        <w:pStyle w:val="NormalWeb"/>
        <w:rPr>
          <w:rFonts w:asciiTheme="minorHAnsi" w:hAnsiTheme="minorHAnsi" w:cstheme="minorHAnsi"/>
          <w:color w:val="000000" w:themeColor="text1"/>
        </w:rPr>
      </w:pPr>
      <w:r>
        <w:rPr>
          <w:rFonts w:asciiTheme="minorHAnsi" w:hAnsiTheme="minorHAnsi" w:cstheme="minorHAnsi"/>
          <w:color w:val="000000" w:themeColor="text1"/>
          <w:lang w:val="en-US"/>
        </w:rPr>
        <w:lastRenderedPageBreak/>
        <w:t>Với</w:t>
      </w:r>
      <w:r w:rsidR="00E804D8" w:rsidRPr="00614717">
        <w:rPr>
          <w:rFonts w:asciiTheme="minorHAnsi" w:hAnsiTheme="minorHAnsi" w:cstheme="minorHAnsi"/>
          <w:color w:val="000000" w:themeColor="text1"/>
        </w:rPr>
        <w:t xml:space="preserve"> công trình trước đó về mạng tích chập đồ thị [29], </w:t>
      </w:r>
      <w:r w:rsidR="0046278A">
        <w:rPr>
          <w:rFonts w:asciiTheme="minorHAnsi" w:hAnsiTheme="minorHAnsi" w:cstheme="minorHAnsi"/>
          <w:color w:val="000000" w:themeColor="text1"/>
        </w:rPr>
        <w:t>nhóm tác giả</w:t>
      </w:r>
      <w:r w:rsidR="00E804D8" w:rsidRPr="00614717">
        <w:rPr>
          <w:rFonts w:asciiTheme="minorHAnsi" w:hAnsiTheme="minorHAnsi" w:cstheme="minorHAnsi"/>
          <w:color w:val="000000" w:themeColor="text1"/>
        </w:rPr>
        <w:t xml:space="preserve"> đề xuất sử dụng hai kỹ thuật dropout trong NGCF: dropout </w:t>
      </w:r>
      <w:r>
        <w:rPr>
          <w:rFonts w:asciiTheme="minorHAnsi" w:hAnsiTheme="minorHAnsi" w:cstheme="minorHAnsi"/>
          <w:color w:val="000000" w:themeColor="text1"/>
          <w:lang w:val="en-US"/>
        </w:rPr>
        <w:t>tín hiệu</w:t>
      </w:r>
      <w:r w:rsidR="00E804D8" w:rsidRPr="00614717">
        <w:rPr>
          <w:rFonts w:asciiTheme="minorHAnsi" w:hAnsiTheme="minorHAnsi" w:cstheme="minorHAnsi"/>
          <w:color w:val="000000" w:themeColor="text1"/>
        </w:rPr>
        <w:t xml:space="preserve"> và dropout </w:t>
      </w:r>
      <w:r>
        <w:rPr>
          <w:rFonts w:asciiTheme="minorHAnsi" w:hAnsiTheme="minorHAnsi" w:cstheme="minorHAnsi"/>
          <w:color w:val="000000" w:themeColor="text1"/>
          <w:lang w:val="en-US"/>
        </w:rPr>
        <w:t>nút</w:t>
      </w:r>
      <w:r w:rsidR="00E804D8" w:rsidRPr="00614717">
        <w:rPr>
          <w:rFonts w:asciiTheme="minorHAnsi" w:hAnsiTheme="minorHAnsi" w:cstheme="minorHAnsi"/>
          <w:color w:val="000000" w:themeColor="text1"/>
        </w:rPr>
        <w:t xml:space="preserve">. Dropout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ngẫu nhiên loại bỏ các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đi ra. Cụ thể, </w:t>
      </w:r>
      <w:r w:rsidR="0046278A">
        <w:rPr>
          <w:rFonts w:asciiTheme="minorHAnsi" w:hAnsiTheme="minorHAnsi" w:cstheme="minorHAnsi"/>
          <w:color w:val="000000" w:themeColor="text1"/>
        </w:rPr>
        <w:t>nhóm tác giả</w:t>
      </w:r>
      <w:r w:rsidR="00E804D8" w:rsidRPr="00614717">
        <w:rPr>
          <w:rFonts w:asciiTheme="minorHAnsi" w:hAnsiTheme="minorHAnsi" w:cstheme="minorHAnsi"/>
          <w:color w:val="000000" w:themeColor="text1"/>
        </w:rPr>
        <w:t xml:space="preserve"> loại bỏ các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được truyền trong Phương trình (6), với xác suất p1. Do đó, trong lớp lan truyền thứ l, chỉ một phần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đóng góp vào các biểu diễn được tinh chỉnh. </w:t>
      </w:r>
      <w:r w:rsidR="0046278A">
        <w:rPr>
          <w:rFonts w:asciiTheme="minorHAnsi" w:hAnsiTheme="minorHAnsi" w:cstheme="minorHAnsi"/>
          <w:color w:val="000000" w:themeColor="text1"/>
        </w:rPr>
        <w:t>Nhóm tác giả</w:t>
      </w:r>
      <w:r w:rsidR="00E804D8" w:rsidRPr="00614717">
        <w:rPr>
          <w:rFonts w:asciiTheme="minorHAnsi" w:hAnsiTheme="minorHAnsi" w:cstheme="minorHAnsi"/>
          <w:color w:val="000000" w:themeColor="text1"/>
        </w:rPr>
        <w:t xml:space="preserve"> cũng thực hiện dropout nút để ngẫu nhiên chặn một nút cụ thể và loại bỏ tất cả các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đi ra của nó. Đối với lớp lan truyền thứ l, </w:t>
      </w:r>
      <w:r w:rsidR="0046278A">
        <w:rPr>
          <w:rFonts w:asciiTheme="minorHAnsi" w:hAnsiTheme="minorHAnsi" w:cstheme="minorHAnsi"/>
          <w:color w:val="000000" w:themeColor="text1"/>
        </w:rPr>
        <w:t>nhóm tác giả</w:t>
      </w:r>
      <w:r w:rsidR="00E804D8" w:rsidRPr="00614717">
        <w:rPr>
          <w:rFonts w:asciiTheme="minorHAnsi" w:hAnsiTheme="minorHAnsi" w:cstheme="minorHAnsi"/>
          <w:color w:val="000000" w:themeColor="text1"/>
        </w:rPr>
        <w:t xml:space="preserve"> ngẫu nhiên loại bỏ (M + N) p2 nút của ma trận Laplacian, trong đó p2 là tỷ lệ dropout. Lưu ý rằng dropout chỉ được sử dụng trong quá trình huấn luyện và phải bị vô hiệu hóa trong quá trình </w:t>
      </w:r>
      <w:r>
        <w:rPr>
          <w:rFonts w:asciiTheme="minorHAnsi" w:hAnsiTheme="minorHAnsi" w:cstheme="minorHAnsi"/>
          <w:color w:val="000000" w:themeColor="text1"/>
          <w:lang w:val="en-US"/>
        </w:rPr>
        <w:t>đánh giá</w:t>
      </w:r>
      <w:r w:rsidR="00E804D8" w:rsidRPr="00614717">
        <w:rPr>
          <w:rFonts w:asciiTheme="minorHAnsi" w:hAnsiTheme="minorHAnsi" w:cstheme="minorHAnsi"/>
          <w:color w:val="000000" w:themeColor="text1"/>
        </w:rPr>
        <w:t xml:space="preserve">. Dropout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trang bị cho các biểu diễn tính toàn vẹn hơn đối với sự hiện diện hoặc vắng mặt của kết nối đơn giản giữa người dùng</w:t>
      </w:r>
      <w:r>
        <w:rPr>
          <w:rFonts w:asciiTheme="minorHAnsi" w:hAnsiTheme="minorHAnsi" w:cstheme="minorHAnsi"/>
          <w:color w:val="000000" w:themeColor="text1"/>
          <w:lang w:val="en-US"/>
        </w:rPr>
        <w:t xml:space="preserve">-sản phảm </w:t>
      </w:r>
      <w:r w:rsidR="00E804D8" w:rsidRPr="00614717">
        <w:rPr>
          <w:rFonts w:asciiTheme="minorHAnsi" w:hAnsiTheme="minorHAnsi" w:cstheme="minorHAnsi"/>
          <w:color w:val="000000" w:themeColor="text1"/>
        </w:rPr>
        <w:t xml:space="preserve">và dropout nút tập trung vào việc giảm thiểu ảnh hưởng </w:t>
      </w:r>
      <w:r>
        <w:rPr>
          <w:rFonts w:asciiTheme="minorHAnsi" w:hAnsiTheme="minorHAnsi" w:cstheme="minorHAnsi"/>
          <w:color w:val="000000" w:themeColor="text1"/>
          <w:lang w:val="en-US"/>
        </w:rPr>
        <w:t>từ</w:t>
      </w:r>
      <w:r w:rsidR="00E804D8" w:rsidRPr="00614717">
        <w:rPr>
          <w:rFonts w:asciiTheme="minorHAnsi" w:hAnsiTheme="minorHAnsi" w:cstheme="minorHAnsi"/>
          <w:color w:val="000000" w:themeColor="text1"/>
        </w:rPr>
        <w:t xml:space="preserve"> người dùng hoặc </w:t>
      </w:r>
      <w:r>
        <w:rPr>
          <w:rFonts w:asciiTheme="minorHAnsi" w:hAnsiTheme="minorHAnsi" w:cstheme="minorHAnsi"/>
          <w:color w:val="000000" w:themeColor="text1"/>
          <w:lang w:val="en-US"/>
        </w:rPr>
        <w:t>sản phẩm</w:t>
      </w:r>
      <w:r w:rsidR="00E804D8" w:rsidRPr="00614717">
        <w:rPr>
          <w:rFonts w:asciiTheme="minorHAnsi" w:hAnsiTheme="minorHAnsi" w:cstheme="minorHAnsi"/>
          <w:color w:val="000000" w:themeColor="text1"/>
        </w:rPr>
        <w:t xml:space="preserve"> cụ thể. </w:t>
      </w:r>
      <w:r w:rsidR="0046278A">
        <w:rPr>
          <w:rFonts w:asciiTheme="minorHAnsi" w:hAnsiTheme="minorHAnsi" w:cstheme="minorHAnsi"/>
          <w:color w:val="000000" w:themeColor="text1"/>
        </w:rPr>
        <w:t>Nhóm tác giả</w:t>
      </w:r>
      <w:r w:rsidR="00E804D8" w:rsidRPr="00614717">
        <w:rPr>
          <w:rFonts w:asciiTheme="minorHAnsi" w:hAnsiTheme="minorHAnsi" w:cstheme="minorHAnsi"/>
          <w:color w:val="000000" w:themeColor="text1"/>
        </w:rPr>
        <w:t xml:space="preserve"> thực hiện các thí nghiệm để </w:t>
      </w:r>
      <w:r>
        <w:rPr>
          <w:rFonts w:asciiTheme="minorHAnsi" w:hAnsiTheme="minorHAnsi" w:cstheme="minorHAnsi"/>
          <w:color w:val="000000" w:themeColor="text1"/>
          <w:lang w:val="en-US"/>
        </w:rPr>
        <w:t>đánh giá</w:t>
      </w:r>
      <w:r w:rsidR="00E804D8" w:rsidRPr="00614717">
        <w:rPr>
          <w:rFonts w:asciiTheme="minorHAnsi" w:hAnsiTheme="minorHAnsi" w:cstheme="minorHAnsi"/>
          <w:color w:val="000000" w:themeColor="text1"/>
        </w:rPr>
        <w:t xml:space="preserve"> tác động của dropout </w:t>
      </w:r>
      <w:r>
        <w:rPr>
          <w:rFonts w:asciiTheme="minorHAnsi" w:hAnsiTheme="minorHAnsi" w:cstheme="minorHAnsi"/>
          <w:color w:val="000000" w:themeColor="text1"/>
        </w:rPr>
        <w:t>tín hiệu</w:t>
      </w:r>
      <w:r w:rsidR="00E804D8" w:rsidRPr="00614717">
        <w:rPr>
          <w:rFonts w:asciiTheme="minorHAnsi" w:hAnsiTheme="minorHAnsi" w:cstheme="minorHAnsi"/>
          <w:color w:val="000000" w:themeColor="text1"/>
        </w:rPr>
        <w:t xml:space="preserve"> và dropout nút lên NGCF trong Phần 4.4.3. </w:t>
      </w:r>
    </w:p>
    <w:p w14:paraId="4E6098F8" w14:textId="77777777" w:rsidR="001030EC" w:rsidRDefault="00E804D8"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2.5 Thảo luận Trong phần </w:t>
      </w:r>
      <w:r w:rsidR="001030EC">
        <w:rPr>
          <w:rFonts w:asciiTheme="minorHAnsi" w:hAnsiTheme="minorHAnsi" w:cstheme="minorHAnsi"/>
          <w:color w:val="000000" w:themeColor="text1"/>
          <w:lang w:val="en-US"/>
        </w:rPr>
        <w:t>này</w:t>
      </w:r>
      <w:r w:rsidRPr="00614717">
        <w:rPr>
          <w:rFonts w:asciiTheme="minorHAnsi" w:hAnsiTheme="minorHAnsi" w:cstheme="minorHAnsi"/>
          <w:color w:val="000000" w:themeColor="text1"/>
        </w:rPr>
        <w:t xml:space="preserve">,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trước tiên cho thấy cách NGCF tổng quát hóa SVD ++ [19]. Trong </w:t>
      </w:r>
      <w:r w:rsidR="001030EC">
        <w:rPr>
          <w:rFonts w:asciiTheme="minorHAnsi" w:hAnsiTheme="minorHAnsi" w:cstheme="minorHAnsi"/>
          <w:color w:val="000000" w:themeColor="text1"/>
          <w:lang w:val="en-US"/>
        </w:rPr>
        <w:t xml:space="preserve">mục </w:t>
      </w:r>
      <w:r w:rsidRPr="00614717">
        <w:rPr>
          <w:rFonts w:asciiTheme="minorHAnsi" w:hAnsiTheme="minorHAnsi" w:cstheme="minorHAnsi"/>
          <w:color w:val="000000" w:themeColor="text1"/>
        </w:rPr>
        <w:t xml:space="preserve">tiếp theo,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phân tích độ phức tạp thời gian của NGCF. </w:t>
      </w:r>
    </w:p>
    <w:p w14:paraId="2A365900" w14:textId="77777777" w:rsidR="001030EC" w:rsidRDefault="00E804D8"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2.5.1 NGCF Tổng quát hóa SVD ++. </w:t>
      </w:r>
    </w:p>
    <w:p w14:paraId="2F1055E2" w14:textId="77777777" w:rsidR="001030EC" w:rsidRDefault="00E804D8"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SVD ++ có thể được xem là một trường hợp đặc biệt của NGCF </w:t>
      </w:r>
      <w:r w:rsidR="001030EC">
        <w:rPr>
          <w:rFonts w:asciiTheme="minorHAnsi" w:hAnsiTheme="minorHAnsi" w:cstheme="minorHAnsi"/>
          <w:color w:val="000000" w:themeColor="text1"/>
          <w:lang w:val="en-US"/>
        </w:rPr>
        <w:t>khi</w:t>
      </w:r>
      <w:r w:rsidRPr="00614717">
        <w:rPr>
          <w:rFonts w:asciiTheme="minorHAnsi" w:hAnsiTheme="minorHAnsi" w:cstheme="minorHAnsi"/>
          <w:color w:val="000000" w:themeColor="text1"/>
        </w:rPr>
        <w:t xml:space="preserve"> không có lớp lan truyền bậc cao. Cụ thể</w:t>
      </w:r>
      <w:r w:rsidR="001030EC">
        <w:rPr>
          <w:rFonts w:asciiTheme="minorHAnsi" w:hAnsiTheme="minorHAnsi" w:cstheme="minorHAnsi"/>
          <w:color w:val="000000" w:themeColor="text1"/>
          <w:lang w:val="en-US"/>
        </w:rPr>
        <w:t xml:space="preserve"> là</w:t>
      </w:r>
      <w:r w:rsidRPr="00614717">
        <w:rPr>
          <w:rFonts w:asciiTheme="minorHAnsi" w:hAnsiTheme="minorHAnsi" w:cstheme="minorHAnsi"/>
          <w:color w:val="000000" w:themeColor="text1"/>
        </w:rPr>
        <w:t xml:space="preserve"> thiết lập L </w:t>
      </w:r>
      <w:r w:rsidR="001030EC">
        <w:rPr>
          <w:rFonts w:asciiTheme="minorHAnsi" w:hAnsiTheme="minorHAnsi" w:cstheme="minorHAnsi"/>
          <w:color w:val="000000" w:themeColor="text1"/>
          <w:lang w:val="en-US"/>
        </w:rPr>
        <w:t>=1</w:t>
      </w:r>
      <w:r w:rsidRPr="00614717">
        <w:rPr>
          <w:rFonts w:asciiTheme="minorHAnsi" w:hAnsiTheme="minorHAnsi" w:cstheme="minorHAnsi"/>
          <w:color w:val="000000" w:themeColor="text1"/>
        </w:rPr>
        <w:t xml:space="preserve">. Trong lớp lan truyền,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vô hiệu hóa ma trận biến đổi và hàm kích hoạt phi tuyến tính. Sau đó, e (1) và e (1) được xem xét là các biểu diễn cuối cùng cho người dùng ui và </w:t>
      </w:r>
      <w:r w:rsidR="001030EC">
        <w:rPr>
          <w:rFonts w:asciiTheme="minorHAnsi" w:hAnsiTheme="minorHAnsi" w:cstheme="minorHAnsi"/>
          <w:color w:val="000000" w:themeColor="text1"/>
          <w:lang w:val="en-US"/>
        </w:rPr>
        <w:t>sản phẩm</w:t>
      </w:r>
      <w:r w:rsidRPr="00614717">
        <w:rPr>
          <w:rFonts w:asciiTheme="minorHAnsi" w:hAnsiTheme="minorHAnsi" w:cstheme="minorHAnsi"/>
          <w:color w:val="000000" w:themeColor="text1"/>
        </w:rPr>
        <w:t xml:space="preserve"> i, tương ứng. </w:t>
      </w:r>
      <w:r w:rsidR="0046278A">
        <w:rPr>
          <w:rFonts w:asciiTheme="minorHAnsi" w:hAnsiTheme="minorHAnsi" w:cstheme="minorHAnsi"/>
          <w:color w:val="000000" w:themeColor="text1"/>
        </w:rPr>
        <w:t>Nhóm tác giả</w:t>
      </w:r>
      <w:r w:rsidRPr="00614717">
        <w:rPr>
          <w:rFonts w:asciiTheme="minorHAnsi" w:hAnsiTheme="minorHAnsi" w:cstheme="minorHAnsi"/>
          <w:color w:val="000000" w:themeColor="text1"/>
        </w:rPr>
        <w:t xml:space="preserve"> gọi mô hình đơn giản này là NGCF-SVD, có thể được công thức hóa như sau: </w:t>
      </w:r>
    </w:p>
    <w:p w14:paraId="093CCE89" w14:textId="719CBCF9" w:rsidR="005E7989" w:rsidRPr="00614717" w:rsidRDefault="00E804D8"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Rõ ràng, bằng cách thiết lập pui ‘và pu’ i thành 1 / | Nu | và 0 riêng biệt, chúng ta có thể khôi phục chính xác mô hình SVD ++. </w:t>
      </w:r>
    </w:p>
    <w:p w14:paraId="5ACAC394" w14:textId="77777777" w:rsidR="00347516" w:rsidRDefault="00614717"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2.5.2 Phân tích độ phức tạp thời gian. </w:t>
      </w:r>
    </w:p>
    <w:p w14:paraId="17C63B46" w14:textId="085C03C6" w:rsidR="005E7989" w:rsidRPr="00614717" w:rsidRDefault="00614717" w:rsidP="005E7989">
      <w:pPr>
        <w:pStyle w:val="NormalWeb"/>
        <w:rPr>
          <w:rFonts w:asciiTheme="minorHAnsi" w:hAnsiTheme="minorHAnsi" w:cstheme="minorHAnsi"/>
          <w:color w:val="000000" w:themeColor="text1"/>
        </w:rPr>
      </w:pPr>
      <w:r w:rsidRPr="00614717">
        <w:rPr>
          <w:rFonts w:asciiTheme="minorHAnsi" w:hAnsiTheme="minorHAnsi" w:cstheme="minorHAnsi"/>
          <w:color w:val="000000" w:themeColor="text1"/>
        </w:rPr>
        <w:t xml:space="preserve">Như </w:t>
      </w:r>
      <w:r w:rsidR="00347516">
        <w:rPr>
          <w:rFonts w:asciiTheme="minorHAnsi" w:hAnsiTheme="minorHAnsi" w:cstheme="minorHAnsi"/>
          <w:color w:val="000000" w:themeColor="text1"/>
          <w:lang w:val="en-US"/>
        </w:rPr>
        <w:t>đã</w:t>
      </w:r>
      <w:r w:rsidRPr="00614717">
        <w:rPr>
          <w:rFonts w:asciiTheme="minorHAnsi" w:hAnsiTheme="minorHAnsi" w:cstheme="minorHAnsi"/>
          <w:color w:val="000000" w:themeColor="text1"/>
        </w:rPr>
        <w:t xml:space="preserve"> thấy, </w:t>
      </w:r>
      <w:r w:rsidR="00347516">
        <w:rPr>
          <w:rFonts w:asciiTheme="minorHAnsi" w:hAnsiTheme="minorHAnsi" w:cstheme="minorHAnsi"/>
          <w:color w:val="000000" w:themeColor="text1"/>
          <w:lang w:val="en-US"/>
        </w:rPr>
        <w:t>luật</w:t>
      </w:r>
      <w:r w:rsidRPr="00614717">
        <w:rPr>
          <w:rFonts w:asciiTheme="minorHAnsi" w:hAnsiTheme="minorHAnsi" w:cstheme="minorHAnsi"/>
          <w:color w:val="000000" w:themeColor="text1"/>
        </w:rPr>
        <w:t xml:space="preserve"> truyền lan theo lớp là </w:t>
      </w:r>
      <w:r w:rsidR="00347516">
        <w:rPr>
          <w:rFonts w:asciiTheme="minorHAnsi" w:hAnsiTheme="minorHAnsi" w:cstheme="minorHAnsi"/>
          <w:color w:val="000000" w:themeColor="text1"/>
          <w:lang w:val="en-US"/>
        </w:rPr>
        <w:t>phép toán chính</w:t>
      </w:r>
      <w:r w:rsidRPr="00614717">
        <w:rPr>
          <w:rFonts w:asciiTheme="minorHAnsi" w:hAnsiTheme="minorHAnsi" w:cstheme="minorHAnsi"/>
          <w:color w:val="000000" w:themeColor="text1"/>
        </w:rPr>
        <w:t xml:space="preserve">. Đối với lớp lan truyền thứ l, phép nhân ma trận có độ phức tạp tính toán O (| R + | dldl−1), trong đó | R + | chỉ số các </w:t>
      </w:r>
      <w:r w:rsidR="00347516">
        <w:rPr>
          <w:rFonts w:asciiTheme="minorHAnsi" w:hAnsiTheme="minorHAnsi" w:cstheme="minorHAnsi"/>
          <w:color w:val="000000" w:themeColor="text1"/>
          <w:lang w:val="en-US"/>
        </w:rPr>
        <w:t>sản phẩm</w:t>
      </w:r>
      <w:r w:rsidRPr="00614717">
        <w:rPr>
          <w:rFonts w:asciiTheme="minorHAnsi" w:hAnsiTheme="minorHAnsi" w:cstheme="minorHAnsi"/>
          <w:color w:val="000000" w:themeColor="text1"/>
        </w:rPr>
        <w:t xml:space="preserve"> không bằng không trong ma trận Laplacian; và dl và dl−1 là kích thước biến đổi hiện tại và trước đó. Đối với lớp dự đoán, chỉ có tích vô hướng được </w:t>
      </w:r>
      <w:r w:rsidR="00347516">
        <w:rPr>
          <w:rFonts w:asciiTheme="minorHAnsi" w:hAnsiTheme="minorHAnsi" w:cstheme="minorHAnsi"/>
          <w:color w:val="000000" w:themeColor="text1"/>
          <w:lang w:val="en-US"/>
        </w:rPr>
        <w:t>sử dụng</w:t>
      </w:r>
      <w:r w:rsidRPr="00614717">
        <w:rPr>
          <w:rFonts w:asciiTheme="minorHAnsi" w:hAnsiTheme="minorHAnsi" w:cstheme="minorHAnsi"/>
          <w:color w:val="000000" w:themeColor="text1"/>
        </w:rPr>
        <w:t xml:space="preserve">, </w:t>
      </w:r>
      <w:r w:rsidR="00347516">
        <w:rPr>
          <w:rFonts w:asciiTheme="minorHAnsi" w:hAnsiTheme="minorHAnsi" w:cstheme="minorHAnsi"/>
          <w:color w:val="000000" w:themeColor="text1"/>
          <w:lang w:val="en-US"/>
        </w:rPr>
        <w:t>do</w:t>
      </w:r>
      <w:r w:rsidRPr="00614717">
        <w:rPr>
          <w:rFonts w:asciiTheme="minorHAnsi" w:hAnsiTheme="minorHAnsi" w:cstheme="minorHAnsi"/>
          <w:color w:val="000000" w:themeColor="text1"/>
        </w:rPr>
        <w:t xml:space="preserve"> đó độ phức tạp thời gian của toàn bộ epoch huấn luyện là O (L | R + | dl). Do đó, độ phức tạp</w:t>
      </w:r>
      <w:r w:rsidR="00347516">
        <w:rPr>
          <w:rFonts w:asciiTheme="minorHAnsi" w:hAnsiTheme="minorHAnsi" w:cstheme="minorHAnsi"/>
          <w:color w:val="000000" w:themeColor="text1"/>
          <w:lang w:val="en-US"/>
        </w:rPr>
        <w:t xml:space="preserve"> về thời gian khi suy diễn của</w:t>
      </w:r>
      <w:r w:rsidRPr="00614717">
        <w:rPr>
          <w:rFonts w:asciiTheme="minorHAnsi" w:hAnsiTheme="minorHAnsi" w:cstheme="minorHAnsi"/>
          <w:color w:val="000000" w:themeColor="text1"/>
        </w:rPr>
        <w:t xml:space="preserve"> NGCF là O (L | R + | dldl−1 + L | R + | dl). Thực nghiệm, dưới cùng các </w:t>
      </w:r>
      <w:r w:rsidR="00347516">
        <w:rPr>
          <w:rFonts w:asciiTheme="minorHAnsi" w:hAnsiTheme="minorHAnsi" w:cstheme="minorHAnsi"/>
          <w:color w:val="000000" w:themeColor="text1"/>
          <w:lang w:val="en-US"/>
        </w:rPr>
        <w:t>thiết lập</w:t>
      </w:r>
      <w:r w:rsidRPr="00614717">
        <w:rPr>
          <w:rFonts w:asciiTheme="minorHAnsi" w:hAnsiTheme="minorHAnsi" w:cstheme="minorHAnsi"/>
          <w:color w:val="000000" w:themeColor="text1"/>
        </w:rPr>
        <w:t xml:space="preserve"> thử nghiệm giống nhau (như được giải thích trong Phần 4), MF và NGCF tương ứng tốn khoảng 20 giây và 80 giây mỗi epoch trên tập dữ liệu Gowalla để huấn luyện; </w:t>
      </w:r>
      <w:r w:rsidR="00347516">
        <w:rPr>
          <w:rFonts w:asciiTheme="minorHAnsi" w:hAnsiTheme="minorHAnsi" w:cstheme="minorHAnsi"/>
          <w:color w:val="000000" w:themeColor="text1"/>
          <w:lang w:val="en-US"/>
        </w:rPr>
        <w:t>lúc suy diễn</w:t>
      </w:r>
      <w:r w:rsidRPr="00614717">
        <w:rPr>
          <w:rFonts w:asciiTheme="minorHAnsi" w:hAnsiTheme="minorHAnsi" w:cstheme="minorHAnsi"/>
          <w:color w:val="000000" w:themeColor="text1"/>
        </w:rPr>
        <w:t>, chi phí thời gian của MF và NGCF lần lượt là 80 giây và 260 giây cho tất cả các trường hợp kiểm tra.</w:t>
      </w:r>
    </w:p>
    <w:p w14:paraId="1B89070B" w14:textId="77777777" w:rsidR="005E7989" w:rsidRDefault="005E7989" w:rsidP="00643AD8">
      <w:pPr>
        <w:rPr>
          <w:rFonts w:cstheme="minorHAnsi"/>
          <w:color w:val="000000" w:themeColor="text1"/>
          <w:lang w:val="en-US"/>
        </w:rPr>
      </w:pPr>
    </w:p>
    <w:p w14:paraId="0EE15364" w14:textId="77777777" w:rsidR="00DB6AB7" w:rsidRDefault="00DB6AB7" w:rsidP="00643AD8">
      <w:pPr>
        <w:pBdr>
          <w:bottom w:val="double" w:sz="6" w:space="1" w:color="auto"/>
        </w:pBdr>
        <w:rPr>
          <w:rFonts w:cstheme="minorHAnsi"/>
          <w:color w:val="000000" w:themeColor="text1"/>
          <w:lang w:val="en-US"/>
        </w:rPr>
      </w:pPr>
    </w:p>
    <w:p w14:paraId="1296055D" w14:textId="20588DF7" w:rsidR="00DB6AB7" w:rsidRDefault="00DB6AB7" w:rsidP="00643AD8">
      <w:pPr>
        <w:rPr>
          <w:rFonts w:cstheme="minorHAnsi"/>
          <w:color w:val="000000" w:themeColor="text1"/>
        </w:rPr>
      </w:pPr>
      <w:r w:rsidRPr="00614717">
        <w:rPr>
          <w:rFonts w:cstheme="minorHAnsi"/>
          <w:color w:val="000000" w:themeColor="text1"/>
        </w:rPr>
        <w:lastRenderedPageBreak/>
        <w:t xml:space="preserve">: trong đó R </w:t>
      </w:r>
      <w:r w:rsidRPr="00614717">
        <w:rPr>
          <w:rFonts w:ascii="Cambria Math" w:hAnsi="Cambria Math" w:cs="Cambria Math"/>
          <w:color w:val="000000" w:themeColor="text1"/>
        </w:rPr>
        <w:t>∈</w:t>
      </w:r>
      <w:r w:rsidRPr="00614717">
        <w:rPr>
          <w:rFonts w:cstheme="minorHAnsi"/>
          <w:color w:val="000000" w:themeColor="text1"/>
        </w:rPr>
        <w:t xml:space="preserve"> R ma trận không; A là ma trận kề và D là ma trận đường chéo, trong đó phần tử chéo thứ t Dtt = |Nt |; do đó, phần tử ngoài đường chéo không bằng không Lui = 1/􏰇|Nu ||Ni |, bằng với pui được sử dụng trong Phương trình (3).</w:t>
      </w:r>
    </w:p>
    <w:p w14:paraId="3790D920" w14:textId="77777777" w:rsidR="006B4D4B" w:rsidRDefault="006B4D4B" w:rsidP="00643AD8">
      <w:pPr>
        <w:rPr>
          <w:rFonts w:cstheme="minorHAnsi"/>
          <w:color w:val="000000" w:themeColor="text1"/>
        </w:rPr>
      </w:pPr>
    </w:p>
    <w:p w14:paraId="10D64287" w14:textId="77777777" w:rsidR="006B4D4B" w:rsidRDefault="006B4D4B" w:rsidP="006B4D4B">
      <w:pPr>
        <w:pStyle w:val="ListParagraph"/>
        <w:numPr>
          <w:ilvl w:val="1"/>
          <w:numId w:val="2"/>
        </w:numPr>
        <w:rPr>
          <w:sz w:val="34"/>
          <w:szCs w:val="34"/>
        </w:rPr>
      </w:pPr>
    </w:p>
    <w:p w14:paraId="06C2EA8C" w14:textId="77777777" w:rsidR="006B4D4B" w:rsidRPr="00A25575" w:rsidRDefault="006B4D4B" w:rsidP="006B4D4B">
      <w:pPr>
        <w:pStyle w:val="ListParagraph"/>
        <w:numPr>
          <w:ilvl w:val="0"/>
          <w:numId w:val="2"/>
        </w:numPr>
        <w:rPr>
          <w:sz w:val="34"/>
          <w:szCs w:val="34"/>
        </w:rPr>
      </w:pPr>
      <w:r>
        <w:rPr>
          <w:sz w:val="34"/>
          <w:szCs w:val="34"/>
        </w:rPr>
        <w:t xml:space="preserve">Update các mục cho luận văn trên overleaf: </w:t>
      </w:r>
      <w:r w:rsidRPr="008E42BD">
        <w:rPr>
          <w:sz w:val="34"/>
          <w:szCs w:val="34"/>
        </w:rPr>
        <w:t>https://www.overleaf.com/project/64575312213b6223c059d10b</w:t>
      </w:r>
      <w:r w:rsidRPr="00A25575">
        <w:t xml:space="preserve"> </w:t>
      </w:r>
      <w:r w:rsidRPr="00A25575">
        <w:rPr>
          <w:sz w:val="34"/>
          <w:szCs w:val="34"/>
        </w:rPr>
        <w:t>\documentclass[conference]{IEEEtran}</w:t>
      </w:r>
    </w:p>
    <w:p w14:paraId="7EACA47E" w14:textId="77777777" w:rsidR="006B4D4B" w:rsidRPr="00A25575" w:rsidRDefault="006B4D4B" w:rsidP="006B4D4B">
      <w:pPr>
        <w:pStyle w:val="ListParagraph"/>
        <w:numPr>
          <w:ilvl w:val="0"/>
          <w:numId w:val="2"/>
        </w:numPr>
        <w:rPr>
          <w:sz w:val="34"/>
          <w:szCs w:val="34"/>
        </w:rPr>
      </w:pPr>
      <w:r w:rsidRPr="00A25575">
        <w:rPr>
          <w:sz w:val="34"/>
          <w:szCs w:val="34"/>
        </w:rPr>
        <w:t>\IEEEoverridecommandlockouts</w:t>
      </w:r>
    </w:p>
    <w:p w14:paraId="402F7959" w14:textId="77777777" w:rsidR="006B4D4B" w:rsidRPr="00A25575" w:rsidRDefault="006B4D4B" w:rsidP="006B4D4B">
      <w:pPr>
        <w:pStyle w:val="ListParagraph"/>
        <w:numPr>
          <w:ilvl w:val="0"/>
          <w:numId w:val="2"/>
        </w:numPr>
        <w:rPr>
          <w:sz w:val="34"/>
          <w:szCs w:val="34"/>
        </w:rPr>
      </w:pPr>
      <w:r w:rsidRPr="00A25575">
        <w:rPr>
          <w:sz w:val="34"/>
          <w:szCs w:val="34"/>
        </w:rPr>
        <w:t>% The preceding line is only needed to identify funding in the first footnote. If that is unneeded, please comment it out.</w:t>
      </w:r>
    </w:p>
    <w:p w14:paraId="784F23AB" w14:textId="77777777" w:rsidR="006B4D4B" w:rsidRPr="00A25575" w:rsidRDefault="006B4D4B" w:rsidP="006B4D4B">
      <w:pPr>
        <w:pStyle w:val="ListParagraph"/>
        <w:numPr>
          <w:ilvl w:val="0"/>
          <w:numId w:val="2"/>
        </w:numPr>
        <w:rPr>
          <w:sz w:val="34"/>
          <w:szCs w:val="34"/>
        </w:rPr>
      </w:pPr>
      <w:r w:rsidRPr="00A25575">
        <w:rPr>
          <w:sz w:val="34"/>
          <w:szCs w:val="34"/>
        </w:rPr>
        <w:t>\usepackage{cite}</w:t>
      </w:r>
    </w:p>
    <w:p w14:paraId="0F185D3F" w14:textId="77777777" w:rsidR="006B4D4B" w:rsidRPr="00A25575" w:rsidRDefault="006B4D4B" w:rsidP="006B4D4B">
      <w:pPr>
        <w:pStyle w:val="ListParagraph"/>
        <w:numPr>
          <w:ilvl w:val="0"/>
          <w:numId w:val="2"/>
        </w:numPr>
        <w:rPr>
          <w:sz w:val="34"/>
          <w:szCs w:val="34"/>
        </w:rPr>
      </w:pPr>
      <w:r w:rsidRPr="00A25575">
        <w:rPr>
          <w:sz w:val="34"/>
          <w:szCs w:val="34"/>
        </w:rPr>
        <w:t>\usepackage[utf8]{vietnam}</w:t>
      </w:r>
    </w:p>
    <w:p w14:paraId="34BDF2C2" w14:textId="77777777" w:rsidR="006B4D4B" w:rsidRPr="00A25575" w:rsidRDefault="006B4D4B" w:rsidP="006B4D4B">
      <w:pPr>
        <w:pStyle w:val="ListParagraph"/>
        <w:numPr>
          <w:ilvl w:val="0"/>
          <w:numId w:val="2"/>
        </w:numPr>
        <w:rPr>
          <w:sz w:val="34"/>
          <w:szCs w:val="34"/>
        </w:rPr>
      </w:pPr>
      <w:r w:rsidRPr="00A25575">
        <w:rPr>
          <w:sz w:val="34"/>
          <w:szCs w:val="34"/>
        </w:rPr>
        <w:t>\usepackage{amsmath,amssymb,amsfonts}</w:t>
      </w:r>
    </w:p>
    <w:p w14:paraId="7616D124" w14:textId="77777777" w:rsidR="006B4D4B" w:rsidRPr="00A25575" w:rsidRDefault="006B4D4B" w:rsidP="006B4D4B">
      <w:pPr>
        <w:pStyle w:val="ListParagraph"/>
        <w:numPr>
          <w:ilvl w:val="0"/>
          <w:numId w:val="2"/>
        </w:numPr>
        <w:rPr>
          <w:sz w:val="34"/>
          <w:szCs w:val="34"/>
        </w:rPr>
      </w:pPr>
      <w:r w:rsidRPr="00A25575">
        <w:rPr>
          <w:sz w:val="34"/>
          <w:szCs w:val="34"/>
        </w:rPr>
        <w:t>\usepackage{algorithmic}</w:t>
      </w:r>
    </w:p>
    <w:p w14:paraId="64625C05" w14:textId="77777777" w:rsidR="006B4D4B" w:rsidRPr="00A25575" w:rsidRDefault="006B4D4B" w:rsidP="006B4D4B">
      <w:pPr>
        <w:pStyle w:val="ListParagraph"/>
        <w:numPr>
          <w:ilvl w:val="0"/>
          <w:numId w:val="2"/>
        </w:numPr>
        <w:rPr>
          <w:sz w:val="34"/>
          <w:szCs w:val="34"/>
        </w:rPr>
      </w:pPr>
      <w:r w:rsidRPr="00A25575">
        <w:rPr>
          <w:sz w:val="34"/>
          <w:szCs w:val="34"/>
        </w:rPr>
        <w:t>\usepackage{graphicx}</w:t>
      </w:r>
    </w:p>
    <w:p w14:paraId="2C711518" w14:textId="77777777" w:rsidR="006B4D4B" w:rsidRPr="00A25575" w:rsidRDefault="006B4D4B" w:rsidP="006B4D4B">
      <w:pPr>
        <w:pStyle w:val="ListParagraph"/>
        <w:numPr>
          <w:ilvl w:val="0"/>
          <w:numId w:val="2"/>
        </w:numPr>
        <w:rPr>
          <w:sz w:val="34"/>
          <w:szCs w:val="34"/>
        </w:rPr>
      </w:pPr>
      <w:r w:rsidRPr="00A25575">
        <w:rPr>
          <w:sz w:val="34"/>
          <w:szCs w:val="34"/>
        </w:rPr>
        <w:t>\usepackage{textcomp}</w:t>
      </w:r>
    </w:p>
    <w:p w14:paraId="0942F511" w14:textId="77777777" w:rsidR="006B4D4B" w:rsidRPr="00A25575" w:rsidRDefault="006B4D4B" w:rsidP="006B4D4B">
      <w:pPr>
        <w:pStyle w:val="ListParagraph"/>
        <w:numPr>
          <w:ilvl w:val="0"/>
          <w:numId w:val="2"/>
        </w:numPr>
        <w:rPr>
          <w:sz w:val="34"/>
          <w:szCs w:val="34"/>
        </w:rPr>
      </w:pPr>
      <w:r w:rsidRPr="00A25575">
        <w:rPr>
          <w:sz w:val="34"/>
          <w:szCs w:val="34"/>
        </w:rPr>
        <w:t>\usepackage{xcolor}</w:t>
      </w:r>
    </w:p>
    <w:p w14:paraId="68C03B41" w14:textId="77777777" w:rsidR="006B4D4B" w:rsidRPr="00A25575" w:rsidRDefault="006B4D4B" w:rsidP="006B4D4B">
      <w:pPr>
        <w:pStyle w:val="ListParagraph"/>
        <w:numPr>
          <w:ilvl w:val="0"/>
          <w:numId w:val="2"/>
        </w:numPr>
        <w:rPr>
          <w:sz w:val="34"/>
          <w:szCs w:val="34"/>
        </w:rPr>
      </w:pPr>
      <w:r w:rsidRPr="00A25575">
        <w:rPr>
          <w:sz w:val="34"/>
          <w:szCs w:val="34"/>
        </w:rPr>
        <w:t>\def\BibTeX{{\rm B\kern-.05em{\sc i\kern-.025em b}\kern-.08em</w:t>
      </w:r>
    </w:p>
    <w:p w14:paraId="31AE21A7" w14:textId="77777777" w:rsidR="006B4D4B" w:rsidRPr="00A25575" w:rsidRDefault="006B4D4B" w:rsidP="006B4D4B">
      <w:pPr>
        <w:pStyle w:val="ListParagraph"/>
        <w:numPr>
          <w:ilvl w:val="0"/>
          <w:numId w:val="2"/>
        </w:numPr>
        <w:rPr>
          <w:sz w:val="34"/>
          <w:szCs w:val="34"/>
        </w:rPr>
      </w:pPr>
      <w:r w:rsidRPr="00A25575">
        <w:rPr>
          <w:sz w:val="34"/>
          <w:szCs w:val="34"/>
        </w:rPr>
        <w:t xml:space="preserve">    T\kern-.1667em\lower.7ex\hbox{E}\kern-.125emX}}</w:t>
      </w:r>
    </w:p>
    <w:p w14:paraId="004DD2DF" w14:textId="77777777" w:rsidR="006B4D4B" w:rsidRPr="00A25575" w:rsidRDefault="006B4D4B" w:rsidP="006B4D4B">
      <w:pPr>
        <w:pStyle w:val="ListParagraph"/>
        <w:numPr>
          <w:ilvl w:val="0"/>
          <w:numId w:val="2"/>
        </w:numPr>
        <w:rPr>
          <w:sz w:val="34"/>
          <w:szCs w:val="34"/>
        </w:rPr>
      </w:pPr>
      <w:r w:rsidRPr="00A25575">
        <w:rPr>
          <w:sz w:val="34"/>
          <w:szCs w:val="34"/>
        </w:rPr>
        <w:t>\begin{document}</w:t>
      </w:r>
    </w:p>
    <w:p w14:paraId="449F6843" w14:textId="77777777" w:rsidR="006B4D4B" w:rsidRPr="00A25575" w:rsidRDefault="006B4D4B" w:rsidP="006B4D4B">
      <w:pPr>
        <w:pStyle w:val="ListParagraph"/>
        <w:numPr>
          <w:ilvl w:val="0"/>
          <w:numId w:val="2"/>
        </w:numPr>
        <w:rPr>
          <w:sz w:val="34"/>
          <w:szCs w:val="34"/>
        </w:rPr>
      </w:pPr>
    </w:p>
    <w:p w14:paraId="326FB579" w14:textId="77777777" w:rsidR="006B4D4B" w:rsidRPr="00A25575" w:rsidRDefault="006B4D4B" w:rsidP="006B4D4B">
      <w:pPr>
        <w:pStyle w:val="ListParagraph"/>
        <w:numPr>
          <w:ilvl w:val="0"/>
          <w:numId w:val="2"/>
        </w:numPr>
        <w:rPr>
          <w:sz w:val="34"/>
          <w:szCs w:val="34"/>
        </w:rPr>
      </w:pPr>
      <w:r w:rsidRPr="00A25575">
        <w:rPr>
          <w:sz w:val="34"/>
          <w:szCs w:val="34"/>
        </w:rPr>
        <w:t>\title{Lọc Cộng Tác Dựa Trên Đồ Thị Nơ Ron}</w:t>
      </w:r>
    </w:p>
    <w:p w14:paraId="0291B0BD" w14:textId="77777777" w:rsidR="006B4D4B" w:rsidRPr="00A25575" w:rsidRDefault="006B4D4B" w:rsidP="006B4D4B">
      <w:pPr>
        <w:pStyle w:val="ListParagraph"/>
        <w:numPr>
          <w:ilvl w:val="0"/>
          <w:numId w:val="2"/>
        </w:numPr>
        <w:rPr>
          <w:sz w:val="34"/>
          <w:szCs w:val="34"/>
        </w:rPr>
      </w:pPr>
    </w:p>
    <w:p w14:paraId="2A35E49B" w14:textId="77777777" w:rsidR="006B4D4B" w:rsidRPr="00A25575" w:rsidRDefault="006B4D4B" w:rsidP="006B4D4B">
      <w:pPr>
        <w:pStyle w:val="ListParagraph"/>
        <w:numPr>
          <w:ilvl w:val="0"/>
          <w:numId w:val="2"/>
        </w:numPr>
        <w:rPr>
          <w:sz w:val="34"/>
          <w:szCs w:val="34"/>
        </w:rPr>
      </w:pPr>
      <w:r w:rsidRPr="00A25575">
        <w:rPr>
          <w:sz w:val="34"/>
          <w:szCs w:val="34"/>
        </w:rPr>
        <w:t>\author{\IEEEauthorblockN{Đào Thị Thu Hồng}</w:t>
      </w:r>
    </w:p>
    <w:p w14:paraId="708FCCA6" w14:textId="77777777" w:rsidR="006B4D4B" w:rsidRPr="00A25575" w:rsidRDefault="006B4D4B" w:rsidP="006B4D4B">
      <w:pPr>
        <w:pStyle w:val="ListParagraph"/>
        <w:numPr>
          <w:ilvl w:val="0"/>
          <w:numId w:val="2"/>
        </w:numPr>
        <w:rPr>
          <w:sz w:val="34"/>
          <w:szCs w:val="34"/>
        </w:rPr>
      </w:pPr>
      <w:r w:rsidRPr="00A25575">
        <w:rPr>
          <w:sz w:val="34"/>
          <w:szCs w:val="34"/>
        </w:rPr>
        <w:t>\IEEEauthorblockA{\textit{daothithuhong\_sdh21\symbol{`@}hus.edu.vn}}https://www.overleaf.com/project/645a6d4aff5fa99c1412a95d</w:t>
      </w:r>
    </w:p>
    <w:p w14:paraId="57AAF1F1" w14:textId="77777777" w:rsidR="006B4D4B" w:rsidRPr="00A25575" w:rsidRDefault="006B4D4B" w:rsidP="006B4D4B">
      <w:pPr>
        <w:pStyle w:val="ListParagraph"/>
        <w:numPr>
          <w:ilvl w:val="0"/>
          <w:numId w:val="2"/>
        </w:numPr>
        <w:rPr>
          <w:sz w:val="34"/>
          <w:szCs w:val="34"/>
        </w:rPr>
      </w:pPr>
      <w:r w:rsidRPr="00A25575">
        <w:rPr>
          <w:sz w:val="34"/>
          <w:szCs w:val="34"/>
        </w:rPr>
        <w:t>\and</w:t>
      </w:r>
    </w:p>
    <w:p w14:paraId="54108B48" w14:textId="77777777" w:rsidR="006B4D4B" w:rsidRPr="00A25575" w:rsidRDefault="006B4D4B" w:rsidP="006B4D4B">
      <w:pPr>
        <w:pStyle w:val="ListParagraph"/>
        <w:numPr>
          <w:ilvl w:val="0"/>
          <w:numId w:val="2"/>
        </w:numPr>
        <w:rPr>
          <w:sz w:val="34"/>
          <w:szCs w:val="34"/>
        </w:rPr>
      </w:pPr>
      <w:r w:rsidRPr="00A25575">
        <w:rPr>
          <w:sz w:val="34"/>
          <w:szCs w:val="34"/>
        </w:rPr>
        <w:t>\IEEEauthorblockN{Vũ Minh Hưng}</w:t>
      </w:r>
    </w:p>
    <w:p w14:paraId="19BC361B" w14:textId="77777777" w:rsidR="006B4D4B" w:rsidRPr="00A25575" w:rsidRDefault="006B4D4B" w:rsidP="006B4D4B">
      <w:pPr>
        <w:pStyle w:val="ListParagraph"/>
        <w:numPr>
          <w:ilvl w:val="0"/>
          <w:numId w:val="2"/>
        </w:numPr>
        <w:rPr>
          <w:sz w:val="34"/>
          <w:szCs w:val="34"/>
        </w:rPr>
      </w:pPr>
      <w:r w:rsidRPr="00A25575">
        <w:rPr>
          <w:sz w:val="34"/>
          <w:szCs w:val="34"/>
        </w:rPr>
        <w:lastRenderedPageBreak/>
        <w:t>\IEEEauthorblockA{\textit{vuminhhung\_sdh21\symbol{`@}hus.edu.vn}}</w:t>
      </w:r>
    </w:p>
    <w:p w14:paraId="64746154" w14:textId="77777777" w:rsidR="006B4D4B" w:rsidRPr="00A25575" w:rsidRDefault="006B4D4B" w:rsidP="006B4D4B">
      <w:pPr>
        <w:pStyle w:val="ListParagraph"/>
        <w:numPr>
          <w:ilvl w:val="0"/>
          <w:numId w:val="2"/>
        </w:numPr>
        <w:rPr>
          <w:sz w:val="34"/>
          <w:szCs w:val="34"/>
        </w:rPr>
      </w:pPr>
      <w:r w:rsidRPr="00A25575">
        <w:rPr>
          <w:sz w:val="34"/>
          <w:szCs w:val="34"/>
        </w:rPr>
        <w:t>}</w:t>
      </w:r>
    </w:p>
    <w:p w14:paraId="5FC6C435" w14:textId="77777777" w:rsidR="006B4D4B" w:rsidRPr="00A25575" w:rsidRDefault="006B4D4B" w:rsidP="006B4D4B">
      <w:pPr>
        <w:pStyle w:val="ListParagraph"/>
        <w:numPr>
          <w:ilvl w:val="0"/>
          <w:numId w:val="2"/>
        </w:numPr>
        <w:rPr>
          <w:sz w:val="34"/>
          <w:szCs w:val="34"/>
        </w:rPr>
      </w:pPr>
    </w:p>
    <w:p w14:paraId="67620649" w14:textId="77777777" w:rsidR="006B4D4B" w:rsidRPr="00A25575" w:rsidRDefault="006B4D4B" w:rsidP="006B4D4B">
      <w:pPr>
        <w:pStyle w:val="ListParagraph"/>
        <w:numPr>
          <w:ilvl w:val="0"/>
          <w:numId w:val="2"/>
        </w:numPr>
        <w:rPr>
          <w:sz w:val="34"/>
          <w:szCs w:val="34"/>
        </w:rPr>
      </w:pPr>
      <w:r w:rsidRPr="00A25575">
        <w:rPr>
          <w:sz w:val="34"/>
          <w:szCs w:val="34"/>
        </w:rPr>
        <w:t>\maketitle</w:t>
      </w:r>
    </w:p>
    <w:p w14:paraId="369800FA" w14:textId="77777777" w:rsidR="006B4D4B" w:rsidRPr="00A25575" w:rsidRDefault="006B4D4B" w:rsidP="006B4D4B">
      <w:pPr>
        <w:pStyle w:val="ListParagraph"/>
        <w:numPr>
          <w:ilvl w:val="0"/>
          <w:numId w:val="2"/>
        </w:numPr>
        <w:rPr>
          <w:sz w:val="34"/>
          <w:szCs w:val="34"/>
        </w:rPr>
      </w:pPr>
    </w:p>
    <w:p w14:paraId="006A443A" w14:textId="77777777" w:rsidR="006B4D4B" w:rsidRPr="00A25575" w:rsidRDefault="006B4D4B" w:rsidP="006B4D4B">
      <w:pPr>
        <w:pStyle w:val="ListParagraph"/>
        <w:numPr>
          <w:ilvl w:val="0"/>
          <w:numId w:val="2"/>
        </w:numPr>
        <w:rPr>
          <w:sz w:val="34"/>
          <w:szCs w:val="34"/>
        </w:rPr>
      </w:pPr>
      <w:r w:rsidRPr="00A25575">
        <w:rPr>
          <w:sz w:val="34"/>
          <w:szCs w:val="34"/>
        </w:rPr>
        <w:t>\begin{abstract}</w:t>
      </w:r>
    </w:p>
    <w:p w14:paraId="07C80A8A" w14:textId="77777777" w:rsidR="006B4D4B" w:rsidRPr="00A25575" w:rsidRDefault="006B4D4B" w:rsidP="006B4D4B">
      <w:pPr>
        <w:pStyle w:val="ListParagraph"/>
        <w:numPr>
          <w:ilvl w:val="0"/>
          <w:numId w:val="2"/>
        </w:numPr>
        <w:rPr>
          <w:sz w:val="34"/>
          <w:szCs w:val="34"/>
        </w:rPr>
      </w:pPr>
      <w:r w:rsidRPr="00A25575">
        <w:rPr>
          <w:sz w:val="34"/>
          <w:szCs w:val="34"/>
        </w:rPr>
        <w:t>Việc học các biểu diễn vector (hay còn gọi là biểu diễn nhúng) của người dùng và sản phẩm là trung tâm của các hệ thống gợi ý hiện đại. Từ việc thừa số hóa ma trận gốc cho đến các phương pháp dựa trên học sâu, những mục đích thường để thu được biểu diễn nhúng của người dùng (hoặc sản phẩm) bằng cách ánh xạ các đặc trưng có sẵn của người dùng (hoặc sản phẩm), chẳng hạn như ID và thuộc tính. Các phương pháp này có một điểm hạn chế là tín hiệu tương tác, vốn ẩn chứa trong sự tương tác giữa người dùng và sản phẩm, không được mã hóa trong biểu diễn nhung. Do đó, các kết quả của biểu diễn nhúng có thể chưa có được đầy đủ thông tin của hiệu ứng lọc cộng tác.</w:t>
      </w:r>
    </w:p>
    <w:p w14:paraId="2048FCB8" w14:textId="77777777" w:rsidR="006B4D4B" w:rsidRPr="00A25575" w:rsidRDefault="006B4D4B" w:rsidP="006B4D4B">
      <w:pPr>
        <w:pStyle w:val="ListParagraph"/>
        <w:numPr>
          <w:ilvl w:val="0"/>
          <w:numId w:val="2"/>
        </w:numPr>
        <w:rPr>
          <w:sz w:val="34"/>
          <w:szCs w:val="34"/>
        </w:rPr>
      </w:pPr>
      <w:r w:rsidRPr="00A25575">
        <w:rPr>
          <w:sz w:val="34"/>
          <w:szCs w:val="34"/>
        </w:rPr>
        <w:t xml:space="preserve">Từ đó, nhóm tác giả đề xuất tích hợp vào biểu diễn nhúng các thông tin về tương tác người dùng-sản phẩm dựa trên cấu trúc đồ thị hai phía. Một kiến trúc gợi ý mới với tên gọi Neural Graph Collaborative Filtering (NGCF) được đề xuất, tận dụng cấu trúc đồ thị người dùng-sản phẩm bằng cách lan truyền tín hiệu nhúng trên đó. Kiến trúc này mô hình hóa các kết nối bậc cao trong đồ thị người dùng-sản phẩm, diễn giải hiệu quả các tín hiệu tương tác vào quá trình nhúng. Kiến trúc được tiến hành các thử nghiệm trên ba bộ dữ liệu công khai, chứng minh sự cải thiện đáng kể so với một số mô hình tiên tiến nhất như HOP-Rec \cite{40} và Collaborative Memory Network \cite{5}. Phân tích sâu hơn </w:t>
      </w:r>
      <w:r w:rsidRPr="00A25575">
        <w:rPr>
          <w:sz w:val="34"/>
          <w:szCs w:val="34"/>
        </w:rPr>
        <w:lastRenderedPageBreak/>
        <w:t>cho thấy tính quan trọng của lan truyền nhúng để học biểu diễn người dùng và sản phẩm tốt hơn, chứng minh tính hợp lý và hiệu quả của NGCF.</w:t>
      </w:r>
    </w:p>
    <w:p w14:paraId="2B13E0BF" w14:textId="77777777" w:rsidR="006B4D4B" w:rsidRPr="00A25575" w:rsidRDefault="006B4D4B" w:rsidP="006B4D4B">
      <w:pPr>
        <w:pStyle w:val="ListParagraph"/>
        <w:numPr>
          <w:ilvl w:val="0"/>
          <w:numId w:val="2"/>
        </w:numPr>
        <w:rPr>
          <w:sz w:val="34"/>
          <w:szCs w:val="34"/>
        </w:rPr>
      </w:pPr>
      <w:r w:rsidRPr="00A25575">
        <w:rPr>
          <w:sz w:val="34"/>
          <w:szCs w:val="34"/>
        </w:rPr>
        <w:t>\end{abstract}</w:t>
      </w:r>
    </w:p>
    <w:p w14:paraId="34A1BC91" w14:textId="77777777" w:rsidR="006B4D4B" w:rsidRPr="00A25575" w:rsidRDefault="006B4D4B" w:rsidP="006B4D4B">
      <w:pPr>
        <w:pStyle w:val="ListParagraph"/>
        <w:numPr>
          <w:ilvl w:val="0"/>
          <w:numId w:val="2"/>
        </w:numPr>
        <w:rPr>
          <w:sz w:val="34"/>
          <w:szCs w:val="34"/>
        </w:rPr>
      </w:pPr>
    </w:p>
    <w:p w14:paraId="3BCBD936" w14:textId="77777777" w:rsidR="006B4D4B" w:rsidRPr="00A25575" w:rsidRDefault="006B4D4B" w:rsidP="006B4D4B">
      <w:pPr>
        <w:pStyle w:val="ListParagraph"/>
        <w:numPr>
          <w:ilvl w:val="0"/>
          <w:numId w:val="2"/>
        </w:numPr>
        <w:rPr>
          <w:sz w:val="34"/>
          <w:szCs w:val="34"/>
        </w:rPr>
      </w:pPr>
      <w:r w:rsidRPr="00A25575">
        <w:rPr>
          <w:sz w:val="34"/>
          <w:szCs w:val="34"/>
        </w:rPr>
        <w:t>\section{Giới thiệu}</w:t>
      </w:r>
    </w:p>
    <w:p w14:paraId="1658B63D" w14:textId="77777777" w:rsidR="006B4D4B" w:rsidRPr="00A25575" w:rsidRDefault="006B4D4B" w:rsidP="006B4D4B">
      <w:pPr>
        <w:pStyle w:val="ListParagraph"/>
        <w:numPr>
          <w:ilvl w:val="0"/>
          <w:numId w:val="2"/>
        </w:numPr>
        <w:rPr>
          <w:sz w:val="34"/>
          <w:szCs w:val="34"/>
        </w:rPr>
      </w:pPr>
      <w:r w:rsidRPr="00A25575">
        <w:rPr>
          <w:sz w:val="34"/>
          <w:szCs w:val="34"/>
        </w:rPr>
        <w:t>Gợi ý được cá nhân hóa được áp dụng phổ biến vào nhiều dịch vụ trực tuyến như Thương mại điện tử, quảng cáo và mạng xã hội. Ý tưởng chính của nó là ước tính khả năng người dùng sẽ sử dụng một sản phẩm dựa trên các tương tác lịch sử như mua hàng và nhấp chuột. Lọc cộng tác (CF) giải quyết vấn đề này bằng cách giả định rằng người dùng tương tự về hành vi sẽ có sở thích tương tự về sản phẩm. Để thực hiện giả định này, một mô hình phổ biến là tham số hóa người dùng và sản phẩm để tái tạo các tương tác lịch sử và dự đoán sở thích của người dùng dựa trên các tham số \cite{1,14}.</w:t>
      </w:r>
    </w:p>
    <w:p w14:paraId="6453F436" w14:textId="77777777" w:rsidR="006B4D4B" w:rsidRPr="00A25575" w:rsidRDefault="006B4D4B" w:rsidP="006B4D4B">
      <w:pPr>
        <w:pStyle w:val="ListParagraph"/>
        <w:numPr>
          <w:ilvl w:val="0"/>
          <w:numId w:val="2"/>
        </w:numPr>
        <w:rPr>
          <w:sz w:val="34"/>
          <w:szCs w:val="34"/>
        </w:rPr>
      </w:pPr>
    </w:p>
    <w:p w14:paraId="03CCA259" w14:textId="77777777" w:rsidR="006B4D4B" w:rsidRPr="00A25575" w:rsidRDefault="006B4D4B" w:rsidP="006B4D4B">
      <w:pPr>
        <w:pStyle w:val="ListParagraph"/>
        <w:numPr>
          <w:ilvl w:val="0"/>
          <w:numId w:val="2"/>
        </w:numPr>
        <w:rPr>
          <w:sz w:val="34"/>
          <w:szCs w:val="34"/>
        </w:rPr>
      </w:pPr>
      <w:r w:rsidRPr="00A25575">
        <w:rPr>
          <w:sz w:val="34"/>
          <w:szCs w:val="34"/>
        </w:rPr>
        <w:t>\begin{figure}[!ht]</w:t>
      </w:r>
    </w:p>
    <w:p w14:paraId="5C7CE4EE" w14:textId="77777777" w:rsidR="006B4D4B" w:rsidRPr="00A25575" w:rsidRDefault="006B4D4B" w:rsidP="006B4D4B">
      <w:pPr>
        <w:pStyle w:val="ListParagraph"/>
        <w:numPr>
          <w:ilvl w:val="0"/>
          <w:numId w:val="2"/>
        </w:numPr>
        <w:rPr>
          <w:sz w:val="34"/>
          <w:szCs w:val="34"/>
        </w:rPr>
      </w:pPr>
      <w:r w:rsidRPr="00A25575">
        <w:rPr>
          <w:sz w:val="34"/>
          <w:szCs w:val="34"/>
        </w:rPr>
        <w:t xml:space="preserve">    \centering</w:t>
      </w:r>
    </w:p>
    <w:p w14:paraId="3E676BEE" w14:textId="77777777" w:rsidR="006B4D4B" w:rsidRPr="00A25575" w:rsidRDefault="006B4D4B" w:rsidP="006B4D4B">
      <w:pPr>
        <w:pStyle w:val="ListParagraph"/>
        <w:numPr>
          <w:ilvl w:val="0"/>
          <w:numId w:val="2"/>
        </w:numPr>
        <w:rPr>
          <w:sz w:val="34"/>
          <w:szCs w:val="34"/>
        </w:rPr>
      </w:pPr>
      <w:r w:rsidRPr="00A25575">
        <w:rPr>
          <w:sz w:val="34"/>
          <w:szCs w:val="34"/>
        </w:rPr>
        <w:t xml:space="preserve">    \includegraphics[width=1\columnwidth]{images/ui_graph.png}</w:t>
      </w:r>
    </w:p>
    <w:p w14:paraId="20A471C3" w14:textId="77777777" w:rsidR="006B4D4B" w:rsidRPr="00A25575" w:rsidRDefault="006B4D4B" w:rsidP="006B4D4B">
      <w:pPr>
        <w:pStyle w:val="ListParagraph"/>
        <w:numPr>
          <w:ilvl w:val="0"/>
          <w:numId w:val="2"/>
        </w:numPr>
        <w:rPr>
          <w:sz w:val="34"/>
          <w:szCs w:val="34"/>
        </w:rPr>
      </w:pPr>
      <w:r w:rsidRPr="00A25575">
        <w:rPr>
          <w:sz w:val="34"/>
          <w:szCs w:val="34"/>
        </w:rPr>
        <w:t xml:space="preserve">    \caption{Biểu diễn đồ thị tương tác người dùng-sản phẩm và kết nối bậc cao. Nút $u_1$ là người dùng mục tiêu để cung cấp gợi ý.}</w:t>
      </w:r>
    </w:p>
    <w:p w14:paraId="5FAD19AF" w14:textId="77777777" w:rsidR="006B4D4B" w:rsidRPr="00A25575" w:rsidRDefault="006B4D4B" w:rsidP="006B4D4B">
      <w:pPr>
        <w:pStyle w:val="ListParagraph"/>
        <w:numPr>
          <w:ilvl w:val="0"/>
          <w:numId w:val="2"/>
        </w:numPr>
        <w:rPr>
          <w:sz w:val="34"/>
          <w:szCs w:val="34"/>
        </w:rPr>
      </w:pPr>
      <w:r w:rsidRPr="00A25575">
        <w:rPr>
          <w:sz w:val="34"/>
          <w:szCs w:val="34"/>
        </w:rPr>
        <w:t>\end{figure}</w:t>
      </w:r>
    </w:p>
    <w:p w14:paraId="0EBF323B" w14:textId="77777777" w:rsidR="006B4D4B" w:rsidRPr="00A25575" w:rsidRDefault="006B4D4B" w:rsidP="006B4D4B">
      <w:pPr>
        <w:pStyle w:val="ListParagraph"/>
        <w:numPr>
          <w:ilvl w:val="0"/>
          <w:numId w:val="2"/>
        </w:numPr>
        <w:rPr>
          <w:sz w:val="34"/>
          <w:szCs w:val="34"/>
        </w:rPr>
      </w:pPr>
    </w:p>
    <w:p w14:paraId="57F6CB3D" w14:textId="77777777" w:rsidR="006B4D4B" w:rsidRPr="00A25575" w:rsidRDefault="006B4D4B" w:rsidP="006B4D4B">
      <w:pPr>
        <w:pStyle w:val="ListParagraph"/>
        <w:numPr>
          <w:ilvl w:val="0"/>
          <w:numId w:val="2"/>
        </w:numPr>
        <w:rPr>
          <w:sz w:val="34"/>
          <w:szCs w:val="34"/>
        </w:rPr>
      </w:pPr>
      <w:r w:rsidRPr="00A25575">
        <w:rPr>
          <w:sz w:val="34"/>
          <w:szCs w:val="34"/>
        </w:rPr>
        <w:t xml:space="preserve">Nói chung, có hai thành phần chính trong các mô hình CF $- 1)$ \emph{biểu diễn nhúng}, chuyển đổi người dùng và sản phẩm thành các biểu diễn vector và $2)$ \emph{mô hình </w:t>
      </w:r>
      <w:r w:rsidRPr="00A25575">
        <w:rPr>
          <w:sz w:val="34"/>
          <w:szCs w:val="34"/>
        </w:rPr>
        <w:lastRenderedPageBreak/>
        <w:t>tương tác}, tái tạo các tương tác quá khứ dựa trên các biểu diễn nhúng. Ví dụ, thừa số hóa ma trận (MF) trực tiếp nhúng ID người dùng/sản phẩm thành vector và mô hình hóa tương tác người dùng-sản phẩm bằng tích vô hướng \cite{20}; học sâu cộng tác mở rộng khả năng nhúng MF bằng cách tích hợp các biểu diễn sâu được học từ thông tin của sản phẩm \cite{30}; mô hình lọc cộng tác nơ ron thay thế biểu diễn tương tác MF sử dụng tích vô hướng bằng các mạng nơ-ron phi tuyến \cite{14}; và các mô hình lọc cộng tác thay vào đó sẽ sử dụng khoảng cách Euclidean làm hàm tương tác \cite{28}.</w:t>
      </w:r>
    </w:p>
    <w:p w14:paraId="31DFB9C7" w14:textId="77777777" w:rsidR="006B4D4B" w:rsidRPr="00A25575" w:rsidRDefault="006B4D4B" w:rsidP="006B4D4B">
      <w:pPr>
        <w:pStyle w:val="ListParagraph"/>
        <w:numPr>
          <w:ilvl w:val="0"/>
          <w:numId w:val="2"/>
        </w:numPr>
        <w:rPr>
          <w:sz w:val="34"/>
          <w:szCs w:val="34"/>
        </w:rPr>
      </w:pPr>
    </w:p>
    <w:p w14:paraId="6EE6E03B" w14:textId="77777777" w:rsidR="006B4D4B" w:rsidRPr="00A25575" w:rsidRDefault="006B4D4B" w:rsidP="006B4D4B">
      <w:pPr>
        <w:pStyle w:val="ListParagraph"/>
        <w:numPr>
          <w:ilvl w:val="0"/>
          <w:numId w:val="2"/>
        </w:numPr>
        <w:rPr>
          <w:sz w:val="34"/>
          <w:szCs w:val="34"/>
        </w:rPr>
      </w:pPr>
      <w:r w:rsidRPr="00A25575">
        <w:rPr>
          <w:sz w:val="34"/>
          <w:szCs w:val="34"/>
        </w:rPr>
        <w:t>Mặc dù hiệu quả, nhưng những phương pháp này chưa đủ để cho ra các biểu diễn nhúng đáp ứng được yêu cầu của CF. Lý do chính là sự thiếu đi các tín hiệu cộng tác quan trọng, ẩn trong các tương tác người dùng-sản phẩm. Cụ thể hơn, hầu hết các phương pháp hiện có xây dựng biểu diễn nhúng chỉ với các tính năng miêu tả (ví dụ: ID và thuộc tính), mà không xem xét các \emph{tương tác giữa người dùng-sản phẩm} – vốn chỉ được sử dụng để làm hàm mục tiêu cho việc huấn luyện mô hình \cite{26,28}.</w:t>
      </w:r>
    </w:p>
    <w:p w14:paraId="2A352894" w14:textId="77777777" w:rsidR="006B4D4B" w:rsidRPr="00A25575" w:rsidRDefault="006B4D4B" w:rsidP="006B4D4B">
      <w:pPr>
        <w:pStyle w:val="ListParagraph"/>
        <w:numPr>
          <w:ilvl w:val="0"/>
          <w:numId w:val="2"/>
        </w:numPr>
        <w:rPr>
          <w:sz w:val="34"/>
          <w:szCs w:val="34"/>
        </w:rPr>
      </w:pPr>
      <w:r w:rsidRPr="00A25575">
        <w:rPr>
          <w:sz w:val="34"/>
          <w:szCs w:val="34"/>
        </w:rPr>
        <w:t>Kết quả là, các biểu diễn nhúng không đủ hiệu quả cho CF, vậy nên phương pháp đó phải dựa vào hàm tương tác để bù đắp cho sự thiếu hụt của các biểu diễn nhúng không tối ưu \cite{14}.</w:t>
      </w:r>
    </w:p>
    <w:p w14:paraId="54627408" w14:textId="77777777" w:rsidR="006B4D4B" w:rsidRPr="00A25575" w:rsidRDefault="006B4D4B" w:rsidP="006B4D4B">
      <w:pPr>
        <w:pStyle w:val="ListParagraph"/>
        <w:numPr>
          <w:ilvl w:val="0"/>
          <w:numId w:val="2"/>
        </w:numPr>
        <w:rPr>
          <w:sz w:val="34"/>
          <w:szCs w:val="34"/>
        </w:rPr>
      </w:pPr>
    </w:p>
    <w:p w14:paraId="600A2E92" w14:textId="77777777" w:rsidR="006B4D4B" w:rsidRPr="00A25575" w:rsidRDefault="006B4D4B" w:rsidP="006B4D4B">
      <w:pPr>
        <w:pStyle w:val="ListParagraph"/>
        <w:numPr>
          <w:ilvl w:val="0"/>
          <w:numId w:val="2"/>
        </w:numPr>
        <w:rPr>
          <w:sz w:val="34"/>
          <w:szCs w:val="34"/>
        </w:rPr>
      </w:pPr>
      <w:r w:rsidRPr="00A25575">
        <w:rPr>
          <w:sz w:val="34"/>
          <w:szCs w:val="34"/>
        </w:rPr>
        <w:t xml:space="preserve">Mặc dù có ý nghĩa thực tiễn khi tích hợp tương tác người dùng-sản phẩm vào biểu diễn nhúng, nhưng việc thực hiện không hề đơn giản. Đặc biệt, quy mô của các tương tác có thể dễ dàng đạt hàng triệu hoặc thậm chí lớn hơn trong các ứng dụng thực tế, làm cho việc trích xuất tín hiệu cộng tác </w:t>
      </w:r>
      <w:r w:rsidRPr="00A25575">
        <w:rPr>
          <w:sz w:val="34"/>
          <w:szCs w:val="34"/>
        </w:rPr>
        <w:lastRenderedPageBreak/>
        <w:t>trở nên khó khăn. Trong nghiên cứu này, nhóm tác giả giải quyết thách thức này bằng cách khai thác \textbf{kết nối bậc cao} từ các tương tác người dùng-sản phẩm một cách tự nhiên vào cấu trúc đồ thị tương tác.</w:t>
      </w:r>
    </w:p>
    <w:p w14:paraId="01A984D0" w14:textId="77777777" w:rsidR="006B4D4B" w:rsidRPr="00A25575" w:rsidRDefault="006B4D4B" w:rsidP="006B4D4B">
      <w:pPr>
        <w:pStyle w:val="ListParagraph"/>
        <w:numPr>
          <w:ilvl w:val="0"/>
          <w:numId w:val="2"/>
        </w:numPr>
        <w:rPr>
          <w:sz w:val="34"/>
          <w:szCs w:val="34"/>
        </w:rPr>
      </w:pPr>
    </w:p>
    <w:p w14:paraId="5F58D702" w14:textId="77777777" w:rsidR="006B4D4B" w:rsidRPr="00A25575" w:rsidRDefault="006B4D4B" w:rsidP="006B4D4B">
      <w:pPr>
        <w:pStyle w:val="ListParagraph"/>
        <w:numPr>
          <w:ilvl w:val="0"/>
          <w:numId w:val="2"/>
        </w:numPr>
        <w:rPr>
          <w:sz w:val="34"/>
          <w:szCs w:val="34"/>
        </w:rPr>
      </w:pPr>
      <w:r w:rsidRPr="00A25575">
        <w:rPr>
          <w:sz w:val="34"/>
          <w:szCs w:val="34"/>
        </w:rPr>
        <w:t>\textbf{Ví dụ chạy}. \textbf{Hình 1} minh họa khái niệm về kết nối bậc cao. Người dùng quan tâm đến gợi ý là $u_1$, được đánh dấu bằng vòng tròn kép trong phần con số bên trái của đồ thị tương tác người dùng-sản phẩm. Phần con số bên phải hiển thị cấu trúc cây được mở rộng từ $u_1$. Kết nối bậc cao chỉ ra đường đi đến $u_1$ từ bất kỳ nút nào với chiều dài đường đi $l$ lớn hơn $1$. Kết nối bậc cao như vậy chứa các ngữ nghĩa phong phú mang theo tín hiệu cộng tác. Ví dụ, đường đi $u_1 \gets i_2 \gets u_2$ cho thấy sự giống nhau về hành vi giữa $u_1$ và $u_2$, vì cả hai người dùng đều tương tác với sản phầm $i_2$; đường đi dài hơn $u_1 \leftarrow i_2 \gets u_2 \gets i_4$ cho thấy rằng $u_1$ có khả năng sử dụng $i_4$, vì một người dùng tương tự $u_2$ đã sử dụng sản phẩm $i_4$ trước đó. Hơn nữa, từ góc nhìn toàn diện của $l = 3$, sản phẩm $i_4$ có khả năng thu hút sự quan tâm của $u_1$ hơn sản phẩm $i_5$, vì có hai đường đi kết nối $&lt;i_4,u_1&gt;$, trong khi chỉ có một đường đi kết nối $&lt;i_5,u_1&gt;$$.</w:t>
      </w:r>
    </w:p>
    <w:p w14:paraId="6E3D5173" w14:textId="77777777" w:rsidR="006B4D4B" w:rsidRPr="00A25575" w:rsidRDefault="006B4D4B" w:rsidP="006B4D4B">
      <w:pPr>
        <w:pStyle w:val="ListParagraph"/>
        <w:numPr>
          <w:ilvl w:val="0"/>
          <w:numId w:val="2"/>
        </w:numPr>
        <w:rPr>
          <w:sz w:val="34"/>
          <w:szCs w:val="34"/>
        </w:rPr>
      </w:pPr>
    </w:p>
    <w:p w14:paraId="416A9965" w14:textId="77777777" w:rsidR="006B4D4B" w:rsidRPr="00A25575" w:rsidRDefault="006B4D4B" w:rsidP="006B4D4B">
      <w:pPr>
        <w:pStyle w:val="ListParagraph"/>
        <w:numPr>
          <w:ilvl w:val="0"/>
          <w:numId w:val="2"/>
        </w:numPr>
        <w:rPr>
          <w:sz w:val="34"/>
          <w:szCs w:val="34"/>
        </w:rPr>
      </w:pPr>
      <w:r w:rsidRPr="00A25575">
        <w:rPr>
          <w:sz w:val="34"/>
          <w:szCs w:val="34"/>
        </w:rPr>
        <w:t xml:space="preserve">Hiện tại, tác giả đề xuất mô hình thông tin kết nối bậc cao trong hàm nhúng. Thay vì mở rộng đồ thị tương tác dưới dạng cây, vốn khá phức tạp, tác giả thiết kế một phương pháp mạng nơ ron để lan truyền tín hiệu nhúng trên đồ thị. Phương pháp này dựa trên các phát triển gần đây của các mạng nơ ron đồ thị \cite{8, 32, 38}, có thể được coi là xây dựng luồng thông tin trong không gian nhúng. Cụ thể, tác </w:t>
      </w:r>
      <w:r w:rsidRPr="00A25575">
        <w:rPr>
          <w:sz w:val="34"/>
          <w:szCs w:val="34"/>
        </w:rPr>
        <w:lastRenderedPageBreak/>
        <w:t>giả thiết kế một lớp lan truyền nhúng, bổ sung thông tin nhúng của người dùng (hoặc sản phẩm) bằng cách tổng hợp các thông tin nhúng của các sản phẩm đã tương tác (hoặc người dùng). Bằng cách xếp chồng nhiều lớp lan truyền nhúng, đề xuất giúp các nhúng có thể bắt được các tín hiệu cộng tác trong các kết nối bậc cao. Lấy \textbf{Hình 1} làm ví dụ, xếp chồng hai lớp thu được sự giống nhau về hành vi của $u_1 \gets i_2 \gets u_2$, xếp chồng ba lớp thu được các gợi ý tiềm năng của $u_1 \gets i_2 \gets u_2 \gets i_4$ và độ mạnh của luồng thông tin (được ước lượng bằng các tham số có thể huấn luyện giữa các lớp) xác định ưu tiên gợi ý cho $i_4$ và $i_5$. Các thử nghiệm được đo đạc trên ba bộ dữ liệu công khai để xác minh tính hợp lý và hiệu quả của phương pháp Lọc cộng tác đồ thị nơ ron (NGCF).</w:t>
      </w:r>
    </w:p>
    <w:p w14:paraId="318B91D5" w14:textId="77777777" w:rsidR="006B4D4B" w:rsidRPr="00A25575" w:rsidRDefault="006B4D4B" w:rsidP="006B4D4B">
      <w:pPr>
        <w:pStyle w:val="ListParagraph"/>
        <w:numPr>
          <w:ilvl w:val="0"/>
          <w:numId w:val="2"/>
        </w:numPr>
        <w:rPr>
          <w:sz w:val="34"/>
          <w:szCs w:val="34"/>
        </w:rPr>
      </w:pPr>
      <w:r w:rsidRPr="00A25575">
        <w:rPr>
          <w:sz w:val="34"/>
          <w:szCs w:val="34"/>
        </w:rPr>
        <w:t>Cũng lưu ý rằng mặc dù thông tin kết nối bậc cao đã được xem xét trong một phương pháp gần đây tên là HOP-Rec \cite{40}, nhưng chúng chỉ được khai thác để làm giàu dữ liệu huấn luyện. Cụ thể, mô hình dự đoán của HOP-Rec vẫn là MF, trong khi nó được huấn luyện bằng cách tối ưu hóa một hàm mất mát được bổ sung với các kết nối bậc cao. Khác biệt so với HOP-Rec, tác giả đóng góp một kỹ thuật mới để tích hợp các kết nối bậc cao vào mô hình dự đoán, kết quả thực nghiệm cho thấy các biểu diễn nhúng đem lại độ chính xác cao hơn so với HOP-Rec.</w:t>
      </w:r>
    </w:p>
    <w:p w14:paraId="52665F8F" w14:textId="77777777" w:rsidR="006B4D4B" w:rsidRPr="00A25575" w:rsidRDefault="006B4D4B" w:rsidP="006B4D4B">
      <w:pPr>
        <w:pStyle w:val="ListParagraph"/>
        <w:numPr>
          <w:ilvl w:val="0"/>
          <w:numId w:val="2"/>
        </w:numPr>
        <w:rPr>
          <w:sz w:val="34"/>
          <w:szCs w:val="34"/>
        </w:rPr>
      </w:pPr>
      <w:r w:rsidRPr="00A25575">
        <w:rPr>
          <w:sz w:val="34"/>
          <w:szCs w:val="34"/>
        </w:rPr>
        <w:t>Tóm tắt lại, nghiên cứu này có những cải tiến sau đây:</w:t>
      </w:r>
    </w:p>
    <w:p w14:paraId="3C6CE038" w14:textId="77777777" w:rsidR="006B4D4B" w:rsidRPr="00A25575" w:rsidRDefault="006B4D4B" w:rsidP="006B4D4B">
      <w:pPr>
        <w:pStyle w:val="ListParagraph"/>
        <w:numPr>
          <w:ilvl w:val="0"/>
          <w:numId w:val="2"/>
        </w:numPr>
        <w:rPr>
          <w:sz w:val="34"/>
          <w:szCs w:val="34"/>
        </w:rPr>
      </w:pPr>
      <w:r w:rsidRPr="00A25575">
        <w:rPr>
          <w:sz w:val="34"/>
          <w:szCs w:val="34"/>
        </w:rPr>
        <w:t>\begin{itemize}</w:t>
      </w:r>
    </w:p>
    <w:p w14:paraId="37E29411" w14:textId="77777777" w:rsidR="006B4D4B" w:rsidRPr="00A25575" w:rsidRDefault="006B4D4B" w:rsidP="006B4D4B">
      <w:pPr>
        <w:pStyle w:val="ListParagraph"/>
        <w:numPr>
          <w:ilvl w:val="0"/>
          <w:numId w:val="2"/>
        </w:numPr>
        <w:rPr>
          <w:sz w:val="34"/>
          <w:szCs w:val="34"/>
        </w:rPr>
      </w:pPr>
      <w:r w:rsidRPr="00A25575">
        <w:rPr>
          <w:sz w:val="34"/>
          <w:szCs w:val="34"/>
        </w:rPr>
        <w:t>\item Nhấn mạnh tính quan trọng của việc khai thác rõ ràng tín hiệu cộng tác trong hàm nhúng của các phương pháp CF dựa trên mô hình học sâu.</w:t>
      </w:r>
    </w:p>
    <w:p w14:paraId="0A573435" w14:textId="77777777" w:rsidR="006B4D4B" w:rsidRPr="00A25575" w:rsidRDefault="006B4D4B" w:rsidP="006B4D4B">
      <w:pPr>
        <w:pStyle w:val="ListParagraph"/>
        <w:numPr>
          <w:ilvl w:val="0"/>
          <w:numId w:val="2"/>
        </w:numPr>
        <w:rPr>
          <w:sz w:val="34"/>
          <w:szCs w:val="34"/>
        </w:rPr>
      </w:pPr>
      <w:r w:rsidRPr="00A25575">
        <w:rPr>
          <w:sz w:val="34"/>
          <w:szCs w:val="34"/>
        </w:rPr>
        <w:lastRenderedPageBreak/>
        <w:t>\item Đề xuất NGCF, một kiến trúc gợi ý mới dựa trên mạng nơ ron đồ thị, mã hóa tín hiệu cộng tác dưới dạng các kết nối bậc cao bằng lan truyền nhúng.</w:t>
      </w:r>
    </w:p>
    <w:p w14:paraId="4E7A9B89" w14:textId="77777777" w:rsidR="006B4D4B" w:rsidRPr="00A25575" w:rsidRDefault="006B4D4B" w:rsidP="006B4D4B">
      <w:pPr>
        <w:pStyle w:val="ListParagraph"/>
        <w:numPr>
          <w:ilvl w:val="0"/>
          <w:numId w:val="2"/>
        </w:numPr>
        <w:rPr>
          <w:sz w:val="34"/>
          <w:szCs w:val="34"/>
        </w:rPr>
      </w:pPr>
      <w:r w:rsidRPr="00A25575">
        <w:rPr>
          <w:sz w:val="34"/>
          <w:szCs w:val="34"/>
        </w:rPr>
        <w:t>\item Đánh giá và thí nghiệm được tiến hành trên ba bộ dữ liệu với kích thước lên tới hàng triệu điểm dữ liệu. Các kết quả đánh giá cho thấy hiệu suất của NGCF và tính hiệu quả trong việc cải thiện chất lượng nhúng với kỹ thuật lan truyền nhúng nơ ron.</w:t>
      </w:r>
    </w:p>
    <w:p w14:paraId="50ADBF25" w14:textId="77777777" w:rsidR="006B4D4B" w:rsidRPr="00A25575" w:rsidRDefault="006B4D4B" w:rsidP="006B4D4B">
      <w:pPr>
        <w:pStyle w:val="ListParagraph"/>
        <w:numPr>
          <w:ilvl w:val="0"/>
          <w:numId w:val="2"/>
        </w:numPr>
        <w:rPr>
          <w:sz w:val="34"/>
          <w:szCs w:val="34"/>
        </w:rPr>
      </w:pPr>
      <w:r w:rsidRPr="00A25575">
        <w:rPr>
          <w:sz w:val="34"/>
          <w:szCs w:val="34"/>
        </w:rPr>
        <w:t>\end{itemize}</w:t>
      </w:r>
    </w:p>
    <w:p w14:paraId="348AC941" w14:textId="77777777" w:rsidR="006B4D4B" w:rsidRPr="00A25575" w:rsidRDefault="006B4D4B" w:rsidP="006B4D4B">
      <w:pPr>
        <w:pStyle w:val="ListParagraph"/>
        <w:numPr>
          <w:ilvl w:val="0"/>
          <w:numId w:val="2"/>
        </w:numPr>
        <w:rPr>
          <w:sz w:val="34"/>
          <w:szCs w:val="34"/>
        </w:rPr>
      </w:pPr>
    </w:p>
    <w:p w14:paraId="4B57A226" w14:textId="77777777" w:rsidR="006B4D4B" w:rsidRPr="00A25575" w:rsidRDefault="006B4D4B" w:rsidP="006B4D4B">
      <w:pPr>
        <w:pStyle w:val="ListParagraph"/>
        <w:numPr>
          <w:ilvl w:val="0"/>
          <w:numId w:val="2"/>
        </w:numPr>
        <w:rPr>
          <w:sz w:val="34"/>
          <w:szCs w:val="34"/>
        </w:rPr>
      </w:pPr>
      <w:r w:rsidRPr="00A25575">
        <w:rPr>
          <w:sz w:val="34"/>
          <w:szCs w:val="34"/>
        </w:rPr>
        <w:t>\section{Phương pháp luận}</w:t>
      </w:r>
    </w:p>
    <w:p w14:paraId="7BF455FB" w14:textId="77777777" w:rsidR="006B4D4B" w:rsidRPr="00A25575" w:rsidRDefault="006B4D4B" w:rsidP="006B4D4B">
      <w:pPr>
        <w:pStyle w:val="ListParagraph"/>
        <w:numPr>
          <w:ilvl w:val="0"/>
          <w:numId w:val="2"/>
        </w:numPr>
        <w:rPr>
          <w:sz w:val="34"/>
          <w:szCs w:val="34"/>
        </w:rPr>
      </w:pPr>
    </w:p>
    <w:p w14:paraId="679377A4" w14:textId="77777777" w:rsidR="006B4D4B" w:rsidRPr="00A25575" w:rsidRDefault="006B4D4B" w:rsidP="006B4D4B">
      <w:pPr>
        <w:pStyle w:val="ListParagraph"/>
        <w:numPr>
          <w:ilvl w:val="0"/>
          <w:numId w:val="2"/>
        </w:numPr>
        <w:rPr>
          <w:sz w:val="34"/>
          <w:szCs w:val="34"/>
        </w:rPr>
      </w:pPr>
      <w:r w:rsidRPr="00A25575">
        <w:rPr>
          <w:sz w:val="34"/>
          <w:szCs w:val="34"/>
        </w:rPr>
        <w:t>Kiến trúc của NGCF được minh họa trong \textbf{Hình 2}. Có ba thành phần trong kiến trúc này: (1) một lớp cung cấp và khởi tạo các biểu diễn nhúng  của người dùng và các nhúng sản phẩm; (2) nhiều lớp lan truyền nhúng cải tiến các biểu diễn nhúng bằng cách tích hợp các quan hệ kết nối bậc cao; và (3) lớp dự đoán tổng hợp các thông tin nhúng từ các lớp lan truyền khác và đầu ra là điểm số ứng với kết nối của một cặp người dùng-sản phẩm. Cuối cùng, nhóm tác giả thảo luận về độ phức tạp thời gian của NGCF và liên quan với các phương pháp hiện có.</w:t>
      </w:r>
    </w:p>
    <w:p w14:paraId="1F61B95A" w14:textId="77777777" w:rsidR="006B4D4B" w:rsidRPr="00A25575" w:rsidRDefault="006B4D4B" w:rsidP="006B4D4B">
      <w:pPr>
        <w:pStyle w:val="ListParagraph"/>
        <w:numPr>
          <w:ilvl w:val="0"/>
          <w:numId w:val="2"/>
        </w:numPr>
        <w:rPr>
          <w:sz w:val="34"/>
          <w:szCs w:val="34"/>
        </w:rPr>
      </w:pPr>
    </w:p>
    <w:p w14:paraId="03108552" w14:textId="77777777" w:rsidR="006B4D4B" w:rsidRPr="00A25575" w:rsidRDefault="006B4D4B" w:rsidP="006B4D4B">
      <w:pPr>
        <w:pStyle w:val="ListParagraph"/>
        <w:numPr>
          <w:ilvl w:val="0"/>
          <w:numId w:val="2"/>
        </w:numPr>
        <w:rPr>
          <w:sz w:val="34"/>
          <w:szCs w:val="34"/>
        </w:rPr>
      </w:pPr>
      <w:r w:rsidRPr="00A25575">
        <w:rPr>
          <w:sz w:val="34"/>
          <w:szCs w:val="34"/>
        </w:rPr>
        <w:t>\begin{figure}[!ht]</w:t>
      </w:r>
    </w:p>
    <w:p w14:paraId="2BD7432D" w14:textId="77777777" w:rsidR="006B4D4B" w:rsidRPr="00A25575" w:rsidRDefault="006B4D4B" w:rsidP="006B4D4B">
      <w:pPr>
        <w:pStyle w:val="ListParagraph"/>
        <w:numPr>
          <w:ilvl w:val="0"/>
          <w:numId w:val="2"/>
        </w:numPr>
        <w:rPr>
          <w:sz w:val="34"/>
          <w:szCs w:val="34"/>
        </w:rPr>
      </w:pPr>
      <w:r w:rsidRPr="00A25575">
        <w:rPr>
          <w:sz w:val="34"/>
          <w:szCs w:val="34"/>
        </w:rPr>
        <w:t xml:space="preserve">    \centering</w:t>
      </w:r>
    </w:p>
    <w:p w14:paraId="7C38EB84" w14:textId="77777777" w:rsidR="006B4D4B" w:rsidRPr="00A25575" w:rsidRDefault="006B4D4B" w:rsidP="006B4D4B">
      <w:pPr>
        <w:pStyle w:val="ListParagraph"/>
        <w:numPr>
          <w:ilvl w:val="0"/>
          <w:numId w:val="2"/>
        </w:numPr>
        <w:rPr>
          <w:sz w:val="34"/>
          <w:szCs w:val="34"/>
        </w:rPr>
      </w:pPr>
      <w:r w:rsidRPr="00A25575">
        <w:rPr>
          <w:sz w:val="34"/>
          <w:szCs w:val="34"/>
        </w:rPr>
        <w:t xml:space="preserve">    \includegraphics[width=1\columnwidth]{images/ngcf_architecture.png}</w:t>
      </w:r>
    </w:p>
    <w:p w14:paraId="2EB01373" w14:textId="77777777" w:rsidR="006B4D4B" w:rsidRPr="00A25575" w:rsidRDefault="006B4D4B" w:rsidP="006B4D4B">
      <w:pPr>
        <w:pStyle w:val="ListParagraph"/>
        <w:numPr>
          <w:ilvl w:val="0"/>
          <w:numId w:val="2"/>
        </w:numPr>
        <w:rPr>
          <w:sz w:val="34"/>
          <w:szCs w:val="34"/>
        </w:rPr>
      </w:pPr>
      <w:r w:rsidRPr="00A25575">
        <w:rPr>
          <w:sz w:val="34"/>
          <w:szCs w:val="34"/>
        </w:rPr>
        <w:t xml:space="preserve">    \caption{Biểu diễn kiến trúc mô hình NGCF (các đường mũi tên để biểu diễn luồng thông tin). Biểu diễn của người dùng $u_1$ (trái) và sản phẩm $i_4$ (phải) được tăng </w:t>
      </w:r>
      <w:r w:rsidRPr="00A25575">
        <w:rPr>
          <w:sz w:val="34"/>
          <w:szCs w:val="34"/>
        </w:rPr>
        <w:lastRenderedPageBreak/>
        <w:t>cường bằng nhiều lớp lan truyền nhúng, sau đó kết quả được gộp lại để đưa ra dự đoán cuối cùng.}</w:t>
      </w:r>
    </w:p>
    <w:p w14:paraId="33E6FD38" w14:textId="77777777" w:rsidR="006B4D4B" w:rsidRPr="00A25575" w:rsidRDefault="006B4D4B" w:rsidP="006B4D4B">
      <w:pPr>
        <w:pStyle w:val="ListParagraph"/>
        <w:numPr>
          <w:ilvl w:val="0"/>
          <w:numId w:val="2"/>
        </w:numPr>
        <w:rPr>
          <w:sz w:val="34"/>
          <w:szCs w:val="34"/>
        </w:rPr>
      </w:pPr>
      <w:r w:rsidRPr="00A25575">
        <w:rPr>
          <w:sz w:val="34"/>
          <w:szCs w:val="34"/>
        </w:rPr>
        <w:t>\end{figure}</w:t>
      </w:r>
    </w:p>
    <w:p w14:paraId="3F8D0A09" w14:textId="77777777" w:rsidR="006B4D4B" w:rsidRPr="00A25575" w:rsidRDefault="006B4D4B" w:rsidP="006B4D4B">
      <w:pPr>
        <w:pStyle w:val="ListParagraph"/>
        <w:numPr>
          <w:ilvl w:val="0"/>
          <w:numId w:val="2"/>
        </w:numPr>
        <w:rPr>
          <w:sz w:val="34"/>
          <w:szCs w:val="34"/>
        </w:rPr>
      </w:pPr>
    </w:p>
    <w:p w14:paraId="20C6DA0E" w14:textId="77777777" w:rsidR="006B4D4B" w:rsidRPr="00A25575" w:rsidRDefault="006B4D4B" w:rsidP="006B4D4B">
      <w:pPr>
        <w:pStyle w:val="ListParagraph"/>
        <w:numPr>
          <w:ilvl w:val="0"/>
          <w:numId w:val="2"/>
        </w:numPr>
        <w:rPr>
          <w:sz w:val="34"/>
          <w:szCs w:val="34"/>
        </w:rPr>
      </w:pPr>
      <w:r w:rsidRPr="00A25575">
        <w:rPr>
          <w:sz w:val="34"/>
          <w:szCs w:val="34"/>
        </w:rPr>
        <w:t>\subsection{Lớp biểu diễn nhúng}</w:t>
      </w:r>
    </w:p>
    <w:p w14:paraId="07A81C50" w14:textId="77777777" w:rsidR="006B4D4B" w:rsidRPr="00A25575" w:rsidRDefault="006B4D4B" w:rsidP="006B4D4B">
      <w:pPr>
        <w:pStyle w:val="ListParagraph"/>
        <w:numPr>
          <w:ilvl w:val="0"/>
          <w:numId w:val="2"/>
        </w:numPr>
        <w:rPr>
          <w:sz w:val="34"/>
          <w:szCs w:val="34"/>
        </w:rPr>
      </w:pPr>
      <w:r w:rsidRPr="00A25575">
        <w:rPr>
          <w:sz w:val="34"/>
          <w:szCs w:val="34"/>
        </w:rPr>
        <w:t xml:space="preserve">Tác giả biểu diễn một người dùng u (một sản phẩm i) với một vector nhúng eu </w:t>
      </w:r>
      <w:r w:rsidRPr="00A25575">
        <w:rPr>
          <w:rFonts w:ascii="Cambria Math" w:hAnsi="Cambria Math" w:cs="Cambria Math"/>
          <w:sz w:val="34"/>
          <w:szCs w:val="34"/>
        </w:rPr>
        <w:t>∈</w:t>
      </w:r>
      <w:r w:rsidRPr="00A25575">
        <w:rPr>
          <w:sz w:val="34"/>
          <w:szCs w:val="34"/>
        </w:rPr>
        <w:t xml:space="preserve"> Rd (ei </w:t>
      </w:r>
      <w:r w:rsidRPr="00A25575">
        <w:rPr>
          <w:rFonts w:ascii="Cambria Math" w:hAnsi="Cambria Math" w:cs="Cambria Math"/>
          <w:sz w:val="34"/>
          <w:szCs w:val="34"/>
        </w:rPr>
        <w:t>∈</w:t>
      </w:r>
      <w:r w:rsidRPr="00A25575">
        <w:rPr>
          <w:sz w:val="34"/>
          <w:szCs w:val="34"/>
        </w:rPr>
        <w:t xml:space="preserve"> Rd), trong đó d cho biết kích thước vector nhúng. Bản chất là xây dựng ma trận tham số làm bảng tra cứu nhúng:</w:t>
      </w:r>
    </w:p>
    <w:p w14:paraId="5752D8A4" w14:textId="77777777" w:rsidR="006B4D4B" w:rsidRPr="00A25575" w:rsidRDefault="006B4D4B" w:rsidP="006B4D4B">
      <w:pPr>
        <w:pStyle w:val="ListParagraph"/>
        <w:numPr>
          <w:ilvl w:val="0"/>
          <w:numId w:val="2"/>
        </w:numPr>
        <w:rPr>
          <w:sz w:val="34"/>
          <w:szCs w:val="34"/>
        </w:rPr>
      </w:pPr>
      <w:r w:rsidRPr="00A25575">
        <w:rPr>
          <w:sz w:val="34"/>
          <w:szCs w:val="34"/>
        </w:rPr>
        <w:t>Chú ý rằng bảng tra cứu nhúng này là trạng thái ban đầu cho các biểu diễn nhúng người dùng và sản phẩm, được tối ưu hóa theo kiểu đầu-cuối. Trong các mô hình gợi ý truyền thống như MF và lọc cộng tác nơ ron, các nhúng ID này được đưa trực tiếp vào một lớp tương tác (hoặc toán tử) để thu được điểm số dự đoán. Ngược lại, trong kiến trúc NGCF này, tác giả cải tiến biểu diễn nhúng bằng cách lan truyền chúng trên đồ thị tương tác người dùng-sản phẩm. Điều này khiến biểu diễn nhúng trở nên hiệu quả hơn cho bài toán gợi ý, vì nó tích hợp ngày các tín hiệu cộng tác vào thông tin nhúng.</w:t>
      </w:r>
    </w:p>
    <w:p w14:paraId="204DF288" w14:textId="77777777" w:rsidR="006B4D4B" w:rsidRPr="00A25575" w:rsidRDefault="006B4D4B" w:rsidP="006B4D4B">
      <w:pPr>
        <w:pStyle w:val="ListParagraph"/>
        <w:numPr>
          <w:ilvl w:val="0"/>
          <w:numId w:val="2"/>
        </w:numPr>
        <w:rPr>
          <w:sz w:val="34"/>
          <w:szCs w:val="34"/>
        </w:rPr>
      </w:pPr>
    </w:p>
    <w:p w14:paraId="695E14E9" w14:textId="77777777" w:rsidR="006B4D4B" w:rsidRPr="00A25575" w:rsidRDefault="006B4D4B" w:rsidP="006B4D4B">
      <w:pPr>
        <w:pStyle w:val="ListParagraph"/>
        <w:numPr>
          <w:ilvl w:val="0"/>
          <w:numId w:val="2"/>
        </w:numPr>
        <w:rPr>
          <w:sz w:val="34"/>
          <w:szCs w:val="34"/>
        </w:rPr>
      </w:pPr>
      <w:r w:rsidRPr="00A25575">
        <w:rPr>
          <w:sz w:val="34"/>
          <w:szCs w:val="34"/>
        </w:rPr>
        <w:t>\subsection{Các lớp lan truyền nhúng}</w:t>
      </w:r>
    </w:p>
    <w:p w14:paraId="59550FC0" w14:textId="77777777" w:rsidR="006B4D4B" w:rsidRPr="00A25575" w:rsidRDefault="006B4D4B" w:rsidP="006B4D4B">
      <w:pPr>
        <w:pStyle w:val="ListParagraph"/>
        <w:numPr>
          <w:ilvl w:val="0"/>
          <w:numId w:val="2"/>
        </w:numPr>
        <w:rPr>
          <w:sz w:val="34"/>
          <w:szCs w:val="34"/>
        </w:rPr>
      </w:pPr>
      <w:r w:rsidRPr="00A25575">
        <w:rPr>
          <w:sz w:val="34"/>
          <w:szCs w:val="34"/>
        </w:rPr>
        <w:t>Tiếp đến là xây dựng kiến trúc truyền thông tin của mạng đồ thị nơ ron GNN [8, 38] để bắt tín hiệu CF dọc theo cấu trúc đồ thị và cải tiến thông tin nhúng của người dùng và sản phẩm. Tác giả trình bày thiết kế của một lớp lan truyền và tổng quát hóa nó thành nhiều lớp liên tiếp.</w:t>
      </w:r>
    </w:p>
    <w:p w14:paraId="2F4A222D" w14:textId="77777777" w:rsidR="006B4D4B" w:rsidRPr="00A25575" w:rsidRDefault="006B4D4B" w:rsidP="006B4D4B">
      <w:pPr>
        <w:pStyle w:val="ListParagraph"/>
        <w:numPr>
          <w:ilvl w:val="0"/>
          <w:numId w:val="2"/>
        </w:numPr>
        <w:rPr>
          <w:sz w:val="34"/>
          <w:szCs w:val="34"/>
        </w:rPr>
      </w:pPr>
    </w:p>
    <w:p w14:paraId="4A0DE1A1" w14:textId="77777777" w:rsidR="006B4D4B" w:rsidRPr="00A25575" w:rsidRDefault="006B4D4B" w:rsidP="006B4D4B">
      <w:pPr>
        <w:pStyle w:val="ListParagraph"/>
        <w:numPr>
          <w:ilvl w:val="0"/>
          <w:numId w:val="2"/>
        </w:numPr>
        <w:rPr>
          <w:sz w:val="34"/>
          <w:szCs w:val="34"/>
        </w:rPr>
      </w:pPr>
      <w:r w:rsidRPr="00A25575">
        <w:rPr>
          <w:sz w:val="34"/>
          <w:szCs w:val="34"/>
        </w:rPr>
        <w:t>\subsubsection{Lan truyền bậc nhất}</w:t>
      </w:r>
    </w:p>
    <w:p w14:paraId="1195A9B2" w14:textId="77777777" w:rsidR="006B4D4B" w:rsidRPr="00A25575" w:rsidRDefault="006B4D4B" w:rsidP="006B4D4B">
      <w:pPr>
        <w:pStyle w:val="ListParagraph"/>
        <w:numPr>
          <w:ilvl w:val="0"/>
          <w:numId w:val="2"/>
        </w:numPr>
        <w:rPr>
          <w:sz w:val="34"/>
          <w:szCs w:val="34"/>
        </w:rPr>
      </w:pPr>
      <w:r w:rsidRPr="00A25575">
        <w:rPr>
          <w:sz w:val="34"/>
          <w:szCs w:val="34"/>
        </w:rPr>
        <w:t xml:space="preserve">Một cách hình dung, các sản phẩm được tương tác sẽ cung cấp thông tin trực tiếp về sở thích của người dùng; tương </w:t>
      </w:r>
      <w:r w:rsidRPr="00A25575">
        <w:rPr>
          <w:sz w:val="34"/>
          <w:szCs w:val="34"/>
        </w:rPr>
        <w:lastRenderedPageBreak/>
        <w:t>tự, người dùng lựa chọn một sản phẩm có thể được sử dụng để đo lường độ tương đồng cộng tác của hai sản phẩm. Tác giả dựa trên cơ sở này để thực hiện việc lan truyền nhúng giữa người dùng và sản phẩm được kết nối, công thức hóa quá trình với hai hoạt động chính: xây dựng tín hiệu và tổng hợp tín hiệu.</w:t>
      </w:r>
    </w:p>
    <w:p w14:paraId="359BBABA" w14:textId="77777777" w:rsidR="006B4D4B" w:rsidRPr="00A25575" w:rsidRDefault="006B4D4B" w:rsidP="006B4D4B">
      <w:pPr>
        <w:pStyle w:val="ListParagraph"/>
        <w:numPr>
          <w:ilvl w:val="0"/>
          <w:numId w:val="2"/>
        </w:numPr>
        <w:rPr>
          <w:sz w:val="34"/>
          <w:szCs w:val="34"/>
        </w:rPr>
      </w:pPr>
      <w:r w:rsidRPr="00A25575">
        <w:rPr>
          <w:sz w:val="34"/>
          <w:szCs w:val="34"/>
        </w:rPr>
        <w:t>Xây dựng tín hiệu. Đối với một cặp người dùng-sản phẩm được kết nối (u, i), tín hiệu từ i đến u được định nghĩa như sau:</w:t>
      </w:r>
    </w:p>
    <w:p w14:paraId="325739BA" w14:textId="77777777" w:rsidR="006B4D4B" w:rsidRPr="00A25575" w:rsidRDefault="006B4D4B" w:rsidP="006B4D4B">
      <w:pPr>
        <w:pStyle w:val="ListParagraph"/>
        <w:numPr>
          <w:ilvl w:val="0"/>
          <w:numId w:val="2"/>
        </w:numPr>
        <w:rPr>
          <w:sz w:val="34"/>
          <w:szCs w:val="34"/>
        </w:rPr>
      </w:pPr>
      <w:r w:rsidRPr="00A25575">
        <w:rPr>
          <w:sz w:val="34"/>
          <w:szCs w:val="34"/>
        </w:rPr>
        <w:t>trong đó mu ← i là nhúng tín hiệu (tức là thông tin cần được truyền). f (·) là hàm mã hóa tín hiệu, nhận các biểu diễn nhúng ei và eu làm đầu vào và sử dụng hệ số pui để kiểm soát yếu tố suy giảm trên mỗi sự lan truyền trên cạnh (u, i). Ở đây, tác giả thực hiện f (·) như sau:</w:t>
      </w:r>
    </w:p>
    <w:p w14:paraId="574E6B56" w14:textId="77777777" w:rsidR="006B4D4B" w:rsidRPr="00A25575" w:rsidRDefault="006B4D4B" w:rsidP="006B4D4B">
      <w:pPr>
        <w:pStyle w:val="ListParagraph"/>
        <w:numPr>
          <w:ilvl w:val="0"/>
          <w:numId w:val="2"/>
        </w:numPr>
        <w:rPr>
          <w:sz w:val="34"/>
          <w:szCs w:val="34"/>
        </w:rPr>
      </w:pPr>
      <w:r w:rsidRPr="00A25575">
        <w:rPr>
          <w:sz w:val="34"/>
          <w:szCs w:val="34"/>
        </w:rPr>
        <w:t xml:space="preserve">trong đó W1, W2 </w:t>
      </w:r>
      <w:r w:rsidRPr="00A25575">
        <w:rPr>
          <w:rFonts w:ascii="Cambria Math" w:hAnsi="Cambria Math" w:cs="Cambria Math"/>
          <w:sz w:val="34"/>
          <w:szCs w:val="34"/>
        </w:rPr>
        <w:t>∈</w:t>
      </w:r>
      <w:r w:rsidRPr="00A25575">
        <w:rPr>
          <w:sz w:val="34"/>
          <w:szCs w:val="34"/>
        </w:rPr>
        <w:t xml:space="preserve"> Rd′×d là các ma trận trọng số có thể huấn luyện để chắt lọc ra thông tin hữu ích cho việc lan truyền và d ′ là kích thước biến đổi. Khác biệt so với các mạng tích chập đồ thị thông thường vốn chỉ xem xét đóng góp của ei, ở đây tác giả mã hóa thêm sự tương tác giữa ei và eu vào tín hiệu được chuyển qua ei </w:t>
      </w:r>
      <w:r w:rsidRPr="00A25575">
        <w:rPr>
          <w:rFonts w:ascii="Cambria Math" w:hAnsi="Cambria Math" w:cs="Cambria Math"/>
          <w:sz w:val="34"/>
          <w:szCs w:val="34"/>
        </w:rPr>
        <w:t>⊙</w:t>
      </w:r>
      <w:r w:rsidRPr="00A25575">
        <w:rPr>
          <w:sz w:val="34"/>
          <w:szCs w:val="34"/>
        </w:rPr>
        <w:t xml:space="preserve"> eu , trong đó </w:t>
      </w:r>
      <w:r w:rsidRPr="00A25575">
        <w:rPr>
          <w:rFonts w:ascii="Cambria Math" w:hAnsi="Cambria Math" w:cs="Cambria Math"/>
          <w:sz w:val="34"/>
          <w:szCs w:val="34"/>
        </w:rPr>
        <w:t>⊙</w:t>
      </w:r>
      <w:r w:rsidRPr="00A25575">
        <w:rPr>
          <w:sz w:val="34"/>
          <w:szCs w:val="34"/>
        </w:rPr>
        <w:t xml:space="preserve"> biểu thị tích phần tử. Điều này khiến tín hiệu phụ thuộc vào sự gần giống giữa ei và eu, ví dụ: chuyển tiếp nhiều tín hiệu từ các sản phẩm tương tự hơn. Điều này không chỉ tăng khả năng biểu diễn của mô hình mà còn nâng cao hiệu suất cho năng lực gợi ý (kết quả có trong phần thực nghiệm ở mục 4.4.2)</w:t>
      </w:r>
    </w:p>
    <w:p w14:paraId="7678A91E" w14:textId="77777777" w:rsidR="006B4D4B" w:rsidRPr="00A25575" w:rsidRDefault="006B4D4B" w:rsidP="006B4D4B">
      <w:pPr>
        <w:pStyle w:val="ListParagraph"/>
        <w:numPr>
          <w:ilvl w:val="0"/>
          <w:numId w:val="2"/>
        </w:numPr>
        <w:rPr>
          <w:sz w:val="34"/>
          <w:szCs w:val="34"/>
        </w:rPr>
      </w:pPr>
      <w:r w:rsidRPr="00A25575">
        <w:rPr>
          <w:sz w:val="34"/>
          <w:szCs w:val="34"/>
        </w:rPr>
        <w:t xml:space="preserve">Sau mạng tích chập đồ thị, tác giả đặt pui là chuẩn L1 / | Nu || Ni | của đồ thị, trong đó Nu và Ni chỉ các nút kề của người dùng u và sản phẩm i. Từ góc nhìn của việc học biểu diễn, pui phản ánh mức độ mà sản phẩm trong quá khứ đóng góp vào sở thích của người dùng. Từ quan điểm của </w:t>
      </w:r>
      <w:r w:rsidRPr="00A25575">
        <w:rPr>
          <w:sz w:val="34"/>
          <w:szCs w:val="34"/>
        </w:rPr>
        <w:lastRenderedPageBreak/>
        <w:t>truyền thông tin, pui có thể được giải thích như một yếu tố suy giảm, khiến các tín hiệu được lan truyền suy giảm theo độ dài đường đi.</w:t>
      </w:r>
    </w:p>
    <w:p w14:paraId="0DFCCCCD" w14:textId="77777777" w:rsidR="006B4D4B" w:rsidRPr="00A25575" w:rsidRDefault="006B4D4B" w:rsidP="006B4D4B">
      <w:pPr>
        <w:pStyle w:val="ListParagraph"/>
        <w:numPr>
          <w:ilvl w:val="0"/>
          <w:numId w:val="2"/>
        </w:numPr>
        <w:rPr>
          <w:sz w:val="34"/>
          <w:szCs w:val="34"/>
        </w:rPr>
      </w:pPr>
    </w:p>
    <w:p w14:paraId="36499357" w14:textId="77777777" w:rsidR="006B4D4B" w:rsidRPr="00A25575" w:rsidRDefault="006B4D4B" w:rsidP="006B4D4B">
      <w:pPr>
        <w:pStyle w:val="ListParagraph"/>
        <w:numPr>
          <w:ilvl w:val="0"/>
          <w:numId w:val="2"/>
        </w:numPr>
        <w:rPr>
          <w:sz w:val="34"/>
          <w:szCs w:val="34"/>
        </w:rPr>
      </w:pPr>
      <w:r w:rsidRPr="00A25575">
        <w:rPr>
          <w:sz w:val="34"/>
          <w:szCs w:val="34"/>
        </w:rPr>
        <w:t>\begin{figure}[!ht]</w:t>
      </w:r>
    </w:p>
    <w:p w14:paraId="3FA6334B" w14:textId="77777777" w:rsidR="006B4D4B" w:rsidRPr="00A25575" w:rsidRDefault="006B4D4B" w:rsidP="006B4D4B">
      <w:pPr>
        <w:pStyle w:val="ListParagraph"/>
        <w:numPr>
          <w:ilvl w:val="0"/>
          <w:numId w:val="2"/>
        </w:numPr>
        <w:rPr>
          <w:sz w:val="34"/>
          <w:szCs w:val="34"/>
        </w:rPr>
      </w:pPr>
      <w:r w:rsidRPr="00A25575">
        <w:rPr>
          <w:sz w:val="34"/>
          <w:szCs w:val="34"/>
        </w:rPr>
        <w:t xml:space="preserve">    \centering</w:t>
      </w:r>
    </w:p>
    <w:p w14:paraId="660A910C" w14:textId="77777777" w:rsidR="006B4D4B" w:rsidRPr="00A25575" w:rsidRDefault="006B4D4B" w:rsidP="006B4D4B">
      <w:pPr>
        <w:pStyle w:val="ListParagraph"/>
        <w:numPr>
          <w:ilvl w:val="0"/>
          <w:numId w:val="2"/>
        </w:numPr>
        <w:rPr>
          <w:sz w:val="34"/>
          <w:szCs w:val="34"/>
        </w:rPr>
      </w:pPr>
      <w:r w:rsidRPr="00A25575">
        <w:rPr>
          <w:sz w:val="34"/>
          <w:szCs w:val="34"/>
        </w:rPr>
        <w:t xml:space="preserve">    \includegraphics[width=1\columnwidth]{images/third_order.png}</w:t>
      </w:r>
    </w:p>
    <w:p w14:paraId="3E6B5A2B" w14:textId="77777777" w:rsidR="006B4D4B" w:rsidRPr="00A25575" w:rsidRDefault="006B4D4B" w:rsidP="006B4D4B">
      <w:pPr>
        <w:pStyle w:val="ListParagraph"/>
        <w:numPr>
          <w:ilvl w:val="0"/>
          <w:numId w:val="2"/>
        </w:numPr>
        <w:rPr>
          <w:sz w:val="34"/>
          <w:szCs w:val="34"/>
        </w:rPr>
      </w:pPr>
      <w:r w:rsidRPr="00A25575">
        <w:rPr>
          <w:sz w:val="34"/>
          <w:szCs w:val="34"/>
        </w:rPr>
        <w:t xml:space="preserve">    \caption{Biểu diễn lan truyền bậc 3 cho người dùng $u_1$. Chú ý đường bôi màu.}</w:t>
      </w:r>
    </w:p>
    <w:p w14:paraId="376EF12C" w14:textId="77777777" w:rsidR="006B4D4B" w:rsidRPr="00A25575" w:rsidRDefault="006B4D4B" w:rsidP="006B4D4B">
      <w:pPr>
        <w:pStyle w:val="ListParagraph"/>
        <w:numPr>
          <w:ilvl w:val="0"/>
          <w:numId w:val="2"/>
        </w:numPr>
        <w:rPr>
          <w:sz w:val="34"/>
          <w:szCs w:val="34"/>
        </w:rPr>
      </w:pPr>
      <w:r w:rsidRPr="00A25575">
        <w:rPr>
          <w:sz w:val="34"/>
          <w:szCs w:val="34"/>
        </w:rPr>
        <w:t>\end{figure}</w:t>
      </w:r>
    </w:p>
    <w:p w14:paraId="3626FEC0" w14:textId="77777777" w:rsidR="006B4D4B" w:rsidRPr="00A25575" w:rsidRDefault="006B4D4B" w:rsidP="006B4D4B">
      <w:pPr>
        <w:pStyle w:val="ListParagraph"/>
        <w:numPr>
          <w:ilvl w:val="0"/>
          <w:numId w:val="2"/>
        </w:numPr>
        <w:rPr>
          <w:sz w:val="34"/>
          <w:szCs w:val="34"/>
        </w:rPr>
      </w:pPr>
    </w:p>
    <w:p w14:paraId="1107D675" w14:textId="77777777" w:rsidR="006B4D4B" w:rsidRPr="00A25575" w:rsidRDefault="006B4D4B" w:rsidP="006B4D4B">
      <w:pPr>
        <w:pStyle w:val="ListParagraph"/>
        <w:numPr>
          <w:ilvl w:val="0"/>
          <w:numId w:val="2"/>
        </w:numPr>
        <w:rPr>
          <w:sz w:val="34"/>
          <w:szCs w:val="34"/>
        </w:rPr>
      </w:pPr>
      <w:r w:rsidRPr="00A25575">
        <w:rPr>
          <w:sz w:val="34"/>
          <w:szCs w:val="34"/>
        </w:rPr>
        <w:t>Tổng hợp tín hiệu. Ở giai đoạn này, các tín hiệu được lan truyền được tổng hợp từ các nút kề của u để cải tiến biểu diễn của u. Cụ thể, hàm tổng hợp được xác định như sau:</w:t>
      </w:r>
    </w:p>
    <w:p w14:paraId="74BAFDA6" w14:textId="77777777" w:rsidR="006B4D4B" w:rsidRPr="00A25575" w:rsidRDefault="006B4D4B" w:rsidP="006B4D4B">
      <w:pPr>
        <w:pStyle w:val="ListParagraph"/>
        <w:numPr>
          <w:ilvl w:val="0"/>
          <w:numId w:val="2"/>
        </w:numPr>
        <w:rPr>
          <w:sz w:val="34"/>
          <w:szCs w:val="34"/>
        </w:rPr>
      </w:pPr>
      <w:r w:rsidRPr="00A25575">
        <w:rPr>
          <w:sz w:val="34"/>
          <w:szCs w:val="34"/>
        </w:rPr>
        <w:t>trong đó e (1) chỉ biểu diễn của người dùng u được thu được sau lớp lan truyền nhúng đầu tiên. Hàm kích hoạt của LeakyReLU cho phép các tín hiệu mã hóa cả tín hiệu tích cực và tiêu cực nhỏ. Lưu ý rằng ngoài các tín hiệu được truyền từ nút kề với Nu, tác giả cũng xem xét sự tự kết nối của u: mu ← u = W1 eu , giữ lại thông tin về các đặc trưng ban đầu (W1 là ma trận trọng số được chia sẻ với ma trận được sử dụng trong Phương trình (3)). Tương tự, chúng ta có thể thu được biểu diễn e (1) cho sản phẩm i bằng cách lan truyền thông tin từ các người dùng kết nối tới nó.</w:t>
      </w:r>
    </w:p>
    <w:p w14:paraId="44A1BD85" w14:textId="77777777" w:rsidR="006B4D4B" w:rsidRPr="00A25575" w:rsidRDefault="006B4D4B" w:rsidP="006B4D4B">
      <w:pPr>
        <w:pStyle w:val="ListParagraph"/>
        <w:numPr>
          <w:ilvl w:val="0"/>
          <w:numId w:val="2"/>
        </w:numPr>
        <w:rPr>
          <w:sz w:val="34"/>
          <w:szCs w:val="34"/>
        </w:rPr>
      </w:pPr>
      <w:r w:rsidRPr="00A25575">
        <w:rPr>
          <w:sz w:val="34"/>
          <w:szCs w:val="34"/>
        </w:rPr>
        <w:t>Tóm lại, lợi ích của lớp lan truyền nhúng nằm ở việc khai thác rõ ràng thông tin kết nối bậc nhất có liên quan đến biểu diễn người dùng và sản phẩm.</w:t>
      </w:r>
    </w:p>
    <w:p w14:paraId="0BF066AB" w14:textId="77777777" w:rsidR="006B4D4B" w:rsidRPr="00A25575" w:rsidRDefault="006B4D4B" w:rsidP="006B4D4B">
      <w:pPr>
        <w:pStyle w:val="ListParagraph"/>
        <w:numPr>
          <w:ilvl w:val="0"/>
          <w:numId w:val="2"/>
        </w:numPr>
        <w:rPr>
          <w:sz w:val="34"/>
          <w:szCs w:val="34"/>
        </w:rPr>
      </w:pPr>
    </w:p>
    <w:p w14:paraId="209F6F50" w14:textId="77777777" w:rsidR="006B4D4B" w:rsidRPr="00A25575" w:rsidRDefault="006B4D4B" w:rsidP="006B4D4B">
      <w:pPr>
        <w:pStyle w:val="ListParagraph"/>
        <w:numPr>
          <w:ilvl w:val="0"/>
          <w:numId w:val="2"/>
        </w:numPr>
        <w:rPr>
          <w:sz w:val="34"/>
          <w:szCs w:val="34"/>
        </w:rPr>
      </w:pPr>
      <w:r w:rsidRPr="00A25575">
        <w:rPr>
          <w:sz w:val="34"/>
          <w:szCs w:val="34"/>
        </w:rPr>
        <w:lastRenderedPageBreak/>
        <w:t>\subsubsection{Lan truyền bậc cao} Với các biểu diễn được bổ sung bởi mô hình kết nối bậc nhất, chúng ta có thể xếp chồng thêm nhiều lớp lan truyền nhúng để khám phá sâu các thông tin kết nối bậc cao hơn. Những kết nối bậc cao này rất quan trọng trong mã hóa tín hiệu cộng tác để ước tính điểm số liên quan giữa người dùng và sản phẩm.</w:t>
      </w:r>
    </w:p>
    <w:p w14:paraId="1F7E0497" w14:textId="77777777" w:rsidR="006B4D4B" w:rsidRPr="00A25575" w:rsidRDefault="006B4D4B" w:rsidP="006B4D4B">
      <w:pPr>
        <w:pStyle w:val="ListParagraph"/>
        <w:numPr>
          <w:ilvl w:val="0"/>
          <w:numId w:val="2"/>
        </w:numPr>
        <w:rPr>
          <w:sz w:val="34"/>
          <w:szCs w:val="34"/>
        </w:rPr>
      </w:pPr>
      <w:r w:rsidRPr="00A25575">
        <w:rPr>
          <w:sz w:val="34"/>
          <w:szCs w:val="34"/>
        </w:rPr>
        <w:t>Bằng cách xếp l lớp lan truyền nhúng, một người dùng (và một sản phẩm) có khả năng nhận các tín hiệu được truyền từ l hàng xóm xa nhất của nó. Như Hình 2 hiển thị, ở bước l-th, biểu diễn của người dùng u được công thức đệ quy như sau</w:t>
      </w:r>
    </w:p>
    <w:p w14:paraId="4082D4FF" w14:textId="77777777" w:rsidR="006B4D4B" w:rsidRPr="00A25575" w:rsidRDefault="006B4D4B" w:rsidP="006B4D4B">
      <w:pPr>
        <w:pStyle w:val="ListParagraph"/>
        <w:numPr>
          <w:ilvl w:val="0"/>
          <w:numId w:val="2"/>
        </w:numPr>
        <w:rPr>
          <w:sz w:val="34"/>
          <w:szCs w:val="34"/>
        </w:rPr>
      </w:pPr>
      <w:r w:rsidRPr="00A25575">
        <w:rPr>
          <w:sz w:val="34"/>
          <w:szCs w:val="34"/>
        </w:rPr>
        <w:t xml:space="preserve">trong đó các tín hiệu lan truyền được xác định như sau, </w:t>
      </w:r>
    </w:p>
    <w:p w14:paraId="763200B1" w14:textId="77777777" w:rsidR="006B4D4B" w:rsidRPr="00A25575" w:rsidRDefault="006B4D4B" w:rsidP="006B4D4B">
      <w:pPr>
        <w:pStyle w:val="ListParagraph"/>
        <w:numPr>
          <w:ilvl w:val="0"/>
          <w:numId w:val="2"/>
        </w:numPr>
        <w:rPr>
          <w:sz w:val="34"/>
          <w:szCs w:val="34"/>
        </w:rPr>
      </w:pPr>
      <w:r w:rsidRPr="00A25575">
        <w:rPr>
          <w:sz w:val="34"/>
          <w:szCs w:val="34"/>
        </w:rPr>
        <w:t>trong đó là các ma trận biến đổi có thể huấn luyện được và dl là kích thước biến đổi; ei là biểu diễn sản phẩm được tạo ra từ các bước truyền thông trước đó, ghi nhớ các tín hiệu từ hàng xóm (l-1) của nó. Nó cũng đóng góp vào biểu diễn của người dùng u ở lớp l. Tương tự, chúng ta có thể thu được biểu diễn cho sản phẩm i ở lớp l.</w:t>
      </w:r>
    </w:p>
    <w:p w14:paraId="77518022" w14:textId="77777777" w:rsidR="006B4D4B" w:rsidRPr="00A25575" w:rsidRDefault="006B4D4B" w:rsidP="006B4D4B">
      <w:pPr>
        <w:pStyle w:val="ListParagraph"/>
        <w:numPr>
          <w:ilvl w:val="0"/>
          <w:numId w:val="2"/>
        </w:numPr>
        <w:rPr>
          <w:sz w:val="34"/>
          <w:szCs w:val="34"/>
        </w:rPr>
      </w:pPr>
      <w:r w:rsidRPr="00A25575">
        <w:rPr>
          <w:sz w:val="34"/>
          <w:szCs w:val="34"/>
        </w:rPr>
        <w:t>Như Hình 3 hiển thị, tín hiệu cộng tác như $u_1$ ← i2 ← $u_2$ ← i4 có thể được thu thập trong quá trình truyền thông tin nhúng.</w:t>
      </w:r>
    </w:p>
    <w:p w14:paraId="0CAD7FAE" w14:textId="77777777" w:rsidR="006B4D4B" w:rsidRPr="00A25575" w:rsidRDefault="006B4D4B" w:rsidP="006B4D4B">
      <w:pPr>
        <w:pStyle w:val="ListParagraph"/>
        <w:numPr>
          <w:ilvl w:val="0"/>
          <w:numId w:val="2"/>
        </w:numPr>
        <w:rPr>
          <w:sz w:val="34"/>
          <w:szCs w:val="34"/>
        </w:rPr>
      </w:pPr>
      <w:r w:rsidRPr="00A25575">
        <w:rPr>
          <w:sz w:val="34"/>
          <w:szCs w:val="34"/>
        </w:rPr>
        <w:t>Hơn nữa, tín hiệu từ i được mã hóa trong e (3) 4 $u_1$ (được chỉ ra bởi đường màu đỏ). Do đó, xếp chồng nhiều lớp lan truyền nhúng một cách liền mạch sẽ tích hợp các tín hiệu cộng tác vào trong quá trình học biểu diễn.</w:t>
      </w:r>
    </w:p>
    <w:p w14:paraId="7707FC44" w14:textId="77777777" w:rsidR="006B4D4B" w:rsidRPr="00A25575" w:rsidRDefault="006B4D4B" w:rsidP="006B4D4B">
      <w:pPr>
        <w:pStyle w:val="ListParagraph"/>
        <w:numPr>
          <w:ilvl w:val="0"/>
          <w:numId w:val="2"/>
        </w:numPr>
        <w:rPr>
          <w:sz w:val="34"/>
          <w:szCs w:val="34"/>
        </w:rPr>
      </w:pPr>
    </w:p>
    <w:p w14:paraId="0865B68A" w14:textId="77777777" w:rsidR="006B4D4B" w:rsidRPr="00A25575" w:rsidRDefault="006B4D4B" w:rsidP="006B4D4B">
      <w:pPr>
        <w:pStyle w:val="ListParagraph"/>
        <w:numPr>
          <w:ilvl w:val="0"/>
          <w:numId w:val="2"/>
        </w:numPr>
        <w:rPr>
          <w:sz w:val="34"/>
          <w:szCs w:val="34"/>
        </w:rPr>
      </w:pPr>
    </w:p>
    <w:p w14:paraId="41188D19" w14:textId="77777777" w:rsidR="006B4D4B" w:rsidRPr="00A25575" w:rsidRDefault="006B4D4B" w:rsidP="006B4D4B">
      <w:pPr>
        <w:pStyle w:val="ListParagraph"/>
        <w:numPr>
          <w:ilvl w:val="0"/>
          <w:numId w:val="2"/>
        </w:numPr>
        <w:rPr>
          <w:sz w:val="34"/>
          <w:szCs w:val="34"/>
        </w:rPr>
      </w:pPr>
      <w:r w:rsidRPr="00A25575">
        <w:rPr>
          <w:sz w:val="34"/>
          <w:szCs w:val="34"/>
        </w:rPr>
        <w:t xml:space="preserve">Luật lan truyền biểu diễn dưới dạng ma trận. Để cung cấp một cái nhìn toàn diện về lan truyền nhúng và thuận tiện cho việc triển khai, tác giả cung cấp biểu diễn ma trận của </w:t>
      </w:r>
      <w:r w:rsidRPr="00A25575">
        <w:rPr>
          <w:sz w:val="34"/>
          <w:szCs w:val="34"/>
        </w:rPr>
        <w:lastRenderedPageBreak/>
        <w:t>luật lan truyền theo lớp (tương đương với Công thức (5) và (6)):</w:t>
      </w:r>
    </w:p>
    <w:p w14:paraId="65E9BE10" w14:textId="77777777" w:rsidR="006B4D4B" w:rsidRPr="00A25575" w:rsidRDefault="006B4D4B" w:rsidP="006B4D4B">
      <w:pPr>
        <w:pStyle w:val="ListParagraph"/>
        <w:numPr>
          <w:ilvl w:val="0"/>
          <w:numId w:val="2"/>
        </w:numPr>
        <w:rPr>
          <w:sz w:val="34"/>
          <w:szCs w:val="34"/>
        </w:rPr>
      </w:pPr>
      <w:r w:rsidRPr="00A25575">
        <w:rPr>
          <w:sz w:val="34"/>
          <w:szCs w:val="34"/>
        </w:rPr>
        <w:t>trong đó E là các biểu diễn cho người dùng và sản phẩm thu được sau l bước của lan truyền nhúng. E (0) được thiết lập là E ở vòng lặp truyền tín hiệu ban đầu, tức là eu = eu và ei = ei; và I là ma trận đơn vị. L đại diện cho ma trận Laplacian cho đồ thị người dùng-sản phẩm, được công thức hóa như sau:</w:t>
      </w:r>
    </w:p>
    <w:p w14:paraId="532D5EAD" w14:textId="77777777" w:rsidR="006B4D4B" w:rsidRPr="00A25575" w:rsidRDefault="006B4D4B" w:rsidP="006B4D4B">
      <w:pPr>
        <w:pStyle w:val="ListParagraph"/>
        <w:numPr>
          <w:ilvl w:val="0"/>
          <w:numId w:val="2"/>
        </w:numPr>
        <w:rPr>
          <w:sz w:val="34"/>
          <w:szCs w:val="34"/>
        </w:rPr>
      </w:pPr>
      <w:r w:rsidRPr="00A25575">
        <w:rPr>
          <w:sz w:val="34"/>
          <w:szCs w:val="34"/>
        </w:rPr>
        <w:t>Bằng việc triển khai luật lan truyền dưới dạng ma trận, chúng ta có thể cập nhật đồng thời các biểu diễn cho tất cả người dùng và sản phẩm một cách khá hiệu quả. Nó cho phép chúng ta bỏ qua quy trình lấy mẫu tại nút, thường được sử dụng để làm cho mạng tích chập đồ thị chạy được trên đồ thị quy mô lớn [25]. Nhóm tác giả sẽ phân tích tính phức tạp trong Phần 2.5.2.</w:t>
      </w:r>
    </w:p>
    <w:p w14:paraId="0E95FE26" w14:textId="77777777" w:rsidR="006B4D4B" w:rsidRPr="00A25575" w:rsidRDefault="006B4D4B" w:rsidP="006B4D4B">
      <w:pPr>
        <w:pStyle w:val="ListParagraph"/>
        <w:numPr>
          <w:ilvl w:val="0"/>
          <w:numId w:val="2"/>
        </w:numPr>
        <w:rPr>
          <w:sz w:val="34"/>
          <w:szCs w:val="34"/>
        </w:rPr>
      </w:pPr>
    </w:p>
    <w:p w14:paraId="2B43AF7A" w14:textId="77777777" w:rsidR="006B4D4B" w:rsidRPr="00A25575" w:rsidRDefault="006B4D4B" w:rsidP="006B4D4B">
      <w:pPr>
        <w:pStyle w:val="ListParagraph"/>
        <w:numPr>
          <w:ilvl w:val="0"/>
          <w:numId w:val="2"/>
        </w:numPr>
        <w:rPr>
          <w:sz w:val="34"/>
          <w:szCs w:val="34"/>
        </w:rPr>
      </w:pPr>
    </w:p>
    <w:p w14:paraId="5EAFB396" w14:textId="77777777" w:rsidR="006B4D4B" w:rsidRPr="00A25575" w:rsidRDefault="006B4D4B" w:rsidP="006B4D4B">
      <w:pPr>
        <w:pStyle w:val="ListParagraph"/>
        <w:numPr>
          <w:ilvl w:val="0"/>
          <w:numId w:val="2"/>
        </w:numPr>
        <w:rPr>
          <w:sz w:val="34"/>
          <w:szCs w:val="34"/>
        </w:rPr>
      </w:pPr>
      <w:r w:rsidRPr="00A25575">
        <w:rPr>
          <w:sz w:val="34"/>
          <w:szCs w:val="34"/>
        </w:rPr>
        <w:t>\subsection{Dự báo mô hình}</w:t>
      </w:r>
    </w:p>
    <w:p w14:paraId="15895A49" w14:textId="77777777" w:rsidR="006B4D4B" w:rsidRPr="00A25575" w:rsidRDefault="006B4D4B" w:rsidP="006B4D4B">
      <w:pPr>
        <w:pStyle w:val="ListParagraph"/>
        <w:numPr>
          <w:ilvl w:val="0"/>
          <w:numId w:val="2"/>
        </w:numPr>
        <w:rPr>
          <w:sz w:val="34"/>
          <w:szCs w:val="34"/>
        </w:rPr>
      </w:pPr>
      <w:r w:rsidRPr="00A25575">
        <w:rPr>
          <w:sz w:val="34"/>
          <w:szCs w:val="34"/>
        </w:rPr>
        <w:t>Sau khi lan truyền với L lớp, chúng ta thu được nhiều biểu diễn cho người dùng u, tức là {e (1), ···, e (L)}. Vì các biểu diễn thu được ở các lớp khác nhau nhấn mạnh các tín hiệu được chuyển qua các kết nối khác nhau, chúng có sự đóng góp khác nhau trong việc phản ánh sở thích của người dùng.</w:t>
      </w:r>
    </w:p>
    <w:p w14:paraId="51595F5C" w14:textId="77777777" w:rsidR="006B4D4B" w:rsidRPr="00A25575" w:rsidRDefault="006B4D4B" w:rsidP="006B4D4B">
      <w:pPr>
        <w:pStyle w:val="ListParagraph"/>
        <w:numPr>
          <w:ilvl w:val="0"/>
          <w:numId w:val="2"/>
        </w:numPr>
        <w:rPr>
          <w:sz w:val="34"/>
          <w:szCs w:val="34"/>
        </w:rPr>
      </w:pPr>
      <w:r w:rsidRPr="00A25575">
        <w:rPr>
          <w:sz w:val="34"/>
          <w:szCs w:val="34"/>
        </w:rPr>
        <w:t>Vì vậy, các biểu diễn này được gộp lại để tạo thành biểu diễn nhúng cuối cùng cho người dùng; nhóm tác giả thực hiện cùng một phương pháp đó trên các sản phẩm, gộp các biểu diễn {e(1), · · · ,e(L)} được học bởi ii các lớp khác nhau để có được biểu diễn nhúng cuối cùng của sản phẩm</w:t>
      </w:r>
    </w:p>
    <w:p w14:paraId="6CAC3924" w14:textId="77777777" w:rsidR="006B4D4B" w:rsidRPr="00A25575" w:rsidRDefault="006B4D4B" w:rsidP="006B4D4B">
      <w:pPr>
        <w:pStyle w:val="ListParagraph"/>
        <w:numPr>
          <w:ilvl w:val="0"/>
          <w:numId w:val="2"/>
        </w:numPr>
        <w:rPr>
          <w:sz w:val="34"/>
          <w:szCs w:val="34"/>
        </w:rPr>
      </w:pPr>
      <w:r w:rsidRPr="00A25575">
        <w:rPr>
          <w:sz w:val="34"/>
          <w:szCs w:val="34"/>
        </w:rPr>
        <w:t xml:space="preserve">trong đó </w:t>
      </w:r>
      <w:r w:rsidRPr="00A25575">
        <w:rPr>
          <w:rFonts w:ascii="Cambria Math" w:hAnsi="Cambria Math" w:cs="Cambria Math"/>
          <w:sz w:val="34"/>
          <w:szCs w:val="34"/>
        </w:rPr>
        <w:t>∥</w:t>
      </w:r>
      <w:r w:rsidRPr="00A25575">
        <w:rPr>
          <w:sz w:val="34"/>
          <w:szCs w:val="34"/>
        </w:rPr>
        <w:t xml:space="preserve">là phép toán gộp. Bằng cách đó, nhóm tác giả không chỉ làm giàu các biểu diễn nhúng ban đầu với các lớp </w:t>
      </w:r>
      <w:r w:rsidRPr="00A25575">
        <w:rPr>
          <w:sz w:val="34"/>
          <w:szCs w:val="34"/>
        </w:rPr>
        <w:lastRenderedPageBreak/>
        <w:t>lan truyền nhúng mà còn cho phép kiểm soát phạm vi lan truyền bằng cách điều chỉnh L. Lưu ý rằng ngoài việc gộp, các phương pháp tổng hợp khác cũng có thể được áp dụng, chẳng hạn như trung bình có trọng số, max pooling, LSTM, vv., Điều này ngụ ý các giả định khác nhau trong việc kết hợp các kết nối với các thứ tự khác nhau. Lợi thế của việc sử dụng phép toán gộp là tính đơn giản của nó vì không cần thêm tham số để học.</w:t>
      </w:r>
    </w:p>
    <w:p w14:paraId="2619096C" w14:textId="77777777" w:rsidR="006B4D4B" w:rsidRPr="00A25575" w:rsidRDefault="006B4D4B" w:rsidP="006B4D4B">
      <w:pPr>
        <w:pStyle w:val="ListParagraph"/>
        <w:numPr>
          <w:ilvl w:val="0"/>
          <w:numId w:val="2"/>
        </w:numPr>
        <w:rPr>
          <w:sz w:val="34"/>
          <w:szCs w:val="34"/>
        </w:rPr>
      </w:pPr>
      <w:r w:rsidRPr="00A25575">
        <w:rPr>
          <w:sz w:val="34"/>
          <w:szCs w:val="34"/>
        </w:rPr>
        <w:t>Lớp cuối cùng là tích vô hướng để ước lược sở thích của người dùng đối với sản phẩm mục tiêu:</w:t>
      </w:r>
    </w:p>
    <w:p w14:paraId="298B4B14" w14:textId="77777777" w:rsidR="006B4D4B" w:rsidRPr="00A25575" w:rsidRDefault="006B4D4B" w:rsidP="006B4D4B">
      <w:pPr>
        <w:pStyle w:val="ListParagraph"/>
        <w:numPr>
          <w:ilvl w:val="0"/>
          <w:numId w:val="2"/>
        </w:numPr>
        <w:rPr>
          <w:sz w:val="34"/>
          <w:szCs w:val="34"/>
        </w:rPr>
      </w:pPr>
      <w:r w:rsidRPr="00A25575">
        <w:rPr>
          <w:sz w:val="34"/>
          <w:szCs w:val="34"/>
        </w:rPr>
        <w:t>Trong nghiên cứu này, nhóm tác giả tập trung vào việc học hàm nhúng do đó chỉ sử dụng hàm tương tác đơn giản của tích vô hướng. Các lựa chọn phức tạp hơn khác, chẳng hạn như các hàm tương tác dựa trên mạng nơ ron, được dành lại cho những nghiên cứu sau này.</w:t>
      </w:r>
    </w:p>
    <w:p w14:paraId="5FCC05BF" w14:textId="77777777" w:rsidR="006B4D4B" w:rsidRPr="00A25575" w:rsidRDefault="006B4D4B" w:rsidP="006B4D4B">
      <w:pPr>
        <w:pStyle w:val="ListParagraph"/>
        <w:numPr>
          <w:ilvl w:val="0"/>
          <w:numId w:val="2"/>
        </w:numPr>
        <w:rPr>
          <w:sz w:val="34"/>
          <w:szCs w:val="34"/>
        </w:rPr>
      </w:pPr>
    </w:p>
    <w:p w14:paraId="3105552B" w14:textId="77777777" w:rsidR="006B4D4B" w:rsidRPr="00A25575" w:rsidRDefault="006B4D4B" w:rsidP="006B4D4B">
      <w:pPr>
        <w:pStyle w:val="ListParagraph"/>
        <w:numPr>
          <w:ilvl w:val="0"/>
          <w:numId w:val="2"/>
        </w:numPr>
        <w:rPr>
          <w:sz w:val="34"/>
          <w:szCs w:val="34"/>
        </w:rPr>
      </w:pPr>
      <w:r w:rsidRPr="00A25575">
        <w:rPr>
          <w:sz w:val="34"/>
          <w:szCs w:val="34"/>
        </w:rPr>
        <w:t>\subsection{Tối ưu}</w:t>
      </w:r>
    </w:p>
    <w:p w14:paraId="34A111DD" w14:textId="77777777" w:rsidR="006B4D4B" w:rsidRPr="00A25575" w:rsidRDefault="006B4D4B" w:rsidP="006B4D4B">
      <w:pPr>
        <w:pStyle w:val="ListParagraph"/>
        <w:numPr>
          <w:ilvl w:val="0"/>
          <w:numId w:val="2"/>
        </w:numPr>
        <w:rPr>
          <w:sz w:val="34"/>
          <w:szCs w:val="34"/>
        </w:rPr>
      </w:pPr>
      <w:r w:rsidRPr="00A25575">
        <w:rPr>
          <w:sz w:val="34"/>
          <w:szCs w:val="34"/>
        </w:rPr>
        <w:t>Để học các tham số của mô hình, nhóm tác giả tối ưu hóa hàm mất mát BPR theo cặp [26], hàm này thường được sử dụng phổ biến trong các hệ thống gợi ý [2, 13]. Nó xem xét thứ tự tương đối giữa các tương tác người dùng-sản phẩm đã quan sát và không quan sát. Cụ thể, BPR giả định rằng các tương tác quan sát được, phản ánh rõ hơn sở thích của người dùng, nên được gán giá trị dự đoán cao hơn so với các tương tác không được quan sát.</w:t>
      </w:r>
    </w:p>
    <w:p w14:paraId="22370A74" w14:textId="77777777" w:rsidR="006B4D4B" w:rsidRPr="00A25575" w:rsidRDefault="006B4D4B" w:rsidP="006B4D4B">
      <w:pPr>
        <w:pStyle w:val="ListParagraph"/>
        <w:numPr>
          <w:ilvl w:val="0"/>
          <w:numId w:val="2"/>
        </w:numPr>
        <w:rPr>
          <w:sz w:val="34"/>
          <w:szCs w:val="34"/>
        </w:rPr>
      </w:pPr>
      <w:r w:rsidRPr="00A25575">
        <w:rPr>
          <w:sz w:val="34"/>
          <w:szCs w:val="34"/>
        </w:rPr>
        <w:t xml:space="preserve">Hàm mục tiêu được định nghĩa như sau, </w:t>
      </w:r>
    </w:p>
    <w:p w14:paraId="3498BC56" w14:textId="77777777" w:rsidR="006B4D4B" w:rsidRPr="00A25575" w:rsidRDefault="006B4D4B" w:rsidP="006B4D4B">
      <w:pPr>
        <w:pStyle w:val="ListParagraph"/>
        <w:numPr>
          <w:ilvl w:val="0"/>
          <w:numId w:val="2"/>
        </w:numPr>
        <w:rPr>
          <w:sz w:val="34"/>
          <w:szCs w:val="34"/>
        </w:rPr>
      </w:pPr>
      <w:r w:rsidRPr="00A25575">
        <w:rPr>
          <w:sz w:val="34"/>
          <w:szCs w:val="34"/>
        </w:rPr>
        <w:t xml:space="preserve">trong đó O = {(u,i,j)|(u,i) </w:t>
      </w:r>
      <w:r w:rsidRPr="00A25575">
        <w:rPr>
          <w:rFonts w:ascii="Cambria Math" w:hAnsi="Cambria Math" w:cs="Cambria Math"/>
          <w:sz w:val="34"/>
          <w:szCs w:val="34"/>
        </w:rPr>
        <w:t>∈</w:t>
      </w:r>
      <w:r w:rsidRPr="00A25575">
        <w:rPr>
          <w:sz w:val="34"/>
          <w:szCs w:val="34"/>
        </w:rPr>
        <w:t xml:space="preserve"> R+,(u,j) </w:t>
      </w:r>
      <w:r w:rsidRPr="00A25575">
        <w:rPr>
          <w:rFonts w:ascii="Cambria Math" w:hAnsi="Cambria Math" w:cs="Cambria Math"/>
          <w:sz w:val="34"/>
          <w:szCs w:val="34"/>
        </w:rPr>
        <w:t>∈</w:t>
      </w:r>
      <w:r w:rsidRPr="00A25575">
        <w:rPr>
          <w:sz w:val="34"/>
          <w:szCs w:val="34"/>
        </w:rPr>
        <w:t xml:space="preserve"> R−} biểu thị dữ liệu huấn luyện theo cặp, R+ biểu thị các tương tác quan sát được và R− là các tương tác không quan sát được; σ(·) là hàm sigmoid; Θ = {E,{W(l),W(l)}L } biểu thị tất cả các tham số có thể huấn luyện của mô hình và λ 1 2 l =1 điều chỉnh </w:t>
      </w:r>
      <w:r w:rsidRPr="00A25575">
        <w:rPr>
          <w:sz w:val="34"/>
          <w:szCs w:val="34"/>
        </w:rPr>
        <w:lastRenderedPageBreak/>
        <w:t xml:space="preserve">mức độ chính quy hóa L2 để ngăn chặn quá khớp. Nhóm tác giả áp dụng mini-batch Adam [17] để tối ưu hóa mô hình dự đoán và cập nhật các tham số mô hình. Cụ thể, đối với một tệp ba (u,i,j) </w:t>
      </w:r>
      <w:r w:rsidRPr="00A25575">
        <w:rPr>
          <w:rFonts w:ascii="Cambria Math" w:hAnsi="Cambria Math" w:cs="Cambria Math"/>
          <w:sz w:val="34"/>
          <w:szCs w:val="34"/>
        </w:rPr>
        <w:t>∈</w:t>
      </w:r>
      <w:r w:rsidRPr="00A25575">
        <w:rPr>
          <w:sz w:val="34"/>
          <w:szCs w:val="34"/>
        </w:rPr>
        <w:t xml:space="preserve"> O được chọn ngẫu nhiên, nhóm tác giả thiết lập các biểu diễn của chúng [e(0), · · · ,e(L)] sau L bước lan truyền và sau đó cập nhật các tham số mô hình bằng cách sử dụng gradient của hàm mất mát.</w:t>
      </w:r>
    </w:p>
    <w:p w14:paraId="627E11EC" w14:textId="77777777" w:rsidR="006B4D4B" w:rsidRPr="00A25575" w:rsidRDefault="006B4D4B" w:rsidP="006B4D4B">
      <w:pPr>
        <w:pStyle w:val="ListParagraph"/>
        <w:numPr>
          <w:ilvl w:val="0"/>
          <w:numId w:val="2"/>
        </w:numPr>
        <w:rPr>
          <w:sz w:val="34"/>
          <w:szCs w:val="34"/>
        </w:rPr>
      </w:pPr>
    </w:p>
    <w:p w14:paraId="19826D0B" w14:textId="77777777" w:rsidR="006B4D4B" w:rsidRPr="00A25575" w:rsidRDefault="006B4D4B" w:rsidP="006B4D4B">
      <w:pPr>
        <w:pStyle w:val="ListParagraph"/>
        <w:numPr>
          <w:ilvl w:val="0"/>
          <w:numId w:val="2"/>
        </w:numPr>
        <w:rPr>
          <w:sz w:val="34"/>
          <w:szCs w:val="34"/>
        </w:rPr>
      </w:pPr>
      <w:r w:rsidRPr="00A25575">
        <w:rPr>
          <w:sz w:val="34"/>
          <w:szCs w:val="34"/>
        </w:rPr>
        <w:t>\subsubsection{Kích thước mô hình} Đáng chú ý rằng mặc dù NGCF thu được ma trận nhúng (E(l)) ở mỗi lớp lan truyền l, nó chỉ chưa rất ít tham số - hai ma trận trọng số có kích thước dl × dl−1. Cụ thể, các ma trận nhúng này được suy ra từ bảng tra cứu nhúng E(0), với phép biến đổi dựa trên cấu trúc đồ thị người dùng-sản phẩm và ma trận trọng số. Do đó, so với MF - mô hình gợi ý dựa trên biểu diễn nhúng ngắn gọn nhất, NGCF của nhóm tác giả chỉ sử dụng thêm 2Ld d tham số. Chi phí bổ sung này đối với các mô hình tham số là gần như không đáng kể, xét đến L thường là một số nhỏ hơn 5 và dl thường được thiết lập là kích thước nhúng, nó nhỏ hơn rất nhiều so với số người dùng và sản phẩm. Ví dụ: trên tập dữ liệu Gowalla đã được thực nghiệm của nhóm tác giả (20K người dùng và 40K sản phẩm), khi kích thước véc tơ nhúng là 64 và nhóm tác giả sử dụng 3 lớp lan truyền có kích thước 64 × 64, MF có 4,5 triệu tham số, trong khi NGCF chỉ sử dụng 0,024 triệu tham số bổ sung. Tóm lại, NGCF sử dụng rất ít tham số bổ sung để đạt được việc kết nối bậc cao.</w:t>
      </w:r>
    </w:p>
    <w:p w14:paraId="3B9DFE76" w14:textId="77777777" w:rsidR="006B4D4B" w:rsidRPr="00A25575" w:rsidRDefault="006B4D4B" w:rsidP="006B4D4B">
      <w:pPr>
        <w:pStyle w:val="ListParagraph"/>
        <w:numPr>
          <w:ilvl w:val="0"/>
          <w:numId w:val="2"/>
        </w:numPr>
        <w:rPr>
          <w:sz w:val="34"/>
          <w:szCs w:val="34"/>
        </w:rPr>
      </w:pPr>
    </w:p>
    <w:p w14:paraId="3737C8F0" w14:textId="77777777" w:rsidR="006B4D4B" w:rsidRPr="00A25575" w:rsidRDefault="006B4D4B" w:rsidP="006B4D4B">
      <w:pPr>
        <w:pStyle w:val="ListParagraph"/>
        <w:numPr>
          <w:ilvl w:val="0"/>
          <w:numId w:val="2"/>
        </w:numPr>
        <w:rPr>
          <w:sz w:val="34"/>
          <w:szCs w:val="34"/>
        </w:rPr>
      </w:pPr>
      <w:r w:rsidRPr="00A25575">
        <w:rPr>
          <w:sz w:val="34"/>
          <w:szCs w:val="34"/>
        </w:rPr>
        <w:t>\subsubsection{Dropout tín hiệu và nút} Mặc dù các mô hình học sâu có khả năng biểu diễn mạnh mẽ, chúng thường gặp vấn đề quá khớp</w:t>
      </w:r>
    </w:p>
    <w:p w14:paraId="72247162" w14:textId="77777777" w:rsidR="006B4D4B" w:rsidRPr="00A25575" w:rsidRDefault="006B4D4B" w:rsidP="006B4D4B">
      <w:pPr>
        <w:pStyle w:val="ListParagraph"/>
        <w:numPr>
          <w:ilvl w:val="0"/>
          <w:numId w:val="2"/>
        </w:numPr>
        <w:rPr>
          <w:sz w:val="34"/>
          <w:szCs w:val="34"/>
        </w:rPr>
      </w:pPr>
      <w:r w:rsidRPr="00A25575">
        <w:rPr>
          <w:sz w:val="34"/>
          <w:szCs w:val="34"/>
        </w:rPr>
        <w:lastRenderedPageBreak/>
        <w:t xml:space="preserve">Với công trình trước đó về mạng tích chập đồ thị [29], nhóm tác giả đề xuất sử dụng hai kỹ thuật dropout trong NGCF: dropout tín hiệu và dropout nút. Dropout tín hiệu ngẫu nhiên loại bỏ các tín hiệu đi ra. Cụ thể, nhóm tác giả loại bỏ các tín hiệu được truyền trong Phương trình (6), với xác suất p1. Do đó, trong lớp lan truyền thứ l, chỉ một phần tín hiệu đóng góp vào các biểu diễn được tinh chỉnh. Nhóm tác giả cũng thực hiện dropout nút để ngẫu nhiên chặn một nút cụ thể và loại bỏ tất cả các tín hiệu đi ra của nó. Đối với lớp lan truyền thứ l, nhóm tác giả ngẫu nhiên loại bỏ (M + N) p2 nút của ma trận Laplacian, trong đó p2 là tỷ lệ dropout. Lưu ý rằng dropout chỉ được sử dụng trong quá trình huấn luyện và phải bị vô hiệu hóa trong quá trình đánh giá. Dropout tín hiệu trang bị cho các biểu diễn tính toàn vẹn hơn đối với sự hiện diện hoặc vắng mặt của kết nối đơn giản giữa người dùng-sản phảm và dropout nút tập trung vào việc giảm thiểu ảnh hưởng từ người dùng hoặc sản phẩm cụ thể. Nhóm tác giả thực hiện các thí nghiệm để đánh giá tác động của dropout tín hiệu và dropout nút lên NGCF trong Phần 4.4.3. </w:t>
      </w:r>
    </w:p>
    <w:p w14:paraId="7B1EA067" w14:textId="77777777" w:rsidR="006B4D4B" w:rsidRPr="00A25575" w:rsidRDefault="006B4D4B" w:rsidP="006B4D4B">
      <w:pPr>
        <w:pStyle w:val="ListParagraph"/>
        <w:numPr>
          <w:ilvl w:val="0"/>
          <w:numId w:val="2"/>
        </w:numPr>
        <w:rPr>
          <w:sz w:val="34"/>
          <w:szCs w:val="34"/>
        </w:rPr>
      </w:pPr>
    </w:p>
    <w:p w14:paraId="60FC8D85" w14:textId="77777777" w:rsidR="006B4D4B" w:rsidRPr="00A25575" w:rsidRDefault="006B4D4B" w:rsidP="006B4D4B">
      <w:pPr>
        <w:pStyle w:val="ListParagraph"/>
        <w:numPr>
          <w:ilvl w:val="0"/>
          <w:numId w:val="2"/>
        </w:numPr>
        <w:rPr>
          <w:sz w:val="34"/>
          <w:szCs w:val="34"/>
        </w:rPr>
      </w:pPr>
      <w:r w:rsidRPr="00A25575">
        <w:rPr>
          <w:sz w:val="34"/>
          <w:szCs w:val="34"/>
        </w:rPr>
        <w:t>\subsection{Thảo luận}</w:t>
      </w:r>
    </w:p>
    <w:p w14:paraId="53CE1C21" w14:textId="77777777" w:rsidR="006B4D4B" w:rsidRPr="00A25575" w:rsidRDefault="006B4D4B" w:rsidP="006B4D4B">
      <w:pPr>
        <w:pStyle w:val="ListParagraph"/>
        <w:numPr>
          <w:ilvl w:val="0"/>
          <w:numId w:val="2"/>
        </w:numPr>
        <w:rPr>
          <w:sz w:val="34"/>
          <w:szCs w:val="34"/>
        </w:rPr>
      </w:pPr>
      <w:r w:rsidRPr="00A25575">
        <w:rPr>
          <w:sz w:val="34"/>
          <w:szCs w:val="34"/>
        </w:rPr>
        <w:t xml:space="preserve">Trong phần này, nhóm tác giả trước tiên cho thấy cách NGCF tổng quát hóa SVD ++ [19]. Trong mục tiếp theo, nhóm tác giả phân tích độ phức tạp thời gian của NGCF. </w:t>
      </w:r>
    </w:p>
    <w:p w14:paraId="2519FEA6" w14:textId="77777777" w:rsidR="006B4D4B" w:rsidRPr="00A25575" w:rsidRDefault="006B4D4B" w:rsidP="006B4D4B">
      <w:pPr>
        <w:pStyle w:val="ListParagraph"/>
        <w:numPr>
          <w:ilvl w:val="0"/>
          <w:numId w:val="2"/>
        </w:numPr>
        <w:rPr>
          <w:sz w:val="34"/>
          <w:szCs w:val="34"/>
        </w:rPr>
      </w:pPr>
      <w:r w:rsidRPr="00A25575">
        <w:rPr>
          <w:sz w:val="34"/>
          <w:szCs w:val="34"/>
        </w:rPr>
        <w:t xml:space="preserve">\subsubsection{NGCF Tổng quát hóa SVD ++} </w:t>
      </w:r>
    </w:p>
    <w:p w14:paraId="714AE5EB" w14:textId="77777777" w:rsidR="006B4D4B" w:rsidRPr="00A25575" w:rsidRDefault="006B4D4B" w:rsidP="006B4D4B">
      <w:pPr>
        <w:pStyle w:val="ListParagraph"/>
        <w:numPr>
          <w:ilvl w:val="0"/>
          <w:numId w:val="2"/>
        </w:numPr>
        <w:rPr>
          <w:sz w:val="34"/>
          <w:szCs w:val="34"/>
        </w:rPr>
      </w:pPr>
      <w:r w:rsidRPr="00A25575">
        <w:rPr>
          <w:sz w:val="34"/>
          <w:szCs w:val="34"/>
        </w:rPr>
        <w:t xml:space="preserve">SVD ++ có thể được xem là một trường hợp đặc biệt của NGCF khi không có lớp lan truyền bậc cao. Cụ thể là thiết lập L =1. Trong lớp lan truyền, nhóm tác giả vô hiệu hóa ma trận biến đổi và hàm kích hoạt phi tuyến tính. Sau đó, e (1) và e (1) được xem xét là các biểu diễn cuối cùng cho người </w:t>
      </w:r>
      <w:r w:rsidRPr="00A25575">
        <w:rPr>
          <w:sz w:val="34"/>
          <w:szCs w:val="34"/>
        </w:rPr>
        <w:lastRenderedPageBreak/>
        <w:t xml:space="preserve">dùng ui và sản phẩm i, tương ứng. Nhóm tác giả gọi mô hình đơn giản này là NGCF-SVD, có thể được công thức hóa như sau: </w:t>
      </w:r>
    </w:p>
    <w:p w14:paraId="61634A60" w14:textId="77777777" w:rsidR="006B4D4B" w:rsidRPr="00A25575" w:rsidRDefault="006B4D4B" w:rsidP="006B4D4B">
      <w:pPr>
        <w:pStyle w:val="ListParagraph"/>
        <w:numPr>
          <w:ilvl w:val="0"/>
          <w:numId w:val="2"/>
        </w:numPr>
        <w:rPr>
          <w:sz w:val="34"/>
          <w:szCs w:val="34"/>
        </w:rPr>
      </w:pPr>
      <w:r w:rsidRPr="00A25575">
        <w:rPr>
          <w:sz w:val="34"/>
          <w:szCs w:val="34"/>
        </w:rPr>
        <w:t xml:space="preserve">Rõ ràng, bằng cách thiết lập pui ‘và pu’ i thành 1 / | Nu | và 0 riêng biệt, chúng ta có thể khôi phục chính xác mô hình SVD ++. </w:t>
      </w:r>
    </w:p>
    <w:p w14:paraId="39293531" w14:textId="77777777" w:rsidR="006B4D4B" w:rsidRPr="00A25575" w:rsidRDefault="006B4D4B" w:rsidP="006B4D4B">
      <w:pPr>
        <w:pStyle w:val="ListParagraph"/>
        <w:numPr>
          <w:ilvl w:val="0"/>
          <w:numId w:val="2"/>
        </w:numPr>
        <w:rPr>
          <w:sz w:val="34"/>
          <w:szCs w:val="34"/>
        </w:rPr>
      </w:pPr>
    </w:p>
    <w:p w14:paraId="7CEA7D5A" w14:textId="77777777" w:rsidR="006B4D4B" w:rsidRPr="00A25575" w:rsidRDefault="006B4D4B" w:rsidP="006B4D4B">
      <w:pPr>
        <w:pStyle w:val="ListParagraph"/>
        <w:numPr>
          <w:ilvl w:val="0"/>
          <w:numId w:val="2"/>
        </w:numPr>
        <w:rPr>
          <w:sz w:val="34"/>
          <w:szCs w:val="34"/>
        </w:rPr>
      </w:pPr>
      <w:r w:rsidRPr="00A25575">
        <w:rPr>
          <w:sz w:val="34"/>
          <w:szCs w:val="34"/>
        </w:rPr>
        <w:t>\subsubsection{Phân tích độ phức tạp thời gian}</w:t>
      </w:r>
    </w:p>
    <w:p w14:paraId="4AD7DCC2" w14:textId="77777777" w:rsidR="006B4D4B" w:rsidRPr="00A25575" w:rsidRDefault="006B4D4B" w:rsidP="006B4D4B">
      <w:pPr>
        <w:pStyle w:val="ListParagraph"/>
        <w:numPr>
          <w:ilvl w:val="0"/>
          <w:numId w:val="2"/>
        </w:numPr>
        <w:rPr>
          <w:sz w:val="34"/>
          <w:szCs w:val="34"/>
        </w:rPr>
      </w:pPr>
      <w:r w:rsidRPr="00A25575">
        <w:rPr>
          <w:sz w:val="34"/>
          <w:szCs w:val="34"/>
        </w:rPr>
        <w:t>Như đã thấy, luật truyền lan theo lớp là phép toán chính. Đối với lớp lan truyền thứ l, phép nhân ma trận có độ phức tạp tính toán O (| R + | dldl−1), trong đó | R + | chỉ số các sản phẩm không bằng không trong ma trận Laplacian; và dl và dl−1 là kích thước biến đổi hiện tại và trước đó. Đối với lớp dự đoán, chỉ có tích vô hướng được sử dụng, do đó độ phức tạp thời gian của toàn bộ epoch huấn luyện là O (L | R + | dl). Do đó, độ phức tạp về thời gian khi suy diễn của NGCF là O (L | R + | dldl−1 + L | R + | dl). Thực nghiệm, dưới cùng các thiết lập thử nghiệm giống nhau (như được giải thích trong Phần 4), MF và NGCF tương ứng tốn khoảng 20 giây và 80 giây mỗi epoch trên tập dữ liệu Gowalla để huấn luyện; lúc suy diễn, chi phí thời gian của MF và NGCF lần lượt là 80 giây và 260 giây cho tất cả các trường hợp kiểm tra.</w:t>
      </w:r>
    </w:p>
    <w:p w14:paraId="563CCA14" w14:textId="77777777" w:rsidR="006B4D4B" w:rsidRPr="00A25575" w:rsidRDefault="006B4D4B" w:rsidP="006B4D4B">
      <w:pPr>
        <w:pStyle w:val="ListParagraph"/>
        <w:numPr>
          <w:ilvl w:val="0"/>
          <w:numId w:val="2"/>
        </w:numPr>
        <w:rPr>
          <w:sz w:val="34"/>
          <w:szCs w:val="34"/>
        </w:rPr>
      </w:pPr>
    </w:p>
    <w:p w14:paraId="752145AB" w14:textId="77777777" w:rsidR="006B4D4B" w:rsidRPr="00A25575" w:rsidRDefault="006B4D4B" w:rsidP="006B4D4B">
      <w:pPr>
        <w:pStyle w:val="ListParagraph"/>
        <w:numPr>
          <w:ilvl w:val="0"/>
          <w:numId w:val="2"/>
        </w:numPr>
        <w:rPr>
          <w:sz w:val="34"/>
          <w:szCs w:val="34"/>
        </w:rPr>
      </w:pPr>
    </w:p>
    <w:p w14:paraId="187A9A40" w14:textId="77777777" w:rsidR="006B4D4B" w:rsidRPr="00A25575" w:rsidRDefault="006B4D4B" w:rsidP="006B4D4B">
      <w:pPr>
        <w:pStyle w:val="ListParagraph"/>
        <w:numPr>
          <w:ilvl w:val="0"/>
          <w:numId w:val="2"/>
        </w:numPr>
        <w:rPr>
          <w:sz w:val="34"/>
          <w:szCs w:val="34"/>
        </w:rPr>
      </w:pPr>
      <w:r w:rsidRPr="00A25575">
        <w:rPr>
          <w:sz w:val="34"/>
          <w:szCs w:val="34"/>
        </w:rPr>
        <w:t>\section{Prepare Your Paper Before Styling}</w:t>
      </w:r>
    </w:p>
    <w:p w14:paraId="327C36BC" w14:textId="77777777" w:rsidR="006B4D4B" w:rsidRPr="00A25575" w:rsidRDefault="006B4D4B" w:rsidP="006B4D4B">
      <w:pPr>
        <w:pStyle w:val="ListParagraph"/>
        <w:numPr>
          <w:ilvl w:val="0"/>
          <w:numId w:val="2"/>
        </w:numPr>
        <w:rPr>
          <w:sz w:val="34"/>
          <w:szCs w:val="34"/>
        </w:rPr>
      </w:pPr>
      <w:r w:rsidRPr="00A25575">
        <w:rPr>
          <w:sz w:val="34"/>
          <w:szCs w:val="34"/>
        </w:rPr>
        <w:t xml:space="preserve">Before you begin to format your paper, first write and save the content as a </w:t>
      </w:r>
    </w:p>
    <w:p w14:paraId="624C8796" w14:textId="77777777" w:rsidR="006B4D4B" w:rsidRPr="00A25575" w:rsidRDefault="006B4D4B" w:rsidP="006B4D4B">
      <w:pPr>
        <w:pStyle w:val="ListParagraph"/>
        <w:numPr>
          <w:ilvl w:val="0"/>
          <w:numId w:val="2"/>
        </w:numPr>
        <w:rPr>
          <w:sz w:val="34"/>
          <w:szCs w:val="34"/>
        </w:rPr>
      </w:pPr>
      <w:r w:rsidRPr="00A25575">
        <w:rPr>
          <w:sz w:val="34"/>
          <w:szCs w:val="34"/>
        </w:rPr>
        <w:t xml:space="preserve">separate text file. Complete all content and organizational editing before </w:t>
      </w:r>
    </w:p>
    <w:p w14:paraId="2CFA75A9" w14:textId="77777777" w:rsidR="006B4D4B" w:rsidRPr="00A25575" w:rsidRDefault="006B4D4B" w:rsidP="006B4D4B">
      <w:pPr>
        <w:pStyle w:val="ListParagraph"/>
        <w:numPr>
          <w:ilvl w:val="0"/>
          <w:numId w:val="2"/>
        </w:numPr>
        <w:rPr>
          <w:sz w:val="34"/>
          <w:szCs w:val="34"/>
        </w:rPr>
      </w:pPr>
      <w:r w:rsidRPr="00A25575">
        <w:rPr>
          <w:sz w:val="34"/>
          <w:szCs w:val="34"/>
        </w:rPr>
        <w:lastRenderedPageBreak/>
        <w:t xml:space="preserve">formatting. Please note sections \ref{AA}--\ref{SCM} below for more information on </w:t>
      </w:r>
    </w:p>
    <w:p w14:paraId="1F80AB04" w14:textId="77777777" w:rsidR="006B4D4B" w:rsidRPr="00A25575" w:rsidRDefault="006B4D4B" w:rsidP="006B4D4B">
      <w:pPr>
        <w:pStyle w:val="ListParagraph"/>
        <w:numPr>
          <w:ilvl w:val="0"/>
          <w:numId w:val="2"/>
        </w:numPr>
        <w:rPr>
          <w:sz w:val="34"/>
          <w:szCs w:val="34"/>
        </w:rPr>
      </w:pPr>
      <w:r w:rsidRPr="00A25575">
        <w:rPr>
          <w:sz w:val="34"/>
          <w:szCs w:val="34"/>
        </w:rPr>
        <w:t>proofreading, spelling and grammar.</w:t>
      </w:r>
    </w:p>
    <w:p w14:paraId="262D6B08" w14:textId="77777777" w:rsidR="006B4D4B" w:rsidRPr="00A25575" w:rsidRDefault="006B4D4B" w:rsidP="006B4D4B">
      <w:pPr>
        <w:pStyle w:val="ListParagraph"/>
        <w:numPr>
          <w:ilvl w:val="0"/>
          <w:numId w:val="2"/>
        </w:numPr>
        <w:rPr>
          <w:sz w:val="34"/>
          <w:szCs w:val="34"/>
        </w:rPr>
      </w:pPr>
    </w:p>
    <w:p w14:paraId="376FDCAF" w14:textId="77777777" w:rsidR="006B4D4B" w:rsidRPr="00A25575" w:rsidRDefault="006B4D4B" w:rsidP="006B4D4B">
      <w:pPr>
        <w:pStyle w:val="ListParagraph"/>
        <w:numPr>
          <w:ilvl w:val="0"/>
          <w:numId w:val="2"/>
        </w:numPr>
        <w:rPr>
          <w:sz w:val="34"/>
          <w:szCs w:val="34"/>
        </w:rPr>
      </w:pPr>
      <w:r w:rsidRPr="00A25575">
        <w:rPr>
          <w:sz w:val="34"/>
          <w:szCs w:val="34"/>
        </w:rPr>
        <w:t xml:space="preserve">Keep your text and graphic files separate until after the text has been </w:t>
      </w:r>
    </w:p>
    <w:p w14:paraId="59720A0D" w14:textId="77777777" w:rsidR="006B4D4B" w:rsidRPr="00A25575" w:rsidRDefault="006B4D4B" w:rsidP="006B4D4B">
      <w:pPr>
        <w:pStyle w:val="ListParagraph"/>
        <w:numPr>
          <w:ilvl w:val="0"/>
          <w:numId w:val="2"/>
        </w:numPr>
        <w:rPr>
          <w:sz w:val="34"/>
          <w:szCs w:val="34"/>
        </w:rPr>
      </w:pPr>
      <w:r w:rsidRPr="00A25575">
        <w:rPr>
          <w:sz w:val="34"/>
          <w:szCs w:val="34"/>
        </w:rPr>
        <w:t xml:space="preserve">formatted and styled. Do not number text heads---{\LaTeX} will do that </w:t>
      </w:r>
    </w:p>
    <w:p w14:paraId="06F884D2" w14:textId="77777777" w:rsidR="006B4D4B" w:rsidRPr="00A25575" w:rsidRDefault="006B4D4B" w:rsidP="006B4D4B">
      <w:pPr>
        <w:pStyle w:val="ListParagraph"/>
        <w:numPr>
          <w:ilvl w:val="0"/>
          <w:numId w:val="2"/>
        </w:numPr>
        <w:rPr>
          <w:sz w:val="34"/>
          <w:szCs w:val="34"/>
        </w:rPr>
      </w:pPr>
      <w:r w:rsidRPr="00A25575">
        <w:rPr>
          <w:sz w:val="34"/>
          <w:szCs w:val="34"/>
        </w:rPr>
        <w:t>for you.</w:t>
      </w:r>
    </w:p>
    <w:p w14:paraId="070C1594" w14:textId="77777777" w:rsidR="006B4D4B" w:rsidRPr="00A25575" w:rsidRDefault="006B4D4B" w:rsidP="006B4D4B">
      <w:pPr>
        <w:pStyle w:val="ListParagraph"/>
        <w:numPr>
          <w:ilvl w:val="0"/>
          <w:numId w:val="2"/>
        </w:numPr>
        <w:rPr>
          <w:sz w:val="34"/>
          <w:szCs w:val="34"/>
        </w:rPr>
      </w:pPr>
    </w:p>
    <w:p w14:paraId="75A48576" w14:textId="77777777" w:rsidR="006B4D4B" w:rsidRPr="00A25575" w:rsidRDefault="006B4D4B" w:rsidP="006B4D4B">
      <w:pPr>
        <w:pStyle w:val="ListParagraph"/>
        <w:numPr>
          <w:ilvl w:val="0"/>
          <w:numId w:val="2"/>
        </w:numPr>
        <w:rPr>
          <w:sz w:val="34"/>
          <w:szCs w:val="34"/>
        </w:rPr>
      </w:pPr>
      <w:r w:rsidRPr="00A25575">
        <w:rPr>
          <w:sz w:val="34"/>
          <w:szCs w:val="34"/>
        </w:rPr>
        <w:t>\subsection{Abbreviations and Acronyms}\label{AA}</w:t>
      </w:r>
    </w:p>
    <w:p w14:paraId="43A0F0A2" w14:textId="77777777" w:rsidR="006B4D4B" w:rsidRPr="00A25575" w:rsidRDefault="006B4D4B" w:rsidP="006B4D4B">
      <w:pPr>
        <w:pStyle w:val="ListParagraph"/>
        <w:numPr>
          <w:ilvl w:val="0"/>
          <w:numId w:val="2"/>
        </w:numPr>
        <w:rPr>
          <w:sz w:val="34"/>
          <w:szCs w:val="34"/>
        </w:rPr>
      </w:pPr>
      <w:r w:rsidRPr="00A25575">
        <w:rPr>
          <w:sz w:val="34"/>
          <w:szCs w:val="34"/>
        </w:rPr>
        <w:t xml:space="preserve">Define abbreviations and acronyms the first time they are used in the text, </w:t>
      </w:r>
    </w:p>
    <w:p w14:paraId="103C5EEE" w14:textId="77777777" w:rsidR="006B4D4B" w:rsidRPr="00A25575" w:rsidRDefault="006B4D4B" w:rsidP="006B4D4B">
      <w:pPr>
        <w:pStyle w:val="ListParagraph"/>
        <w:numPr>
          <w:ilvl w:val="0"/>
          <w:numId w:val="2"/>
        </w:numPr>
        <w:rPr>
          <w:sz w:val="34"/>
          <w:szCs w:val="34"/>
        </w:rPr>
      </w:pPr>
      <w:r w:rsidRPr="00A25575">
        <w:rPr>
          <w:sz w:val="34"/>
          <w:szCs w:val="34"/>
        </w:rPr>
        <w:t xml:space="preserve">even after they have been defined in the abstract. Abbreviations such as </w:t>
      </w:r>
    </w:p>
    <w:p w14:paraId="77128F66" w14:textId="77777777" w:rsidR="006B4D4B" w:rsidRPr="00A25575" w:rsidRDefault="006B4D4B" w:rsidP="006B4D4B">
      <w:pPr>
        <w:pStyle w:val="ListParagraph"/>
        <w:numPr>
          <w:ilvl w:val="0"/>
          <w:numId w:val="2"/>
        </w:numPr>
        <w:rPr>
          <w:sz w:val="34"/>
          <w:szCs w:val="34"/>
        </w:rPr>
      </w:pPr>
      <w:r w:rsidRPr="00A25575">
        <w:rPr>
          <w:sz w:val="34"/>
          <w:szCs w:val="34"/>
        </w:rPr>
        <w:t xml:space="preserve">IEEE, SI, MKS, CGS, ac, dc, and rms do not have to be defined. Do not use </w:t>
      </w:r>
    </w:p>
    <w:p w14:paraId="1E142C13" w14:textId="77777777" w:rsidR="006B4D4B" w:rsidRPr="00A25575" w:rsidRDefault="006B4D4B" w:rsidP="006B4D4B">
      <w:pPr>
        <w:pStyle w:val="ListParagraph"/>
        <w:numPr>
          <w:ilvl w:val="0"/>
          <w:numId w:val="2"/>
        </w:numPr>
        <w:rPr>
          <w:sz w:val="34"/>
          <w:szCs w:val="34"/>
        </w:rPr>
      </w:pPr>
      <w:r w:rsidRPr="00A25575">
        <w:rPr>
          <w:sz w:val="34"/>
          <w:szCs w:val="34"/>
        </w:rPr>
        <w:t>abbreviations in the title or heads unless they are unavoidable.</w:t>
      </w:r>
    </w:p>
    <w:p w14:paraId="06EB9DA9" w14:textId="77777777" w:rsidR="006B4D4B" w:rsidRPr="00A25575" w:rsidRDefault="006B4D4B" w:rsidP="006B4D4B">
      <w:pPr>
        <w:pStyle w:val="ListParagraph"/>
        <w:numPr>
          <w:ilvl w:val="0"/>
          <w:numId w:val="2"/>
        </w:numPr>
        <w:rPr>
          <w:sz w:val="34"/>
          <w:szCs w:val="34"/>
        </w:rPr>
      </w:pPr>
    </w:p>
    <w:p w14:paraId="180C1E2F" w14:textId="77777777" w:rsidR="006B4D4B" w:rsidRPr="00A25575" w:rsidRDefault="006B4D4B" w:rsidP="006B4D4B">
      <w:pPr>
        <w:pStyle w:val="ListParagraph"/>
        <w:numPr>
          <w:ilvl w:val="0"/>
          <w:numId w:val="2"/>
        </w:numPr>
        <w:rPr>
          <w:sz w:val="34"/>
          <w:szCs w:val="34"/>
        </w:rPr>
      </w:pPr>
      <w:r w:rsidRPr="00A25575">
        <w:rPr>
          <w:sz w:val="34"/>
          <w:szCs w:val="34"/>
        </w:rPr>
        <w:t>\subsection{Units}</w:t>
      </w:r>
    </w:p>
    <w:p w14:paraId="23EEB6FC" w14:textId="77777777" w:rsidR="006B4D4B" w:rsidRPr="00A25575" w:rsidRDefault="006B4D4B" w:rsidP="006B4D4B">
      <w:pPr>
        <w:pStyle w:val="ListParagraph"/>
        <w:numPr>
          <w:ilvl w:val="0"/>
          <w:numId w:val="2"/>
        </w:numPr>
        <w:rPr>
          <w:sz w:val="34"/>
          <w:szCs w:val="34"/>
        </w:rPr>
      </w:pPr>
      <w:r w:rsidRPr="00A25575">
        <w:rPr>
          <w:sz w:val="34"/>
          <w:szCs w:val="34"/>
        </w:rPr>
        <w:t>\begin{itemize}</w:t>
      </w:r>
    </w:p>
    <w:p w14:paraId="17EEA715" w14:textId="77777777" w:rsidR="006B4D4B" w:rsidRPr="00A25575" w:rsidRDefault="006B4D4B" w:rsidP="006B4D4B">
      <w:pPr>
        <w:pStyle w:val="ListParagraph"/>
        <w:numPr>
          <w:ilvl w:val="0"/>
          <w:numId w:val="2"/>
        </w:numPr>
        <w:rPr>
          <w:sz w:val="34"/>
          <w:szCs w:val="34"/>
        </w:rPr>
      </w:pPr>
      <w:r w:rsidRPr="00A25575">
        <w:rPr>
          <w:sz w:val="34"/>
          <w:szCs w:val="34"/>
        </w:rPr>
        <w:t>\item Use either SI (MKS) or CGS as primary units. (SI units are encouraged.) English units may be used as secondary units (in parentheses). An exception would be the use of English units as identifiers in trade, such as ``3.5-inch disk drive''.</w:t>
      </w:r>
    </w:p>
    <w:p w14:paraId="398C99AF" w14:textId="77777777" w:rsidR="006B4D4B" w:rsidRPr="00A25575" w:rsidRDefault="006B4D4B" w:rsidP="006B4D4B">
      <w:pPr>
        <w:pStyle w:val="ListParagraph"/>
        <w:numPr>
          <w:ilvl w:val="0"/>
          <w:numId w:val="2"/>
        </w:numPr>
        <w:rPr>
          <w:sz w:val="34"/>
          <w:szCs w:val="34"/>
        </w:rPr>
      </w:pPr>
      <w:r w:rsidRPr="00A25575">
        <w:rPr>
          <w:sz w:val="34"/>
          <w:szCs w:val="34"/>
        </w:rPr>
        <w:t xml:space="preserve">\item Avoid combining SI and CGS units, such as current in amperes and magnetic field in oersteds. This often leads to confusion because equations do not balance dimensionally. </w:t>
      </w:r>
      <w:r w:rsidRPr="00A25575">
        <w:rPr>
          <w:sz w:val="34"/>
          <w:szCs w:val="34"/>
        </w:rPr>
        <w:lastRenderedPageBreak/>
        <w:t>If you must use mixed units, clearly state the units for each quantity that you use in an equation.</w:t>
      </w:r>
    </w:p>
    <w:p w14:paraId="61F0AC3C" w14:textId="77777777" w:rsidR="006B4D4B" w:rsidRPr="00A25575" w:rsidRDefault="006B4D4B" w:rsidP="006B4D4B">
      <w:pPr>
        <w:pStyle w:val="ListParagraph"/>
        <w:numPr>
          <w:ilvl w:val="0"/>
          <w:numId w:val="2"/>
        </w:numPr>
        <w:rPr>
          <w:sz w:val="34"/>
          <w:szCs w:val="34"/>
        </w:rPr>
      </w:pPr>
      <w:r w:rsidRPr="00A25575">
        <w:rPr>
          <w:sz w:val="34"/>
          <w:szCs w:val="34"/>
        </w:rPr>
        <w:t>\item Do not mix complete spellings and abbreviations of units: ``Wb/m\textsuperscript{2}'' or ``webers per square meter'', not ``webers/m\textsuperscript{2}''. Spell out units when they appear in text: ``. . . a few henries'', not ``. . . a few H''.</w:t>
      </w:r>
    </w:p>
    <w:p w14:paraId="690C5595" w14:textId="77777777" w:rsidR="006B4D4B" w:rsidRPr="00A25575" w:rsidRDefault="006B4D4B" w:rsidP="006B4D4B">
      <w:pPr>
        <w:pStyle w:val="ListParagraph"/>
        <w:numPr>
          <w:ilvl w:val="0"/>
          <w:numId w:val="2"/>
        </w:numPr>
        <w:rPr>
          <w:sz w:val="34"/>
          <w:szCs w:val="34"/>
        </w:rPr>
      </w:pPr>
      <w:r w:rsidRPr="00A25575">
        <w:rPr>
          <w:sz w:val="34"/>
          <w:szCs w:val="34"/>
        </w:rPr>
        <w:t>\item Use a zero before decimal points: ``0.25'', not ``.25''. Use ``cm\textsuperscript{3}'', not ``cc''.)</w:t>
      </w:r>
    </w:p>
    <w:p w14:paraId="193C2287" w14:textId="77777777" w:rsidR="006B4D4B" w:rsidRPr="00A25575" w:rsidRDefault="006B4D4B" w:rsidP="006B4D4B">
      <w:pPr>
        <w:pStyle w:val="ListParagraph"/>
        <w:numPr>
          <w:ilvl w:val="0"/>
          <w:numId w:val="2"/>
        </w:numPr>
        <w:rPr>
          <w:sz w:val="34"/>
          <w:szCs w:val="34"/>
        </w:rPr>
      </w:pPr>
      <w:r w:rsidRPr="00A25575">
        <w:rPr>
          <w:sz w:val="34"/>
          <w:szCs w:val="34"/>
        </w:rPr>
        <w:t>\end{itemize}</w:t>
      </w:r>
    </w:p>
    <w:p w14:paraId="33055003" w14:textId="77777777" w:rsidR="006B4D4B" w:rsidRPr="00A25575" w:rsidRDefault="006B4D4B" w:rsidP="006B4D4B">
      <w:pPr>
        <w:pStyle w:val="ListParagraph"/>
        <w:numPr>
          <w:ilvl w:val="0"/>
          <w:numId w:val="2"/>
        </w:numPr>
        <w:rPr>
          <w:sz w:val="34"/>
          <w:szCs w:val="34"/>
        </w:rPr>
      </w:pPr>
    </w:p>
    <w:p w14:paraId="6DDB5B0E" w14:textId="77777777" w:rsidR="006B4D4B" w:rsidRPr="00A25575" w:rsidRDefault="006B4D4B" w:rsidP="006B4D4B">
      <w:pPr>
        <w:pStyle w:val="ListParagraph"/>
        <w:numPr>
          <w:ilvl w:val="0"/>
          <w:numId w:val="2"/>
        </w:numPr>
        <w:rPr>
          <w:sz w:val="34"/>
          <w:szCs w:val="34"/>
        </w:rPr>
      </w:pPr>
      <w:r w:rsidRPr="00A25575">
        <w:rPr>
          <w:sz w:val="34"/>
          <w:szCs w:val="34"/>
        </w:rPr>
        <w:t>\subsection{Equations}</w:t>
      </w:r>
    </w:p>
    <w:p w14:paraId="13410B5E" w14:textId="77777777" w:rsidR="006B4D4B" w:rsidRPr="00A25575" w:rsidRDefault="006B4D4B" w:rsidP="006B4D4B">
      <w:pPr>
        <w:pStyle w:val="ListParagraph"/>
        <w:numPr>
          <w:ilvl w:val="0"/>
          <w:numId w:val="2"/>
        </w:numPr>
        <w:rPr>
          <w:sz w:val="34"/>
          <w:szCs w:val="34"/>
        </w:rPr>
      </w:pPr>
      <w:r w:rsidRPr="00A25575">
        <w:rPr>
          <w:sz w:val="34"/>
          <w:szCs w:val="34"/>
        </w:rPr>
        <w:t xml:space="preserve">Number equations consecutively. To make your </w:t>
      </w:r>
    </w:p>
    <w:p w14:paraId="415DE28D" w14:textId="77777777" w:rsidR="006B4D4B" w:rsidRPr="00A25575" w:rsidRDefault="006B4D4B" w:rsidP="006B4D4B">
      <w:pPr>
        <w:pStyle w:val="ListParagraph"/>
        <w:numPr>
          <w:ilvl w:val="0"/>
          <w:numId w:val="2"/>
        </w:numPr>
        <w:rPr>
          <w:sz w:val="34"/>
          <w:szCs w:val="34"/>
        </w:rPr>
      </w:pPr>
      <w:r w:rsidRPr="00A25575">
        <w:rPr>
          <w:sz w:val="34"/>
          <w:szCs w:val="34"/>
        </w:rPr>
        <w:t xml:space="preserve">equations more compact, you may use the solidus (~/~), the exp function, or </w:t>
      </w:r>
    </w:p>
    <w:p w14:paraId="49C9070D" w14:textId="77777777" w:rsidR="006B4D4B" w:rsidRPr="00A25575" w:rsidRDefault="006B4D4B" w:rsidP="006B4D4B">
      <w:pPr>
        <w:pStyle w:val="ListParagraph"/>
        <w:numPr>
          <w:ilvl w:val="0"/>
          <w:numId w:val="2"/>
        </w:numPr>
        <w:rPr>
          <w:sz w:val="34"/>
          <w:szCs w:val="34"/>
        </w:rPr>
      </w:pPr>
      <w:r w:rsidRPr="00A25575">
        <w:rPr>
          <w:sz w:val="34"/>
          <w:szCs w:val="34"/>
        </w:rPr>
        <w:t xml:space="preserve">appropriate exponents. Italicize Roman symbols for quantities and variables, </w:t>
      </w:r>
    </w:p>
    <w:p w14:paraId="402050AB" w14:textId="77777777" w:rsidR="006B4D4B" w:rsidRPr="00A25575" w:rsidRDefault="006B4D4B" w:rsidP="006B4D4B">
      <w:pPr>
        <w:pStyle w:val="ListParagraph"/>
        <w:numPr>
          <w:ilvl w:val="0"/>
          <w:numId w:val="2"/>
        </w:numPr>
        <w:rPr>
          <w:sz w:val="34"/>
          <w:szCs w:val="34"/>
        </w:rPr>
      </w:pPr>
      <w:r w:rsidRPr="00A25575">
        <w:rPr>
          <w:sz w:val="34"/>
          <w:szCs w:val="34"/>
        </w:rPr>
        <w:t xml:space="preserve">but not Greek symbols. Use a long dash rather than a hyphen for a minus </w:t>
      </w:r>
    </w:p>
    <w:p w14:paraId="32C38CE2" w14:textId="77777777" w:rsidR="006B4D4B" w:rsidRPr="00A25575" w:rsidRDefault="006B4D4B" w:rsidP="006B4D4B">
      <w:pPr>
        <w:pStyle w:val="ListParagraph"/>
        <w:numPr>
          <w:ilvl w:val="0"/>
          <w:numId w:val="2"/>
        </w:numPr>
        <w:rPr>
          <w:sz w:val="34"/>
          <w:szCs w:val="34"/>
        </w:rPr>
      </w:pPr>
      <w:r w:rsidRPr="00A25575">
        <w:rPr>
          <w:sz w:val="34"/>
          <w:szCs w:val="34"/>
        </w:rPr>
        <w:t xml:space="preserve">sign. Punctuate equations with commas or periods when they are part of a </w:t>
      </w:r>
    </w:p>
    <w:p w14:paraId="13008F00" w14:textId="77777777" w:rsidR="006B4D4B" w:rsidRPr="00A25575" w:rsidRDefault="006B4D4B" w:rsidP="006B4D4B">
      <w:pPr>
        <w:pStyle w:val="ListParagraph"/>
        <w:numPr>
          <w:ilvl w:val="0"/>
          <w:numId w:val="2"/>
        </w:numPr>
        <w:rPr>
          <w:sz w:val="34"/>
          <w:szCs w:val="34"/>
        </w:rPr>
      </w:pPr>
      <w:r w:rsidRPr="00A25575">
        <w:rPr>
          <w:sz w:val="34"/>
          <w:szCs w:val="34"/>
        </w:rPr>
        <w:t>sentence, as in:</w:t>
      </w:r>
    </w:p>
    <w:p w14:paraId="177A9EC3" w14:textId="77777777" w:rsidR="006B4D4B" w:rsidRPr="00A25575" w:rsidRDefault="006B4D4B" w:rsidP="006B4D4B">
      <w:pPr>
        <w:pStyle w:val="ListParagraph"/>
        <w:numPr>
          <w:ilvl w:val="0"/>
          <w:numId w:val="2"/>
        </w:numPr>
        <w:rPr>
          <w:sz w:val="34"/>
          <w:szCs w:val="34"/>
        </w:rPr>
      </w:pPr>
      <w:r w:rsidRPr="00A25575">
        <w:rPr>
          <w:sz w:val="34"/>
          <w:szCs w:val="34"/>
        </w:rPr>
        <w:t>\begin{equation}</w:t>
      </w:r>
    </w:p>
    <w:p w14:paraId="56295550" w14:textId="77777777" w:rsidR="006B4D4B" w:rsidRPr="00A25575" w:rsidRDefault="006B4D4B" w:rsidP="006B4D4B">
      <w:pPr>
        <w:pStyle w:val="ListParagraph"/>
        <w:numPr>
          <w:ilvl w:val="0"/>
          <w:numId w:val="2"/>
        </w:numPr>
        <w:rPr>
          <w:sz w:val="34"/>
          <w:szCs w:val="34"/>
        </w:rPr>
      </w:pPr>
      <w:r w:rsidRPr="00A25575">
        <w:rPr>
          <w:sz w:val="34"/>
          <w:szCs w:val="34"/>
        </w:rPr>
        <w:t>a+b=\gamma\label{eq}</w:t>
      </w:r>
    </w:p>
    <w:p w14:paraId="0ABAB9EE" w14:textId="77777777" w:rsidR="006B4D4B" w:rsidRPr="00A25575" w:rsidRDefault="006B4D4B" w:rsidP="006B4D4B">
      <w:pPr>
        <w:pStyle w:val="ListParagraph"/>
        <w:numPr>
          <w:ilvl w:val="0"/>
          <w:numId w:val="2"/>
        </w:numPr>
        <w:rPr>
          <w:sz w:val="34"/>
          <w:szCs w:val="34"/>
        </w:rPr>
      </w:pPr>
      <w:r w:rsidRPr="00A25575">
        <w:rPr>
          <w:sz w:val="34"/>
          <w:szCs w:val="34"/>
        </w:rPr>
        <w:t>\end{equation}</w:t>
      </w:r>
    </w:p>
    <w:p w14:paraId="387B8719" w14:textId="77777777" w:rsidR="006B4D4B" w:rsidRPr="00A25575" w:rsidRDefault="006B4D4B" w:rsidP="006B4D4B">
      <w:pPr>
        <w:pStyle w:val="ListParagraph"/>
        <w:numPr>
          <w:ilvl w:val="0"/>
          <w:numId w:val="2"/>
        </w:numPr>
        <w:rPr>
          <w:sz w:val="34"/>
          <w:szCs w:val="34"/>
        </w:rPr>
      </w:pPr>
    </w:p>
    <w:p w14:paraId="75FAA74A" w14:textId="77777777" w:rsidR="006B4D4B" w:rsidRPr="00A25575" w:rsidRDefault="006B4D4B" w:rsidP="006B4D4B">
      <w:pPr>
        <w:pStyle w:val="ListParagraph"/>
        <w:numPr>
          <w:ilvl w:val="0"/>
          <w:numId w:val="2"/>
        </w:numPr>
        <w:rPr>
          <w:sz w:val="34"/>
          <w:szCs w:val="34"/>
        </w:rPr>
      </w:pPr>
      <w:r w:rsidRPr="00A25575">
        <w:rPr>
          <w:sz w:val="34"/>
          <w:szCs w:val="34"/>
        </w:rPr>
        <w:t xml:space="preserve">Be sure that the </w:t>
      </w:r>
    </w:p>
    <w:p w14:paraId="2BF0C097" w14:textId="77777777" w:rsidR="006B4D4B" w:rsidRPr="00A25575" w:rsidRDefault="006B4D4B" w:rsidP="006B4D4B">
      <w:pPr>
        <w:pStyle w:val="ListParagraph"/>
        <w:numPr>
          <w:ilvl w:val="0"/>
          <w:numId w:val="2"/>
        </w:numPr>
        <w:rPr>
          <w:sz w:val="34"/>
          <w:szCs w:val="34"/>
        </w:rPr>
      </w:pPr>
      <w:r w:rsidRPr="00A25575">
        <w:rPr>
          <w:sz w:val="34"/>
          <w:szCs w:val="34"/>
        </w:rPr>
        <w:t xml:space="preserve">symbols in your equation have been defined before or immediately following </w:t>
      </w:r>
    </w:p>
    <w:p w14:paraId="4E191A53" w14:textId="77777777" w:rsidR="006B4D4B" w:rsidRPr="00A25575" w:rsidRDefault="006B4D4B" w:rsidP="006B4D4B">
      <w:pPr>
        <w:pStyle w:val="ListParagraph"/>
        <w:numPr>
          <w:ilvl w:val="0"/>
          <w:numId w:val="2"/>
        </w:numPr>
        <w:rPr>
          <w:sz w:val="34"/>
          <w:szCs w:val="34"/>
        </w:rPr>
      </w:pPr>
      <w:r w:rsidRPr="00A25575">
        <w:rPr>
          <w:sz w:val="34"/>
          <w:szCs w:val="34"/>
        </w:rPr>
        <w:t xml:space="preserve">the equation. Use ``\eqref{eq}'', not ``Eq.~\eqref{eq}'' or ``equation \eqref{eq}'', except at </w:t>
      </w:r>
    </w:p>
    <w:p w14:paraId="3413C835" w14:textId="77777777" w:rsidR="006B4D4B" w:rsidRPr="00A25575" w:rsidRDefault="006B4D4B" w:rsidP="006B4D4B">
      <w:pPr>
        <w:pStyle w:val="ListParagraph"/>
        <w:numPr>
          <w:ilvl w:val="0"/>
          <w:numId w:val="2"/>
        </w:numPr>
        <w:rPr>
          <w:sz w:val="34"/>
          <w:szCs w:val="34"/>
        </w:rPr>
      </w:pPr>
      <w:r w:rsidRPr="00A25575">
        <w:rPr>
          <w:sz w:val="34"/>
          <w:szCs w:val="34"/>
        </w:rPr>
        <w:lastRenderedPageBreak/>
        <w:t>the beginning of a sentence: ``Equation \eqref{eq} is . . .''</w:t>
      </w:r>
    </w:p>
    <w:p w14:paraId="75F45BDD" w14:textId="77777777" w:rsidR="006B4D4B" w:rsidRPr="00A25575" w:rsidRDefault="006B4D4B" w:rsidP="006B4D4B">
      <w:pPr>
        <w:pStyle w:val="ListParagraph"/>
        <w:numPr>
          <w:ilvl w:val="0"/>
          <w:numId w:val="2"/>
        </w:numPr>
        <w:rPr>
          <w:sz w:val="34"/>
          <w:szCs w:val="34"/>
        </w:rPr>
      </w:pPr>
    </w:p>
    <w:p w14:paraId="3A75197B" w14:textId="77777777" w:rsidR="006B4D4B" w:rsidRPr="00A25575" w:rsidRDefault="006B4D4B" w:rsidP="006B4D4B">
      <w:pPr>
        <w:pStyle w:val="ListParagraph"/>
        <w:numPr>
          <w:ilvl w:val="0"/>
          <w:numId w:val="2"/>
        </w:numPr>
        <w:rPr>
          <w:sz w:val="34"/>
          <w:szCs w:val="34"/>
        </w:rPr>
      </w:pPr>
      <w:r w:rsidRPr="00A25575">
        <w:rPr>
          <w:sz w:val="34"/>
          <w:szCs w:val="34"/>
        </w:rPr>
        <w:t>\subsection{\LaTeX-Specific Advice}</w:t>
      </w:r>
    </w:p>
    <w:p w14:paraId="395F689D" w14:textId="77777777" w:rsidR="006B4D4B" w:rsidRPr="00A25575" w:rsidRDefault="006B4D4B" w:rsidP="006B4D4B">
      <w:pPr>
        <w:pStyle w:val="ListParagraph"/>
        <w:numPr>
          <w:ilvl w:val="0"/>
          <w:numId w:val="2"/>
        </w:numPr>
        <w:rPr>
          <w:sz w:val="34"/>
          <w:szCs w:val="34"/>
        </w:rPr>
      </w:pPr>
    </w:p>
    <w:p w14:paraId="1C3D1C37" w14:textId="77777777" w:rsidR="006B4D4B" w:rsidRPr="00A25575" w:rsidRDefault="006B4D4B" w:rsidP="006B4D4B">
      <w:pPr>
        <w:pStyle w:val="ListParagraph"/>
        <w:numPr>
          <w:ilvl w:val="0"/>
          <w:numId w:val="2"/>
        </w:numPr>
        <w:rPr>
          <w:sz w:val="34"/>
          <w:szCs w:val="34"/>
        </w:rPr>
      </w:pPr>
      <w:r w:rsidRPr="00A25575">
        <w:rPr>
          <w:sz w:val="34"/>
          <w:szCs w:val="34"/>
        </w:rPr>
        <w:t>Please use ``soft'' (e.g., \verb|\eqref{Eq}|) cross references instead</w:t>
      </w:r>
    </w:p>
    <w:p w14:paraId="6F7020E6" w14:textId="77777777" w:rsidR="006B4D4B" w:rsidRPr="00A25575" w:rsidRDefault="006B4D4B" w:rsidP="006B4D4B">
      <w:pPr>
        <w:pStyle w:val="ListParagraph"/>
        <w:numPr>
          <w:ilvl w:val="0"/>
          <w:numId w:val="2"/>
        </w:numPr>
        <w:rPr>
          <w:sz w:val="34"/>
          <w:szCs w:val="34"/>
        </w:rPr>
      </w:pPr>
      <w:r w:rsidRPr="00A25575">
        <w:rPr>
          <w:sz w:val="34"/>
          <w:szCs w:val="34"/>
        </w:rPr>
        <w:t>of ``hard'' references (e.g., \verb|(1)|). That will make it possible</w:t>
      </w:r>
    </w:p>
    <w:p w14:paraId="3BAB1D3A" w14:textId="77777777" w:rsidR="006B4D4B" w:rsidRPr="00A25575" w:rsidRDefault="006B4D4B" w:rsidP="006B4D4B">
      <w:pPr>
        <w:pStyle w:val="ListParagraph"/>
        <w:numPr>
          <w:ilvl w:val="0"/>
          <w:numId w:val="2"/>
        </w:numPr>
        <w:rPr>
          <w:sz w:val="34"/>
          <w:szCs w:val="34"/>
        </w:rPr>
      </w:pPr>
      <w:r w:rsidRPr="00A25575">
        <w:rPr>
          <w:sz w:val="34"/>
          <w:szCs w:val="34"/>
        </w:rPr>
        <w:t>to combine sections, add equations, or change the order of figures or</w:t>
      </w:r>
    </w:p>
    <w:p w14:paraId="2E8D15B6" w14:textId="77777777" w:rsidR="006B4D4B" w:rsidRPr="00A25575" w:rsidRDefault="006B4D4B" w:rsidP="006B4D4B">
      <w:pPr>
        <w:pStyle w:val="ListParagraph"/>
        <w:numPr>
          <w:ilvl w:val="0"/>
          <w:numId w:val="2"/>
        </w:numPr>
        <w:rPr>
          <w:sz w:val="34"/>
          <w:szCs w:val="34"/>
        </w:rPr>
      </w:pPr>
      <w:r w:rsidRPr="00A25575">
        <w:rPr>
          <w:sz w:val="34"/>
          <w:szCs w:val="34"/>
        </w:rPr>
        <w:t>citations without having to go through the file line by line.</w:t>
      </w:r>
    </w:p>
    <w:p w14:paraId="7586A036" w14:textId="77777777" w:rsidR="006B4D4B" w:rsidRPr="00A25575" w:rsidRDefault="006B4D4B" w:rsidP="006B4D4B">
      <w:pPr>
        <w:pStyle w:val="ListParagraph"/>
        <w:numPr>
          <w:ilvl w:val="0"/>
          <w:numId w:val="2"/>
        </w:numPr>
        <w:rPr>
          <w:sz w:val="34"/>
          <w:szCs w:val="34"/>
        </w:rPr>
      </w:pPr>
    </w:p>
    <w:p w14:paraId="48BD2131" w14:textId="77777777" w:rsidR="006B4D4B" w:rsidRPr="00A25575" w:rsidRDefault="006B4D4B" w:rsidP="006B4D4B">
      <w:pPr>
        <w:pStyle w:val="ListParagraph"/>
        <w:numPr>
          <w:ilvl w:val="0"/>
          <w:numId w:val="2"/>
        </w:numPr>
        <w:rPr>
          <w:sz w:val="34"/>
          <w:szCs w:val="34"/>
        </w:rPr>
      </w:pPr>
      <w:r w:rsidRPr="00A25575">
        <w:rPr>
          <w:sz w:val="34"/>
          <w:szCs w:val="34"/>
        </w:rPr>
        <w:t>Please don't use the \verb|{eqnarray}| equation environment. Use</w:t>
      </w:r>
    </w:p>
    <w:p w14:paraId="1AAF2C18" w14:textId="77777777" w:rsidR="006B4D4B" w:rsidRPr="00A25575" w:rsidRDefault="006B4D4B" w:rsidP="006B4D4B">
      <w:pPr>
        <w:pStyle w:val="ListParagraph"/>
        <w:numPr>
          <w:ilvl w:val="0"/>
          <w:numId w:val="2"/>
        </w:numPr>
        <w:rPr>
          <w:sz w:val="34"/>
          <w:szCs w:val="34"/>
        </w:rPr>
      </w:pPr>
      <w:r w:rsidRPr="00A25575">
        <w:rPr>
          <w:sz w:val="34"/>
          <w:szCs w:val="34"/>
        </w:rPr>
        <w:t>\verb|{align}| or \verb|{IEEEeqnarray}| instead. The \verb|{eqnarray}|</w:t>
      </w:r>
    </w:p>
    <w:p w14:paraId="4D3B5FA6" w14:textId="77777777" w:rsidR="006B4D4B" w:rsidRPr="00A25575" w:rsidRDefault="006B4D4B" w:rsidP="006B4D4B">
      <w:pPr>
        <w:pStyle w:val="ListParagraph"/>
        <w:numPr>
          <w:ilvl w:val="0"/>
          <w:numId w:val="2"/>
        </w:numPr>
        <w:rPr>
          <w:sz w:val="34"/>
          <w:szCs w:val="34"/>
        </w:rPr>
      </w:pPr>
      <w:r w:rsidRPr="00A25575">
        <w:rPr>
          <w:sz w:val="34"/>
          <w:szCs w:val="34"/>
        </w:rPr>
        <w:t>environment leaves unsightly spaces around relation symbols.</w:t>
      </w:r>
    </w:p>
    <w:p w14:paraId="79D12F5B" w14:textId="77777777" w:rsidR="006B4D4B" w:rsidRPr="00A25575" w:rsidRDefault="006B4D4B" w:rsidP="006B4D4B">
      <w:pPr>
        <w:pStyle w:val="ListParagraph"/>
        <w:numPr>
          <w:ilvl w:val="0"/>
          <w:numId w:val="2"/>
        </w:numPr>
        <w:rPr>
          <w:sz w:val="34"/>
          <w:szCs w:val="34"/>
        </w:rPr>
      </w:pPr>
    </w:p>
    <w:p w14:paraId="69129DE8" w14:textId="77777777" w:rsidR="006B4D4B" w:rsidRPr="00A25575" w:rsidRDefault="006B4D4B" w:rsidP="006B4D4B">
      <w:pPr>
        <w:pStyle w:val="ListParagraph"/>
        <w:numPr>
          <w:ilvl w:val="0"/>
          <w:numId w:val="2"/>
        </w:numPr>
        <w:rPr>
          <w:sz w:val="34"/>
          <w:szCs w:val="34"/>
        </w:rPr>
      </w:pPr>
      <w:r w:rsidRPr="00A25575">
        <w:rPr>
          <w:sz w:val="34"/>
          <w:szCs w:val="34"/>
        </w:rPr>
        <w:t>Please note that the \verb|{subequations}| environment in {\LaTeX}</w:t>
      </w:r>
    </w:p>
    <w:p w14:paraId="0A40C432" w14:textId="77777777" w:rsidR="006B4D4B" w:rsidRPr="00A25575" w:rsidRDefault="006B4D4B" w:rsidP="006B4D4B">
      <w:pPr>
        <w:pStyle w:val="ListParagraph"/>
        <w:numPr>
          <w:ilvl w:val="0"/>
          <w:numId w:val="2"/>
        </w:numPr>
        <w:rPr>
          <w:sz w:val="34"/>
          <w:szCs w:val="34"/>
        </w:rPr>
      </w:pPr>
      <w:r w:rsidRPr="00A25575">
        <w:rPr>
          <w:sz w:val="34"/>
          <w:szCs w:val="34"/>
        </w:rPr>
        <w:t>will increment the main equation counter even when there are no</w:t>
      </w:r>
    </w:p>
    <w:p w14:paraId="71B36FC1" w14:textId="77777777" w:rsidR="006B4D4B" w:rsidRPr="00A25575" w:rsidRDefault="006B4D4B" w:rsidP="006B4D4B">
      <w:pPr>
        <w:pStyle w:val="ListParagraph"/>
        <w:numPr>
          <w:ilvl w:val="0"/>
          <w:numId w:val="2"/>
        </w:numPr>
        <w:rPr>
          <w:sz w:val="34"/>
          <w:szCs w:val="34"/>
        </w:rPr>
      </w:pPr>
      <w:r w:rsidRPr="00A25575">
        <w:rPr>
          <w:sz w:val="34"/>
          <w:szCs w:val="34"/>
        </w:rPr>
        <w:t>equation numbers displayed. If you forget that, you might write an</w:t>
      </w:r>
    </w:p>
    <w:p w14:paraId="0BD324CB" w14:textId="77777777" w:rsidR="006B4D4B" w:rsidRPr="00A25575" w:rsidRDefault="006B4D4B" w:rsidP="006B4D4B">
      <w:pPr>
        <w:pStyle w:val="ListParagraph"/>
        <w:numPr>
          <w:ilvl w:val="0"/>
          <w:numId w:val="2"/>
        </w:numPr>
        <w:rPr>
          <w:sz w:val="34"/>
          <w:szCs w:val="34"/>
        </w:rPr>
      </w:pPr>
      <w:r w:rsidRPr="00A25575">
        <w:rPr>
          <w:sz w:val="34"/>
          <w:szCs w:val="34"/>
        </w:rPr>
        <w:t>article in which the equation numbers skip from (17) to (20), causing</w:t>
      </w:r>
    </w:p>
    <w:p w14:paraId="3E3745F4" w14:textId="77777777" w:rsidR="006B4D4B" w:rsidRPr="00A25575" w:rsidRDefault="006B4D4B" w:rsidP="006B4D4B">
      <w:pPr>
        <w:pStyle w:val="ListParagraph"/>
        <w:numPr>
          <w:ilvl w:val="0"/>
          <w:numId w:val="2"/>
        </w:numPr>
        <w:rPr>
          <w:sz w:val="34"/>
          <w:szCs w:val="34"/>
        </w:rPr>
      </w:pPr>
      <w:r w:rsidRPr="00A25575">
        <w:rPr>
          <w:sz w:val="34"/>
          <w:szCs w:val="34"/>
        </w:rPr>
        <w:t>the copy editors to wonder if you've discovered a new method of</w:t>
      </w:r>
    </w:p>
    <w:p w14:paraId="6983830C" w14:textId="77777777" w:rsidR="006B4D4B" w:rsidRPr="00A25575" w:rsidRDefault="006B4D4B" w:rsidP="006B4D4B">
      <w:pPr>
        <w:pStyle w:val="ListParagraph"/>
        <w:numPr>
          <w:ilvl w:val="0"/>
          <w:numId w:val="2"/>
        </w:numPr>
        <w:rPr>
          <w:sz w:val="34"/>
          <w:szCs w:val="34"/>
        </w:rPr>
      </w:pPr>
      <w:r w:rsidRPr="00A25575">
        <w:rPr>
          <w:sz w:val="34"/>
          <w:szCs w:val="34"/>
        </w:rPr>
        <w:t>counting.</w:t>
      </w:r>
    </w:p>
    <w:p w14:paraId="7547424A" w14:textId="77777777" w:rsidR="006B4D4B" w:rsidRPr="00A25575" w:rsidRDefault="006B4D4B" w:rsidP="006B4D4B">
      <w:pPr>
        <w:pStyle w:val="ListParagraph"/>
        <w:numPr>
          <w:ilvl w:val="0"/>
          <w:numId w:val="2"/>
        </w:numPr>
        <w:rPr>
          <w:sz w:val="34"/>
          <w:szCs w:val="34"/>
        </w:rPr>
      </w:pPr>
    </w:p>
    <w:p w14:paraId="49C71668" w14:textId="77777777" w:rsidR="006B4D4B" w:rsidRPr="00A25575" w:rsidRDefault="006B4D4B" w:rsidP="006B4D4B">
      <w:pPr>
        <w:pStyle w:val="ListParagraph"/>
        <w:numPr>
          <w:ilvl w:val="0"/>
          <w:numId w:val="2"/>
        </w:numPr>
        <w:rPr>
          <w:sz w:val="34"/>
          <w:szCs w:val="34"/>
        </w:rPr>
      </w:pPr>
      <w:r w:rsidRPr="00A25575">
        <w:rPr>
          <w:sz w:val="34"/>
          <w:szCs w:val="34"/>
        </w:rPr>
        <w:lastRenderedPageBreak/>
        <w:t>{\BibTeX} does not work by magic. It doesn't get the bibliographic</w:t>
      </w:r>
    </w:p>
    <w:p w14:paraId="75B361A1" w14:textId="77777777" w:rsidR="006B4D4B" w:rsidRPr="00A25575" w:rsidRDefault="006B4D4B" w:rsidP="006B4D4B">
      <w:pPr>
        <w:pStyle w:val="ListParagraph"/>
        <w:numPr>
          <w:ilvl w:val="0"/>
          <w:numId w:val="2"/>
        </w:numPr>
        <w:rPr>
          <w:sz w:val="34"/>
          <w:szCs w:val="34"/>
        </w:rPr>
      </w:pPr>
      <w:r w:rsidRPr="00A25575">
        <w:rPr>
          <w:sz w:val="34"/>
          <w:szCs w:val="34"/>
        </w:rPr>
        <w:t>data from thin air but from .bib files. If you use {\BibTeX} to produce a</w:t>
      </w:r>
    </w:p>
    <w:p w14:paraId="7DB5531F" w14:textId="77777777" w:rsidR="006B4D4B" w:rsidRPr="00A25575" w:rsidRDefault="006B4D4B" w:rsidP="006B4D4B">
      <w:pPr>
        <w:pStyle w:val="ListParagraph"/>
        <w:numPr>
          <w:ilvl w:val="0"/>
          <w:numId w:val="2"/>
        </w:numPr>
        <w:rPr>
          <w:sz w:val="34"/>
          <w:szCs w:val="34"/>
        </w:rPr>
      </w:pPr>
      <w:r w:rsidRPr="00A25575">
        <w:rPr>
          <w:sz w:val="34"/>
          <w:szCs w:val="34"/>
        </w:rPr>
        <w:t xml:space="preserve">bibliography you must send the .bib files. </w:t>
      </w:r>
    </w:p>
    <w:p w14:paraId="3042D35C" w14:textId="77777777" w:rsidR="006B4D4B" w:rsidRPr="00A25575" w:rsidRDefault="006B4D4B" w:rsidP="006B4D4B">
      <w:pPr>
        <w:pStyle w:val="ListParagraph"/>
        <w:numPr>
          <w:ilvl w:val="0"/>
          <w:numId w:val="2"/>
        </w:numPr>
        <w:rPr>
          <w:sz w:val="34"/>
          <w:szCs w:val="34"/>
        </w:rPr>
      </w:pPr>
    </w:p>
    <w:p w14:paraId="0EB33715" w14:textId="77777777" w:rsidR="006B4D4B" w:rsidRPr="00A25575" w:rsidRDefault="006B4D4B" w:rsidP="006B4D4B">
      <w:pPr>
        <w:pStyle w:val="ListParagraph"/>
        <w:numPr>
          <w:ilvl w:val="0"/>
          <w:numId w:val="2"/>
        </w:numPr>
        <w:rPr>
          <w:sz w:val="34"/>
          <w:szCs w:val="34"/>
        </w:rPr>
      </w:pPr>
      <w:r w:rsidRPr="00A25575">
        <w:rPr>
          <w:sz w:val="34"/>
          <w:szCs w:val="34"/>
        </w:rPr>
        <w:t>{\LaTeX} can't read your mind. If you assign the same label to a</w:t>
      </w:r>
    </w:p>
    <w:p w14:paraId="0C54DF1F" w14:textId="77777777" w:rsidR="006B4D4B" w:rsidRPr="00A25575" w:rsidRDefault="006B4D4B" w:rsidP="006B4D4B">
      <w:pPr>
        <w:pStyle w:val="ListParagraph"/>
        <w:numPr>
          <w:ilvl w:val="0"/>
          <w:numId w:val="2"/>
        </w:numPr>
        <w:rPr>
          <w:sz w:val="34"/>
          <w:szCs w:val="34"/>
        </w:rPr>
      </w:pPr>
      <w:r w:rsidRPr="00A25575">
        <w:rPr>
          <w:sz w:val="34"/>
          <w:szCs w:val="34"/>
        </w:rPr>
        <w:t>subsubsection and a table, you might find that Table I has been cross</w:t>
      </w:r>
    </w:p>
    <w:p w14:paraId="2F006E79" w14:textId="77777777" w:rsidR="006B4D4B" w:rsidRPr="00A25575" w:rsidRDefault="006B4D4B" w:rsidP="006B4D4B">
      <w:pPr>
        <w:pStyle w:val="ListParagraph"/>
        <w:numPr>
          <w:ilvl w:val="0"/>
          <w:numId w:val="2"/>
        </w:numPr>
        <w:rPr>
          <w:sz w:val="34"/>
          <w:szCs w:val="34"/>
        </w:rPr>
      </w:pPr>
      <w:r w:rsidRPr="00A25575">
        <w:rPr>
          <w:sz w:val="34"/>
          <w:szCs w:val="34"/>
        </w:rPr>
        <w:t xml:space="preserve">referenced as Table IV-B3. </w:t>
      </w:r>
    </w:p>
    <w:p w14:paraId="3E9AD300" w14:textId="77777777" w:rsidR="006B4D4B" w:rsidRPr="00A25575" w:rsidRDefault="006B4D4B" w:rsidP="006B4D4B">
      <w:pPr>
        <w:pStyle w:val="ListParagraph"/>
        <w:numPr>
          <w:ilvl w:val="0"/>
          <w:numId w:val="2"/>
        </w:numPr>
        <w:rPr>
          <w:sz w:val="34"/>
          <w:szCs w:val="34"/>
        </w:rPr>
      </w:pPr>
    </w:p>
    <w:p w14:paraId="549D85EF" w14:textId="77777777" w:rsidR="006B4D4B" w:rsidRPr="00A25575" w:rsidRDefault="006B4D4B" w:rsidP="006B4D4B">
      <w:pPr>
        <w:pStyle w:val="ListParagraph"/>
        <w:numPr>
          <w:ilvl w:val="0"/>
          <w:numId w:val="2"/>
        </w:numPr>
        <w:rPr>
          <w:sz w:val="34"/>
          <w:szCs w:val="34"/>
        </w:rPr>
      </w:pPr>
      <w:r w:rsidRPr="00A25575">
        <w:rPr>
          <w:sz w:val="34"/>
          <w:szCs w:val="34"/>
        </w:rPr>
        <w:t>{\LaTeX} does not have precognitive abilities. If you put a</w:t>
      </w:r>
    </w:p>
    <w:p w14:paraId="3A2800FC" w14:textId="77777777" w:rsidR="006B4D4B" w:rsidRPr="00A25575" w:rsidRDefault="006B4D4B" w:rsidP="006B4D4B">
      <w:pPr>
        <w:pStyle w:val="ListParagraph"/>
        <w:numPr>
          <w:ilvl w:val="0"/>
          <w:numId w:val="2"/>
        </w:numPr>
        <w:rPr>
          <w:sz w:val="34"/>
          <w:szCs w:val="34"/>
        </w:rPr>
      </w:pPr>
      <w:r w:rsidRPr="00A25575">
        <w:rPr>
          <w:sz w:val="34"/>
          <w:szCs w:val="34"/>
        </w:rPr>
        <w:t>\verb|\label| command before the command that updates the counter it's</w:t>
      </w:r>
    </w:p>
    <w:p w14:paraId="2BBA9140" w14:textId="77777777" w:rsidR="006B4D4B" w:rsidRPr="00A25575" w:rsidRDefault="006B4D4B" w:rsidP="006B4D4B">
      <w:pPr>
        <w:pStyle w:val="ListParagraph"/>
        <w:numPr>
          <w:ilvl w:val="0"/>
          <w:numId w:val="2"/>
        </w:numPr>
        <w:rPr>
          <w:sz w:val="34"/>
          <w:szCs w:val="34"/>
        </w:rPr>
      </w:pPr>
      <w:r w:rsidRPr="00A25575">
        <w:rPr>
          <w:sz w:val="34"/>
          <w:szCs w:val="34"/>
        </w:rPr>
        <w:t>supposed to be using, the label will pick up the last counter to be</w:t>
      </w:r>
    </w:p>
    <w:p w14:paraId="2F630597" w14:textId="77777777" w:rsidR="006B4D4B" w:rsidRPr="00A25575" w:rsidRDefault="006B4D4B" w:rsidP="006B4D4B">
      <w:pPr>
        <w:pStyle w:val="ListParagraph"/>
        <w:numPr>
          <w:ilvl w:val="0"/>
          <w:numId w:val="2"/>
        </w:numPr>
        <w:rPr>
          <w:sz w:val="34"/>
          <w:szCs w:val="34"/>
        </w:rPr>
      </w:pPr>
      <w:r w:rsidRPr="00A25575">
        <w:rPr>
          <w:sz w:val="34"/>
          <w:szCs w:val="34"/>
        </w:rPr>
        <w:t>cross referenced instead. In particular, a \verb|\label| command</w:t>
      </w:r>
    </w:p>
    <w:p w14:paraId="04DA3452" w14:textId="77777777" w:rsidR="006B4D4B" w:rsidRPr="00A25575" w:rsidRDefault="006B4D4B" w:rsidP="006B4D4B">
      <w:pPr>
        <w:pStyle w:val="ListParagraph"/>
        <w:numPr>
          <w:ilvl w:val="0"/>
          <w:numId w:val="2"/>
        </w:numPr>
        <w:rPr>
          <w:sz w:val="34"/>
          <w:szCs w:val="34"/>
        </w:rPr>
      </w:pPr>
      <w:r w:rsidRPr="00A25575">
        <w:rPr>
          <w:sz w:val="34"/>
          <w:szCs w:val="34"/>
        </w:rPr>
        <w:t>should not go before the caption of a figure or a table.</w:t>
      </w:r>
    </w:p>
    <w:p w14:paraId="4215E5B0" w14:textId="77777777" w:rsidR="006B4D4B" w:rsidRPr="00A25575" w:rsidRDefault="006B4D4B" w:rsidP="006B4D4B">
      <w:pPr>
        <w:pStyle w:val="ListParagraph"/>
        <w:numPr>
          <w:ilvl w:val="0"/>
          <w:numId w:val="2"/>
        </w:numPr>
        <w:rPr>
          <w:sz w:val="34"/>
          <w:szCs w:val="34"/>
        </w:rPr>
      </w:pPr>
    </w:p>
    <w:p w14:paraId="5D1957BE" w14:textId="77777777" w:rsidR="006B4D4B" w:rsidRPr="00A25575" w:rsidRDefault="006B4D4B" w:rsidP="006B4D4B">
      <w:pPr>
        <w:pStyle w:val="ListParagraph"/>
        <w:numPr>
          <w:ilvl w:val="0"/>
          <w:numId w:val="2"/>
        </w:numPr>
        <w:rPr>
          <w:sz w:val="34"/>
          <w:szCs w:val="34"/>
        </w:rPr>
      </w:pPr>
      <w:r w:rsidRPr="00A25575">
        <w:rPr>
          <w:sz w:val="34"/>
          <w:szCs w:val="34"/>
        </w:rPr>
        <w:t>Do not use \verb|\nonumber| inside the \verb|{array}| environment. It</w:t>
      </w:r>
    </w:p>
    <w:p w14:paraId="304806D1" w14:textId="77777777" w:rsidR="006B4D4B" w:rsidRPr="00A25575" w:rsidRDefault="006B4D4B" w:rsidP="006B4D4B">
      <w:pPr>
        <w:pStyle w:val="ListParagraph"/>
        <w:numPr>
          <w:ilvl w:val="0"/>
          <w:numId w:val="2"/>
        </w:numPr>
        <w:rPr>
          <w:sz w:val="34"/>
          <w:szCs w:val="34"/>
        </w:rPr>
      </w:pPr>
      <w:r w:rsidRPr="00A25575">
        <w:rPr>
          <w:sz w:val="34"/>
          <w:szCs w:val="34"/>
        </w:rPr>
        <w:t>will not stop equation numbers inside \verb|{array}| (there won't be</w:t>
      </w:r>
    </w:p>
    <w:p w14:paraId="563A3DE4" w14:textId="77777777" w:rsidR="006B4D4B" w:rsidRPr="00A25575" w:rsidRDefault="006B4D4B" w:rsidP="006B4D4B">
      <w:pPr>
        <w:pStyle w:val="ListParagraph"/>
        <w:numPr>
          <w:ilvl w:val="0"/>
          <w:numId w:val="2"/>
        </w:numPr>
        <w:rPr>
          <w:sz w:val="34"/>
          <w:szCs w:val="34"/>
        </w:rPr>
      </w:pPr>
      <w:r w:rsidRPr="00A25575">
        <w:rPr>
          <w:sz w:val="34"/>
          <w:szCs w:val="34"/>
        </w:rPr>
        <w:t>any anyway) and it might stop a wanted equation number in the</w:t>
      </w:r>
    </w:p>
    <w:p w14:paraId="136535FD" w14:textId="77777777" w:rsidR="006B4D4B" w:rsidRPr="00A25575" w:rsidRDefault="006B4D4B" w:rsidP="006B4D4B">
      <w:pPr>
        <w:pStyle w:val="ListParagraph"/>
        <w:numPr>
          <w:ilvl w:val="0"/>
          <w:numId w:val="2"/>
        </w:numPr>
        <w:rPr>
          <w:sz w:val="34"/>
          <w:szCs w:val="34"/>
        </w:rPr>
      </w:pPr>
      <w:r w:rsidRPr="00A25575">
        <w:rPr>
          <w:sz w:val="34"/>
          <w:szCs w:val="34"/>
        </w:rPr>
        <w:t>surrounding equation.</w:t>
      </w:r>
    </w:p>
    <w:p w14:paraId="2CD4DC70" w14:textId="77777777" w:rsidR="006B4D4B" w:rsidRPr="00A25575" w:rsidRDefault="006B4D4B" w:rsidP="006B4D4B">
      <w:pPr>
        <w:pStyle w:val="ListParagraph"/>
        <w:numPr>
          <w:ilvl w:val="0"/>
          <w:numId w:val="2"/>
        </w:numPr>
        <w:rPr>
          <w:sz w:val="34"/>
          <w:szCs w:val="34"/>
        </w:rPr>
      </w:pPr>
    </w:p>
    <w:p w14:paraId="7D1990FF" w14:textId="77777777" w:rsidR="006B4D4B" w:rsidRPr="00A25575" w:rsidRDefault="006B4D4B" w:rsidP="006B4D4B">
      <w:pPr>
        <w:pStyle w:val="ListParagraph"/>
        <w:numPr>
          <w:ilvl w:val="0"/>
          <w:numId w:val="2"/>
        </w:numPr>
        <w:rPr>
          <w:sz w:val="34"/>
          <w:szCs w:val="34"/>
        </w:rPr>
      </w:pPr>
      <w:r w:rsidRPr="00A25575">
        <w:rPr>
          <w:sz w:val="34"/>
          <w:szCs w:val="34"/>
        </w:rPr>
        <w:t>\subsection{Some Common Mistakes}\label{SCM}</w:t>
      </w:r>
    </w:p>
    <w:p w14:paraId="58DC7E72" w14:textId="77777777" w:rsidR="006B4D4B" w:rsidRPr="00A25575" w:rsidRDefault="006B4D4B" w:rsidP="006B4D4B">
      <w:pPr>
        <w:pStyle w:val="ListParagraph"/>
        <w:numPr>
          <w:ilvl w:val="0"/>
          <w:numId w:val="2"/>
        </w:numPr>
        <w:rPr>
          <w:sz w:val="34"/>
          <w:szCs w:val="34"/>
        </w:rPr>
      </w:pPr>
      <w:r w:rsidRPr="00A25575">
        <w:rPr>
          <w:sz w:val="34"/>
          <w:szCs w:val="34"/>
        </w:rPr>
        <w:t>\begin{itemize}</w:t>
      </w:r>
    </w:p>
    <w:p w14:paraId="1DEBC657" w14:textId="77777777" w:rsidR="006B4D4B" w:rsidRPr="00A25575" w:rsidRDefault="006B4D4B" w:rsidP="006B4D4B">
      <w:pPr>
        <w:pStyle w:val="ListParagraph"/>
        <w:numPr>
          <w:ilvl w:val="0"/>
          <w:numId w:val="2"/>
        </w:numPr>
        <w:rPr>
          <w:sz w:val="34"/>
          <w:szCs w:val="34"/>
        </w:rPr>
      </w:pPr>
      <w:r w:rsidRPr="00A25575">
        <w:rPr>
          <w:sz w:val="34"/>
          <w:szCs w:val="34"/>
        </w:rPr>
        <w:lastRenderedPageBreak/>
        <w:t>\item The word ``data'' is plural, not singular.</w:t>
      </w:r>
    </w:p>
    <w:p w14:paraId="7924B2CC" w14:textId="77777777" w:rsidR="006B4D4B" w:rsidRPr="00A25575" w:rsidRDefault="006B4D4B" w:rsidP="006B4D4B">
      <w:pPr>
        <w:pStyle w:val="ListParagraph"/>
        <w:numPr>
          <w:ilvl w:val="0"/>
          <w:numId w:val="2"/>
        </w:numPr>
        <w:rPr>
          <w:sz w:val="34"/>
          <w:szCs w:val="34"/>
        </w:rPr>
      </w:pPr>
      <w:r w:rsidRPr="00A25575">
        <w:rPr>
          <w:sz w:val="34"/>
          <w:szCs w:val="34"/>
        </w:rPr>
        <w:t>\item The subscript for the permeability of vacuum $\mu_{0}$, and other common scientific constants, is zero with subscript formatting, not a lowercase letter ``o''.</w:t>
      </w:r>
    </w:p>
    <w:p w14:paraId="0FEC28FC" w14:textId="77777777" w:rsidR="006B4D4B" w:rsidRPr="00A25575" w:rsidRDefault="006B4D4B" w:rsidP="006B4D4B">
      <w:pPr>
        <w:pStyle w:val="ListParagraph"/>
        <w:numPr>
          <w:ilvl w:val="0"/>
          <w:numId w:val="2"/>
        </w:numPr>
        <w:rPr>
          <w:sz w:val="34"/>
          <w:szCs w:val="34"/>
        </w:rPr>
      </w:pPr>
      <w:r w:rsidRPr="00A25575">
        <w:rPr>
          <w:sz w:val="34"/>
          <w:szCs w:val="34"/>
        </w:rPr>
        <w:t>\item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1ECFC2C" w14:textId="77777777" w:rsidR="006B4D4B" w:rsidRPr="00A25575" w:rsidRDefault="006B4D4B" w:rsidP="006B4D4B">
      <w:pPr>
        <w:pStyle w:val="ListParagraph"/>
        <w:numPr>
          <w:ilvl w:val="0"/>
          <w:numId w:val="2"/>
        </w:numPr>
        <w:rPr>
          <w:sz w:val="34"/>
          <w:szCs w:val="34"/>
        </w:rPr>
      </w:pPr>
      <w:r w:rsidRPr="00A25575">
        <w:rPr>
          <w:sz w:val="34"/>
          <w:szCs w:val="34"/>
        </w:rPr>
        <w:t>\item A graph within a graph is an ``inset'', not an ``insert''. The word alternatively is preferred to the word ``alternately'' (unless you really mean something that alternates).</w:t>
      </w:r>
    </w:p>
    <w:p w14:paraId="2B931FC4" w14:textId="77777777" w:rsidR="006B4D4B" w:rsidRPr="00A25575" w:rsidRDefault="006B4D4B" w:rsidP="006B4D4B">
      <w:pPr>
        <w:pStyle w:val="ListParagraph"/>
        <w:numPr>
          <w:ilvl w:val="0"/>
          <w:numId w:val="2"/>
        </w:numPr>
        <w:rPr>
          <w:sz w:val="34"/>
          <w:szCs w:val="34"/>
        </w:rPr>
      </w:pPr>
      <w:r w:rsidRPr="00A25575">
        <w:rPr>
          <w:sz w:val="34"/>
          <w:szCs w:val="34"/>
        </w:rPr>
        <w:t>\item Do not use the word ``essentially'' to mean ``approximately'' or ``effectively''.</w:t>
      </w:r>
    </w:p>
    <w:p w14:paraId="46367EBD" w14:textId="77777777" w:rsidR="006B4D4B" w:rsidRPr="00A25575" w:rsidRDefault="006B4D4B" w:rsidP="006B4D4B">
      <w:pPr>
        <w:pStyle w:val="ListParagraph"/>
        <w:numPr>
          <w:ilvl w:val="0"/>
          <w:numId w:val="2"/>
        </w:numPr>
        <w:rPr>
          <w:sz w:val="34"/>
          <w:szCs w:val="34"/>
        </w:rPr>
      </w:pPr>
      <w:r w:rsidRPr="00A25575">
        <w:rPr>
          <w:sz w:val="34"/>
          <w:szCs w:val="34"/>
        </w:rPr>
        <w:t>\item In your paper title, if the words ``that uses'' can accurately replace the word ``using'', capitalize the ``u''; if not, keep using lower-cased.</w:t>
      </w:r>
    </w:p>
    <w:p w14:paraId="33A8FF03" w14:textId="77777777" w:rsidR="006B4D4B" w:rsidRPr="00A25575" w:rsidRDefault="006B4D4B" w:rsidP="006B4D4B">
      <w:pPr>
        <w:pStyle w:val="ListParagraph"/>
        <w:numPr>
          <w:ilvl w:val="0"/>
          <w:numId w:val="2"/>
        </w:numPr>
        <w:rPr>
          <w:sz w:val="34"/>
          <w:szCs w:val="34"/>
        </w:rPr>
      </w:pPr>
      <w:r w:rsidRPr="00A25575">
        <w:rPr>
          <w:sz w:val="34"/>
          <w:szCs w:val="34"/>
        </w:rPr>
        <w:t>\item Be aware of the different meanings of the homophones ``affect'' and ``effect'', ``complement'' and ``compliment'', ``discreet'' and ``discrete'', ``principal'' and ``principle''.</w:t>
      </w:r>
    </w:p>
    <w:p w14:paraId="754BF492" w14:textId="77777777" w:rsidR="006B4D4B" w:rsidRPr="00A25575" w:rsidRDefault="006B4D4B" w:rsidP="006B4D4B">
      <w:pPr>
        <w:pStyle w:val="ListParagraph"/>
        <w:numPr>
          <w:ilvl w:val="0"/>
          <w:numId w:val="2"/>
        </w:numPr>
        <w:rPr>
          <w:sz w:val="34"/>
          <w:szCs w:val="34"/>
        </w:rPr>
      </w:pPr>
      <w:r w:rsidRPr="00A25575">
        <w:rPr>
          <w:sz w:val="34"/>
          <w:szCs w:val="34"/>
        </w:rPr>
        <w:t>\item Do not confuse ``imply'' and ``infer''.</w:t>
      </w:r>
    </w:p>
    <w:p w14:paraId="7DF2871C" w14:textId="77777777" w:rsidR="006B4D4B" w:rsidRPr="00A25575" w:rsidRDefault="006B4D4B" w:rsidP="006B4D4B">
      <w:pPr>
        <w:pStyle w:val="ListParagraph"/>
        <w:numPr>
          <w:ilvl w:val="0"/>
          <w:numId w:val="2"/>
        </w:numPr>
        <w:rPr>
          <w:sz w:val="34"/>
          <w:szCs w:val="34"/>
        </w:rPr>
      </w:pPr>
      <w:r w:rsidRPr="00A25575">
        <w:rPr>
          <w:sz w:val="34"/>
          <w:szCs w:val="34"/>
        </w:rPr>
        <w:t>\item The prefix ``non'' is not a word; it should be joined to the word it modifies, usually without a hyphen.</w:t>
      </w:r>
    </w:p>
    <w:p w14:paraId="5C3649F6" w14:textId="77777777" w:rsidR="006B4D4B" w:rsidRPr="00A25575" w:rsidRDefault="006B4D4B" w:rsidP="006B4D4B">
      <w:pPr>
        <w:pStyle w:val="ListParagraph"/>
        <w:numPr>
          <w:ilvl w:val="0"/>
          <w:numId w:val="2"/>
        </w:numPr>
        <w:rPr>
          <w:sz w:val="34"/>
          <w:szCs w:val="34"/>
        </w:rPr>
      </w:pPr>
      <w:r w:rsidRPr="00A25575">
        <w:rPr>
          <w:sz w:val="34"/>
          <w:szCs w:val="34"/>
        </w:rPr>
        <w:lastRenderedPageBreak/>
        <w:t>\item There is no period after the ``et'' in the Latin abbreviation ``et al.''.</w:t>
      </w:r>
    </w:p>
    <w:p w14:paraId="29C047E6" w14:textId="77777777" w:rsidR="006B4D4B" w:rsidRPr="00A25575" w:rsidRDefault="006B4D4B" w:rsidP="006B4D4B">
      <w:pPr>
        <w:pStyle w:val="ListParagraph"/>
        <w:numPr>
          <w:ilvl w:val="0"/>
          <w:numId w:val="2"/>
        </w:numPr>
        <w:rPr>
          <w:sz w:val="34"/>
          <w:szCs w:val="34"/>
        </w:rPr>
      </w:pPr>
      <w:r w:rsidRPr="00A25575">
        <w:rPr>
          <w:sz w:val="34"/>
          <w:szCs w:val="34"/>
        </w:rPr>
        <w:t>\item The abbreviation ``i.e.'' means ``that is'', and the abbreviation ``e.g.'' means ``for example''.</w:t>
      </w:r>
    </w:p>
    <w:p w14:paraId="5092FAC0" w14:textId="77777777" w:rsidR="006B4D4B" w:rsidRPr="00A25575" w:rsidRDefault="006B4D4B" w:rsidP="006B4D4B">
      <w:pPr>
        <w:pStyle w:val="ListParagraph"/>
        <w:numPr>
          <w:ilvl w:val="0"/>
          <w:numId w:val="2"/>
        </w:numPr>
        <w:rPr>
          <w:sz w:val="34"/>
          <w:szCs w:val="34"/>
        </w:rPr>
      </w:pPr>
      <w:r w:rsidRPr="00A25575">
        <w:rPr>
          <w:sz w:val="34"/>
          <w:szCs w:val="34"/>
        </w:rPr>
        <w:t>\end{itemize}</w:t>
      </w:r>
    </w:p>
    <w:p w14:paraId="31AA7A6F" w14:textId="77777777" w:rsidR="006B4D4B" w:rsidRPr="00A25575" w:rsidRDefault="006B4D4B" w:rsidP="006B4D4B">
      <w:pPr>
        <w:pStyle w:val="ListParagraph"/>
        <w:numPr>
          <w:ilvl w:val="0"/>
          <w:numId w:val="2"/>
        </w:numPr>
        <w:rPr>
          <w:sz w:val="34"/>
          <w:szCs w:val="34"/>
        </w:rPr>
      </w:pPr>
      <w:r w:rsidRPr="00A25575">
        <w:rPr>
          <w:sz w:val="34"/>
          <w:szCs w:val="34"/>
        </w:rPr>
        <w:t>An excellent style manual for science writers is \cite{b7}.</w:t>
      </w:r>
    </w:p>
    <w:p w14:paraId="7427B044" w14:textId="77777777" w:rsidR="006B4D4B" w:rsidRPr="00A25575" w:rsidRDefault="006B4D4B" w:rsidP="006B4D4B">
      <w:pPr>
        <w:pStyle w:val="ListParagraph"/>
        <w:numPr>
          <w:ilvl w:val="0"/>
          <w:numId w:val="2"/>
        </w:numPr>
        <w:rPr>
          <w:sz w:val="34"/>
          <w:szCs w:val="34"/>
        </w:rPr>
      </w:pPr>
    </w:p>
    <w:p w14:paraId="31A20688" w14:textId="77777777" w:rsidR="006B4D4B" w:rsidRPr="00A25575" w:rsidRDefault="006B4D4B" w:rsidP="006B4D4B">
      <w:pPr>
        <w:pStyle w:val="ListParagraph"/>
        <w:numPr>
          <w:ilvl w:val="0"/>
          <w:numId w:val="2"/>
        </w:numPr>
        <w:rPr>
          <w:sz w:val="34"/>
          <w:szCs w:val="34"/>
        </w:rPr>
      </w:pPr>
      <w:r w:rsidRPr="00A25575">
        <w:rPr>
          <w:sz w:val="34"/>
          <w:szCs w:val="34"/>
        </w:rPr>
        <w:t>\subsection{Authors and Affiliations}</w:t>
      </w:r>
    </w:p>
    <w:p w14:paraId="2FE1638D" w14:textId="77777777" w:rsidR="006B4D4B" w:rsidRPr="00A25575" w:rsidRDefault="006B4D4B" w:rsidP="006B4D4B">
      <w:pPr>
        <w:pStyle w:val="ListParagraph"/>
        <w:numPr>
          <w:ilvl w:val="0"/>
          <w:numId w:val="2"/>
        </w:numPr>
        <w:rPr>
          <w:sz w:val="34"/>
          <w:szCs w:val="34"/>
        </w:rPr>
      </w:pPr>
      <w:r w:rsidRPr="00A25575">
        <w:rPr>
          <w:sz w:val="34"/>
          <w:szCs w:val="34"/>
        </w:rPr>
        <w:t xml:space="preserve">\textbf{The class file is designed for, but not limited to, six authors.} A </w:t>
      </w:r>
    </w:p>
    <w:p w14:paraId="74B4F162" w14:textId="77777777" w:rsidR="006B4D4B" w:rsidRPr="00A25575" w:rsidRDefault="006B4D4B" w:rsidP="006B4D4B">
      <w:pPr>
        <w:pStyle w:val="ListParagraph"/>
        <w:numPr>
          <w:ilvl w:val="0"/>
          <w:numId w:val="2"/>
        </w:numPr>
        <w:rPr>
          <w:sz w:val="34"/>
          <w:szCs w:val="34"/>
        </w:rPr>
      </w:pPr>
      <w:r w:rsidRPr="00A25575">
        <w:rPr>
          <w:sz w:val="34"/>
          <w:szCs w:val="34"/>
        </w:rPr>
        <w:t xml:space="preserve">minimum of one author is required for all conference articles. Author names </w:t>
      </w:r>
    </w:p>
    <w:p w14:paraId="5C9D42A6" w14:textId="77777777" w:rsidR="006B4D4B" w:rsidRPr="00A25575" w:rsidRDefault="006B4D4B" w:rsidP="006B4D4B">
      <w:pPr>
        <w:pStyle w:val="ListParagraph"/>
        <w:numPr>
          <w:ilvl w:val="0"/>
          <w:numId w:val="2"/>
        </w:numPr>
        <w:rPr>
          <w:sz w:val="34"/>
          <w:szCs w:val="34"/>
        </w:rPr>
      </w:pPr>
      <w:r w:rsidRPr="00A25575">
        <w:rPr>
          <w:sz w:val="34"/>
          <w:szCs w:val="34"/>
        </w:rPr>
        <w:t xml:space="preserve">should be listed starting from left to right and then moving down to the </w:t>
      </w:r>
    </w:p>
    <w:p w14:paraId="1812B280" w14:textId="77777777" w:rsidR="006B4D4B" w:rsidRPr="00A25575" w:rsidRDefault="006B4D4B" w:rsidP="006B4D4B">
      <w:pPr>
        <w:pStyle w:val="ListParagraph"/>
        <w:numPr>
          <w:ilvl w:val="0"/>
          <w:numId w:val="2"/>
        </w:numPr>
        <w:rPr>
          <w:sz w:val="34"/>
          <w:szCs w:val="34"/>
        </w:rPr>
      </w:pPr>
      <w:r w:rsidRPr="00A25575">
        <w:rPr>
          <w:sz w:val="34"/>
          <w:szCs w:val="34"/>
        </w:rPr>
        <w:t xml:space="preserve">next line. This is the author sequence that will be used in future citations </w:t>
      </w:r>
    </w:p>
    <w:p w14:paraId="205683F6" w14:textId="77777777" w:rsidR="006B4D4B" w:rsidRPr="00A25575" w:rsidRDefault="006B4D4B" w:rsidP="006B4D4B">
      <w:pPr>
        <w:pStyle w:val="ListParagraph"/>
        <w:numPr>
          <w:ilvl w:val="0"/>
          <w:numId w:val="2"/>
        </w:numPr>
        <w:rPr>
          <w:sz w:val="34"/>
          <w:szCs w:val="34"/>
        </w:rPr>
      </w:pPr>
      <w:r w:rsidRPr="00A25575">
        <w:rPr>
          <w:sz w:val="34"/>
          <w:szCs w:val="34"/>
        </w:rPr>
        <w:t xml:space="preserve">and by indexing services. Names should not be listed in columns nor group by </w:t>
      </w:r>
    </w:p>
    <w:p w14:paraId="32113555" w14:textId="77777777" w:rsidR="006B4D4B" w:rsidRPr="00A25575" w:rsidRDefault="006B4D4B" w:rsidP="006B4D4B">
      <w:pPr>
        <w:pStyle w:val="ListParagraph"/>
        <w:numPr>
          <w:ilvl w:val="0"/>
          <w:numId w:val="2"/>
        </w:numPr>
        <w:rPr>
          <w:sz w:val="34"/>
          <w:szCs w:val="34"/>
        </w:rPr>
      </w:pPr>
      <w:r w:rsidRPr="00A25575">
        <w:rPr>
          <w:sz w:val="34"/>
          <w:szCs w:val="34"/>
        </w:rPr>
        <w:t xml:space="preserve">affiliation. Please keep your affiliations as succinct as possible (for </w:t>
      </w:r>
    </w:p>
    <w:p w14:paraId="5937C3DC" w14:textId="77777777" w:rsidR="006B4D4B" w:rsidRPr="00A25575" w:rsidRDefault="006B4D4B" w:rsidP="006B4D4B">
      <w:pPr>
        <w:pStyle w:val="ListParagraph"/>
        <w:numPr>
          <w:ilvl w:val="0"/>
          <w:numId w:val="2"/>
        </w:numPr>
        <w:rPr>
          <w:sz w:val="34"/>
          <w:szCs w:val="34"/>
        </w:rPr>
      </w:pPr>
      <w:r w:rsidRPr="00A25575">
        <w:rPr>
          <w:sz w:val="34"/>
          <w:szCs w:val="34"/>
        </w:rPr>
        <w:t>example, do not differentiate among departments of the same organization).</w:t>
      </w:r>
    </w:p>
    <w:p w14:paraId="4B61C1C9" w14:textId="77777777" w:rsidR="006B4D4B" w:rsidRPr="00A25575" w:rsidRDefault="006B4D4B" w:rsidP="006B4D4B">
      <w:pPr>
        <w:pStyle w:val="ListParagraph"/>
        <w:numPr>
          <w:ilvl w:val="0"/>
          <w:numId w:val="2"/>
        </w:numPr>
        <w:rPr>
          <w:sz w:val="34"/>
          <w:szCs w:val="34"/>
        </w:rPr>
      </w:pPr>
    </w:p>
    <w:p w14:paraId="00542752" w14:textId="77777777" w:rsidR="006B4D4B" w:rsidRPr="00A25575" w:rsidRDefault="006B4D4B" w:rsidP="006B4D4B">
      <w:pPr>
        <w:pStyle w:val="ListParagraph"/>
        <w:numPr>
          <w:ilvl w:val="0"/>
          <w:numId w:val="2"/>
        </w:numPr>
        <w:rPr>
          <w:sz w:val="34"/>
          <w:szCs w:val="34"/>
        </w:rPr>
      </w:pPr>
      <w:r w:rsidRPr="00A25575">
        <w:rPr>
          <w:sz w:val="34"/>
          <w:szCs w:val="34"/>
        </w:rPr>
        <w:t>\subsection{Identify the Headings}</w:t>
      </w:r>
    </w:p>
    <w:p w14:paraId="37752C76" w14:textId="77777777" w:rsidR="006B4D4B" w:rsidRPr="00A25575" w:rsidRDefault="006B4D4B" w:rsidP="006B4D4B">
      <w:pPr>
        <w:pStyle w:val="ListParagraph"/>
        <w:numPr>
          <w:ilvl w:val="0"/>
          <w:numId w:val="2"/>
        </w:numPr>
        <w:rPr>
          <w:sz w:val="34"/>
          <w:szCs w:val="34"/>
        </w:rPr>
      </w:pPr>
      <w:r w:rsidRPr="00A25575">
        <w:rPr>
          <w:sz w:val="34"/>
          <w:szCs w:val="34"/>
        </w:rPr>
        <w:t xml:space="preserve">Headings, or heads, are organizational devices that guide the reader through </w:t>
      </w:r>
    </w:p>
    <w:p w14:paraId="25378323" w14:textId="77777777" w:rsidR="006B4D4B" w:rsidRPr="00A25575" w:rsidRDefault="006B4D4B" w:rsidP="006B4D4B">
      <w:pPr>
        <w:pStyle w:val="ListParagraph"/>
        <w:numPr>
          <w:ilvl w:val="0"/>
          <w:numId w:val="2"/>
        </w:numPr>
        <w:rPr>
          <w:sz w:val="34"/>
          <w:szCs w:val="34"/>
        </w:rPr>
      </w:pPr>
      <w:r w:rsidRPr="00A25575">
        <w:rPr>
          <w:sz w:val="34"/>
          <w:szCs w:val="34"/>
        </w:rPr>
        <w:t>your paper. There are two types: component heads and text heads.</w:t>
      </w:r>
    </w:p>
    <w:p w14:paraId="5DAE9687" w14:textId="77777777" w:rsidR="006B4D4B" w:rsidRPr="00A25575" w:rsidRDefault="006B4D4B" w:rsidP="006B4D4B">
      <w:pPr>
        <w:pStyle w:val="ListParagraph"/>
        <w:numPr>
          <w:ilvl w:val="0"/>
          <w:numId w:val="2"/>
        </w:numPr>
        <w:rPr>
          <w:sz w:val="34"/>
          <w:szCs w:val="34"/>
        </w:rPr>
      </w:pPr>
    </w:p>
    <w:p w14:paraId="0DD19775" w14:textId="77777777" w:rsidR="006B4D4B" w:rsidRPr="00A25575" w:rsidRDefault="006B4D4B" w:rsidP="006B4D4B">
      <w:pPr>
        <w:pStyle w:val="ListParagraph"/>
        <w:numPr>
          <w:ilvl w:val="0"/>
          <w:numId w:val="2"/>
        </w:numPr>
        <w:rPr>
          <w:sz w:val="34"/>
          <w:szCs w:val="34"/>
        </w:rPr>
      </w:pPr>
      <w:r w:rsidRPr="00A25575">
        <w:rPr>
          <w:sz w:val="34"/>
          <w:szCs w:val="34"/>
        </w:rPr>
        <w:t xml:space="preserve">Component heads identify the different components of your paper and are not </w:t>
      </w:r>
    </w:p>
    <w:p w14:paraId="3CAC11E3" w14:textId="77777777" w:rsidR="006B4D4B" w:rsidRPr="00A25575" w:rsidRDefault="006B4D4B" w:rsidP="006B4D4B">
      <w:pPr>
        <w:pStyle w:val="ListParagraph"/>
        <w:numPr>
          <w:ilvl w:val="0"/>
          <w:numId w:val="2"/>
        </w:numPr>
        <w:rPr>
          <w:sz w:val="34"/>
          <w:szCs w:val="34"/>
        </w:rPr>
      </w:pPr>
      <w:r w:rsidRPr="00A25575">
        <w:rPr>
          <w:sz w:val="34"/>
          <w:szCs w:val="34"/>
        </w:rPr>
        <w:lastRenderedPageBreak/>
        <w:t xml:space="preserve">topically subordinate to each other. Examples include Acknowledgments and </w:t>
      </w:r>
    </w:p>
    <w:p w14:paraId="3036F5A7" w14:textId="77777777" w:rsidR="006B4D4B" w:rsidRPr="00A25575" w:rsidRDefault="006B4D4B" w:rsidP="006B4D4B">
      <w:pPr>
        <w:pStyle w:val="ListParagraph"/>
        <w:numPr>
          <w:ilvl w:val="0"/>
          <w:numId w:val="2"/>
        </w:numPr>
        <w:rPr>
          <w:sz w:val="34"/>
          <w:szCs w:val="34"/>
        </w:rPr>
      </w:pPr>
      <w:r w:rsidRPr="00A25575">
        <w:rPr>
          <w:sz w:val="34"/>
          <w:szCs w:val="34"/>
        </w:rPr>
        <w:t xml:space="preserve">References and, for these, the correct style to use is ``Heading 5''. Use </w:t>
      </w:r>
    </w:p>
    <w:p w14:paraId="477AC662" w14:textId="77777777" w:rsidR="006B4D4B" w:rsidRPr="00A25575" w:rsidRDefault="006B4D4B" w:rsidP="006B4D4B">
      <w:pPr>
        <w:pStyle w:val="ListParagraph"/>
        <w:numPr>
          <w:ilvl w:val="0"/>
          <w:numId w:val="2"/>
        </w:numPr>
        <w:rPr>
          <w:sz w:val="34"/>
          <w:szCs w:val="34"/>
        </w:rPr>
      </w:pPr>
      <w:r w:rsidRPr="00A25575">
        <w:rPr>
          <w:sz w:val="34"/>
          <w:szCs w:val="34"/>
        </w:rPr>
        <w:t xml:space="preserve">``figure caption'' for your Figure captions, and ``table head'' for your </w:t>
      </w:r>
    </w:p>
    <w:p w14:paraId="4C1978B7" w14:textId="77777777" w:rsidR="006B4D4B" w:rsidRPr="00A25575" w:rsidRDefault="006B4D4B" w:rsidP="006B4D4B">
      <w:pPr>
        <w:pStyle w:val="ListParagraph"/>
        <w:numPr>
          <w:ilvl w:val="0"/>
          <w:numId w:val="2"/>
        </w:numPr>
        <w:rPr>
          <w:sz w:val="34"/>
          <w:szCs w:val="34"/>
        </w:rPr>
      </w:pPr>
      <w:r w:rsidRPr="00A25575">
        <w:rPr>
          <w:sz w:val="34"/>
          <w:szCs w:val="34"/>
        </w:rPr>
        <w:t xml:space="preserve">table title. Run-in heads, such as ``Abstract'', will require you to apply a </w:t>
      </w:r>
    </w:p>
    <w:p w14:paraId="0838D987" w14:textId="77777777" w:rsidR="006B4D4B" w:rsidRPr="00A25575" w:rsidRDefault="006B4D4B" w:rsidP="006B4D4B">
      <w:pPr>
        <w:pStyle w:val="ListParagraph"/>
        <w:numPr>
          <w:ilvl w:val="0"/>
          <w:numId w:val="2"/>
        </w:numPr>
        <w:rPr>
          <w:sz w:val="34"/>
          <w:szCs w:val="34"/>
        </w:rPr>
      </w:pPr>
      <w:r w:rsidRPr="00A25575">
        <w:rPr>
          <w:sz w:val="34"/>
          <w:szCs w:val="34"/>
        </w:rPr>
        <w:t xml:space="preserve">style (in this case, italic) in addition to the style provided by the drop </w:t>
      </w:r>
    </w:p>
    <w:p w14:paraId="07FDC9BE" w14:textId="77777777" w:rsidR="006B4D4B" w:rsidRPr="00A25575" w:rsidRDefault="006B4D4B" w:rsidP="006B4D4B">
      <w:pPr>
        <w:pStyle w:val="ListParagraph"/>
        <w:numPr>
          <w:ilvl w:val="0"/>
          <w:numId w:val="2"/>
        </w:numPr>
        <w:rPr>
          <w:sz w:val="34"/>
          <w:szCs w:val="34"/>
        </w:rPr>
      </w:pPr>
      <w:r w:rsidRPr="00A25575">
        <w:rPr>
          <w:sz w:val="34"/>
          <w:szCs w:val="34"/>
        </w:rPr>
        <w:t>down menu to differentiate the head from the text.</w:t>
      </w:r>
    </w:p>
    <w:p w14:paraId="2E312C41" w14:textId="77777777" w:rsidR="006B4D4B" w:rsidRPr="00A25575" w:rsidRDefault="006B4D4B" w:rsidP="006B4D4B">
      <w:pPr>
        <w:pStyle w:val="ListParagraph"/>
        <w:numPr>
          <w:ilvl w:val="0"/>
          <w:numId w:val="2"/>
        </w:numPr>
        <w:rPr>
          <w:sz w:val="34"/>
          <w:szCs w:val="34"/>
        </w:rPr>
      </w:pPr>
    </w:p>
    <w:p w14:paraId="2F7B963A" w14:textId="77777777" w:rsidR="006B4D4B" w:rsidRPr="00A25575" w:rsidRDefault="006B4D4B" w:rsidP="006B4D4B">
      <w:pPr>
        <w:pStyle w:val="ListParagraph"/>
        <w:numPr>
          <w:ilvl w:val="0"/>
          <w:numId w:val="2"/>
        </w:numPr>
        <w:rPr>
          <w:sz w:val="34"/>
          <w:szCs w:val="34"/>
        </w:rPr>
      </w:pPr>
      <w:r w:rsidRPr="00A25575">
        <w:rPr>
          <w:sz w:val="34"/>
          <w:szCs w:val="34"/>
        </w:rPr>
        <w:t xml:space="preserve">Text heads organize the topics on a relational, hierarchical basis. For </w:t>
      </w:r>
    </w:p>
    <w:p w14:paraId="333EF607" w14:textId="77777777" w:rsidR="006B4D4B" w:rsidRPr="00A25575" w:rsidRDefault="006B4D4B" w:rsidP="006B4D4B">
      <w:pPr>
        <w:pStyle w:val="ListParagraph"/>
        <w:numPr>
          <w:ilvl w:val="0"/>
          <w:numId w:val="2"/>
        </w:numPr>
        <w:rPr>
          <w:sz w:val="34"/>
          <w:szCs w:val="34"/>
        </w:rPr>
      </w:pPr>
      <w:r w:rsidRPr="00A25575">
        <w:rPr>
          <w:sz w:val="34"/>
          <w:szCs w:val="34"/>
        </w:rPr>
        <w:t xml:space="preserve">example, the paper title is the primary text head because all subsequent </w:t>
      </w:r>
    </w:p>
    <w:p w14:paraId="117144E9" w14:textId="77777777" w:rsidR="006B4D4B" w:rsidRPr="00A25575" w:rsidRDefault="006B4D4B" w:rsidP="006B4D4B">
      <w:pPr>
        <w:pStyle w:val="ListParagraph"/>
        <w:numPr>
          <w:ilvl w:val="0"/>
          <w:numId w:val="2"/>
        </w:numPr>
        <w:rPr>
          <w:sz w:val="34"/>
          <w:szCs w:val="34"/>
        </w:rPr>
      </w:pPr>
      <w:r w:rsidRPr="00A25575">
        <w:rPr>
          <w:sz w:val="34"/>
          <w:szCs w:val="34"/>
        </w:rPr>
        <w:t xml:space="preserve">material relates and elaborates on this one topic. If there are two or more </w:t>
      </w:r>
    </w:p>
    <w:p w14:paraId="416D545E" w14:textId="77777777" w:rsidR="006B4D4B" w:rsidRPr="00A25575" w:rsidRDefault="006B4D4B" w:rsidP="006B4D4B">
      <w:pPr>
        <w:pStyle w:val="ListParagraph"/>
        <w:numPr>
          <w:ilvl w:val="0"/>
          <w:numId w:val="2"/>
        </w:numPr>
        <w:rPr>
          <w:sz w:val="34"/>
          <w:szCs w:val="34"/>
        </w:rPr>
      </w:pPr>
      <w:r w:rsidRPr="00A25575">
        <w:rPr>
          <w:sz w:val="34"/>
          <w:szCs w:val="34"/>
        </w:rPr>
        <w:t xml:space="preserve">sub-topics, the next level head (uppercase Roman numerals) should be used </w:t>
      </w:r>
    </w:p>
    <w:p w14:paraId="1A4A7D0E" w14:textId="77777777" w:rsidR="006B4D4B" w:rsidRPr="00A25575" w:rsidRDefault="006B4D4B" w:rsidP="006B4D4B">
      <w:pPr>
        <w:pStyle w:val="ListParagraph"/>
        <w:numPr>
          <w:ilvl w:val="0"/>
          <w:numId w:val="2"/>
        </w:numPr>
        <w:rPr>
          <w:sz w:val="34"/>
          <w:szCs w:val="34"/>
        </w:rPr>
      </w:pPr>
      <w:r w:rsidRPr="00A25575">
        <w:rPr>
          <w:sz w:val="34"/>
          <w:szCs w:val="34"/>
        </w:rPr>
        <w:t xml:space="preserve">and, conversely, if there are not at least two sub-topics, then no subheads </w:t>
      </w:r>
    </w:p>
    <w:p w14:paraId="36AC52EF" w14:textId="77777777" w:rsidR="006B4D4B" w:rsidRPr="00A25575" w:rsidRDefault="006B4D4B" w:rsidP="006B4D4B">
      <w:pPr>
        <w:pStyle w:val="ListParagraph"/>
        <w:numPr>
          <w:ilvl w:val="0"/>
          <w:numId w:val="2"/>
        </w:numPr>
        <w:rPr>
          <w:sz w:val="34"/>
          <w:szCs w:val="34"/>
        </w:rPr>
      </w:pPr>
      <w:r w:rsidRPr="00A25575">
        <w:rPr>
          <w:sz w:val="34"/>
          <w:szCs w:val="34"/>
        </w:rPr>
        <w:t>should be introduced.</w:t>
      </w:r>
    </w:p>
    <w:p w14:paraId="0BF6744B" w14:textId="77777777" w:rsidR="006B4D4B" w:rsidRPr="00A25575" w:rsidRDefault="006B4D4B" w:rsidP="006B4D4B">
      <w:pPr>
        <w:pStyle w:val="ListParagraph"/>
        <w:numPr>
          <w:ilvl w:val="0"/>
          <w:numId w:val="2"/>
        </w:numPr>
        <w:rPr>
          <w:sz w:val="34"/>
          <w:szCs w:val="34"/>
        </w:rPr>
      </w:pPr>
    </w:p>
    <w:p w14:paraId="08D81014" w14:textId="77777777" w:rsidR="006B4D4B" w:rsidRPr="00A25575" w:rsidRDefault="006B4D4B" w:rsidP="006B4D4B">
      <w:pPr>
        <w:pStyle w:val="ListParagraph"/>
        <w:numPr>
          <w:ilvl w:val="0"/>
          <w:numId w:val="2"/>
        </w:numPr>
        <w:rPr>
          <w:sz w:val="34"/>
          <w:szCs w:val="34"/>
        </w:rPr>
      </w:pPr>
      <w:r w:rsidRPr="00A25575">
        <w:rPr>
          <w:sz w:val="34"/>
          <w:szCs w:val="34"/>
        </w:rPr>
        <w:t>\subsection{Figures and Tables}</w:t>
      </w:r>
    </w:p>
    <w:p w14:paraId="63ED96E5" w14:textId="77777777" w:rsidR="006B4D4B" w:rsidRPr="00A25575" w:rsidRDefault="006B4D4B" w:rsidP="006B4D4B">
      <w:pPr>
        <w:pStyle w:val="ListParagraph"/>
        <w:numPr>
          <w:ilvl w:val="0"/>
          <w:numId w:val="2"/>
        </w:numPr>
        <w:rPr>
          <w:sz w:val="34"/>
          <w:szCs w:val="34"/>
        </w:rPr>
      </w:pPr>
      <w:r w:rsidRPr="00A25575">
        <w:rPr>
          <w:sz w:val="34"/>
          <w:szCs w:val="34"/>
        </w:rPr>
        <w:t xml:space="preserve">\paragraph{Positioning Figures and Tables} Place figures and tables at the top and </w:t>
      </w:r>
    </w:p>
    <w:p w14:paraId="2CC2C1E8" w14:textId="77777777" w:rsidR="006B4D4B" w:rsidRPr="00A25575" w:rsidRDefault="006B4D4B" w:rsidP="006B4D4B">
      <w:pPr>
        <w:pStyle w:val="ListParagraph"/>
        <w:numPr>
          <w:ilvl w:val="0"/>
          <w:numId w:val="2"/>
        </w:numPr>
        <w:rPr>
          <w:sz w:val="34"/>
          <w:szCs w:val="34"/>
        </w:rPr>
      </w:pPr>
      <w:r w:rsidRPr="00A25575">
        <w:rPr>
          <w:sz w:val="34"/>
          <w:szCs w:val="34"/>
        </w:rPr>
        <w:t xml:space="preserve">bottom of columns. Avoid placing them in the middle of columns. Large </w:t>
      </w:r>
    </w:p>
    <w:p w14:paraId="4695BEA4" w14:textId="77777777" w:rsidR="006B4D4B" w:rsidRPr="00A25575" w:rsidRDefault="006B4D4B" w:rsidP="006B4D4B">
      <w:pPr>
        <w:pStyle w:val="ListParagraph"/>
        <w:numPr>
          <w:ilvl w:val="0"/>
          <w:numId w:val="2"/>
        </w:numPr>
        <w:rPr>
          <w:sz w:val="34"/>
          <w:szCs w:val="34"/>
        </w:rPr>
      </w:pPr>
      <w:r w:rsidRPr="00A25575">
        <w:rPr>
          <w:sz w:val="34"/>
          <w:szCs w:val="34"/>
        </w:rPr>
        <w:t xml:space="preserve">figures and tables may span across both columns. Figure captions should be </w:t>
      </w:r>
    </w:p>
    <w:p w14:paraId="79BF7FDA" w14:textId="77777777" w:rsidR="006B4D4B" w:rsidRPr="00A25575" w:rsidRDefault="006B4D4B" w:rsidP="006B4D4B">
      <w:pPr>
        <w:pStyle w:val="ListParagraph"/>
        <w:numPr>
          <w:ilvl w:val="0"/>
          <w:numId w:val="2"/>
        </w:numPr>
        <w:rPr>
          <w:sz w:val="34"/>
          <w:szCs w:val="34"/>
        </w:rPr>
      </w:pPr>
      <w:r w:rsidRPr="00A25575">
        <w:rPr>
          <w:sz w:val="34"/>
          <w:szCs w:val="34"/>
        </w:rPr>
        <w:lastRenderedPageBreak/>
        <w:t xml:space="preserve">below the figures; table heads should appear above the tables. Insert </w:t>
      </w:r>
    </w:p>
    <w:p w14:paraId="4298CC13" w14:textId="77777777" w:rsidR="006B4D4B" w:rsidRPr="00A25575" w:rsidRDefault="006B4D4B" w:rsidP="006B4D4B">
      <w:pPr>
        <w:pStyle w:val="ListParagraph"/>
        <w:numPr>
          <w:ilvl w:val="0"/>
          <w:numId w:val="2"/>
        </w:numPr>
        <w:rPr>
          <w:sz w:val="34"/>
          <w:szCs w:val="34"/>
        </w:rPr>
      </w:pPr>
      <w:r w:rsidRPr="00A25575">
        <w:rPr>
          <w:sz w:val="34"/>
          <w:szCs w:val="34"/>
        </w:rPr>
        <w:t xml:space="preserve">figures and tables after they are cited in the text. Use the abbreviation </w:t>
      </w:r>
    </w:p>
    <w:p w14:paraId="7AD9D4BB" w14:textId="77777777" w:rsidR="006B4D4B" w:rsidRPr="00A25575" w:rsidRDefault="006B4D4B" w:rsidP="006B4D4B">
      <w:pPr>
        <w:pStyle w:val="ListParagraph"/>
        <w:numPr>
          <w:ilvl w:val="0"/>
          <w:numId w:val="2"/>
        </w:numPr>
        <w:rPr>
          <w:sz w:val="34"/>
          <w:szCs w:val="34"/>
        </w:rPr>
      </w:pPr>
      <w:r w:rsidRPr="00A25575">
        <w:rPr>
          <w:sz w:val="34"/>
          <w:szCs w:val="34"/>
        </w:rPr>
        <w:t>``Fig.~\ref{fig}'', even at the beginning of a sentence.</w:t>
      </w:r>
    </w:p>
    <w:p w14:paraId="11C3165A" w14:textId="77777777" w:rsidR="006B4D4B" w:rsidRPr="00A25575" w:rsidRDefault="006B4D4B" w:rsidP="006B4D4B">
      <w:pPr>
        <w:pStyle w:val="ListParagraph"/>
        <w:numPr>
          <w:ilvl w:val="0"/>
          <w:numId w:val="2"/>
        </w:numPr>
        <w:rPr>
          <w:sz w:val="34"/>
          <w:szCs w:val="34"/>
        </w:rPr>
      </w:pPr>
    </w:p>
    <w:p w14:paraId="043D3D76" w14:textId="77777777" w:rsidR="006B4D4B" w:rsidRPr="00A25575" w:rsidRDefault="006B4D4B" w:rsidP="006B4D4B">
      <w:pPr>
        <w:pStyle w:val="ListParagraph"/>
        <w:numPr>
          <w:ilvl w:val="0"/>
          <w:numId w:val="2"/>
        </w:numPr>
        <w:rPr>
          <w:sz w:val="34"/>
          <w:szCs w:val="34"/>
        </w:rPr>
      </w:pPr>
      <w:r w:rsidRPr="00A25575">
        <w:rPr>
          <w:sz w:val="34"/>
          <w:szCs w:val="34"/>
        </w:rPr>
        <w:t>\begin{table}[htbp]</w:t>
      </w:r>
    </w:p>
    <w:p w14:paraId="3C6B8546" w14:textId="77777777" w:rsidR="006B4D4B" w:rsidRPr="00A25575" w:rsidRDefault="006B4D4B" w:rsidP="006B4D4B">
      <w:pPr>
        <w:pStyle w:val="ListParagraph"/>
        <w:numPr>
          <w:ilvl w:val="0"/>
          <w:numId w:val="2"/>
        </w:numPr>
        <w:rPr>
          <w:sz w:val="34"/>
          <w:szCs w:val="34"/>
        </w:rPr>
      </w:pPr>
      <w:r w:rsidRPr="00A25575">
        <w:rPr>
          <w:sz w:val="34"/>
          <w:szCs w:val="34"/>
        </w:rPr>
        <w:t>\caption{Table Type Styles}</w:t>
      </w:r>
    </w:p>
    <w:p w14:paraId="03E4AB1F" w14:textId="77777777" w:rsidR="006B4D4B" w:rsidRPr="00A25575" w:rsidRDefault="006B4D4B" w:rsidP="006B4D4B">
      <w:pPr>
        <w:pStyle w:val="ListParagraph"/>
        <w:numPr>
          <w:ilvl w:val="0"/>
          <w:numId w:val="2"/>
        </w:numPr>
        <w:rPr>
          <w:sz w:val="34"/>
          <w:szCs w:val="34"/>
        </w:rPr>
      </w:pPr>
      <w:r w:rsidRPr="00A25575">
        <w:rPr>
          <w:sz w:val="34"/>
          <w:szCs w:val="34"/>
        </w:rPr>
        <w:t>\begin{center}</w:t>
      </w:r>
    </w:p>
    <w:p w14:paraId="76856BD2" w14:textId="77777777" w:rsidR="006B4D4B" w:rsidRPr="00A25575" w:rsidRDefault="006B4D4B" w:rsidP="006B4D4B">
      <w:pPr>
        <w:pStyle w:val="ListParagraph"/>
        <w:numPr>
          <w:ilvl w:val="0"/>
          <w:numId w:val="2"/>
        </w:numPr>
        <w:rPr>
          <w:sz w:val="34"/>
          <w:szCs w:val="34"/>
        </w:rPr>
      </w:pPr>
      <w:r w:rsidRPr="00A25575">
        <w:rPr>
          <w:sz w:val="34"/>
          <w:szCs w:val="34"/>
        </w:rPr>
        <w:t>\begin{tabular}{|c|c|c|c|}</w:t>
      </w:r>
    </w:p>
    <w:p w14:paraId="778653E4" w14:textId="77777777" w:rsidR="006B4D4B" w:rsidRPr="00A25575" w:rsidRDefault="006B4D4B" w:rsidP="006B4D4B">
      <w:pPr>
        <w:pStyle w:val="ListParagraph"/>
        <w:numPr>
          <w:ilvl w:val="0"/>
          <w:numId w:val="2"/>
        </w:numPr>
        <w:rPr>
          <w:sz w:val="34"/>
          <w:szCs w:val="34"/>
        </w:rPr>
      </w:pPr>
      <w:r w:rsidRPr="00A25575">
        <w:rPr>
          <w:sz w:val="34"/>
          <w:szCs w:val="34"/>
        </w:rPr>
        <w:t>\hline</w:t>
      </w:r>
    </w:p>
    <w:p w14:paraId="774D54BA" w14:textId="77777777" w:rsidR="006B4D4B" w:rsidRPr="00A25575" w:rsidRDefault="006B4D4B" w:rsidP="006B4D4B">
      <w:pPr>
        <w:pStyle w:val="ListParagraph"/>
        <w:numPr>
          <w:ilvl w:val="0"/>
          <w:numId w:val="2"/>
        </w:numPr>
        <w:rPr>
          <w:sz w:val="34"/>
          <w:szCs w:val="34"/>
        </w:rPr>
      </w:pPr>
      <w:r w:rsidRPr="00A25575">
        <w:rPr>
          <w:sz w:val="34"/>
          <w:szCs w:val="34"/>
        </w:rPr>
        <w:t>\textbf{Table}&amp;\multicolumn{3}{|c|}{\textbf{Table Column Head}} \\</w:t>
      </w:r>
    </w:p>
    <w:p w14:paraId="6CB849FF" w14:textId="77777777" w:rsidR="006B4D4B" w:rsidRPr="00A25575" w:rsidRDefault="006B4D4B" w:rsidP="006B4D4B">
      <w:pPr>
        <w:pStyle w:val="ListParagraph"/>
        <w:numPr>
          <w:ilvl w:val="0"/>
          <w:numId w:val="2"/>
        </w:numPr>
        <w:rPr>
          <w:sz w:val="34"/>
          <w:szCs w:val="34"/>
        </w:rPr>
      </w:pPr>
      <w:r w:rsidRPr="00A25575">
        <w:rPr>
          <w:sz w:val="34"/>
          <w:szCs w:val="34"/>
        </w:rPr>
        <w:t xml:space="preserve">\cline{2-4} </w:t>
      </w:r>
    </w:p>
    <w:p w14:paraId="74FBA129" w14:textId="77777777" w:rsidR="006B4D4B" w:rsidRPr="00A25575" w:rsidRDefault="006B4D4B" w:rsidP="006B4D4B">
      <w:pPr>
        <w:pStyle w:val="ListParagraph"/>
        <w:numPr>
          <w:ilvl w:val="0"/>
          <w:numId w:val="2"/>
        </w:numPr>
        <w:rPr>
          <w:sz w:val="34"/>
          <w:szCs w:val="34"/>
        </w:rPr>
      </w:pPr>
      <w:r w:rsidRPr="00A25575">
        <w:rPr>
          <w:sz w:val="34"/>
          <w:szCs w:val="34"/>
        </w:rPr>
        <w:t>\textbf{Head} &amp; \textbf{\textit{Table column subhead}}&amp; \textbf{\textit{Subhead}}&amp; \textbf{\textit{Subhead}} \\</w:t>
      </w:r>
    </w:p>
    <w:p w14:paraId="7462A6E4" w14:textId="77777777" w:rsidR="006B4D4B" w:rsidRPr="00A25575" w:rsidRDefault="006B4D4B" w:rsidP="006B4D4B">
      <w:pPr>
        <w:pStyle w:val="ListParagraph"/>
        <w:numPr>
          <w:ilvl w:val="0"/>
          <w:numId w:val="2"/>
        </w:numPr>
        <w:rPr>
          <w:sz w:val="34"/>
          <w:szCs w:val="34"/>
        </w:rPr>
      </w:pPr>
      <w:r w:rsidRPr="00A25575">
        <w:rPr>
          <w:sz w:val="34"/>
          <w:szCs w:val="34"/>
        </w:rPr>
        <w:t>\hline</w:t>
      </w:r>
    </w:p>
    <w:p w14:paraId="07A9628E" w14:textId="77777777" w:rsidR="006B4D4B" w:rsidRPr="00A25575" w:rsidRDefault="006B4D4B" w:rsidP="006B4D4B">
      <w:pPr>
        <w:pStyle w:val="ListParagraph"/>
        <w:numPr>
          <w:ilvl w:val="0"/>
          <w:numId w:val="2"/>
        </w:numPr>
        <w:rPr>
          <w:sz w:val="34"/>
          <w:szCs w:val="34"/>
        </w:rPr>
      </w:pPr>
      <w:r w:rsidRPr="00A25575">
        <w:rPr>
          <w:sz w:val="34"/>
          <w:szCs w:val="34"/>
        </w:rPr>
        <w:t>copy&amp; More table copy$^{\mathrm{a}}$&amp; &amp;  \\</w:t>
      </w:r>
    </w:p>
    <w:p w14:paraId="0836A074" w14:textId="77777777" w:rsidR="006B4D4B" w:rsidRPr="00A25575" w:rsidRDefault="006B4D4B" w:rsidP="006B4D4B">
      <w:pPr>
        <w:pStyle w:val="ListParagraph"/>
        <w:numPr>
          <w:ilvl w:val="0"/>
          <w:numId w:val="2"/>
        </w:numPr>
        <w:rPr>
          <w:sz w:val="34"/>
          <w:szCs w:val="34"/>
        </w:rPr>
      </w:pPr>
      <w:r w:rsidRPr="00A25575">
        <w:rPr>
          <w:sz w:val="34"/>
          <w:szCs w:val="34"/>
        </w:rPr>
        <w:t>\hline</w:t>
      </w:r>
    </w:p>
    <w:p w14:paraId="32B644D4" w14:textId="77777777" w:rsidR="006B4D4B" w:rsidRPr="00A25575" w:rsidRDefault="006B4D4B" w:rsidP="006B4D4B">
      <w:pPr>
        <w:pStyle w:val="ListParagraph"/>
        <w:numPr>
          <w:ilvl w:val="0"/>
          <w:numId w:val="2"/>
        </w:numPr>
        <w:rPr>
          <w:sz w:val="34"/>
          <w:szCs w:val="34"/>
        </w:rPr>
      </w:pPr>
      <w:r w:rsidRPr="00A25575">
        <w:rPr>
          <w:sz w:val="34"/>
          <w:szCs w:val="34"/>
        </w:rPr>
        <w:t>\multicolumn{4}{l}{$^{\mathrm{a}}$Sample of a Table footnote.}</w:t>
      </w:r>
    </w:p>
    <w:p w14:paraId="157B45D2" w14:textId="77777777" w:rsidR="006B4D4B" w:rsidRPr="00A25575" w:rsidRDefault="006B4D4B" w:rsidP="006B4D4B">
      <w:pPr>
        <w:pStyle w:val="ListParagraph"/>
        <w:numPr>
          <w:ilvl w:val="0"/>
          <w:numId w:val="2"/>
        </w:numPr>
        <w:rPr>
          <w:sz w:val="34"/>
          <w:szCs w:val="34"/>
        </w:rPr>
      </w:pPr>
      <w:r w:rsidRPr="00A25575">
        <w:rPr>
          <w:sz w:val="34"/>
          <w:szCs w:val="34"/>
        </w:rPr>
        <w:t>\end{tabular}</w:t>
      </w:r>
    </w:p>
    <w:p w14:paraId="353243BC" w14:textId="77777777" w:rsidR="006B4D4B" w:rsidRPr="00A25575" w:rsidRDefault="006B4D4B" w:rsidP="006B4D4B">
      <w:pPr>
        <w:pStyle w:val="ListParagraph"/>
        <w:numPr>
          <w:ilvl w:val="0"/>
          <w:numId w:val="2"/>
        </w:numPr>
        <w:rPr>
          <w:sz w:val="34"/>
          <w:szCs w:val="34"/>
        </w:rPr>
      </w:pPr>
      <w:r w:rsidRPr="00A25575">
        <w:rPr>
          <w:sz w:val="34"/>
          <w:szCs w:val="34"/>
        </w:rPr>
        <w:t>\label{tab1}</w:t>
      </w:r>
    </w:p>
    <w:p w14:paraId="645D50D9" w14:textId="77777777" w:rsidR="006B4D4B" w:rsidRPr="00A25575" w:rsidRDefault="006B4D4B" w:rsidP="006B4D4B">
      <w:pPr>
        <w:pStyle w:val="ListParagraph"/>
        <w:numPr>
          <w:ilvl w:val="0"/>
          <w:numId w:val="2"/>
        </w:numPr>
        <w:rPr>
          <w:sz w:val="34"/>
          <w:szCs w:val="34"/>
        </w:rPr>
      </w:pPr>
      <w:r w:rsidRPr="00A25575">
        <w:rPr>
          <w:sz w:val="34"/>
          <w:szCs w:val="34"/>
        </w:rPr>
        <w:t>\end{center}</w:t>
      </w:r>
    </w:p>
    <w:p w14:paraId="6AF36E98" w14:textId="77777777" w:rsidR="006B4D4B" w:rsidRPr="00A25575" w:rsidRDefault="006B4D4B" w:rsidP="006B4D4B">
      <w:pPr>
        <w:pStyle w:val="ListParagraph"/>
        <w:numPr>
          <w:ilvl w:val="0"/>
          <w:numId w:val="2"/>
        </w:numPr>
        <w:rPr>
          <w:sz w:val="34"/>
          <w:szCs w:val="34"/>
        </w:rPr>
      </w:pPr>
      <w:r w:rsidRPr="00A25575">
        <w:rPr>
          <w:sz w:val="34"/>
          <w:szCs w:val="34"/>
        </w:rPr>
        <w:t>\end{table}</w:t>
      </w:r>
    </w:p>
    <w:p w14:paraId="17E6AE4A" w14:textId="77777777" w:rsidR="006B4D4B" w:rsidRPr="00A25575" w:rsidRDefault="006B4D4B" w:rsidP="006B4D4B">
      <w:pPr>
        <w:pStyle w:val="ListParagraph"/>
        <w:numPr>
          <w:ilvl w:val="0"/>
          <w:numId w:val="2"/>
        </w:numPr>
        <w:rPr>
          <w:sz w:val="34"/>
          <w:szCs w:val="34"/>
        </w:rPr>
      </w:pPr>
    </w:p>
    <w:p w14:paraId="07B9041C" w14:textId="77777777" w:rsidR="006B4D4B" w:rsidRPr="00A25575" w:rsidRDefault="006B4D4B" w:rsidP="006B4D4B">
      <w:pPr>
        <w:pStyle w:val="ListParagraph"/>
        <w:numPr>
          <w:ilvl w:val="0"/>
          <w:numId w:val="2"/>
        </w:numPr>
        <w:rPr>
          <w:sz w:val="34"/>
          <w:szCs w:val="34"/>
        </w:rPr>
      </w:pPr>
      <w:r w:rsidRPr="00A25575">
        <w:rPr>
          <w:sz w:val="34"/>
          <w:szCs w:val="34"/>
        </w:rPr>
        <w:t>\begin{figure}[htbp]</w:t>
      </w:r>
    </w:p>
    <w:p w14:paraId="5FDF54A0" w14:textId="77777777" w:rsidR="006B4D4B" w:rsidRPr="00A25575" w:rsidRDefault="006B4D4B" w:rsidP="006B4D4B">
      <w:pPr>
        <w:pStyle w:val="ListParagraph"/>
        <w:numPr>
          <w:ilvl w:val="0"/>
          <w:numId w:val="2"/>
        </w:numPr>
        <w:rPr>
          <w:sz w:val="34"/>
          <w:szCs w:val="34"/>
        </w:rPr>
      </w:pPr>
      <w:r w:rsidRPr="00A25575">
        <w:rPr>
          <w:sz w:val="34"/>
          <w:szCs w:val="34"/>
        </w:rPr>
        <w:t>\centerline{\includegraphics{fig1.png}}</w:t>
      </w:r>
    </w:p>
    <w:p w14:paraId="15BE6FA5" w14:textId="77777777" w:rsidR="006B4D4B" w:rsidRPr="00A25575" w:rsidRDefault="006B4D4B" w:rsidP="006B4D4B">
      <w:pPr>
        <w:pStyle w:val="ListParagraph"/>
        <w:numPr>
          <w:ilvl w:val="0"/>
          <w:numId w:val="2"/>
        </w:numPr>
        <w:rPr>
          <w:sz w:val="34"/>
          <w:szCs w:val="34"/>
        </w:rPr>
      </w:pPr>
      <w:r w:rsidRPr="00A25575">
        <w:rPr>
          <w:sz w:val="34"/>
          <w:szCs w:val="34"/>
        </w:rPr>
        <w:t>\caption{Example of a figure caption.}</w:t>
      </w:r>
    </w:p>
    <w:p w14:paraId="45CDC789" w14:textId="77777777" w:rsidR="006B4D4B" w:rsidRPr="00A25575" w:rsidRDefault="006B4D4B" w:rsidP="006B4D4B">
      <w:pPr>
        <w:pStyle w:val="ListParagraph"/>
        <w:numPr>
          <w:ilvl w:val="0"/>
          <w:numId w:val="2"/>
        </w:numPr>
        <w:rPr>
          <w:sz w:val="34"/>
          <w:szCs w:val="34"/>
        </w:rPr>
      </w:pPr>
      <w:r w:rsidRPr="00A25575">
        <w:rPr>
          <w:sz w:val="34"/>
          <w:szCs w:val="34"/>
        </w:rPr>
        <w:t>\label{fig}</w:t>
      </w:r>
    </w:p>
    <w:p w14:paraId="026CAE43" w14:textId="77777777" w:rsidR="006B4D4B" w:rsidRPr="00A25575" w:rsidRDefault="006B4D4B" w:rsidP="006B4D4B">
      <w:pPr>
        <w:pStyle w:val="ListParagraph"/>
        <w:numPr>
          <w:ilvl w:val="0"/>
          <w:numId w:val="2"/>
        </w:numPr>
        <w:rPr>
          <w:sz w:val="34"/>
          <w:szCs w:val="34"/>
        </w:rPr>
      </w:pPr>
      <w:r w:rsidRPr="00A25575">
        <w:rPr>
          <w:sz w:val="34"/>
          <w:szCs w:val="34"/>
        </w:rPr>
        <w:t>\end{figure}</w:t>
      </w:r>
    </w:p>
    <w:p w14:paraId="1E65EB80" w14:textId="77777777" w:rsidR="006B4D4B" w:rsidRPr="00A25575" w:rsidRDefault="006B4D4B" w:rsidP="006B4D4B">
      <w:pPr>
        <w:pStyle w:val="ListParagraph"/>
        <w:numPr>
          <w:ilvl w:val="0"/>
          <w:numId w:val="2"/>
        </w:numPr>
        <w:rPr>
          <w:sz w:val="34"/>
          <w:szCs w:val="34"/>
        </w:rPr>
      </w:pPr>
    </w:p>
    <w:p w14:paraId="470858F4" w14:textId="77777777" w:rsidR="006B4D4B" w:rsidRPr="00A25575" w:rsidRDefault="006B4D4B" w:rsidP="006B4D4B">
      <w:pPr>
        <w:pStyle w:val="ListParagraph"/>
        <w:numPr>
          <w:ilvl w:val="0"/>
          <w:numId w:val="2"/>
        </w:numPr>
        <w:rPr>
          <w:sz w:val="34"/>
          <w:szCs w:val="34"/>
        </w:rPr>
      </w:pPr>
      <w:r w:rsidRPr="00A25575">
        <w:rPr>
          <w:sz w:val="34"/>
          <w:szCs w:val="34"/>
        </w:rPr>
        <w:t xml:space="preserve">Figure Labels: Use 8 point Times New Roman for Figure labels. Use words </w:t>
      </w:r>
    </w:p>
    <w:p w14:paraId="2649761D" w14:textId="77777777" w:rsidR="006B4D4B" w:rsidRPr="00A25575" w:rsidRDefault="006B4D4B" w:rsidP="006B4D4B">
      <w:pPr>
        <w:pStyle w:val="ListParagraph"/>
        <w:numPr>
          <w:ilvl w:val="0"/>
          <w:numId w:val="2"/>
        </w:numPr>
        <w:rPr>
          <w:sz w:val="34"/>
          <w:szCs w:val="34"/>
        </w:rPr>
      </w:pPr>
      <w:r w:rsidRPr="00A25575">
        <w:rPr>
          <w:sz w:val="34"/>
          <w:szCs w:val="34"/>
        </w:rPr>
        <w:t xml:space="preserve">rather than symbols or abbreviations when writing Figure axis labels to </w:t>
      </w:r>
    </w:p>
    <w:p w14:paraId="6B44F878" w14:textId="77777777" w:rsidR="006B4D4B" w:rsidRPr="00A25575" w:rsidRDefault="006B4D4B" w:rsidP="006B4D4B">
      <w:pPr>
        <w:pStyle w:val="ListParagraph"/>
        <w:numPr>
          <w:ilvl w:val="0"/>
          <w:numId w:val="2"/>
        </w:numPr>
        <w:rPr>
          <w:sz w:val="34"/>
          <w:szCs w:val="34"/>
        </w:rPr>
      </w:pPr>
      <w:r w:rsidRPr="00A25575">
        <w:rPr>
          <w:sz w:val="34"/>
          <w:szCs w:val="34"/>
        </w:rPr>
        <w:t xml:space="preserve">avoid confusing the reader. As an example, write the quantity </w:t>
      </w:r>
    </w:p>
    <w:p w14:paraId="4FFD0DCD" w14:textId="77777777" w:rsidR="006B4D4B" w:rsidRPr="00A25575" w:rsidRDefault="006B4D4B" w:rsidP="006B4D4B">
      <w:pPr>
        <w:pStyle w:val="ListParagraph"/>
        <w:numPr>
          <w:ilvl w:val="0"/>
          <w:numId w:val="2"/>
        </w:numPr>
        <w:rPr>
          <w:sz w:val="34"/>
          <w:szCs w:val="34"/>
        </w:rPr>
      </w:pPr>
      <w:r w:rsidRPr="00A25575">
        <w:rPr>
          <w:sz w:val="34"/>
          <w:szCs w:val="34"/>
        </w:rPr>
        <w:t xml:space="preserve">``Magnetization'', or ``Magnetization, M'', not just ``M''. If including </w:t>
      </w:r>
    </w:p>
    <w:p w14:paraId="3A075534" w14:textId="77777777" w:rsidR="006B4D4B" w:rsidRPr="00A25575" w:rsidRDefault="006B4D4B" w:rsidP="006B4D4B">
      <w:pPr>
        <w:pStyle w:val="ListParagraph"/>
        <w:numPr>
          <w:ilvl w:val="0"/>
          <w:numId w:val="2"/>
        </w:numPr>
        <w:rPr>
          <w:sz w:val="34"/>
          <w:szCs w:val="34"/>
        </w:rPr>
      </w:pPr>
      <w:r w:rsidRPr="00A25575">
        <w:rPr>
          <w:sz w:val="34"/>
          <w:szCs w:val="34"/>
        </w:rPr>
        <w:t xml:space="preserve">units in the label, present them within parentheses. Do not label axes only </w:t>
      </w:r>
    </w:p>
    <w:p w14:paraId="465C7CAA" w14:textId="77777777" w:rsidR="006B4D4B" w:rsidRPr="00A25575" w:rsidRDefault="006B4D4B" w:rsidP="006B4D4B">
      <w:pPr>
        <w:pStyle w:val="ListParagraph"/>
        <w:numPr>
          <w:ilvl w:val="0"/>
          <w:numId w:val="2"/>
        </w:numPr>
        <w:rPr>
          <w:sz w:val="34"/>
          <w:szCs w:val="34"/>
        </w:rPr>
      </w:pPr>
      <w:r w:rsidRPr="00A25575">
        <w:rPr>
          <w:sz w:val="34"/>
          <w:szCs w:val="34"/>
        </w:rPr>
        <w:t xml:space="preserve">with units. In the example, write ``Magnetization (A/m)'' or ``Magnetization </w:t>
      </w:r>
    </w:p>
    <w:p w14:paraId="65275840" w14:textId="77777777" w:rsidR="006B4D4B" w:rsidRPr="00A25575" w:rsidRDefault="006B4D4B" w:rsidP="006B4D4B">
      <w:pPr>
        <w:pStyle w:val="ListParagraph"/>
        <w:numPr>
          <w:ilvl w:val="0"/>
          <w:numId w:val="2"/>
        </w:numPr>
        <w:rPr>
          <w:sz w:val="34"/>
          <w:szCs w:val="34"/>
        </w:rPr>
      </w:pPr>
      <w:r w:rsidRPr="00A25575">
        <w:rPr>
          <w:sz w:val="34"/>
          <w:szCs w:val="34"/>
        </w:rPr>
        <w:t xml:space="preserve">\{A[m(1)]\}'', not just ``A/m''. Do not label axes with a ratio of </w:t>
      </w:r>
    </w:p>
    <w:p w14:paraId="31718EEE" w14:textId="77777777" w:rsidR="006B4D4B" w:rsidRPr="00A25575" w:rsidRDefault="006B4D4B" w:rsidP="006B4D4B">
      <w:pPr>
        <w:pStyle w:val="ListParagraph"/>
        <w:numPr>
          <w:ilvl w:val="0"/>
          <w:numId w:val="2"/>
        </w:numPr>
        <w:rPr>
          <w:sz w:val="34"/>
          <w:szCs w:val="34"/>
        </w:rPr>
      </w:pPr>
      <w:r w:rsidRPr="00A25575">
        <w:rPr>
          <w:sz w:val="34"/>
          <w:szCs w:val="34"/>
        </w:rPr>
        <w:t xml:space="preserve">quantities and units. For example, write ``Temperature (K)'', not </w:t>
      </w:r>
    </w:p>
    <w:p w14:paraId="6C8507B7" w14:textId="77777777" w:rsidR="006B4D4B" w:rsidRPr="00A25575" w:rsidRDefault="006B4D4B" w:rsidP="006B4D4B">
      <w:pPr>
        <w:pStyle w:val="ListParagraph"/>
        <w:numPr>
          <w:ilvl w:val="0"/>
          <w:numId w:val="2"/>
        </w:numPr>
        <w:rPr>
          <w:sz w:val="34"/>
          <w:szCs w:val="34"/>
        </w:rPr>
      </w:pPr>
      <w:r w:rsidRPr="00A25575">
        <w:rPr>
          <w:sz w:val="34"/>
          <w:szCs w:val="34"/>
        </w:rPr>
        <w:t>``Temperature/K''.</w:t>
      </w:r>
    </w:p>
    <w:p w14:paraId="4685EDB8" w14:textId="77777777" w:rsidR="006B4D4B" w:rsidRPr="00A25575" w:rsidRDefault="006B4D4B" w:rsidP="006B4D4B">
      <w:pPr>
        <w:pStyle w:val="ListParagraph"/>
        <w:numPr>
          <w:ilvl w:val="0"/>
          <w:numId w:val="2"/>
        </w:numPr>
        <w:rPr>
          <w:sz w:val="34"/>
          <w:szCs w:val="34"/>
        </w:rPr>
      </w:pPr>
    </w:p>
    <w:p w14:paraId="1AFD7799" w14:textId="77777777" w:rsidR="006B4D4B" w:rsidRPr="00A25575" w:rsidRDefault="006B4D4B" w:rsidP="006B4D4B">
      <w:pPr>
        <w:pStyle w:val="ListParagraph"/>
        <w:numPr>
          <w:ilvl w:val="0"/>
          <w:numId w:val="2"/>
        </w:numPr>
        <w:rPr>
          <w:sz w:val="34"/>
          <w:szCs w:val="34"/>
        </w:rPr>
      </w:pPr>
      <w:r w:rsidRPr="00A25575">
        <w:rPr>
          <w:sz w:val="34"/>
          <w:szCs w:val="34"/>
        </w:rPr>
        <w:t>\section*{Acknowledgment}</w:t>
      </w:r>
    </w:p>
    <w:p w14:paraId="08E1F490" w14:textId="77777777" w:rsidR="006B4D4B" w:rsidRPr="00A25575" w:rsidRDefault="006B4D4B" w:rsidP="006B4D4B">
      <w:pPr>
        <w:pStyle w:val="ListParagraph"/>
        <w:numPr>
          <w:ilvl w:val="0"/>
          <w:numId w:val="2"/>
        </w:numPr>
        <w:rPr>
          <w:sz w:val="34"/>
          <w:szCs w:val="34"/>
        </w:rPr>
      </w:pPr>
    </w:p>
    <w:p w14:paraId="5F6FF2D4" w14:textId="77777777" w:rsidR="006B4D4B" w:rsidRPr="00A25575" w:rsidRDefault="006B4D4B" w:rsidP="006B4D4B">
      <w:pPr>
        <w:pStyle w:val="ListParagraph"/>
        <w:numPr>
          <w:ilvl w:val="0"/>
          <w:numId w:val="2"/>
        </w:numPr>
        <w:rPr>
          <w:sz w:val="34"/>
          <w:szCs w:val="34"/>
        </w:rPr>
      </w:pPr>
      <w:r w:rsidRPr="00A25575">
        <w:rPr>
          <w:sz w:val="34"/>
          <w:szCs w:val="34"/>
        </w:rPr>
        <w:t xml:space="preserve">The preferred spelling of the word ``acknowledgment'' in America is without </w:t>
      </w:r>
    </w:p>
    <w:p w14:paraId="64C3A9E5" w14:textId="77777777" w:rsidR="006B4D4B" w:rsidRPr="00A25575" w:rsidRDefault="006B4D4B" w:rsidP="006B4D4B">
      <w:pPr>
        <w:pStyle w:val="ListParagraph"/>
        <w:numPr>
          <w:ilvl w:val="0"/>
          <w:numId w:val="2"/>
        </w:numPr>
        <w:rPr>
          <w:sz w:val="34"/>
          <w:szCs w:val="34"/>
        </w:rPr>
      </w:pPr>
      <w:r w:rsidRPr="00A25575">
        <w:rPr>
          <w:sz w:val="34"/>
          <w:szCs w:val="34"/>
        </w:rPr>
        <w:t xml:space="preserve">an ``e'' after the ``g''. Avoid the stilted expression ``one of us (R. B. </w:t>
      </w:r>
    </w:p>
    <w:p w14:paraId="4159B233" w14:textId="77777777" w:rsidR="006B4D4B" w:rsidRPr="00A25575" w:rsidRDefault="006B4D4B" w:rsidP="006B4D4B">
      <w:pPr>
        <w:pStyle w:val="ListParagraph"/>
        <w:numPr>
          <w:ilvl w:val="0"/>
          <w:numId w:val="2"/>
        </w:numPr>
        <w:rPr>
          <w:sz w:val="34"/>
          <w:szCs w:val="34"/>
        </w:rPr>
      </w:pPr>
      <w:r w:rsidRPr="00A25575">
        <w:rPr>
          <w:sz w:val="34"/>
          <w:szCs w:val="34"/>
        </w:rPr>
        <w:t xml:space="preserve">G.) thanks $\ldots$''. Instead, try ``R. B. G. thanks$\ldots$''. Put sponsor </w:t>
      </w:r>
    </w:p>
    <w:p w14:paraId="2916199B" w14:textId="77777777" w:rsidR="006B4D4B" w:rsidRPr="00A25575" w:rsidRDefault="006B4D4B" w:rsidP="006B4D4B">
      <w:pPr>
        <w:pStyle w:val="ListParagraph"/>
        <w:numPr>
          <w:ilvl w:val="0"/>
          <w:numId w:val="2"/>
        </w:numPr>
        <w:rPr>
          <w:sz w:val="34"/>
          <w:szCs w:val="34"/>
        </w:rPr>
      </w:pPr>
      <w:r w:rsidRPr="00A25575">
        <w:rPr>
          <w:sz w:val="34"/>
          <w:szCs w:val="34"/>
        </w:rPr>
        <w:t>acknowledgments in the unnumbered footnote on the first page.</w:t>
      </w:r>
    </w:p>
    <w:p w14:paraId="4FE1294C" w14:textId="77777777" w:rsidR="006B4D4B" w:rsidRPr="00A25575" w:rsidRDefault="006B4D4B" w:rsidP="006B4D4B">
      <w:pPr>
        <w:pStyle w:val="ListParagraph"/>
        <w:numPr>
          <w:ilvl w:val="0"/>
          <w:numId w:val="2"/>
        </w:numPr>
        <w:rPr>
          <w:sz w:val="34"/>
          <w:szCs w:val="34"/>
        </w:rPr>
      </w:pPr>
    </w:p>
    <w:p w14:paraId="0BFA2839" w14:textId="77777777" w:rsidR="006B4D4B" w:rsidRPr="00A25575" w:rsidRDefault="006B4D4B" w:rsidP="006B4D4B">
      <w:pPr>
        <w:pStyle w:val="ListParagraph"/>
        <w:numPr>
          <w:ilvl w:val="0"/>
          <w:numId w:val="2"/>
        </w:numPr>
        <w:rPr>
          <w:sz w:val="34"/>
          <w:szCs w:val="34"/>
        </w:rPr>
      </w:pPr>
      <w:r w:rsidRPr="00A25575">
        <w:rPr>
          <w:sz w:val="34"/>
          <w:szCs w:val="34"/>
        </w:rPr>
        <w:t>\section*{References}</w:t>
      </w:r>
    </w:p>
    <w:p w14:paraId="16E5BD7E" w14:textId="77777777" w:rsidR="006B4D4B" w:rsidRPr="00A25575" w:rsidRDefault="006B4D4B" w:rsidP="006B4D4B">
      <w:pPr>
        <w:pStyle w:val="ListParagraph"/>
        <w:numPr>
          <w:ilvl w:val="0"/>
          <w:numId w:val="2"/>
        </w:numPr>
        <w:rPr>
          <w:sz w:val="34"/>
          <w:szCs w:val="34"/>
        </w:rPr>
      </w:pPr>
    </w:p>
    <w:p w14:paraId="06A359C0" w14:textId="77777777" w:rsidR="006B4D4B" w:rsidRPr="00A25575" w:rsidRDefault="006B4D4B" w:rsidP="006B4D4B">
      <w:pPr>
        <w:pStyle w:val="ListParagraph"/>
        <w:numPr>
          <w:ilvl w:val="0"/>
          <w:numId w:val="2"/>
        </w:numPr>
        <w:rPr>
          <w:sz w:val="34"/>
          <w:szCs w:val="34"/>
        </w:rPr>
      </w:pPr>
      <w:r w:rsidRPr="00A25575">
        <w:rPr>
          <w:sz w:val="34"/>
          <w:szCs w:val="34"/>
        </w:rPr>
        <w:t xml:space="preserve">Please number citations consecutively within brackets \cite{b1}. The </w:t>
      </w:r>
    </w:p>
    <w:p w14:paraId="43B6DF76" w14:textId="77777777" w:rsidR="006B4D4B" w:rsidRPr="00A25575" w:rsidRDefault="006B4D4B" w:rsidP="006B4D4B">
      <w:pPr>
        <w:pStyle w:val="ListParagraph"/>
        <w:numPr>
          <w:ilvl w:val="0"/>
          <w:numId w:val="2"/>
        </w:numPr>
        <w:rPr>
          <w:sz w:val="34"/>
          <w:szCs w:val="34"/>
        </w:rPr>
      </w:pPr>
      <w:r w:rsidRPr="00A25575">
        <w:rPr>
          <w:sz w:val="34"/>
          <w:szCs w:val="34"/>
        </w:rPr>
        <w:t xml:space="preserve">sentence punctuation follows the bracket \cite{b2}. Refer simply to the reference </w:t>
      </w:r>
    </w:p>
    <w:p w14:paraId="59A77AFF" w14:textId="77777777" w:rsidR="006B4D4B" w:rsidRPr="00A25575" w:rsidRDefault="006B4D4B" w:rsidP="006B4D4B">
      <w:pPr>
        <w:pStyle w:val="ListParagraph"/>
        <w:numPr>
          <w:ilvl w:val="0"/>
          <w:numId w:val="2"/>
        </w:numPr>
        <w:rPr>
          <w:sz w:val="34"/>
          <w:szCs w:val="34"/>
        </w:rPr>
      </w:pPr>
      <w:r w:rsidRPr="00A25575">
        <w:rPr>
          <w:sz w:val="34"/>
          <w:szCs w:val="34"/>
        </w:rPr>
        <w:t xml:space="preserve">number, as in \cite{b3}---do not use ``Ref. \cite{b3}'' or ``reference \cite{b3}'' except at </w:t>
      </w:r>
    </w:p>
    <w:p w14:paraId="09266D45" w14:textId="77777777" w:rsidR="006B4D4B" w:rsidRPr="00A25575" w:rsidRDefault="006B4D4B" w:rsidP="006B4D4B">
      <w:pPr>
        <w:pStyle w:val="ListParagraph"/>
        <w:numPr>
          <w:ilvl w:val="0"/>
          <w:numId w:val="2"/>
        </w:numPr>
        <w:rPr>
          <w:sz w:val="34"/>
          <w:szCs w:val="34"/>
        </w:rPr>
      </w:pPr>
      <w:r w:rsidRPr="00A25575">
        <w:rPr>
          <w:sz w:val="34"/>
          <w:szCs w:val="34"/>
        </w:rPr>
        <w:t>the beginning of a sentence: ``Reference \cite{b3} was the first $\ldots$''</w:t>
      </w:r>
    </w:p>
    <w:p w14:paraId="223AA15F" w14:textId="77777777" w:rsidR="006B4D4B" w:rsidRPr="00A25575" w:rsidRDefault="006B4D4B" w:rsidP="006B4D4B">
      <w:pPr>
        <w:pStyle w:val="ListParagraph"/>
        <w:numPr>
          <w:ilvl w:val="0"/>
          <w:numId w:val="2"/>
        </w:numPr>
        <w:rPr>
          <w:sz w:val="34"/>
          <w:szCs w:val="34"/>
        </w:rPr>
      </w:pPr>
    </w:p>
    <w:p w14:paraId="3E4D80EB" w14:textId="77777777" w:rsidR="006B4D4B" w:rsidRPr="00A25575" w:rsidRDefault="006B4D4B" w:rsidP="006B4D4B">
      <w:pPr>
        <w:pStyle w:val="ListParagraph"/>
        <w:numPr>
          <w:ilvl w:val="0"/>
          <w:numId w:val="2"/>
        </w:numPr>
        <w:rPr>
          <w:sz w:val="34"/>
          <w:szCs w:val="34"/>
        </w:rPr>
      </w:pPr>
      <w:r w:rsidRPr="00A25575">
        <w:rPr>
          <w:sz w:val="34"/>
          <w:szCs w:val="34"/>
        </w:rPr>
        <w:t xml:space="preserve">Number footnotes separately in superscripts. Place the actual footnote at </w:t>
      </w:r>
    </w:p>
    <w:p w14:paraId="3E57952F" w14:textId="77777777" w:rsidR="006B4D4B" w:rsidRPr="00A25575" w:rsidRDefault="006B4D4B" w:rsidP="006B4D4B">
      <w:pPr>
        <w:pStyle w:val="ListParagraph"/>
        <w:numPr>
          <w:ilvl w:val="0"/>
          <w:numId w:val="2"/>
        </w:numPr>
        <w:rPr>
          <w:sz w:val="34"/>
          <w:szCs w:val="34"/>
        </w:rPr>
      </w:pPr>
      <w:r w:rsidRPr="00A25575">
        <w:rPr>
          <w:sz w:val="34"/>
          <w:szCs w:val="34"/>
        </w:rPr>
        <w:t xml:space="preserve">the bottom of the column in which it was cited. Do not put footnotes in the </w:t>
      </w:r>
    </w:p>
    <w:p w14:paraId="4102EF6F" w14:textId="77777777" w:rsidR="006B4D4B" w:rsidRPr="00A25575" w:rsidRDefault="006B4D4B" w:rsidP="006B4D4B">
      <w:pPr>
        <w:pStyle w:val="ListParagraph"/>
        <w:numPr>
          <w:ilvl w:val="0"/>
          <w:numId w:val="2"/>
        </w:numPr>
        <w:rPr>
          <w:sz w:val="34"/>
          <w:szCs w:val="34"/>
        </w:rPr>
      </w:pPr>
      <w:r w:rsidRPr="00A25575">
        <w:rPr>
          <w:sz w:val="34"/>
          <w:szCs w:val="34"/>
        </w:rPr>
        <w:t>abstract or reference list. Use letters for table footnotes.</w:t>
      </w:r>
    </w:p>
    <w:p w14:paraId="28A85A7B" w14:textId="77777777" w:rsidR="006B4D4B" w:rsidRPr="00A25575" w:rsidRDefault="006B4D4B" w:rsidP="006B4D4B">
      <w:pPr>
        <w:pStyle w:val="ListParagraph"/>
        <w:numPr>
          <w:ilvl w:val="0"/>
          <w:numId w:val="2"/>
        </w:numPr>
        <w:rPr>
          <w:sz w:val="34"/>
          <w:szCs w:val="34"/>
        </w:rPr>
      </w:pPr>
    </w:p>
    <w:p w14:paraId="5DA3DC66" w14:textId="77777777" w:rsidR="006B4D4B" w:rsidRPr="00A25575" w:rsidRDefault="006B4D4B" w:rsidP="006B4D4B">
      <w:pPr>
        <w:pStyle w:val="ListParagraph"/>
        <w:numPr>
          <w:ilvl w:val="0"/>
          <w:numId w:val="2"/>
        </w:numPr>
        <w:rPr>
          <w:sz w:val="34"/>
          <w:szCs w:val="34"/>
        </w:rPr>
      </w:pPr>
      <w:r w:rsidRPr="00A25575">
        <w:rPr>
          <w:sz w:val="34"/>
          <w:szCs w:val="34"/>
        </w:rPr>
        <w:t xml:space="preserve">Unless there are six authors or more give all authors' names; do not use </w:t>
      </w:r>
    </w:p>
    <w:p w14:paraId="724B2C56" w14:textId="77777777" w:rsidR="006B4D4B" w:rsidRPr="00A25575" w:rsidRDefault="006B4D4B" w:rsidP="006B4D4B">
      <w:pPr>
        <w:pStyle w:val="ListParagraph"/>
        <w:numPr>
          <w:ilvl w:val="0"/>
          <w:numId w:val="2"/>
        </w:numPr>
        <w:rPr>
          <w:sz w:val="34"/>
          <w:szCs w:val="34"/>
        </w:rPr>
      </w:pPr>
      <w:r w:rsidRPr="00A25575">
        <w:rPr>
          <w:sz w:val="34"/>
          <w:szCs w:val="34"/>
        </w:rPr>
        <w:t xml:space="preserve">``et al.''. Papers that have not been published, even if they have been </w:t>
      </w:r>
    </w:p>
    <w:p w14:paraId="48F0E60A" w14:textId="77777777" w:rsidR="006B4D4B" w:rsidRPr="00A25575" w:rsidRDefault="006B4D4B" w:rsidP="006B4D4B">
      <w:pPr>
        <w:pStyle w:val="ListParagraph"/>
        <w:numPr>
          <w:ilvl w:val="0"/>
          <w:numId w:val="2"/>
        </w:numPr>
        <w:rPr>
          <w:sz w:val="34"/>
          <w:szCs w:val="34"/>
        </w:rPr>
      </w:pPr>
      <w:r w:rsidRPr="00A25575">
        <w:rPr>
          <w:sz w:val="34"/>
          <w:szCs w:val="34"/>
        </w:rPr>
        <w:t xml:space="preserve">submitted for publication, should be cited as ``unpublished'' \cite{b4}. Papers </w:t>
      </w:r>
    </w:p>
    <w:p w14:paraId="5CB5DEC7" w14:textId="77777777" w:rsidR="006B4D4B" w:rsidRPr="00A25575" w:rsidRDefault="006B4D4B" w:rsidP="006B4D4B">
      <w:pPr>
        <w:pStyle w:val="ListParagraph"/>
        <w:numPr>
          <w:ilvl w:val="0"/>
          <w:numId w:val="2"/>
        </w:numPr>
        <w:rPr>
          <w:sz w:val="34"/>
          <w:szCs w:val="34"/>
        </w:rPr>
      </w:pPr>
      <w:r w:rsidRPr="00A25575">
        <w:rPr>
          <w:sz w:val="34"/>
          <w:szCs w:val="34"/>
        </w:rPr>
        <w:t xml:space="preserve">that have been accepted for publication should be cited as ``in press'' \cite{b5}. </w:t>
      </w:r>
    </w:p>
    <w:p w14:paraId="48306DA1" w14:textId="77777777" w:rsidR="006B4D4B" w:rsidRPr="00A25575" w:rsidRDefault="006B4D4B" w:rsidP="006B4D4B">
      <w:pPr>
        <w:pStyle w:val="ListParagraph"/>
        <w:numPr>
          <w:ilvl w:val="0"/>
          <w:numId w:val="2"/>
        </w:numPr>
        <w:rPr>
          <w:sz w:val="34"/>
          <w:szCs w:val="34"/>
        </w:rPr>
      </w:pPr>
      <w:r w:rsidRPr="00A25575">
        <w:rPr>
          <w:sz w:val="34"/>
          <w:szCs w:val="34"/>
        </w:rPr>
        <w:t xml:space="preserve">Capitalize only the first word in a paper title, except for proper nouns and </w:t>
      </w:r>
    </w:p>
    <w:p w14:paraId="04EAA491" w14:textId="77777777" w:rsidR="006B4D4B" w:rsidRPr="00A25575" w:rsidRDefault="006B4D4B" w:rsidP="006B4D4B">
      <w:pPr>
        <w:pStyle w:val="ListParagraph"/>
        <w:numPr>
          <w:ilvl w:val="0"/>
          <w:numId w:val="2"/>
        </w:numPr>
        <w:rPr>
          <w:sz w:val="34"/>
          <w:szCs w:val="34"/>
        </w:rPr>
      </w:pPr>
      <w:r w:rsidRPr="00A25575">
        <w:rPr>
          <w:sz w:val="34"/>
          <w:szCs w:val="34"/>
        </w:rPr>
        <w:t>element symbols.</w:t>
      </w:r>
    </w:p>
    <w:p w14:paraId="38B7F171" w14:textId="77777777" w:rsidR="006B4D4B" w:rsidRPr="00A25575" w:rsidRDefault="006B4D4B" w:rsidP="006B4D4B">
      <w:pPr>
        <w:pStyle w:val="ListParagraph"/>
        <w:numPr>
          <w:ilvl w:val="0"/>
          <w:numId w:val="2"/>
        </w:numPr>
        <w:rPr>
          <w:sz w:val="34"/>
          <w:szCs w:val="34"/>
        </w:rPr>
      </w:pPr>
    </w:p>
    <w:p w14:paraId="03B660AF" w14:textId="77777777" w:rsidR="006B4D4B" w:rsidRPr="00A25575" w:rsidRDefault="006B4D4B" w:rsidP="006B4D4B">
      <w:pPr>
        <w:pStyle w:val="ListParagraph"/>
        <w:numPr>
          <w:ilvl w:val="0"/>
          <w:numId w:val="2"/>
        </w:numPr>
        <w:rPr>
          <w:sz w:val="34"/>
          <w:szCs w:val="34"/>
        </w:rPr>
      </w:pPr>
      <w:r w:rsidRPr="00A25575">
        <w:rPr>
          <w:sz w:val="34"/>
          <w:szCs w:val="34"/>
        </w:rPr>
        <w:t xml:space="preserve">For papers published in translation journals, please give the English </w:t>
      </w:r>
    </w:p>
    <w:p w14:paraId="06A7CAE2" w14:textId="77777777" w:rsidR="006B4D4B" w:rsidRPr="00A25575" w:rsidRDefault="006B4D4B" w:rsidP="006B4D4B">
      <w:pPr>
        <w:pStyle w:val="ListParagraph"/>
        <w:numPr>
          <w:ilvl w:val="0"/>
          <w:numId w:val="2"/>
        </w:numPr>
        <w:rPr>
          <w:sz w:val="34"/>
          <w:szCs w:val="34"/>
        </w:rPr>
      </w:pPr>
      <w:r w:rsidRPr="00A25575">
        <w:rPr>
          <w:sz w:val="34"/>
          <w:szCs w:val="34"/>
        </w:rPr>
        <w:lastRenderedPageBreak/>
        <w:t>citation first, followed by the original foreign-language citation \cite{b6}.</w:t>
      </w:r>
    </w:p>
    <w:p w14:paraId="6E1EE124" w14:textId="77777777" w:rsidR="006B4D4B" w:rsidRPr="00A25575" w:rsidRDefault="006B4D4B" w:rsidP="006B4D4B">
      <w:pPr>
        <w:pStyle w:val="ListParagraph"/>
        <w:numPr>
          <w:ilvl w:val="0"/>
          <w:numId w:val="2"/>
        </w:numPr>
        <w:rPr>
          <w:sz w:val="34"/>
          <w:szCs w:val="34"/>
        </w:rPr>
      </w:pPr>
    </w:p>
    <w:p w14:paraId="31B02641" w14:textId="77777777" w:rsidR="006B4D4B" w:rsidRPr="00A25575" w:rsidRDefault="006B4D4B" w:rsidP="006B4D4B">
      <w:pPr>
        <w:pStyle w:val="ListParagraph"/>
        <w:numPr>
          <w:ilvl w:val="0"/>
          <w:numId w:val="2"/>
        </w:numPr>
        <w:rPr>
          <w:sz w:val="34"/>
          <w:szCs w:val="34"/>
        </w:rPr>
      </w:pPr>
      <w:r w:rsidRPr="00A25575">
        <w:rPr>
          <w:sz w:val="34"/>
          <w:szCs w:val="34"/>
        </w:rPr>
        <w:t>\begin{thebibliography}{00}</w:t>
      </w:r>
    </w:p>
    <w:p w14:paraId="4DB84EF9" w14:textId="77777777" w:rsidR="006B4D4B" w:rsidRPr="00A25575" w:rsidRDefault="006B4D4B" w:rsidP="006B4D4B">
      <w:pPr>
        <w:pStyle w:val="ListParagraph"/>
        <w:numPr>
          <w:ilvl w:val="0"/>
          <w:numId w:val="2"/>
        </w:numPr>
        <w:rPr>
          <w:sz w:val="34"/>
          <w:szCs w:val="34"/>
        </w:rPr>
      </w:pPr>
      <w:r w:rsidRPr="00A25575">
        <w:rPr>
          <w:sz w:val="34"/>
          <w:szCs w:val="34"/>
        </w:rPr>
        <w:t>\bibitem{b1} G. Eason, B. Noble, and I. N. Sneddon, ``On certain integrals of Lipschitz-Hankel type involving products of Bessel functions,'' Phil. Trans. Roy. Soc. London, vol. A247, pp. 529--551, April 1955.</w:t>
      </w:r>
    </w:p>
    <w:p w14:paraId="32BA8B9D" w14:textId="77777777" w:rsidR="006B4D4B" w:rsidRPr="00A25575" w:rsidRDefault="006B4D4B" w:rsidP="006B4D4B">
      <w:pPr>
        <w:pStyle w:val="ListParagraph"/>
        <w:numPr>
          <w:ilvl w:val="0"/>
          <w:numId w:val="2"/>
        </w:numPr>
        <w:rPr>
          <w:sz w:val="34"/>
          <w:szCs w:val="34"/>
        </w:rPr>
      </w:pPr>
      <w:r w:rsidRPr="00A25575">
        <w:rPr>
          <w:sz w:val="34"/>
          <w:szCs w:val="34"/>
        </w:rPr>
        <w:t>\bibitem{b2} J. Clerk Maxwell, A Treatise on Electricity and Magnetism, 3rd ed., vol. 2. Oxford: Clarendon, 1892, pp.68--73.</w:t>
      </w:r>
    </w:p>
    <w:p w14:paraId="398AC1C1" w14:textId="77777777" w:rsidR="006B4D4B" w:rsidRPr="00A25575" w:rsidRDefault="006B4D4B" w:rsidP="006B4D4B">
      <w:pPr>
        <w:pStyle w:val="ListParagraph"/>
        <w:numPr>
          <w:ilvl w:val="0"/>
          <w:numId w:val="2"/>
        </w:numPr>
        <w:rPr>
          <w:sz w:val="34"/>
          <w:szCs w:val="34"/>
        </w:rPr>
      </w:pPr>
      <w:r w:rsidRPr="00A25575">
        <w:rPr>
          <w:sz w:val="34"/>
          <w:szCs w:val="34"/>
        </w:rPr>
        <w:t>\bibitem{b3} I. S. Jacobs and C. P. Bean, ``Fine particles, thin films and exchange anisotropy,'' in Magnetism, vol. III, G. T. Rado and H. Suhl, Eds. New York: Academic, 1963, pp. 271--350.</w:t>
      </w:r>
    </w:p>
    <w:p w14:paraId="1B37DA0A" w14:textId="77777777" w:rsidR="006B4D4B" w:rsidRPr="00A25575" w:rsidRDefault="006B4D4B" w:rsidP="006B4D4B">
      <w:pPr>
        <w:pStyle w:val="ListParagraph"/>
        <w:numPr>
          <w:ilvl w:val="0"/>
          <w:numId w:val="2"/>
        </w:numPr>
        <w:rPr>
          <w:sz w:val="34"/>
          <w:szCs w:val="34"/>
        </w:rPr>
      </w:pPr>
      <w:r w:rsidRPr="00A25575">
        <w:rPr>
          <w:sz w:val="34"/>
          <w:szCs w:val="34"/>
        </w:rPr>
        <w:t>\bibitem{b4} K. Elissa, ``Title of paper if known,'' unpublished.</w:t>
      </w:r>
    </w:p>
    <w:p w14:paraId="48B46BB4" w14:textId="77777777" w:rsidR="006B4D4B" w:rsidRPr="00A25575" w:rsidRDefault="006B4D4B" w:rsidP="006B4D4B">
      <w:pPr>
        <w:pStyle w:val="ListParagraph"/>
        <w:numPr>
          <w:ilvl w:val="0"/>
          <w:numId w:val="2"/>
        </w:numPr>
        <w:rPr>
          <w:sz w:val="34"/>
          <w:szCs w:val="34"/>
        </w:rPr>
      </w:pPr>
      <w:r w:rsidRPr="00A25575">
        <w:rPr>
          <w:sz w:val="34"/>
          <w:szCs w:val="34"/>
        </w:rPr>
        <w:t>\bibitem{b5} R. Nicole, ``Title of paper with only first word capitalized,'' J. Name Stand. Abbrev., in press.</w:t>
      </w:r>
    </w:p>
    <w:p w14:paraId="4C94A976" w14:textId="77777777" w:rsidR="006B4D4B" w:rsidRPr="00A25575" w:rsidRDefault="006B4D4B" w:rsidP="006B4D4B">
      <w:pPr>
        <w:pStyle w:val="ListParagraph"/>
        <w:numPr>
          <w:ilvl w:val="0"/>
          <w:numId w:val="2"/>
        </w:numPr>
        <w:rPr>
          <w:sz w:val="34"/>
          <w:szCs w:val="34"/>
        </w:rPr>
      </w:pPr>
      <w:r w:rsidRPr="00A25575">
        <w:rPr>
          <w:sz w:val="34"/>
          <w:szCs w:val="34"/>
        </w:rPr>
        <w:t>\bibitem{b6} Y. Yorozu, M. Hirano, K. Oka, and Y. Tagawa, ``Electron spectroscopy studies on magneto-optical media and plastic substrate interface,'' IEEE Transl. J. Magn. Japan, vol. 2, pp. 740--741, August 1987 [Digests 9th Annual Conf. Magnetics Japan, p. 301, 1982].</w:t>
      </w:r>
    </w:p>
    <w:p w14:paraId="7E36023C" w14:textId="77777777" w:rsidR="006B4D4B" w:rsidRPr="00A25575" w:rsidRDefault="006B4D4B" w:rsidP="006B4D4B">
      <w:pPr>
        <w:pStyle w:val="ListParagraph"/>
        <w:numPr>
          <w:ilvl w:val="0"/>
          <w:numId w:val="2"/>
        </w:numPr>
        <w:rPr>
          <w:sz w:val="34"/>
          <w:szCs w:val="34"/>
        </w:rPr>
      </w:pPr>
      <w:r w:rsidRPr="00A25575">
        <w:rPr>
          <w:sz w:val="34"/>
          <w:szCs w:val="34"/>
        </w:rPr>
        <w:t>\bibitem{b7} M. Young, The Technical Writer's Handbook. Mill Valley, CA: University Science, 1989.</w:t>
      </w:r>
    </w:p>
    <w:p w14:paraId="7900A6FD" w14:textId="77777777" w:rsidR="006B4D4B" w:rsidRPr="00A25575" w:rsidRDefault="006B4D4B" w:rsidP="006B4D4B">
      <w:pPr>
        <w:pStyle w:val="ListParagraph"/>
        <w:numPr>
          <w:ilvl w:val="0"/>
          <w:numId w:val="2"/>
        </w:numPr>
        <w:rPr>
          <w:sz w:val="34"/>
          <w:szCs w:val="34"/>
        </w:rPr>
      </w:pPr>
      <w:r w:rsidRPr="00A25575">
        <w:rPr>
          <w:sz w:val="34"/>
          <w:szCs w:val="34"/>
        </w:rPr>
        <w:t>\end{thebibliography}</w:t>
      </w:r>
    </w:p>
    <w:p w14:paraId="29132708" w14:textId="77777777" w:rsidR="006B4D4B" w:rsidRPr="00A25575" w:rsidRDefault="006B4D4B" w:rsidP="006B4D4B">
      <w:pPr>
        <w:pStyle w:val="ListParagraph"/>
        <w:numPr>
          <w:ilvl w:val="0"/>
          <w:numId w:val="2"/>
        </w:numPr>
        <w:rPr>
          <w:sz w:val="34"/>
          <w:szCs w:val="34"/>
        </w:rPr>
      </w:pPr>
      <w:r w:rsidRPr="00A25575">
        <w:rPr>
          <w:sz w:val="34"/>
          <w:szCs w:val="34"/>
        </w:rPr>
        <w:t>\vspace{12pt}</w:t>
      </w:r>
    </w:p>
    <w:p w14:paraId="5ECD1FC4" w14:textId="77777777" w:rsidR="006B4D4B" w:rsidRPr="00A25575" w:rsidRDefault="006B4D4B" w:rsidP="006B4D4B">
      <w:pPr>
        <w:pStyle w:val="ListParagraph"/>
        <w:numPr>
          <w:ilvl w:val="0"/>
          <w:numId w:val="2"/>
        </w:numPr>
        <w:rPr>
          <w:sz w:val="34"/>
          <w:szCs w:val="34"/>
        </w:rPr>
      </w:pPr>
      <w:r w:rsidRPr="00A25575">
        <w:rPr>
          <w:sz w:val="34"/>
          <w:szCs w:val="34"/>
        </w:rPr>
        <w:t>\color{red}</w:t>
      </w:r>
    </w:p>
    <w:p w14:paraId="7E489570" w14:textId="77777777" w:rsidR="006B4D4B" w:rsidRPr="00A25575" w:rsidRDefault="006B4D4B" w:rsidP="006B4D4B">
      <w:pPr>
        <w:pStyle w:val="ListParagraph"/>
        <w:numPr>
          <w:ilvl w:val="0"/>
          <w:numId w:val="2"/>
        </w:numPr>
        <w:rPr>
          <w:sz w:val="34"/>
          <w:szCs w:val="34"/>
        </w:rPr>
      </w:pPr>
      <w:r w:rsidRPr="00A25575">
        <w:rPr>
          <w:sz w:val="34"/>
          <w:szCs w:val="34"/>
        </w:rPr>
        <w:t xml:space="preserve">IEEE conference templates contain guidance text for composing and formatting conference papers. Please </w:t>
      </w:r>
      <w:r w:rsidRPr="00A25575">
        <w:rPr>
          <w:sz w:val="34"/>
          <w:szCs w:val="34"/>
        </w:rPr>
        <w:lastRenderedPageBreak/>
        <w:t>ensure that all template text is removed from your conference paper prior to submission to the conference. Failure to remove the template text from your paper may result in your paper not being published.</w:t>
      </w:r>
    </w:p>
    <w:p w14:paraId="4199F7D4" w14:textId="77777777" w:rsidR="006B4D4B" w:rsidRPr="00A25575" w:rsidRDefault="006B4D4B" w:rsidP="006B4D4B">
      <w:pPr>
        <w:pStyle w:val="ListParagraph"/>
        <w:numPr>
          <w:ilvl w:val="0"/>
          <w:numId w:val="2"/>
        </w:numPr>
        <w:rPr>
          <w:sz w:val="34"/>
          <w:szCs w:val="34"/>
        </w:rPr>
      </w:pPr>
    </w:p>
    <w:p w14:paraId="4AC54985" w14:textId="77777777" w:rsidR="006B4D4B" w:rsidRPr="004E7D46" w:rsidRDefault="006B4D4B" w:rsidP="006B4D4B">
      <w:pPr>
        <w:pStyle w:val="ListParagraph"/>
        <w:numPr>
          <w:ilvl w:val="0"/>
          <w:numId w:val="2"/>
        </w:numPr>
        <w:rPr>
          <w:sz w:val="34"/>
          <w:szCs w:val="34"/>
        </w:rPr>
      </w:pPr>
      <w:r w:rsidRPr="00A25575">
        <w:rPr>
          <w:sz w:val="34"/>
          <w:szCs w:val="34"/>
        </w:rPr>
        <w:t>\end{document}</w:t>
      </w:r>
    </w:p>
    <w:p w14:paraId="06374171" w14:textId="77777777" w:rsidR="006B4D4B" w:rsidRPr="00614717" w:rsidRDefault="006B4D4B" w:rsidP="00643AD8">
      <w:pPr>
        <w:rPr>
          <w:rFonts w:cstheme="minorHAnsi"/>
          <w:color w:val="000000" w:themeColor="text1"/>
          <w:lang w:val="en-US"/>
        </w:rPr>
      </w:pPr>
    </w:p>
    <w:sectPr w:rsidR="006B4D4B" w:rsidRPr="006147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403C1"/>
    <w:multiLevelType w:val="hybridMultilevel"/>
    <w:tmpl w:val="4E905052"/>
    <w:lvl w:ilvl="0" w:tplc="EA903F2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7C4EB6"/>
    <w:multiLevelType w:val="hybridMultilevel"/>
    <w:tmpl w:val="586A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213811">
    <w:abstractNumId w:val="1"/>
  </w:num>
  <w:num w:numId="2" w16cid:durableId="159292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CE"/>
    <w:rsid w:val="000C0D42"/>
    <w:rsid w:val="000F6812"/>
    <w:rsid w:val="001030EC"/>
    <w:rsid w:val="00163F70"/>
    <w:rsid w:val="00164026"/>
    <w:rsid w:val="00196BAB"/>
    <w:rsid w:val="00206153"/>
    <w:rsid w:val="00245DAE"/>
    <w:rsid w:val="00347516"/>
    <w:rsid w:val="003D65F4"/>
    <w:rsid w:val="0046278A"/>
    <w:rsid w:val="004978E1"/>
    <w:rsid w:val="004A6ECF"/>
    <w:rsid w:val="004F015D"/>
    <w:rsid w:val="005E4442"/>
    <w:rsid w:val="005E7989"/>
    <w:rsid w:val="00614717"/>
    <w:rsid w:val="00643AD8"/>
    <w:rsid w:val="006479AD"/>
    <w:rsid w:val="00650ACA"/>
    <w:rsid w:val="006B4D4B"/>
    <w:rsid w:val="007459AC"/>
    <w:rsid w:val="00755B47"/>
    <w:rsid w:val="0086795E"/>
    <w:rsid w:val="008A4036"/>
    <w:rsid w:val="008F2027"/>
    <w:rsid w:val="0090217C"/>
    <w:rsid w:val="00972B3D"/>
    <w:rsid w:val="009875CE"/>
    <w:rsid w:val="00A31E3F"/>
    <w:rsid w:val="00A3747C"/>
    <w:rsid w:val="00A66A3B"/>
    <w:rsid w:val="00A74585"/>
    <w:rsid w:val="00AC7AB3"/>
    <w:rsid w:val="00AF56DD"/>
    <w:rsid w:val="00B312FF"/>
    <w:rsid w:val="00C24EE6"/>
    <w:rsid w:val="00C80AF9"/>
    <w:rsid w:val="00CB63A7"/>
    <w:rsid w:val="00D32CBC"/>
    <w:rsid w:val="00DB6AB7"/>
    <w:rsid w:val="00E804D8"/>
    <w:rsid w:val="00EC3012"/>
    <w:rsid w:val="00F77F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05751D"/>
  <w15:chartTrackingRefBased/>
  <w15:docId w15:val="{987AD675-E7CD-6546-8EC0-E603E84C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AD8"/>
    <w:rPr>
      <w:color w:val="0563C1" w:themeColor="hyperlink"/>
      <w:u w:val="single"/>
    </w:rPr>
  </w:style>
  <w:style w:type="character" w:styleId="UnresolvedMention">
    <w:name w:val="Unresolved Mention"/>
    <w:basedOn w:val="DefaultParagraphFont"/>
    <w:uiPriority w:val="99"/>
    <w:semiHidden/>
    <w:unhideWhenUsed/>
    <w:rsid w:val="00643AD8"/>
    <w:rPr>
      <w:color w:val="605E5C"/>
      <w:shd w:val="clear" w:color="auto" w:fill="E1DFDD"/>
    </w:rPr>
  </w:style>
  <w:style w:type="paragraph" w:styleId="ListParagraph">
    <w:name w:val="List Paragraph"/>
    <w:basedOn w:val="Normal"/>
    <w:uiPriority w:val="34"/>
    <w:qFormat/>
    <w:rsid w:val="00643AD8"/>
    <w:pPr>
      <w:ind w:left="720"/>
      <w:contextualSpacing/>
    </w:pPr>
  </w:style>
  <w:style w:type="paragraph" w:styleId="NormalWeb">
    <w:name w:val="Normal (Web)"/>
    <w:basedOn w:val="Normal"/>
    <w:uiPriority w:val="99"/>
    <w:semiHidden/>
    <w:unhideWhenUsed/>
    <w:rsid w:val="00643AD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081">
      <w:bodyDiv w:val="1"/>
      <w:marLeft w:val="0"/>
      <w:marRight w:val="0"/>
      <w:marTop w:val="0"/>
      <w:marBottom w:val="0"/>
      <w:divBdr>
        <w:top w:val="none" w:sz="0" w:space="0" w:color="auto"/>
        <w:left w:val="none" w:sz="0" w:space="0" w:color="auto"/>
        <w:bottom w:val="none" w:sz="0" w:space="0" w:color="auto"/>
        <w:right w:val="none" w:sz="0" w:space="0" w:color="auto"/>
      </w:divBdr>
    </w:div>
    <w:div w:id="93479560">
      <w:bodyDiv w:val="1"/>
      <w:marLeft w:val="0"/>
      <w:marRight w:val="0"/>
      <w:marTop w:val="0"/>
      <w:marBottom w:val="0"/>
      <w:divBdr>
        <w:top w:val="none" w:sz="0" w:space="0" w:color="auto"/>
        <w:left w:val="none" w:sz="0" w:space="0" w:color="auto"/>
        <w:bottom w:val="none" w:sz="0" w:space="0" w:color="auto"/>
        <w:right w:val="none" w:sz="0" w:space="0" w:color="auto"/>
      </w:divBdr>
    </w:div>
    <w:div w:id="166793065">
      <w:bodyDiv w:val="1"/>
      <w:marLeft w:val="0"/>
      <w:marRight w:val="0"/>
      <w:marTop w:val="0"/>
      <w:marBottom w:val="0"/>
      <w:divBdr>
        <w:top w:val="none" w:sz="0" w:space="0" w:color="auto"/>
        <w:left w:val="none" w:sz="0" w:space="0" w:color="auto"/>
        <w:bottom w:val="none" w:sz="0" w:space="0" w:color="auto"/>
        <w:right w:val="none" w:sz="0" w:space="0" w:color="auto"/>
      </w:divBdr>
    </w:div>
    <w:div w:id="308629959">
      <w:bodyDiv w:val="1"/>
      <w:marLeft w:val="0"/>
      <w:marRight w:val="0"/>
      <w:marTop w:val="0"/>
      <w:marBottom w:val="0"/>
      <w:divBdr>
        <w:top w:val="none" w:sz="0" w:space="0" w:color="auto"/>
        <w:left w:val="none" w:sz="0" w:space="0" w:color="auto"/>
        <w:bottom w:val="none" w:sz="0" w:space="0" w:color="auto"/>
        <w:right w:val="none" w:sz="0" w:space="0" w:color="auto"/>
      </w:divBdr>
      <w:divsChild>
        <w:div w:id="1496412792">
          <w:marLeft w:val="0"/>
          <w:marRight w:val="0"/>
          <w:marTop w:val="0"/>
          <w:marBottom w:val="0"/>
          <w:divBdr>
            <w:top w:val="none" w:sz="0" w:space="0" w:color="auto"/>
            <w:left w:val="none" w:sz="0" w:space="0" w:color="auto"/>
            <w:bottom w:val="none" w:sz="0" w:space="0" w:color="auto"/>
            <w:right w:val="none" w:sz="0" w:space="0" w:color="auto"/>
          </w:divBdr>
          <w:divsChild>
            <w:div w:id="649986090">
              <w:marLeft w:val="0"/>
              <w:marRight w:val="0"/>
              <w:marTop w:val="0"/>
              <w:marBottom w:val="0"/>
              <w:divBdr>
                <w:top w:val="none" w:sz="0" w:space="0" w:color="auto"/>
                <w:left w:val="none" w:sz="0" w:space="0" w:color="auto"/>
                <w:bottom w:val="none" w:sz="0" w:space="0" w:color="auto"/>
                <w:right w:val="none" w:sz="0" w:space="0" w:color="auto"/>
              </w:divBdr>
              <w:divsChild>
                <w:div w:id="15861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5772">
      <w:bodyDiv w:val="1"/>
      <w:marLeft w:val="0"/>
      <w:marRight w:val="0"/>
      <w:marTop w:val="0"/>
      <w:marBottom w:val="0"/>
      <w:divBdr>
        <w:top w:val="none" w:sz="0" w:space="0" w:color="auto"/>
        <w:left w:val="none" w:sz="0" w:space="0" w:color="auto"/>
        <w:bottom w:val="none" w:sz="0" w:space="0" w:color="auto"/>
        <w:right w:val="none" w:sz="0" w:space="0" w:color="auto"/>
      </w:divBdr>
      <w:divsChild>
        <w:div w:id="1703894830">
          <w:marLeft w:val="0"/>
          <w:marRight w:val="0"/>
          <w:marTop w:val="0"/>
          <w:marBottom w:val="0"/>
          <w:divBdr>
            <w:top w:val="none" w:sz="0" w:space="0" w:color="auto"/>
            <w:left w:val="none" w:sz="0" w:space="0" w:color="auto"/>
            <w:bottom w:val="none" w:sz="0" w:space="0" w:color="auto"/>
            <w:right w:val="none" w:sz="0" w:space="0" w:color="auto"/>
          </w:divBdr>
          <w:divsChild>
            <w:div w:id="277181327">
              <w:marLeft w:val="0"/>
              <w:marRight w:val="0"/>
              <w:marTop w:val="0"/>
              <w:marBottom w:val="0"/>
              <w:divBdr>
                <w:top w:val="none" w:sz="0" w:space="0" w:color="auto"/>
                <w:left w:val="none" w:sz="0" w:space="0" w:color="auto"/>
                <w:bottom w:val="none" w:sz="0" w:space="0" w:color="auto"/>
                <w:right w:val="none" w:sz="0" w:space="0" w:color="auto"/>
              </w:divBdr>
              <w:divsChild>
                <w:div w:id="1032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50052">
      <w:bodyDiv w:val="1"/>
      <w:marLeft w:val="0"/>
      <w:marRight w:val="0"/>
      <w:marTop w:val="0"/>
      <w:marBottom w:val="0"/>
      <w:divBdr>
        <w:top w:val="none" w:sz="0" w:space="0" w:color="auto"/>
        <w:left w:val="none" w:sz="0" w:space="0" w:color="auto"/>
        <w:bottom w:val="none" w:sz="0" w:space="0" w:color="auto"/>
        <w:right w:val="none" w:sz="0" w:space="0" w:color="auto"/>
      </w:divBdr>
      <w:divsChild>
        <w:div w:id="788428325">
          <w:marLeft w:val="0"/>
          <w:marRight w:val="0"/>
          <w:marTop w:val="0"/>
          <w:marBottom w:val="0"/>
          <w:divBdr>
            <w:top w:val="none" w:sz="0" w:space="0" w:color="auto"/>
            <w:left w:val="none" w:sz="0" w:space="0" w:color="auto"/>
            <w:bottom w:val="none" w:sz="0" w:space="0" w:color="auto"/>
            <w:right w:val="none" w:sz="0" w:space="0" w:color="auto"/>
          </w:divBdr>
          <w:divsChild>
            <w:div w:id="597300577">
              <w:marLeft w:val="0"/>
              <w:marRight w:val="0"/>
              <w:marTop w:val="0"/>
              <w:marBottom w:val="0"/>
              <w:divBdr>
                <w:top w:val="none" w:sz="0" w:space="0" w:color="auto"/>
                <w:left w:val="none" w:sz="0" w:space="0" w:color="auto"/>
                <w:bottom w:val="none" w:sz="0" w:space="0" w:color="auto"/>
                <w:right w:val="none" w:sz="0" w:space="0" w:color="auto"/>
              </w:divBdr>
              <w:divsChild>
                <w:div w:id="13113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22225">
      <w:bodyDiv w:val="1"/>
      <w:marLeft w:val="0"/>
      <w:marRight w:val="0"/>
      <w:marTop w:val="0"/>
      <w:marBottom w:val="0"/>
      <w:divBdr>
        <w:top w:val="none" w:sz="0" w:space="0" w:color="auto"/>
        <w:left w:val="none" w:sz="0" w:space="0" w:color="auto"/>
        <w:bottom w:val="none" w:sz="0" w:space="0" w:color="auto"/>
        <w:right w:val="none" w:sz="0" w:space="0" w:color="auto"/>
      </w:divBdr>
      <w:divsChild>
        <w:div w:id="1407536891">
          <w:marLeft w:val="0"/>
          <w:marRight w:val="0"/>
          <w:marTop w:val="0"/>
          <w:marBottom w:val="0"/>
          <w:divBdr>
            <w:top w:val="none" w:sz="0" w:space="0" w:color="auto"/>
            <w:left w:val="none" w:sz="0" w:space="0" w:color="auto"/>
            <w:bottom w:val="none" w:sz="0" w:space="0" w:color="auto"/>
            <w:right w:val="none" w:sz="0" w:space="0" w:color="auto"/>
          </w:divBdr>
          <w:divsChild>
            <w:div w:id="707027039">
              <w:marLeft w:val="0"/>
              <w:marRight w:val="0"/>
              <w:marTop w:val="0"/>
              <w:marBottom w:val="0"/>
              <w:divBdr>
                <w:top w:val="none" w:sz="0" w:space="0" w:color="auto"/>
                <w:left w:val="none" w:sz="0" w:space="0" w:color="auto"/>
                <w:bottom w:val="none" w:sz="0" w:space="0" w:color="auto"/>
                <w:right w:val="none" w:sz="0" w:space="0" w:color="auto"/>
              </w:divBdr>
              <w:divsChild>
                <w:div w:id="17961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7423">
      <w:bodyDiv w:val="1"/>
      <w:marLeft w:val="0"/>
      <w:marRight w:val="0"/>
      <w:marTop w:val="0"/>
      <w:marBottom w:val="0"/>
      <w:divBdr>
        <w:top w:val="none" w:sz="0" w:space="0" w:color="auto"/>
        <w:left w:val="none" w:sz="0" w:space="0" w:color="auto"/>
        <w:bottom w:val="none" w:sz="0" w:space="0" w:color="auto"/>
        <w:right w:val="none" w:sz="0" w:space="0" w:color="auto"/>
      </w:divBdr>
      <w:divsChild>
        <w:div w:id="137772828">
          <w:marLeft w:val="0"/>
          <w:marRight w:val="0"/>
          <w:marTop w:val="0"/>
          <w:marBottom w:val="0"/>
          <w:divBdr>
            <w:top w:val="none" w:sz="0" w:space="0" w:color="auto"/>
            <w:left w:val="none" w:sz="0" w:space="0" w:color="auto"/>
            <w:bottom w:val="none" w:sz="0" w:space="0" w:color="auto"/>
            <w:right w:val="none" w:sz="0" w:space="0" w:color="auto"/>
          </w:divBdr>
          <w:divsChild>
            <w:div w:id="1561817870">
              <w:marLeft w:val="0"/>
              <w:marRight w:val="0"/>
              <w:marTop w:val="0"/>
              <w:marBottom w:val="0"/>
              <w:divBdr>
                <w:top w:val="none" w:sz="0" w:space="0" w:color="auto"/>
                <w:left w:val="none" w:sz="0" w:space="0" w:color="auto"/>
                <w:bottom w:val="none" w:sz="0" w:space="0" w:color="auto"/>
                <w:right w:val="none" w:sz="0" w:space="0" w:color="auto"/>
              </w:divBdr>
              <w:divsChild>
                <w:div w:id="8415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6458">
      <w:bodyDiv w:val="1"/>
      <w:marLeft w:val="0"/>
      <w:marRight w:val="0"/>
      <w:marTop w:val="0"/>
      <w:marBottom w:val="0"/>
      <w:divBdr>
        <w:top w:val="none" w:sz="0" w:space="0" w:color="auto"/>
        <w:left w:val="none" w:sz="0" w:space="0" w:color="auto"/>
        <w:bottom w:val="none" w:sz="0" w:space="0" w:color="auto"/>
        <w:right w:val="none" w:sz="0" w:space="0" w:color="auto"/>
      </w:divBdr>
      <w:divsChild>
        <w:div w:id="290795280">
          <w:marLeft w:val="0"/>
          <w:marRight w:val="0"/>
          <w:marTop w:val="0"/>
          <w:marBottom w:val="0"/>
          <w:divBdr>
            <w:top w:val="none" w:sz="0" w:space="0" w:color="auto"/>
            <w:left w:val="none" w:sz="0" w:space="0" w:color="auto"/>
            <w:bottom w:val="none" w:sz="0" w:space="0" w:color="auto"/>
            <w:right w:val="none" w:sz="0" w:space="0" w:color="auto"/>
          </w:divBdr>
          <w:divsChild>
            <w:div w:id="549800606">
              <w:marLeft w:val="0"/>
              <w:marRight w:val="0"/>
              <w:marTop w:val="0"/>
              <w:marBottom w:val="0"/>
              <w:divBdr>
                <w:top w:val="none" w:sz="0" w:space="0" w:color="auto"/>
                <w:left w:val="none" w:sz="0" w:space="0" w:color="auto"/>
                <w:bottom w:val="none" w:sz="0" w:space="0" w:color="auto"/>
                <w:right w:val="none" w:sz="0" w:space="0" w:color="auto"/>
              </w:divBdr>
              <w:divsChild>
                <w:div w:id="1746684417">
                  <w:marLeft w:val="0"/>
                  <w:marRight w:val="0"/>
                  <w:marTop w:val="0"/>
                  <w:marBottom w:val="0"/>
                  <w:divBdr>
                    <w:top w:val="none" w:sz="0" w:space="0" w:color="auto"/>
                    <w:left w:val="none" w:sz="0" w:space="0" w:color="auto"/>
                    <w:bottom w:val="none" w:sz="0" w:space="0" w:color="auto"/>
                    <w:right w:val="none" w:sz="0" w:space="0" w:color="auto"/>
                  </w:divBdr>
                </w:div>
                <w:div w:id="857427900">
                  <w:marLeft w:val="0"/>
                  <w:marRight w:val="0"/>
                  <w:marTop w:val="0"/>
                  <w:marBottom w:val="0"/>
                  <w:divBdr>
                    <w:top w:val="none" w:sz="0" w:space="0" w:color="auto"/>
                    <w:left w:val="none" w:sz="0" w:space="0" w:color="auto"/>
                    <w:bottom w:val="none" w:sz="0" w:space="0" w:color="auto"/>
                    <w:right w:val="none" w:sz="0" w:space="0" w:color="auto"/>
                  </w:divBdr>
                </w:div>
                <w:div w:id="236979944">
                  <w:marLeft w:val="0"/>
                  <w:marRight w:val="0"/>
                  <w:marTop w:val="0"/>
                  <w:marBottom w:val="0"/>
                  <w:divBdr>
                    <w:top w:val="none" w:sz="0" w:space="0" w:color="auto"/>
                    <w:left w:val="none" w:sz="0" w:space="0" w:color="auto"/>
                    <w:bottom w:val="none" w:sz="0" w:space="0" w:color="auto"/>
                    <w:right w:val="none" w:sz="0" w:space="0" w:color="auto"/>
                  </w:divBdr>
                </w:div>
                <w:div w:id="183980679">
                  <w:marLeft w:val="0"/>
                  <w:marRight w:val="0"/>
                  <w:marTop w:val="0"/>
                  <w:marBottom w:val="0"/>
                  <w:divBdr>
                    <w:top w:val="none" w:sz="0" w:space="0" w:color="auto"/>
                    <w:left w:val="none" w:sz="0" w:space="0" w:color="auto"/>
                    <w:bottom w:val="none" w:sz="0" w:space="0" w:color="auto"/>
                    <w:right w:val="none" w:sz="0" w:space="0" w:color="auto"/>
                  </w:divBdr>
                </w:div>
              </w:divsChild>
            </w:div>
            <w:div w:id="380708785">
              <w:marLeft w:val="0"/>
              <w:marRight w:val="0"/>
              <w:marTop w:val="0"/>
              <w:marBottom w:val="0"/>
              <w:divBdr>
                <w:top w:val="none" w:sz="0" w:space="0" w:color="auto"/>
                <w:left w:val="none" w:sz="0" w:space="0" w:color="auto"/>
                <w:bottom w:val="none" w:sz="0" w:space="0" w:color="auto"/>
                <w:right w:val="none" w:sz="0" w:space="0" w:color="auto"/>
              </w:divBdr>
              <w:divsChild>
                <w:div w:id="1076242490">
                  <w:marLeft w:val="0"/>
                  <w:marRight w:val="0"/>
                  <w:marTop w:val="0"/>
                  <w:marBottom w:val="0"/>
                  <w:divBdr>
                    <w:top w:val="none" w:sz="0" w:space="0" w:color="auto"/>
                    <w:left w:val="none" w:sz="0" w:space="0" w:color="auto"/>
                    <w:bottom w:val="none" w:sz="0" w:space="0" w:color="auto"/>
                    <w:right w:val="none" w:sz="0" w:space="0" w:color="auto"/>
                  </w:divBdr>
                </w:div>
                <w:div w:id="1557625465">
                  <w:marLeft w:val="0"/>
                  <w:marRight w:val="0"/>
                  <w:marTop w:val="0"/>
                  <w:marBottom w:val="0"/>
                  <w:divBdr>
                    <w:top w:val="none" w:sz="0" w:space="0" w:color="auto"/>
                    <w:left w:val="none" w:sz="0" w:space="0" w:color="auto"/>
                    <w:bottom w:val="none" w:sz="0" w:space="0" w:color="auto"/>
                    <w:right w:val="none" w:sz="0" w:space="0" w:color="auto"/>
                  </w:divBdr>
                </w:div>
                <w:div w:id="266350866">
                  <w:marLeft w:val="0"/>
                  <w:marRight w:val="0"/>
                  <w:marTop w:val="0"/>
                  <w:marBottom w:val="0"/>
                  <w:divBdr>
                    <w:top w:val="none" w:sz="0" w:space="0" w:color="auto"/>
                    <w:left w:val="none" w:sz="0" w:space="0" w:color="auto"/>
                    <w:bottom w:val="none" w:sz="0" w:space="0" w:color="auto"/>
                    <w:right w:val="none" w:sz="0" w:space="0" w:color="auto"/>
                  </w:divBdr>
                </w:div>
              </w:divsChild>
            </w:div>
            <w:div w:id="1884518946">
              <w:marLeft w:val="0"/>
              <w:marRight w:val="0"/>
              <w:marTop w:val="0"/>
              <w:marBottom w:val="0"/>
              <w:divBdr>
                <w:top w:val="none" w:sz="0" w:space="0" w:color="auto"/>
                <w:left w:val="none" w:sz="0" w:space="0" w:color="auto"/>
                <w:bottom w:val="none" w:sz="0" w:space="0" w:color="auto"/>
                <w:right w:val="none" w:sz="0" w:space="0" w:color="auto"/>
              </w:divBdr>
              <w:divsChild>
                <w:div w:id="1381319244">
                  <w:marLeft w:val="0"/>
                  <w:marRight w:val="0"/>
                  <w:marTop w:val="0"/>
                  <w:marBottom w:val="0"/>
                  <w:divBdr>
                    <w:top w:val="none" w:sz="0" w:space="0" w:color="auto"/>
                    <w:left w:val="none" w:sz="0" w:space="0" w:color="auto"/>
                    <w:bottom w:val="none" w:sz="0" w:space="0" w:color="auto"/>
                    <w:right w:val="none" w:sz="0" w:space="0" w:color="auto"/>
                  </w:divBdr>
                </w:div>
              </w:divsChild>
            </w:div>
            <w:div w:id="1122840419">
              <w:marLeft w:val="0"/>
              <w:marRight w:val="0"/>
              <w:marTop w:val="0"/>
              <w:marBottom w:val="0"/>
              <w:divBdr>
                <w:top w:val="none" w:sz="0" w:space="0" w:color="auto"/>
                <w:left w:val="none" w:sz="0" w:space="0" w:color="auto"/>
                <w:bottom w:val="none" w:sz="0" w:space="0" w:color="auto"/>
                <w:right w:val="none" w:sz="0" w:space="0" w:color="auto"/>
              </w:divBdr>
              <w:divsChild>
                <w:div w:id="689457069">
                  <w:marLeft w:val="0"/>
                  <w:marRight w:val="0"/>
                  <w:marTop w:val="0"/>
                  <w:marBottom w:val="0"/>
                  <w:divBdr>
                    <w:top w:val="none" w:sz="0" w:space="0" w:color="auto"/>
                    <w:left w:val="none" w:sz="0" w:space="0" w:color="auto"/>
                    <w:bottom w:val="none" w:sz="0" w:space="0" w:color="auto"/>
                    <w:right w:val="none" w:sz="0" w:space="0" w:color="auto"/>
                  </w:divBdr>
                </w:div>
              </w:divsChild>
            </w:div>
            <w:div w:id="21706900">
              <w:marLeft w:val="0"/>
              <w:marRight w:val="0"/>
              <w:marTop w:val="0"/>
              <w:marBottom w:val="0"/>
              <w:divBdr>
                <w:top w:val="none" w:sz="0" w:space="0" w:color="auto"/>
                <w:left w:val="none" w:sz="0" w:space="0" w:color="auto"/>
                <w:bottom w:val="none" w:sz="0" w:space="0" w:color="auto"/>
                <w:right w:val="none" w:sz="0" w:space="0" w:color="auto"/>
              </w:divBdr>
              <w:divsChild>
                <w:div w:id="21068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9155">
      <w:bodyDiv w:val="1"/>
      <w:marLeft w:val="0"/>
      <w:marRight w:val="0"/>
      <w:marTop w:val="0"/>
      <w:marBottom w:val="0"/>
      <w:divBdr>
        <w:top w:val="none" w:sz="0" w:space="0" w:color="auto"/>
        <w:left w:val="none" w:sz="0" w:space="0" w:color="auto"/>
        <w:bottom w:val="none" w:sz="0" w:space="0" w:color="auto"/>
        <w:right w:val="none" w:sz="0" w:space="0" w:color="auto"/>
      </w:divBdr>
      <w:divsChild>
        <w:div w:id="193690010">
          <w:marLeft w:val="0"/>
          <w:marRight w:val="0"/>
          <w:marTop w:val="0"/>
          <w:marBottom w:val="0"/>
          <w:divBdr>
            <w:top w:val="none" w:sz="0" w:space="0" w:color="auto"/>
            <w:left w:val="none" w:sz="0" w:space="0" w:color="auto"/>
            <w:bottom w:val="none" w:sz="0" w:space="0" w:color="auto"/>
            <w:right w:val="none" w:sz="0" w:space="0" w:color="auto"/>
          </w:divBdr>
          <w:divsChild>
            <w:div w:id="1408767211">
              <w:marLeft w:val="0"/>
              <w:marRight w:val="0"/>
              <w:marTop w:val="0"/>
              <w:marBottom w:val="0"/>
              <w:divBdr>
                <w:top w:val="none" w:sz="0" w:space="0" w:color="auto"/>
                <w:left w:val="none" w:sz="0" w:space="0" w:color="auto"/>
                <w:bottom w:val="none" w:sz="0" w:space="0" w:color="auto"/>
                <w:right w:val="none" w:sz="0" w:space="0" w:color="auto"/>
              </w:divBdr>
              <w:divsChild>
                <w:div w:id="211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5855">
      <w:bodyDiv w:val="1"/>
      <w:marLeft w:val="0"/>
      <w:marRight w:val="0"/>
      <w:marTop w:val="0"/>
      <w:marBottom w:val="0"/>
      <w:divBdr>
        <w:top w:val="none" w:sz="0" w:space="0" w:color="auto"/>
        <w:left w:val="none" w:sz="0" w:space="0" w:color="auto"/>
        <w:bottom w:val="none" w:sz="0" w:space="0" w:color="auto"/>
        <w:right w:val="none" w:sz="0" w:space="0" w:color="auto"/>
      </w:divBdr>
      <w:divsChild>
        <w:div w:id="1273702811">
          <w:marLeft w:val="0"/>
          <w:marRight w:val="0"/>
          <w:marTop w:val="0"/>
          <w:marBottom w:val="0"/>
          <w:divBdr>
            <w:top w:val="none" w:sz="0" w:space="0" w:color="auto"/>
            <w:left w:val="none" w:sz="0" w:space="0" w:color="auto"/>
            <w:bottom w:val="none" w:sz="0" w:space="0" w:color="auto"/>
            <w:right w:val="none" w:sz="0" w:space="0" w:color="auto"/>
          </w:divBdr>
          <w:divsChild>
            <w:div w:id="408432492">
              <w:marLeft w:val="0"/>
              <w:marRight w:val="0"/>
              <w:marTop w:val="0"/>
              <w:marBottom w:val="0"/>
              <w:divBdr>
                <w:top w:val="none" w:sz="0" w:space="0" w:color="auto"/>
                <w:left w:val="none" w:sz="0" w:space="0" w:color="auto"/>
                <w:bottom w:val="none" w:sz="0" w:space="0" w:color="auto"/>
                <w:right w:val="none" w:sz="0" w:space="0" w:color="auto"/>
              </w:divBdr>
              <w:divsChild>
                <w:div w:id="1337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9239">
      <w:bodyDiv w:val="1"/>
      <w:marLeft w:val="0"/>
      <w:marRight w:val="0"/>
      <w:marTop w:val="0"/>
      <w:marBottom w:val="0"/>
      <w:divBdr>
        <w:top w:val="none" w:sz="0" w:space="0" w:color="auto"/>
        <w:left w:val="none" w:sz="0" w:space="0" w:color="auto"/>
        <w:bottom w:val="none" w:sz="0" w:space="0" w:color="auto"/>
        <w:right w:val="none" w:sz="0" w:space="0" w:color="auto"/>
      </w:divBdr>
    </w:div>
    <w:div w:id="1114904546">
      <w:bodyDiv w:val="1"/>
      <w:marLeft w:val="0"/>
      <w:marRight w:val="0"/>
      <w:marTop w:val="0"/>
      <w:marBottom w:val="0"/>
      <w:divBdr>
        <w:top w:val="none" w:sz="0" w:space="0" w:color="auto"/>
        <w:left w:val="none" w:sz="0" w:space="0" w:color="auto"/>
        <w:bottom w:val="none" w:sz="0" w:space="0" w:color="auto"/>
        <w:right w:val="none" w:sz="0" w:space="0" w:color="auto"/>
      </w:divBdr>
    </w:div>
    <w:div w:id="1119909353">
      <w:bodyDiv w:val="1"/>
      <w:marLeft w:val="0"/>
      <w:marRight w:val="0"/>
      <w:marTop w:val="0"/>
      <w:marBottom w:val="0"/>
      <w:divBdr>
        <w:top w:val="none" w:sz="0" w:space="0" w:color="auto"/>
        <w:left w:val="none" w:sz="0" w:space="0" w:color="auto"/>
        <w:bottom w:val="none" w:sz="0" w:space="0" w:color="auto"/>
        <w:right w:val="none" w:sz="0" w:space="0" w:color="auto"/>
      </w:divBdr>
    </w:div>
    <w:div w:id="1255239255">
      <w:bodyDiv w:val="1"/>
      <w:marLeft w:val="0"/>
      <w:marRight w:val="0"/>
      <w:marTop w:val="0"/>
      <w:marBottom w:val="0"/>
      <w:divBdr>
        <w:top w:val="none" w:sz="0" w:space="0" w:color="auto"/>
        <w:left w:val="none" w:sz="0" w:space="0" w:color="auto"/>
        <w:bottom w:val="none" w:sz="0" w:space="0" w:color="auto"/>
        <w:right w:val="none" w:sz="0" w:space="0" w:color="auto"/>
      </w:divBdr>
      <w:divsChild>
        <w:div w:id="1703702000">
          <w:marLeft w:val="0"/>
          <w:marRight w:val="0"/>
          <w:marTop w:val="0"/>
          <w:marBottom w:val="0"/>
          <w:divBdr>
            <w:top w:val="none" w:sz="0" w:space="0" w:color="auto"/>
            <w:left w:val="none" w:sz="0" w:space="0" w:color="auto"/>
            <w:bottom w:val="none" w:sz="0" w:space="0" w:color="auto"/>
            <w:right w:val="none" w:sz="0" w:space="0" w:color="auto"/>
          </w:divBdr>
          <w:divsChild>
            <w:div w:id="360282917">
              <w:marLeft w:val="0"/>
              <w:marRight w:val="0"/>
              <w:marTop w:val="0"/>
              <w:marBottom w:val="0"/>
              <w:divBdr>
                <w:top w:val="none" w:sz="0" w:space="0" w:color="auto"/>
                <w:left w:val="none" w:sz="0" w:space="0" w:color="auto"/>
                <w:bottom w:val="none" w:sz="0" w:space="0" w:color="auto"/>
                <w:right w:val="none" w:sz="0" w:space="0" w:color="auto"/>
              </w:divBdr>
              <w:divsChild>
                <w:div w:id="2107573082">
                  <w:marLeft w:val="0"/>
                  <w:marRight w:val="0"/>
                  <w:marTop w:val="0"/>
                  <w:marBottom w:val="0"/>
                  <w:divBdr>
                    <w:top w:val="none" w:sz="0" w:space="0" w:color="auto"/>
                    <w:left w:val="none" w:sz="0" w:space="0" w:color="auto"/>
                    <w:bottom w:val="none" w:sz="0" w:space="0" w:color="auto"/>
                    <w:right w:val="none" w:sz="0" w:space="0" w:color="auto"/>
                  </w:divBdr>
                </w:div>
                <w:div w:id="183905977">
                  <w:marLeft w:val="0"/>
                  <w:marRight w:val="0"/>
                  <w:marTop w:val="0"/>
                  <w:marBottom w:val="0"/>
                  <w:divBdr>
                    <w:top w:val="none" w:sz="0" w:space="0" w:color="auto"/>
                    <w:left w:val="none" w:sz="0" w:space="0" w:color="auto"/>
                    <w:bottom w:val="none" w:sz="0" w:space="0" w:color="auto"/>
                    <w:right w:val="none" w:sz="0" w:space="0" w:color="auto"/>
                  </w:divBdr>
                </w:div>
              </w:divsChild>
            </w:div>
            <w:div w:id="1426730278">
              <w:marLeft w:val="0"/>
              <w:marRight w:val="0"/>
              <w:marTop w:val="0"/>
              <w:marBottom w:val="0"/>
              <w:divBdr>
                <w:top w:val="none" w:sz="0" w:space="0" w:color="auto"/>
                <w:left w:val="none" w:sz="0" w:space="0" w:color="auto"/>
                <w:bottom w:val="none" w:sz="0" w:space="0" w:color="auto"/>
                <w:right w:val="none" w:sz="0" w:space="0" w:color="auto"/>
              </w:divBdr>
              <w:divsChild>
                <w:div w:id="1736321573">
                  <w:marLeft w:val="0"/>
                  <w:marRight w:val="0"/>
                  <w:marTop w:val="0"/>
                  <w:marBottom w:val="0"/>
                  <w:divBdr>
                    <w:top w:val="none" w:sz="0" w:space="0" w:color="auto"/>
                    <w:left w:val="none" w:sz="0" w:space="0" w:color="auto"/>
                    <w:bottom w:val="none" w:sz="0" w:space="0" w:color="auto"/>
                    <w:right w:val="none" w:sz="0" w:space="0" w:color="auto"/>
                  </w:divBdr>
                </w:div>
              </w:divsChild>
            </w:div>
            <w:div w:id="542599363">
              <w:marLeft w:val="0"/>
              <w:marRight w:val="0"/>
              <w:marTop w:val="0"/>
              <w:marBottom w:val="0"/>
              <w:divBdr>
                <w:top w:val="none" w:sz="0" w:space="0" w:color="auto"/>
                <w:left w:val="none" w:sz="0" w:space="0" w:color="auto"/>
                <w:bottom w:val="none" w:sz="0" w:space="0" w:color="auto"/>
                <w:right w:val="none" w:sz="0" w:space="0" w:color="auto"/>
              </w:divBdr>
              <w:divsChild>
                <w:div w:id="776095366">
                  <w:marLeft w:val="0"/>
                  <w:marRight w:val="0"/>
                  <w:marTop w:val="0"/>
                  <w:marBottom w:val="0"/>
                  <w:divBdr>
                    <w:top w:val="none" w:sz="0" w:space="0" w:color="auto"/>
                    <w:left w:val="none" w:sz="0" w:space="0" w:color="auto"/>
                    <w:bottom w:val="none" w:sz="0" w:space="0" w:color="auto"/>
                    <w:right w:val="none" w:sz="0" w:space="0" w:color="auto"/>
                  </w:divBdr>
                </w:div>
                <w:div w:id="714232645">
                  <w:marLeft w:val="0"/>
                  <w:marRight w:val="0"/>
                  <w:marTop w:val="0"/>
                  <w:marBottom w:val="0"/>
                  <w:divBdr>
                    <w:top w:val="none" w:sz="0" w:space="0" w:color="auto"/>
                    <w:left w:val="none" w:sz="0" w:space="0" w:color="auto"/>
                    <w:bottom w:val="none" w:sz="0" w:space="0" w:color="auto"/>
                    <w:right w:val="none" w:sz="0" w:space="0" w:color="auto"/>
                  </w:divBdr>
                </w:div>
              </w:divsChild>
            </w:div>
            <w:div w:id="640352592">
              <w:marLeft w:val="0"/>
              <w:marRight w:val="0"/>
              <w:marTop w:val="0"/>
              <w:marBottom w:val="0"/>
              <w:divBdr>
                <w:top w:val="none" w:sz="0" w:space="0" w:color="auto"/>
                <w:left w:val="none" w:sz="0" w:space="0" w:color="auto"/>
                <w:bottom w:val="none" w:sz="0" w:space="0" w:color="auto"/>
                <w:right w:val="none" w:sz="0" w:space="0" w:color="auto"/>
              </w:divBdr>
              <w:divsChild>
                <w:div w:id="6275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7071">
      <w:bodyDiv w:val="1"/>
      <w:marLeft w:val="0"/>
      <w:marRight w:val="0"/>
      <w:marTop w:val="0"/>
      <w:marBottom w:val="0"/>
      <w:divBdr>
        <w:top w:val="none" w:sz="0" w:space="0" w:color="auto"/>
        <w:left w:val="none" w:sz="0" w:space="0" w:color="auto"/>
        <w:bottom w:val="none" w:sz="0" w:space="0" w:color="auto"/>
        <w:right w:val="none" w:sz="0" w:space="0" w:color="auto"/>
      </w:divBdr>
    </w:div>
    <w:div w:id="1370447636">
      <w:bodyDiv w:val="1"/>
      <w:marLeft w:val="0"/>
      <w:marRight w:val="0"/>
      <w:marTop w:val="0"/>
      <w:marBottom w:val="0"/>
      <w:divBdr>
        <w:top w:val="none" w:sz="0" w:space="0" w:color="auto"/>
        <w:left w:val="none" w:sz="0" w:space="0" w:color="auto"/>
        <w:bottom w:val="none" w:sz="0" w:space="0" w:color="auto"/>
        <w:right w:val="none" w:sz="0" w:space="0" w:color="auto"/>
      </w:divBdr>
      <w:divsChild>
        <w:div w:id="1935358548">
          <w:marLeft w:val="0"/>
          <w:marRight w:val="0"/>
          <w:marTop w:val="0"/>
          <w:marBottom w:val="0"/>
          <w:divBdr>
            <w:top w:val="none" w:sz="0" w:space="0" w:color="auto"/>
            <w:left w:val="none" w:sz="0" w:space="0" w:color="auto"/>
            <w:bottom w:val="none" w:sz="0" w:space="0" w:color="auto"/>
            <w:right w:val="none" w:sz="0" w:space="0" w:color="auto"/>
          </w:divBdr>
          <w:divsChild>
            <w:div w:id="1394618451">
              <w:marLeft w:val="0"/>
              <w:marRight w:val="0"/>
              <w:marTop w:val="0"/>
              <w:marBottom w:val="0"/>
              <w:divBdr>
                <w:top w:val="none" w:sz="0" w:space="0" w:color="auto"/>
                <w:left w:val="none" w:sz="0" w:space="0" w:color="auto"/>
                <w:bottom w:val="none" w:sz="0" w:space="0" w:color="auto"/>
                <w:right w:val="none" w:sz="0" w:space="0" w:color="auto"/>
              </w:divBdr>
              <w:divsChild>
                <w:div w:id="2729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8536">
      <w:bodyDiv w:val="1"/>
      <w:marLeft w:val="0"/>
      <w:marRight w:val="0"/>
      <w:marTop w:val="0"/>
      <w:marBottom w:val="0"/>
      <w:divBdr>
        <w:top w:val="none" w:sz="0" w:space="0" w:color="auto"/>
        <w:left w:val="none" w:sz="0" w:space="0" w:color="auto"/>
        <w:bottom w:val="none" w:sz="0" w:space="0" w:color="auto"/>
        <w:right w:val="none" w:sz="0" w:space="0" w:color="auto"/>
      </w:divBdr>
      <w:divsChild>
        <w:div w:id="618488718">
          <w:marLeft w:val="0"/>
          <w:marRight w:val="0"/>
          <w:marTop w:val="0"/>
          <w:marBottom w:val="0"/>
          <w:divBdr>
            <w:top w:val="none" w:sz="0" w:space="0" w:color="auto"/>
            <w:left w:val="none" w:sz="0" w:space="0" w:color="auto"/>
            <w:bottom w:val="none" w:sz="0" w:space="0" w:color="auto"/>
            <w:right w:val="none" w:sz="0" w:space="0" w:color="auto"/>
          </w:divBdr>
          <w:divsChild>
            <w:div w:id="123081093">
              <w:marLeft w:val="0"/>
              <w:marRight w:val="0"/>
              <w:marTop w:val="0"/>
              <w:marBottom w:val="0"/>
              <w:divBdr>
                <w:top w:val="none" w:sz="0" w:space="0" w:color="auto"/>
                <w:left w:val="none" w:sz="0" w:space="0" w:color="auto"/>
                <w:bottom w:val="none" w:sz="0" w:space="0" w:color="auto"/>
                <w:right w:val="none" w:sz="0" w:space="0" w:color="auto"/>
              </w:divBdr>
              <w:divsChild>
                <w:div w:id="435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3460">
      <w:bodyDiv w:val="1"/>
      <w:marLeft w:val="0"/>
      <w:marRight w:val="0"/>
      <w:marTop w:val="0"/>
      <w:marBottom w:val="0"/>
      <w:divBdr>
        <w:top w:val="none" w:sz="0" w:space="0" w:color="auto"/>
        <w:left w:val="none" w:sz="0" w:space="0" w:color="auto"/>
        <w:bottom w:val="none" w:sz="0" w:space="0" w:color="auto"/>
        <w:right w:val="none" w:sz="0" w:space="0" w:color="auto"/>
      </w:divBdr>
      <w:divsChild>
        <w:div w:id="519467649">
          <w:marLeft w:val="0"/>
          <w:marRight w:val="0"/>
          <w:marTop w:val="0"/>
          <w:marBottom w:val="0"/>
          <w:divBdr>
            <w:top w:val="none" w:sz="0" w:space="0" w:color="auto"/>
            <w:left w:val="none" w:sz="0" w:space="0" w:color="auto"/>
            <w:bottom w:val="none" w:sz="0" w:space="0" w:color="auto"/>
            <w:right w:val="none" w:sz="0" w:space="0" w:color="auto"/>
          </w:divBdr>
          <w:divsChild>
            <w:div w:id="1872573755">
              <w:marLeft w:val="0"/>
              <w:marRight w:val="0"/>
              <w:marTop w:val="0"/>
              <w:marBottom w:val="0"/>
              <w:divBdr>
                <w:top w:val="none" w:sz="0" w:space="0" w:color="auto"/>
                <w:left w:val="none" w:sz="0" w:space="0" w:color="auto"/>
                <w:bottom w:val="none" w:sz="0" w:space="0" w:color="auto"/>
                <w:right w:val="none" w:sz="0" w:space="0" w:color="auto"/>
              </w:divBdr>
              <w:divsChild>
                <w:div w:id="2653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5030">
      <w:bodyDiv w:val="1"/>
      <w:marLeft w:val="0"/>
      <w:marRight w:val="0"/>
      <w:marTop w:val="0"/>
      <w:marBottom w:val="0"/>
      <w:divBdr>
        <w:top w:val="none" w:sz="0" w:space="0" w:color="auto"/>
        <w:left w:val="none" w:sz="0" w:space="0" w:color="auto"/>
        <w:bottom w:val="none" w:sz="0" w:space="0" w:color="auto"/>
        <w:right w:val="none" w:sz="0" w:space="0" w:color="auto"/>
      </w:divBdr>
    </w:div>
    <w:div w:id="1605768000">
      <w:bodyDiv w:val="1"/>
      <w:marLeft w:val="0"/>
      <w:marRight w:val="0"/>
      <w:marTop w:val="0"/>
      <w:marBottom w:val="0"/>
      <w:divBdr>
        <w:top w:val="none" w:sz="0" w:space="0" w:color="auto"/>
        <w:left w:val="none" w:sz="0" w:space="0" w:color="auto"/>
        <w:bottom w:val="none" w:sz="0" w:space="0" w:color="auto"/>
        <w:right w:val="none" w:sz="0" w:space="0" w:color="auto"/>
      </w:divBdr>
      <w:divsChild>
        <w:div w:id="1230269480">
          <w:marLeft w:val="0"/>
          <w:marRight w:val="0"/>
          <w:marTop w:val="0"/>
          <w:marBottom w:val="0"/>
          <w:divBdr>
            <w:top w:val="none" w:sz="0" w:space="0" w:color="auto"/>
            <w:left w:val="none" w:sz="0" w:space="0" w:color="auto"/>
            <w:bottom w:val="none" w:sz="0" w:space="0" w:color="auto"/>
            <w:right w:val="none" w:sz="0" w:space="0" w:color="auto"/>
          </w:divBdr>
          <w:divsChild>
            <w:div w:id="1415783618">
              <w:marLeft w:val="0"/>
              <w:marRight w:val="0"/>
              <w:marTop w:val="0"/>
              <w:marBottom w:val="0"/>
              <w:divBdr>
                <w:top w:val="none" w:sz="0" w:space="0" w:color="auto"/>
                <w:left w:val="none" w:sz="0" w:space="0" w:color="auto"/>
                <w:bottom w:val="none" w:sz="0" w:space="0" w:color="auto"/>
                <w:right w:val="none" w:sz="0" w:space="0" w:color="auto"/>
              </w:divBdr>
              <w:divsChild>
                <w:div w:id="9123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7449">
      <w:bodyDiv w:val="1"/>
      <w:marLeft w:val="0"/>
      <w:marRight w:val="0"/>
      <w:marTop w:val="0"/>
      <w:marBottom w:val="0"/>
      <w:divBdr>
        <w:top w:val="none" w:sz="0" w:space="0" w:color="auto"/>
        <w:left w:val="none" w:sz="0" w:space="0" w:color="auto"/>
        <w:bottom w:val="none" w:sz="0" w:space="0" w:color="auto"/>
        <w:right w:val="none" w:sz="0" w:space="0" w:color="auto"/>
      </w:divBdr>
      <w:divsChild>
        <w:div w:id="697466411">
          <w:marLeft w:val="0"/>
          <w:marRight w:val="0"/>
          <w:marTop w:val="0"/>
          <w:marBottom w:val="0"/>
          <w:divBdr>
            <w:top w:val="none" w:sz="0" w:space="0" w:color="auto"/>
            <w:left w:val="none" w:sz="0" w:space="0" w:color="auto"/>
            <w:bottom w:val="none" w:sz="0" w:space="0" w:color="auto"/>
            <w:right w:val="none" w:sz="0" w:space="0" w:color="auto"/>
          </w:divBdr>
          <w:divsChild>
            <w:div w:id="750929546">
              <w:marLeft w:val="0"/>
              <w:marRight w:val="0"/>
              <w:marTop w:val="0"/>
              <w:marBottom w:val="0"/>
              <w:divBdr>
                <w:top w:val="none" w:sz="0" w:space="0" w:color="auto"/>
                <w:left w:val="none" w:sz="0" w:space="0" w:color="auto"/>
                <w:bottom w:val="none" w:sz="0" w:space="0" w:color="auto"/>
                <w:right w:val="none" w:sz="0" w:space="0" w:color="auto"/>
              </w:divBdr>
              <w:divsChild>
                <w:div w:id="4807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5448">
      <w:bodyDiv w:val="1"/>
      <w:marLeft w:val="0"/>
      <w:marRight w:val="0"/>
      <w:marTop w:val="0"/>
      <w:marBottom w:val="0"/>
      <w:divBdr>
        <w:top w:val="none" w:sz="0" w:space="0" w:color="auto"/>
        <w:left w:val="none" w:sz="0" w:space="0" w:color="auto"/>
        <w:bottom w:val="none" w:sz="0" w:space="0" w:color="auto"/>
        <w:right w:val="none" w:sz="0" w:space="0" w:color="auto"/>
      </w:divBdr>
      <w:divsChild>
        <w:div w:id="57939689">
          <w:marLeft w:val="0"/>
          <w:marRight w:val="0"/>
          <w:marTop w:val="0"/>
          <w:marBottom w:val="0"/>
          <w:divBdr>
            <w:top w:val="none" w:sz="0" w:space="0" w:color="auto"/>
            <w:left w:val="none" w:sz="0" w:space="0" w:color="auto"/>
            <w:bottom w:val="none" w:sz="0" w:space="0" w:color="auto"/>
            <w:right w:val="none" w:sz="0" w:space="0" w:color="auto"/>
          </w:divBdr>
          <w:divsChild>
            <w:div w:id="390690027">
              <w:marLeft w:val="0"/>
              <w:marRight w:val="0"/>
              <w:marTop w:val="0"/>
              <w:marBottom w:val="0"/>
              <w:divBdr>
                <w:top w:val="none" w:sz="0" w:space="0" w:color="auto"/>
                <w:left w:val="none" w:sz="0" w:space="0" w:color="auto"/>
                <w:bottom w:val="none" w:sz="0" w:space="0" w:color="auto"/>
                <w:right w:val="none" w:sz="0" w:space="0" w:color="auto"/>
              </w:divBdr>
              <w:divsChild>
                <w:div w:id="1588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3221">
      <w:bodyDiv w:val="1"/>
      <w:marLeft w:val="0"/>
      <w:marRight w:val="0"/>
      <w:marTop w:val="0"/>
      <w:marBottom w:val="0"/>
      <w:divBdr>
        <w:top w:val="none" w:sz="0" w:space="0" w:color="auto"/>
        <w:left w:val="none" w:sz="0" w:space="0" w:color="auto"/>
        <w:bottom w:val="none" w:sz="0" w:space="0" w:color="auto"/>
        <w:right w:val="none" w:sz="0" w:space="0" w:color="auto"/>
      </w:divBdr>
    </w:div>
    <w:div w:id="1796949527">
      <w:bodyDiv w:val="1"/>
      <w:marLeft w:val="0"/>
      <w:marRight w:val="0"/>
      <w:marTop w:val="0"/>
      <w:marBottom w:val="0"/>
      <w:divBdr>
        <w:top w:val="none" w:sz="0" w:space="0" w:color="auto"/>
        <w:left w:val="none" w:sz="0" w:space="0" w:color="auto"/>
        <w:bottom w:val="none" w:sz="0" w:space="0" w:color="auto"/>
        <w:right w:val="none" w:sz="0" w:space="0" w:color="auto"/>
      </w:divBdr>
      <w:divsChild>
        <w:div w:id="1641109052">
          <w:marLeft w:val="0"/>
          <w:marRight w:val="0"/>
          <w:marTop w:val="0"/>
          <w:marBottom w:val="0"/>
          <w:divBdr>
            <w:top w:val="none" w:sz="0" w:space="0" w:color="auto"/>
            <w:left w:val="none" w:sz="0" w:space="0" w:color="auto"/>
            <w:bottom w:val="none" w:sz="0" w:space="0" w:color="auto"/>
            <w:right w:val="none" w:sz="0" w:space="0" w:color="auto"/>
          </w:divBdr>
          <w:divsChild>
            <w:div w:id="1696230917">
              <w:marLeft w:val="0"/>
              <w:marRight w:val="0"/>
              <w:marTop w:val="0"/>
              <w:marBottom w:val="0"/>
              <w:divBdr>
                <w:top w:val="none" w:sz="0" w:space="0" w:color="auto"/>
                <w:left w:val="none" w:sz="0" w:space="0" w:color="auto"/>
                <w:bottom w:val="none" w:sz="0" w:space="0" w:color="auto"/>
                <w:right w:val="none" w:sz="0" w:space="0" w:color="auto"/>
              </w:divBdr>
              <w:divsChild>
                <w:div w:id="10419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3857">
      <w:bodyDiv w:val="1"/>
      <w:marLeft w:val="0"/>
      <w:marRight w:val="0"/>
      <w:marTop w:val="0"/>
      <w:marBottom w:val="0"/>
      <w:divBdr>
        <w:top w:val="none" w:sz="0" w:space="0" w:color="auto"/>
        <w:left w:val="none" w:sz="0" w:space="0" w:color="auto"/>
        <w:bottom w:val="none" w:sz="0" w:space="0" w:color="auto"/>
        <w:right w:val="none" w:sz="0" w:space="0" w:color="auto"/>
      </w:divBdr>
      <w:divsChild>
        <w:div w:id="1392384778">
          <w:marLeft w:val="0"/>
          <w:marRight w:val="0"/>
          <w:marTop w:val="0"/>
          <w:marBottom w:val="0"/>
          <w:divBdr>
            <w:top w:val="none" w:sz="0" w:space="0" w:color="auto"/>
            <w:left w:val="none" w:sz="0" w:space="0" w:color="auto"/>
            <w:bottom w:val="none" w:sz="0" w:space="0" w:color="auto"/>
            <w:right w:val="none" w:sz="0" w:space="0" w:color="auto"/>
          </w:divBdr>
          <w:divsChild>
            <w:div w:id="2049837375">
              <w:marLeft w:val="0"/>
              <w:marRight w:val="0"/>
              <w:marTop w:val="0"/>
              <w:marBottom w:val="0"/>
              <w:divBdr>
                <w:top w:val="none" w:sz="0" w:space="0" w:color="auto"/>
                <w:left w:val="none" w:sz="0" w:space="0" w:color="auto"/>
                <w:bottom w:val="none" w:sz="0" w:space="0" w:color="auto"/>
                <w:right w:val="none" w:sz="0" w:space="0" w:color="auto"/>
              </w:divBdr>
              <w:divsChild>
                <w:div w:id="16197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7693">
      <w:bodyDiv w:val="1"/>
      <w:marLeft w:val="0"/>
      <w:marRight w:val="0"/>
      <w:marTop w:val="0"/>
      <w:marBottom w:val="0"/>
      <w:divBdr>
        <w:top w:val="none" w:sz="0" w:space="0" w:color="auto"/>
        <w:left w:val="none" w:sz="0" w:space="0" w:color="auto"/>
        <w:bottom w:val="none" w:sz="0" w:space="0" w:color="auto"/>
        <w:right w:val="none" w:sz="0" w:space="0" w:color="auto"/>
      </w:divBdr>
    </w:div>
    <w:div w:id="2010597803">
      <w:bodyDiv w:val="1"/>
      <w:marLeft w:val="0"/>
      <w:marRight w:val="0"/>
      <w:marTop w:val="0"/>
      <w:marBottom w:val="0"/>
      <w:divBdr>
        <w:top w:val="none" w:sz="0" w:space="0" w:color="auto"/>
        <w:left w:val="none" w:sz="0" w:space="0" w:color="auto"/>
        <w:bottom w:val="none" w:sz="0" w:space="0" w:color="auto"/>
        <w:right w:val="none" w:sz="0" w:space="0" w:color="auto"/>
      </w:divBdr>
    </w:div>
    <w:div w:id="2020160420">
      <w:bodyDiv w:val="1"/>
      <w:marLeft w:val="0"/>
      <w:marRight w:val="0"/>
      <w:marTop w:val="0"/>
      <w:marBottom w:val="0"/>
      <w:divBdr>
        <w:top w:val="none" w:sz="0" w:space="0" w:color="auto"/>
        <w:left w:val="none" w:sz="0" w:space="0" w:color="auto"/>
        <w:bottom w:val="none" w:sz="0" w:space="0" w:color="auto"/>
        <w:right w:val="none" w:sz="0" w:space="0" w:color="auto"/>
      </w:divBdr>
    </w:div>
    <w:div w:id="2030524422">
      <w:bodyDiv w:val="1"/>
      <w:marLeft w:val="0"/>
      <w:marRight w:val="0"/>
      <w:marTop w:val="0"/>
      <w:marBottom w:val="0"/>
      <w:divBdr>
        <w:top w:val="none" w:sz="0" w:space="0" w:color="auto"/>
        <w:left w:val="none" w:sz="0" w:space="0" w:color="auto"/>
        <w:bottom w:val="none" w:sz="0" w:space="0" w:color="auto"/>
        <w:right w:val="none" w:sz="0" w:space="0" w:color="auto"/>
      </w:divBdr>
      <w:divsChild>
        <w:div w:id="155193852">
          <w:marLeft w:val="0"/>
          <w:marRight w:val="0"/>
          <w:marTop w:val="0"/>
          <w:marBottom w:val="0"/>
          <w:divBdr>
            <w:top w:val="none" w:sz="0" w:space="0" w:color="auto"/>
            <w:left w:val="none" w:sz="0" w:space="0" w:color="auto"/>
            <w:bottom w:val="none" w:sz="0" w:space="0" w:color="auto"/>
            <w:right w:val="none" w:sz="0" w:space="0" w:color="auto"/>
          </w:divBdr>
          <w:divsChild>
            <w:div w:id="1151211582">
              <w:marLeft w:val="0"/>
              <w:marRight w:val="0"/>
              <w:marTop w:val="0"/>
              <w:marBottom w:val="0"/>
              <w:divBdr>
                <w:top w:val="none" w:sz="0" w:space="0" w:color="auto"/>
                <w:left w:val="none" w:sz="0" w:space="0" w:color="auto"/>
                <w:bottom w:val="none" w:sz="0" w:space="0" w:color="auto"/>
                <w:right w:val="none" w:sz="0" w:space="0" w:color="auto"/>
              </w:divBdr>
              <w:divsChild>
                <w:div w:id="74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35</Pages>
  <Words>8264</Words>
  <Characters>47106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7</cp:revision>
  <dcterms:created xsi:type="dcterms:W3CDTF">2023-05-11T14:56:00Z</dcterms:created>
  <dcterms:modified xsi:type="dcterms:W3CDTF">2023-05-14T02:32:00Z</dcterms:modified>
</cp:coreProperties>
</file>