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REGAL EDUCATION</w:t>
      </w:r>
    </w:p>
    <w:p>
      <w:pPr>
        <w:pStyle w:val="Title"/>
        <w:jc w:val="center"/>
      </w:pPr>
      <w:r>
        <w:t>ĐẶC TẢ NGHIỆP VỤ (BẢN DÀNH CHO KHÁCH HÀNG)</w:t>
      </w:r>
    </w:p>
    <w:p>
      <w:pPr>
        <w:pStyle w:val="Subtitle"/>
        <w:jc w:val="center"/>
      </w:pPr>
      <w:r>
        <w:t>Quản lý Sự kiện - Phân bổ - Đề xuất - Điều chỉnh - Nghiệm thu - Yêu cầu báo cáo (Marcom)</w:t>
      </w:r>
    </w:p>
    <w:p/>
    <w:p>
      <w:pPr>
        <w:jc w:val="center"/>
      </w:pPr>
      <w:r>
        <w:rPr>
          <w:b/>
        </w:rPr>
        <w:t xml:space="preserve">Phiên bản: </w:t>
      </w:r>
      <w:r>
        <w:t>v2.1</w:t>
        <w:br/>
      </w:r>
      <w:r>
        <w:rPr>
          <w:b/>
        </w:rPr>
        <w:t xml:space="preserve">Ngày: </w:t>
      </w:r>
      <w:r>
        <w:t>22/12/2025</w:t>
        <w:br/>
      </w:r>
      <w:r>
        <w:rPr>
          <w:b/>
        </w:rPr>
        <w:t xml:space="preserve">Đối tượng: </w:t>
      </w:r>
      <w:r>
        <w:t>Khách hàng/Stakeholders (không chuyên kỹ thuật)</w:t>
      </w:r>
    </w:p>
    <w:p>
      <w:r>
        <w:br w:type="page"/>
      </w:r>
    </w:p>
    <w:p>
      <w:pPr>
        <w:pStyle w:val="Heading1"/>
      </w:pPr>
      <w:r>
        <w:t>1. Mục tiêu tài liệu</w:t>
      </w:r>
    </w:p>
    <w:p>
      <w:pPr/>
      <w:r>
        <w:t>Tài liệu này diễn giải các chức năng của hệ thống theo ngôn ngữ dễ hiểu để khách hàng nắm được: hệ thống gồm những phân hệ nào, quy trình vận hành ra sao, và từng màn hình cần nhập/xem những dữ liệu gì.</w:t>
        <w:br/>
        <w:t>Các nhãn trường được trình bày song ngữ (VI/EN) để thuận tiện dùng i18n trong sản phẩm.</w:t>
      </w:r>
    </w:p>
    <w:p>
      <w:pPr>
        <w:pStyle w:val="Heading2"/>
      </w:pPr>
      <w:r>
        <w:t>Phạm vi</w:t>
      </w:r>
    </w:p>
    <w:p>
      <w:pPr>
        <w:pStyle w:val="ListBullet"/>
        <w:spacing w:after="40"/>
      </w:pPr>
      <w:r>
        <w:t>Danh mục Marcom: Sự kiện/Báo cáo/Tin tức/Liên kết; Đối tác; Ấn phẩm; Lucky Draw.</w:t>
      </w:r>
    </w:p>
    <w:p>
      <w:pPr>
        <w:pStyle w:val="ListBullet"/>
        <w:spacing w:after="40"/>
      </w:pPr>
      <w:r>
        <w:t>HO phân bổ chỉ tiêu sự kiện theo tháng cho chi nhánh và theo dõi theo vùng.</w:t>
      </w:r>
    </w:p>
    <w:p>
      <w:pPr>
        <w:pStyle w:val="ListBullet"/>
        <w:spacing w:after="40"/>
      </w:pPr>
      <w:r>
        <w:t>Chi nhánh tạo đề xuất sự kiện, gửi HO phê duyệt, và (nếu cần) tạo điều chỉnh đề xuất.</w:t>
      </w:r>
    </w:p>
    <w:p>
      <w:pPr>
        <w:pStyle w:val="ListBullet"/>
        <w:spacing w:after="40"/>
      </w:pPr>
      <w:r>
        <w:t>Chi nhánh lập báo cáo nghiệm thu sau sự kiện; HO phê duyệt nghiệm thu; hệ thống có thể sinh lead.</w:t>
      </w:r>
    </w:p>
    <w:p>
      <w:pPr>
        <w:pStyle w:val="ListBullet"/>
        <w:spacing w:after="40"/>
      </w:pPr>
      <w:r>
        <w:t>HO cấu hình biểu mẫu báo cáo khác và khởi tạo yêu cầu báo cáo cho nhân viên; nhân viên điền và HO duyệt.</w:t>
      </w:r>
    </w:p>
    <w:p>
      <w:pPr>
        <w:pStyle w:val="Heading2"/>
      </w:pPr>
      <w:r>
        <w:t>Ngoài phạm vi</w:t>
      </w:r>
    </w:p>
    <w:p>
      <w:pPr>
        <w:pStyle w:val="ListBullet"/>
        <w:spacing w:after="40"/>
      </w:pPr>
      <w:r>
        <w:t>Chi tiết nghiệp vụ kho ấn phẩm (nhập kho, chuyển kho, xuất kho vật lý) – sẽ được đặc tả ở module Kho ấn phẩm.</w:t>
      </w:r>
    </w:p>
    <w:p>
      <w:pPr>
        <w:pStyle w:val="ListBullet"/>
        <w:spacing w:after="40"/>
      </w:pPr>
      <w:r>
        <w:t>Quy trình kế toán/thanh toán/hoàn ứng – nếu có sẽ đặc tả riêng.</w:t>
      </w:r>
    </w:p>
    <w:p>
      <w:pPr>
        <w:pStyle w:val="Heading1"/>
      </w:pPr>
      <w:r>
        <w:t>2. Vai trò sử dụng</w:t>
      </w:r>
    </w:p>
    <w:p>
      <w:pPr>
        <w:pStyle w:val="ListBullet"/>
        <w:spacing w:after="40"/>
      </w:pPr>
      <w:r>
        <w:t>HO Marcom (Head Office): quản trị danh mục, phân bổ, phê duyệt đề xuất/điều chỉnh/nghiệm thu, cấu hình &amp; yêu cầu báo cáo.</w:t>
      </w:r>
    </w:p>
    <w:p>
      <w:pPr>
        <w:pStyle w:val="ListBullet"/>
        <w:spacing w:after="40"/>
      </w:pPr>
      <w:r>
        <w:t>Chi nhánh (Branch): xem phân bổ, lập đề xuất, điều chỉnh, lập nghiệm thu, vận hành Lucky Draw.</w:t>
      </w:r>
    </w:p>
    <w:p>
      <w:pPr>
        <w:pStyle w:val="ListBullet"/>
        <w:spacing w:after="40"/>
      </w:pPr>
      <w:r>
        <w:t>Nhân viên (Employee): nhận yêu cầu báo cáo và điền biểu mẫu.</w:t>
      </w:r>
    </w:p>
    <w:p>
      <w:pPr>
        <w:pStyle w:val="Heading1"/>
      </w:pPr>
      <w:r>
        <w:t>3. Quy trình tổng quan</w:t>
      </w:r>
    </w:p>
    <w:p>
      <w:pPr>
        <w:pStyle w:val="Heading2"/>
      </w:pPr>
      <w:r>
        <w:t>3.1. Phân bổ -&gt; Đề xuất -&gt; Nghiệm thu</w:t>
      </w:r>
    </w:p>
    <w:p>
      <w:pPr>
        <w:pStyle w:val="ListBullet"/>
        <w:spacing w:after="40"/>
      </w:pPr>
      <w:r>
        <w:t>HO tạo phiếu Phân bổ chỉ tiêu (theo Tháng/Năm) và nhập số lượng theo chi nhánh, theo từng loại sự kiện.</w:t>
      </w:r>
    </w:p>
    <w:p>
      <w:pPr>
        <w:pStyle w:val="ListBullet"/>
        <w:spacing w:after="40"/>
      </w:pPr>
      <w:r>
        <w:t>Chi nhánh dựa trên phân bổ để lập Đề xuất sự kiện, khai báo nội dung và dự toán chi phí, sau đó gửi HO duyệt.</w:t>
      </w:r>
    </w:p>
    <w:p>
      <w:pPr>
        <w:pStyle w:val="ListBullet"/>
        <w:spacing w:after="40"/>
      </w:pPr>
      <w:r>
        <w:t>Khi cần thay đổi đề xuất (thời gian/chi phí/ấn phẩm...), chi nhánh lập Điều chỉnh đề xuất và gửi HO duyệt.</w:t>
      </w:r>
    </w:p>
    <w:p>
      <w:pPr>
        <w:pStyle w:val="ListBullet"/>
        <w:spacing w:after="40"/>
      </w:pPr>
      <w:r>
        <w:t>Sau khi sự kiện diễn ra, chi nhánh lập Báo cáo nghiệm thu (số liệu thực tế + minh chứng) và gửi HO duyệt.</w:t>
      </w:r>
    </w:p>
    <w:p>
      <w:pPr>
        <w:pStyle w:val="ListBullet"/>
        <w:spacing w:after="40"/>
      </w:pPr>
      <w:r>
        <w:t>Khi nghiệm thu được phê duyệt, hệ thống có thể tự động sinh lead từ danh sách khách hàng thực tế (import).</w:t>
      </w:r>
    </w:p>
    <w:p>
      <w:pPr>
        <w:pStyle w:val="Heading2"/>
      </w:pPr>
      <w:r>
        <w:t>3.2. Cấu hình báo cáo khác -&gt; Yêu cầu báo cáo -&gt; Nhân viên điền -&gt; HO duyệt</w:t>
      </w:r>
    </w:p>
    <w:p>
      <w:pPr>
        <w:pStyle w:val="ListBullet"/>
        <w:spacing w:after="40"/>
      </w:pPr>
      <w:r>
        <w:t>HO cấu hình biểu mẫu báo cáo (các trường động).</w:t>
      </w:r>
    </w:p>
    <w:p>
      <w:pPr>
        <w:pStyle w:val="ListBullet"/>
        <w:spacing w:after="40"/>
      </w:pPr>
      <w:r>
        <w:t>HO tạo yêu cầu báo cáo theo tháng và chọn danh sách nhân viên cần báo cáo.</w:t>
      </w:r>
    </w:p>
    <w:p>
      <w:pPr>
        <w:pStyle w:val="ListBullet"/>
        <w:spacing w:after="40"/>
      </w:pPr>
      <w:r>
        <w:t>Nhân viên điền các trường động và gửi; HO duyệt hoặc từ chối từng nhân viên và có thể nhận xét.</w:t>
      </w:r>
    </w:p>
    <w:p>
      <w:r>
        <w:br w:type="page"/>
      </w:r>
    </w:p>
    <w:p>
      <w:pPr>
        <w:pStyle w:val="Heading1"/>
      </w:pPr>
      <w:r>
        <w:t>4. Đặc tả chi tiết theo chức năng</w:t>
      </w:r>
    </w:p>
    <w:p>
      <w:pPr>
        <w:pStyle w:val="Heading2"/>
      </w:pPr>
      <w:r>
        <w:t>4.1. Danh mục Sự kiện/Báo cáo/Tin tức/Liên kết</w:t>
      </w:r>
    </w:p>
    <w:p>
      <w:pPr/>
      <w:r>
        <w:t>Mục đích: tạo danh mục nội dung Marcom dùng cho phân bổ, báo cáo và hiển thị.</w:t>
      </w:r>
    </w:p>
    <w:p>
      <w:pPr>
        <w:pStyle w:val="Heading3"/>
      </w:pPr>
      <w:r>
        <w:t>Bảng trường dữ liệu (Danh sách)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STT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Tên hiển thị (VI)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Display (EN)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Mã trường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Kiểu nhập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Bắt buộc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Mặc định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Mô tả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Ví dụ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Quy tắc/Validation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Mã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Code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EventCode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Text/Label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sinh/nhập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Mã định danh.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SK0001 / BC0001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Category=0 -&gt; SKxxxx; Category=1 -&gt; BCxxxx.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Tên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EventName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Tên hiển thị.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Hội thảo tuyển sinh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 trống.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Mô tả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Textarea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Mô tả.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Nội dung...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 thể để trống.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Phân loại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Category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Category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Dropdown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Loại nội dung.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Sự kiện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0 Sự kiện, 1 Báo cáo, 2 Tin tức, 3 Liên kết.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Trạng thái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Dropdown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Đang hoạt động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Cho phép dùng hay tạm dừng.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Đang hoạt động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Tạm dừng: không cho chọn trong các nghiệp vụ.</w:t>
            </w:r>
          </w:p>
        </w:tc>
      </w:tr>
    </w:tbl>
    <w:p/>
    <w:p>
      <w:pPr>
        <w:pStyle w:val="Heading3"/>
      </w:pPr>
      <w:r>
        <w:t>Bảng trường dữ liệu (Thêm/Sửa)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STT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Tên hiển thị (VI)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Display (EN)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Mã trường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Kiểu nhập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Bắt buộc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Mặc định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Mô tả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Ví dụ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Quy tắc/Validation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Phân loại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Category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Category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Dropdown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Chọn phân loại.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Sự kiện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Bắt buộc.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Mã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Code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EventCode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Text (read-only nếu tự sinh)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sinh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Mã định danh.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SK0001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Auto SK/BC theo phân loại.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Tên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EventName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Tên hiển thị.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Báo cáo Marcom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 trống.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Mô tả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Textarea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Mô tả.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 thể để trống.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Trạng thái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Dropdown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Đang hoạt động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Cho phép dùng hay tạm dừng.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Đang hoạt động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Mặc định Đang hoạt động.</w:t>
            </w:r>
          </w:p>
        </w:tc>
      </w:tr>
    </w:tbl>
    <w:p/>
    <w:p>
      <w:pPr>
        <w:pStyle w:val="Heading3"/>
      </w:pPr>
      <w:r>
        <w:t>Điểm cần thống nhất</w:t>
      </w:r>
    </w:p>
    <w:p>
      <w:pPr>
        <w:pStyle w:val="ListBullet"/>
        <w:spacing w:after="40"/>
      </w:pPr>
      <w:r>
        <w:t>Category=2/3 (Tin tức/Liên kết) có cần tự sinh mã riêng hay nhập tay?</w:t>
      </w:r>
    </w:p>
    <w:p>
      <w:pPr>
        <w:pStyle w:val="ListBullet"/>
        <w:spacing w:after="40"/>
      </w:pPr>
      <w:r>
        <w:t>Quy tắc xóa: chỉ xóa khi chưa phát sinh dữ liệu liên quan (phân bổ, đề xuất, báo cáo...).</w:t>
      </w:r>
    </w:p>
    <w:p>
      <w:pPr>
        <w:pStyle w:val="Heading2"/>
      </w:pPr>
      <w:r>
        <w:t>4.2. Danh mục Loại đối tác</w:t>
      </w:r>
    </w:p>
    <w:p>
      <w:pPr>
        <w:pStyle w:val="Heading3"/>
      </w:pPr>
      <w:r>
        <w:t>Bảng trường dữ liệu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STT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Tên hiển thị (VI)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Display (EN)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Mã trường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Kiểu nhập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Bắt buộc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Mặc định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Mô tả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Ví dụ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Quy tắc/Validation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Mã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Code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PartnerCode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Mã định danh loại đối tác.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SCHOOL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Duy nhất.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Tên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PartnerName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Tên loại đối tác.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Trường học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 trống.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Trạng thái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Dropdown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Hoạt động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Hoạt động/tạm dừng.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Hoạt động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Tạm dừng: không cho chọn khi tạo đối tác.</w:t>
            </w:r>
          </w:p>
        </w:tc>
      </w:tr>
    </w:tbl>
    <w:p/>
    <w:p>
      <w:pPr>
        <w:pStyle w:val="Heading2"/>
      </w:pPr>
      <w:r>
        <w:t>4.3. Danh mục Đối tác</w:t>
      </w:r>
    </w:p>
    <w:p>
      <w:pPr/>
      <w:r>
        <w:t>Danh mục Đối tác dùng để chọn khi chi nhánh lập đề xuất sự kiện. Trong tài liệu kỹ thuật có 2 khái niệm (Đối tác liên kết/Affiliate và Đối tác kinh doanh/Business). Trong phiên bản khách hàng, gọi chung là “Đối tác”; hệ thống có thể chỉ triển khai 1 danh mục tùy quyết định dự án.</w:t>
      </w:r>
    </w:p>
    <w:p>
      <w:pPr>
        <w:pStyle w:val="Heading3"/>
      </w:pPr>
      <w:r>
        <w:t>Bảng trường dữ liệu (Thêm/Sửa đối tác)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STT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Tên hiển thị (VI)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Display (EN)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Mã trường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Kiểu nhập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Bắt buộc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Mặc định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Mô tả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Ví dụ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Quy tắc/Validation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Loại đối tác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Partner type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PartnerTypeId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Dropdown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Loại đối tác.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Trường học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Lấy từ danh mục Loại đối tác.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Mã đối tác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Partner code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PartnerCode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Mã định danh.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TH001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Duy nhất.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Tên đối tác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Partner name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PartnerName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Tên đầy đủ.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THCS Nguyễn Du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 trống.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Tỉnh/Thành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Province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Province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Dropdown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Khu vực.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Hà Nội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Bắt buộc.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Địa chỉ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Address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Address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Địa chỉ chi tiết.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12 Nguyễn Huệ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 thể để trống.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Người liên hệ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Contact person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ContactPerson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Đầu mối.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Nguyễn Văn A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 trống.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Điện thoại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Phone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Phone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SĐT.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090xxxxxxx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Định dạng số; tối đa 15 ký tự.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Chức vụ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Position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Position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Chức vụ đầu mối.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Hiệu trưởng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 trống.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Cấp trường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School level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SchoolLevel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Dropdown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Áp dụng nếu đối tác là trường.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THCS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Mầm non/Tiểu học/THCS/PTTH.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Đăng lên website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Publish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IsPublish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Checkbox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Hiển thị website.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Tùy chọn.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Công ty tài chính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Financial company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FinancialCompany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Checkbox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Đối tác là công ty tài chính.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Nếu bật, hiển thị thêm lãi suất/thời hạn vay/lợi ích.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Tag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Tag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Tag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Tag website.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Tra-gop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Tùy chọn.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Lãi suất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Interest rate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InterestRate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Text/Percent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Lãi suất trả góp.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1.2%/tháng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Chỉ áp dụng khi FinancialCompany=Yes.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Thời hạn vay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Loan term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LoanTerm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Number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Số tháng vay.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Số nguyên dương.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Lợi ích vay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Loan benefits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LoanBenefit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Textarea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Lợi ích/ưu đãi.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Duyệt nhanh...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Tùy chọn.</w:t>
            </w:r>
          </w:p>
        </w:tc>
      </w:tr>
    </w:tbl>
    <w:p/>
    <w:p>
      <w:pPr>
        <w:pStyle w:val="Heading3"/>
      </w:pPr>
      <w:r>
        <w:t>Điểm cần thống nhất</w:t>
      </w:r>
    </w:p>
    <w:p>
      <w:pPr>
        <w:pStyle w:val="ListBullet"/>
        <w:spacing w:after="40"/>
      </w:pPr>
      <w:r>
        <w:t>Có triển khai danh mục “Đối tác kinh doanh” riêng hay không (tài liệu gốc ghi chú “bỏ danh mục này”).</w:t>
      </w:r>
    </w:p>
    <w:p>
      <w:pPr>
        <w:pStyle w:val="ListBullet"/>
        <w:spacing w:after="40"/>
      </w:pPr>
      <w:r>
        <w:t>Trong màn hình đề xuất hiện tham chiếu “business_partner_id”: cần chốt dùng danh mục nào làm nguồn dữ liệu.</w:t>
      </w:r>
    </w:p>
    <w:p>
      <w:pPr>
        <w:pStyle w:val="Heading2"/>
      </w:pPr>
      <w:r>
        <w:t>4.4. Danh mục Ấn phẩm (quà tặng)</w:t>
      </w:r>
    </w:p>
    <w:p>
      <w:pPr>
        <w:pStyle w:val="Heading3"/>
      </w:pPr>
      <w:r>
        <w:t>Bảng trường dữ liệu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STT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Tên hiển thị (VI)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Display (EN)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Mã trường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Kiểu nhập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Bắt buộc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Mặc định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Mô tả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Ví dụ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Quy tắc/Validation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Mã ấn phẩm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Item code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ItemCode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Mã định danh.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AP001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Duy nhất.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Tên ấn phẩm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Item name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ItemName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Tên hiển thị.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Áo thun Regal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 trống.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Đơn giá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Unit price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Price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Number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Giá tính chi phí.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250000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&gt;=0.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Số lượng tồn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Quantity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Quantity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Number/Label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Tồn hiện tại.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120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&gt;=0. Cơ chế trừ kho chốt ở module kho.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Trạng thái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Dropdown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Hoạt động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Cho phép chọn trong đề xuất/nghiệm thu.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Hoạt động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Tạm dừng: không cho chọn.</w:t>
            </w:r>
          </w:p>
        </w:tc>
      </w:tr>
    </w:tbl>
    <w:p/>
    <w:p>
      <w:pPr>
        <w:pStyle w:val="Heading2"/>
      </w:pPr>
      <w:r>
        <w:t>4.5. Lucky Draw (Vòng quay may mắn)</w:t>
      </w:r>
    </w:p>
    <w:p>
      <w:pPr>
        <w:pStyle w:val="Heading3"/>
      </w:pPr>
      <w:r>
        <w:t>Bảng trường dữ liệu (Chương trình)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STT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Tên hiển thị (VI)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Display (EN)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Mã trường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Kiểu nhập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Bắt buộc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Mặc định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Mô tả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Ví dụ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Quy tắc/Validation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Tên chương trình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Program name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ProgramName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Tên chương trình.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Lucky Draw Noel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 trống.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Chi nhánh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Company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CompanyId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Combobox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Chi nhánh tổ chức.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Regal Q1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Bắt buộc.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Vùng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Region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RegionId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Combobox/Label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Vùng của chi nhánh.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Miền Nam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lấy theo chi nhánh hoặc chọn.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Ngày báo cáo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Report date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ReportDate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Ngày ghi nhận.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15/12/2025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Bắt buộc.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Người báo cáo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Reporter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ReporterName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Người lập.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Trần Thị C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Bắt buộc.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Trạng thái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Dropdown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Đang xử lý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Đang xử lý/Hoàn thành.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Hoàn thành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Hoàn thành khi tất cả học viên đã xử lý quà.</w:t>
            </w:r>
          </w:p>
        </w:tc>
      </w:tr>
    </w:tbl>
    <w:p/>
    <w:p>
      <w:pPr>
        <w:pStyle w:val="Heading3"/>
      </w:pPr>
      <w:r>
        <w:t>Bảng trường dữ liệu (Học viên trúng giải)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STT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Tên hiển thị (VI)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Display (EN)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Mã trường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Kiểu nhập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Bắt buộc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Mặc định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Mô tả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Ví dụ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Quy tắc/Validation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Giải thưởng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Prize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Prize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Loại giải/quà.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Tai nghe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 trống.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SĐT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Phone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PhoneNumber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SĐT học viên.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0912xxxxxx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Bắt buộc.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Họ tên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Full name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FullName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Tên học viên.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Nguyễn Văn D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Bắt buộc.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Ngày sinh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Birth date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BirthDate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Ngày sinh.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01/01/2012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Tùy chọn.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Trạng thái xử lý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Process status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ProcessStatus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Dropdown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Chưa xử lý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Trao quà.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Đã xử lý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Chưa xử lý/Đã xử lý.</w:t>
            </w:r>
          </w:p>
        </w:tc>
      </w:tr>
    </w:tbl>
    <w:p/>
    <w:p>
      <w:r>
        <w:br w:type="page"/>
      </w:r>
    </w:p>
    <w:p>
      <w:pPr>
        <w:pStyle w:val="Heading2"/>
      </w:pPr>
      <w:r>
        <w:t>4.6. Phân bổ chỉ tiêu sự kiện theo tháng (HO)</w:t>
      </w:r>
    </w:p>
    <w:p>
      <w:pPr>
        <w:pStyle w:val="Heading3"/>
      </w:pPr>
      <w:r>
        <w:t>4.6.1. Danh sách phiếu phân bổ</w:t>
      </w:r>
    </w:p>
    <w:p>
      <w:pPr>
        <w:pStyle w:val="Heading3"/>
      </w:pPr>
      <w:r>
        <w:t>Bảng trường dữ liệu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STT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Tên hiển thị (VI)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Display (EN)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Mã trường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Kiểu nhập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Bắt buộc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Mặc định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Mô tả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Ví dụ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Quy tắc/Validation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Mã phân bổ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Allocation code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AllocationCode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sinh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Mã phiếu phân bổ.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PB-2025-12-001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Theo quy tắc mã (phụ lục).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Tháng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Month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AllocationMonth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Tháng phân bổ.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1-12.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Năm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Year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AllocationYear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Năm phân bổ.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2025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Cặp Tháng/Năm duy nhất.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Số vùng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Region count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RegionCount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động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Số vùng có dữ liệu.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tính.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Số chi nhánh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Company count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CompanyCount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động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Số chi nhánh tham gia.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tính.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Tổng số sự kiện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Total quantity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TotalQuantity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động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Tổng số lượng đã phân bổ.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140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tính.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Ngân sách/1 loại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Budget per event type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BudgetEvent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Label/Text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Theo cấu hình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Ngân sách chuẩn để tính theo loại.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2,000,000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 thể cho phép nhập.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Trạng thái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Label/Dropdown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Nháp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Nháp/Đã phân bổ/Hoàn thành/Huỷ.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Đã phân bổ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Đã phân bổ mới cho chi nhánh tạo đề xuất.</w:t>
            </w:r>
          </w:p>
        </w:tc>
      </w:tr>
    </w:tbl>
    <w:p/>
    <w:p>
      <w:pPr>
        <w:pStyle w:val="Heading3"/>
      </w:pPr>
      <w:r>
        <w:t>4.6.2. Tạo mới/Chỉnh sửa phiếu phân bổ</w:t>
      </w:r>
    </w:p>
    <w:p>
      <w:pPr>
        <w:pStyle w:val="ListBullet"/>
        <w:spacing w:after="40"/>
      </w:pPr>
      <w:r>
        <w:t>Thông tin chung: Mã phân bổ (tự sinh), Tháng, Năm, Ngân sách/1 loại.</w:t>
      </w:r>
    </w:p>
    <w:p>
      <w:pPr>
        <w:pStyle w:val="ListBullet"/>
        <w:spacing w:after="40"/>
      </w:pPr>
      <w:r>
        <w:t>Bảng phân bổ: mỗi dòng là 1 chi nhánh; mỗi cột là 1 loại sự kiện (Event.Category=0) đang hoạt động; ô nhập là số lượng.</w:t>
      </w:r>
    </w:p>
    <w:p>
      <w:pPr>
        <w:pStyle w:val="ListBullet"/>
        <w:spacing w:after="40"/>
      </w:pPr>
      <w:r>
        <w:t>Checkbox “Không tính chỉ tiêu”: nếu bật, chi nhánh không nhận chỉ tiêu tháng đó; hệ thống bỏ qua khi tổng hợp vùng và tổng số sự kiện.</w:t>
      </w:r>
    </w:p>
    <w:p>
      <w:pPr>
        <w:pStyle w:val="Heading3"/>
      </w:pPr>
      <w:r>
        <w:t>Bảng trường dữ liệu (Bảng phân bổ theo chi nhánh)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STT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Tên hiển thị (VI)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Display (EN)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Mã trường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Kiểu nhập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Bắt buộc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Mặc định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Mô tả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Ví dụ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Quy tắc/Validation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Chi nhánh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Company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CompanyId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động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Chi nhánh nhận phân bổ.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Regal Q7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lấy.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Vùng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Region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RegionId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động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Vùng của chi nhánh.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Miền Nam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lấy.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 tính chỉ tiêu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No allocation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NoAllocation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Checkbox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Theo tháng thành lập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Đánh dấu chi nhánh không tính chỉ tiêu.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Mặc định bật nếu chi nhánh thành lập đúng tháng phân bổ.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Số lượng theo từng loại sự kiện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Quantity per event type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Quantity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Number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Số lượng phân bổ cho từng loại.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&gt;=0.</w:t>
            </w:r>
          </w:p>
        </w:tc>
      </w:tr>
    </w:tbl>
    <w:p/>
    <w:p>
      <w:pPr>
        <w:pStyle w:val="Heading3"/>
      </w:pPr>
      <w:r>
        <w:t>4.6.3. Xem phân bổ theo vùng (tổng hợp)</w:t>
      </w:r>
    </w:p>
    <w:p>
      <w:pPr>
        <w:pStyle w:val="ListBullet"/>
        <w:spacing w:after="40"/>
      </w:pPr>
      <w:r>
        <w:t>Hệ thống tổng hợp theo từng Vùng: số chi nhánh, danh sách loại sự kiện, số lượng theo từng loại, tổng số sự kiện, tổng ngân sách vùng.</w:t>
      </w:r>
    </w:p>
    <w:p>
      <w:pPr>
        <w:pStyle w:val="ListBullet"/>
        <w:spacing w:after="40"/>
      </w:pPr>
      <w:r>
        <w:t>Tổng ngân sách vùng (ước tính) = Số chi nhánh của vùng * Ngân sách/1 loại (BudgetEvent).</w:t>
      </w:r>
    </w:p>
    <w:p>
      <w:pPr>
        <w:pStyle w:val="ListBullet"/>
        <w:spacing w:after="40"/>
      </w:pPr>
      <w:r>
        <w:t>Khi tổng hợp số lượng, bỏ qua các chi nhánh được tick “Không tính chỉ tiêu”.</w:t>
      </w:r>
    </w:p>
    <w:p>
      <w:pPr>
        <w:pStyle w:val="Heading3"/>
      </w:pPr>
      <w:r>
        <w:t>Bảng trường dữ liệu (Thống kê theo vùng)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STT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Tên hiển thị (VI)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Display (EN)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Mã trường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Kiểu nhập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Bắt buộc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Mặc định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Mô tả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Ví dụ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Quy tắc/Validation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Vùng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Region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RegionId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Tên vùng.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Miền Bắc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tổng hợp.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Số chi nhánh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Company count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CompanyCount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Số chi nhánh trong vùng.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tính.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Số lượng theo từng loại sự kiện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Qty by event type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QtyByEvent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Tổng số lượng theo từng loại.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Hội thảo: 10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tính; bỏ qua NoAllocation.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Tổng số sự kiện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Total qty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TotalQty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Tổng số tất cả loại.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tính.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Tổng ngân sách vùng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Region budget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TotalBudget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Ước tính ngân sách vùng.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12,000,000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CompanyCount * BudgetEvent.</w:t>
            </w:r>
          </w:p>
        </w:tc>
      </w:tr>
    </w:tbl>
    <w:p/>
    <w:p>
      <w:pPr>
        <w:pStyle w:val="Heading3"/>
      </w:pPr>
      <w:r>
        <w:t>4.6.4. Màn hình dành cho Vùng/Chi nhánh</w:t>
      </w:r>
    </w:p>
    <w:p>
      <w:pPr>
        <w:pStyle w:val="ListBullet"/>
        <w:spacing w:after="40"/>
      </w:pPr>
      <w:r>
        <w:t>Vùng có thể xem danh sách các phiếu phân bổ của tháng, theo dữ liệu vùng mình.</w:t>
      </w:r>
    </w:p>
    <w:p>
      <w:pPr>
        <w:pStyle w:val="ListBullet"/>
        <w:spacing w:after="40"/>
      </w:pPr>
      <w:r>
        <w:t>Chi nhánh xem phiếu phân bổ và số lượng theo từng loại sự kiện của chi nhánh.</w:t>
      </w:r>
    </w:p>
    <w:p>
      <w:r>
        <w:br w:type="page"/>
      </w:r>
    </w:p>
    <w:p>
      <w:pPr>
        <w:pStyle w:val="Heading2"/>
      </w:pPr>
      <w:r>
        <w:t>4.7. Đề xuất sự kiện (Chi nhánh)</w:t>
      </w:r>
    </w:p>
    <w:p>
      <w:pPr>
        <w:pStyle w:val="Heading3"/>
      </w:pPr>
      <w:r>
        <w:t>4.7.1. Danh sách đề xuất</w:t>
      </w:r>
    </w:p>
    <w:p>
      <w:pPr>
        <w:pStyle w:val="Heading3"/>
      </w:pPr>
      <w:r>
        <w:t>Bảng trường dữ liệu (Danh sách)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STT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Tên hiển thị (VI)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Display (EN)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Mã trường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Kiểu nhập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Bắt buộc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Mặc định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Mô tả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Ví dụ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Quy tắc/Validation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Mã phân bổ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Allocation code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AllocationCode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Filter/Label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Mã phân bổ liên quan.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PB-2025-12-001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Lọc theo phân bổ.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Mã đề xuất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Proposal code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CompanyEventCode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Mã đề xuất.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DX_SK0001_0001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sinh.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Loại sự kiện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Event type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EventId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Loại sự kiện.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SK0001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Ngày tổ chức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Event date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EventDate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Ngày tổ chức.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05/01/2026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Tổng chi phí dự kiến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Estimated total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TotalAmount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Tổng chi phí dự kiến.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3,500,000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tính.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Trạng thái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Nháp/Chờ duyệt/Đã duyệt/Từ chối/Huỷ.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Chờ duyệt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3"/>
      </w:pPr>
      <w:r>
        <w:t>4.7.2. Tạo mới/Sửa đề xuất</w:t>
      </w:r>
    </w:p>
    <w:p>
      <w:pPr>
        <w:pStyle w:val="Heading3"/>
      </w:pPr>
      <w:r>
        <w:t>Bảng trường dữ liệu (Thông tin chung)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STT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Tên hiển thị (VI)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Display (EN)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Mã trường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Kiểu nhập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Bắt buộc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Mặc định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Mô tả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Ví dụ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Quy tắc/Validation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Mã phân bổ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Allocation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AllocationDetailEventId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Combobox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Chọn phân bổ của chi nhánh.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PB-2025-12-001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Chỉ hiện phân bổ của chi nhánh đăng nhập.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Mã đề xuất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Proposal code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CompanyEventCode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sinh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Mã đề xuất.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DX_SK0001_0001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DX_&lt;Mã sự kiện&gt;_xxxx.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Loại sự kiện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Event type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EventId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Combobox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Chọn loại sự kiện.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SK0001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Chỉ Event.Category=0 và đang hoạt động.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Số sự kiện phân bổ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Allocated qty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AllocatedQty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tính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Số lượng đã phân bổ cho loại này.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Số sự kiện đã sử dụng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Used qty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UsedQty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tính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Số đề xuất đã dùng chỉ tiêu.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Tính các đề xuất đã gửi/đã duyệt (không tính nháp, không tính bị từ chối, không tính huỷ).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Số còn lại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Remaining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RemainingQty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tính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Còn lại.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Allocated - Used.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Ngày đề xuất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Proposed date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CreatedDate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Hôm nay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Ngày lập.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22/12/2025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Mặc định hôm nay.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Ngày tổ chức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Event date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EventDate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Ngày tổ chức.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05/01/2026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Bắt buộc.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Đối tác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Partner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PartnerId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Combobox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Chọn đối tác phối hợp.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THCS Nguyễn Du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Nguồn từ danh mục Đối tác.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Quy mô dự kiến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Expected scale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NumberStudents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Number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Số người dự kiến.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120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Số nguyên dương.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Mini/Big event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Mini/Big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EventScaleType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Dropdown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Mini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Phân loại quy mô.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Mini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Mini/Big.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Tên sự kiện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Event name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CompanyEventName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Tên sự kiện.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Talkshow hướng nghiệp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 trống.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Nội dung/Agenda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Agenda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EventContent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Upload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Tài liệu agenda.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agenda.pdf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Tùy chọn.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Chi nhánh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Company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CompanyId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động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Chi nhánh login.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Regal Q7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lấy.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Vùng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Region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RegionId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động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Vùng của chi nhánh.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Miền Nam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lấy.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Ngân sách phân bổ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Allocated budget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AllocatedBudget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tính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Ngân sách được phân bổ cho loại sự kiện.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2,000,000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Theo phân bổ.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Ngân sách đã dùng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Used budget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UsedBudget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tính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Ngân sách đã dùng cho loại sự kiện.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1,200,000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Tính từ các đề xuất đã dùng chỉ tiêu.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Tổng chi phí dự kiến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Estimated total cost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TotalAmount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tính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Tổng chi phí dự kiến.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3,500,000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Sum xuất kho + tiền mặt.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% vượt ngân sách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Over budget %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OverBudgetPercent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tính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Tỷ lệ vượt ngân sách.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110%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(UsedBudget + TotalAmount) / AllocatedBudget.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File đính kèm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Attachments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Attachments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Upload multiple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Tài liệu minh chứng.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kế hoạch.png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Tùy chọn.</w:t>
            </w:r>
          </w:p>
        </w:tc>
      </w:tr>
    </w:tbl>
    <w:p/>
    <w:p>
      <w:pPr>
        <w:pStyle w:val="Heading3"/>
      </w:pPr>
      <w:r>
        <w:t>Tab Chi phí xuất kho (Ấn phẩm)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STT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Tên hiển thị (VI)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Display (EN)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Mã trường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Kiểu nhập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Bắt buộc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Mặc định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Mô tả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Ví dụ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Quy tắc/Validation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Sản phẩm/Ấn phẩm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Item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ItemId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Combobox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Chọn ấn phẩm.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AP001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Ấn phẩm hoạt động.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Số lượng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Quantity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Quantity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Number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Số lượng dùng.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Số nguyên dương.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Chi phí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Unit price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PublicationAmount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động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Đơn giá.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25000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Từ danh mục ấn phẩm.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Tổng chi phí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Line total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TotalAmount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động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Quantity * PublicationAmount.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500000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tính.</w:t>
            </w:r>
          </w:p>
        </w:tc>
      </w:tr>
    </w:tbl>
    <w:p/>
    <w:p>
      <w:pPr>
        <w:pStyle w:val="Heading3"/>
      </w:pPr>
      <w:r>
        <w:t>Tab Chi phí tiền mặt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STT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Tên hiển thị (VI)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Display (EN)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Mã trường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Kiểu nhập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Bắt buộc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Mặc định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Mô tả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Ví dụ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Quy tắc/Validation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Nội dung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Cost item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CashName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Khoản chi.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Thuê MC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 trống.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Số lượng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Quantity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Quantity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Number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Số lượng.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Số nguyên dương.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Chi phí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Amount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Amount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Number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Chi phí/đơn vị.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1200000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&gt;=0.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Tổng chi phí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Line total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TotalAmount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động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Quantity*Amount.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1200000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tính.</w:t>
            </w:r>
          </w:p>
        </w:tc>
      </w:tr>
    </w:tbl>
    <w:p/>
    <w:p>
      <w:pPr>
        <w:pStyle w:val="Heading3"/>
      </w:pPr>
      <w:r>
        <w:t>Tab Danh sách học viên dự kiến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STT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Tên hiển thị (VI)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Display (EN)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Mã trường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Kiểu nhập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Bắt buộc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Mặc định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Mô tả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Ví dụ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Quy tắc/Validation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Tên khách hàng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Customer name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FullName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Tên khách hàng/học viên.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Phạm Thị 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Bắt buộc.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Giới tính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Gender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Gender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Dropdown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Giới tính.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Nữ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Tùy chọn.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Ngày sinh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DOB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DateOfBirth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Ngày sinh.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10/10/2012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Tùy chọn.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Địa chỉ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Address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Address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Địa chỉ.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Q1, TP.HCM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Tùy chọn.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 đang là học viên tại chi nhánh 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Is current student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IsStudent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Checkbox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Đánh dấu nếu đã là học viên.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Tùy chọn.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SĐT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Phone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PhoneNumber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SĐT.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09xxxxxxx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Tối đa 15 ký tự.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Trường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School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School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Tên trường.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THCS Nguyễn Du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Tùy chọn.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Nguồn biết thông tin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Source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SourceKnow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Nguồn biết đến.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Facebook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Tùy chọn.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Nghề nghiệp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Job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Job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Nghề nghiệp phụ huynh/học viên.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Kế toán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Tùy chọn.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Nhân viên tư vấn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Consultant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EcId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Combobox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Nhân viên phụ trách.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EC001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Tùy chọn.</w:t>
            </w:r>
          </w:p>
        </w:tc>
      </w:tr>
    </w:tbl>
    <w:p/>
    <w:p>
      <w:pPr>
        <w:pStyle w:val="Heading3"/>
      </w:pPr>
      <w:r>
        <w:t>4.7.3. Trạng thái đề xuất</w:t>
      </w:r>
    </w:p>
    <w:p>
      <w:pPr>
        <w:pStyle w:val="ListBullet"/>
        <w:spacing w:after="40"/>
      </w:pPr>
      <w:r>
        <w:t>Nháp (Draft): chỉ chi nhánh thấy, chưa tính vào chỉ tiêu đã dùng.</w:t>
      </w:r>
    </w:p>
    <w:p>
      <w:pPr>
        <w:pStyle w:val="ListBullet"/>
        <w:spacing w:after="40"/>
      </w:pPr>
      <w:r>
        <w:t>Chờ duyệt (Pending): đã gửi HO, được tính vào “đã sử dụng” để tránh gửi vượt chỉ tiêu.</w:t>
      </w:r>
    </w:p>
    <w:p>
      <w:pPr>
        <w:pStyle w:val="ListBullet"/>
        <w:spacing w:after="40"/>
      </w:pPr>
      <w:r>
        <w:t>Đã duyệt (Approved): HO đồng ý; đề xuất chính thức.</w:t>
      </w:r>
    </w:p>
    <w:p>
      <w:pPr>
        <w:pStyle w:val="ListBullet"/>
        <w:spacing w:after="40"/>
      </w:pPr>
      <w:r>
        <w:t>Từ chối (Rejected): HO từ chối; không tính vào đã sử dụng.</w:t>
      </w:r>
    </w:p>
    <w:p>
      <w:pPr>
        <w:pStyle w:val="ListBullet"/>
        <w:spacing w:after="40"/>
      </w:pPr>
      <w:r>
        <w:t>Huỷ (Cancelled): không tính vào đã sử dụng.</w:t>
      </w:r>
    </w:p>
    <w:p>
      <w:pPr>
        <w:pStyle w:val="Heading3"/>
      </w:pPr>
      <w:r>
        <w:t>4.7.4. HO phê duyệt/từ chối đề xuất</w:t>
      </w:r>
    </w:p>
    <w:p>
      <w:pPr>
        <w:pStyle w:val="Heading3"/>
      </w:pPr>
      <w:r>
        <w:t>Bảng trường dữ liệu (Phiếu phê duyệt đề xuất)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STT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Tên hiển thị (VI)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Display (EN)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Mã trường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Kiểu nhập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Bắt buộc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Mặc định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Mô tả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Ví dụ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Quy tắc/Validation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Người phê duyệt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Approver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ApproverId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User đăng nhập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Người duyệt.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HO-Marcom-01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ghi nhận.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Ngày phê duyệt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Approve date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ApproveDate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Hôm nay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Ngày duyệt.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22/12/2025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ghi nhận.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Lý do/Nhận xét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Reason/Comment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Reason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 (khi duyệt) / Có (khi từ chối)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Lý do duyệt/từ chối.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Thiếu minh chứng...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Từ chối nên bắt buộc nhập lý do.</w:t>
            </w:r>
          </w:p>
        </w:tc>
      </w:tr>
    </w:tbl>
    <w:p/>
    <w:p>
      <w:pPr>
        <w:pStyle w:val="Heading3"/>
      </w:pPr>
      <w:r>
        <w:t>4.7.5. Điều chỉnh đề xuất (Chi nhánh)</w:t>
      </w:r>
    </w:p>
    <w:p>
      <w:pPr/>
      <w:r>
        <w:t>Khi đề xuất đã gửi/đã duyệt nhưng phát sinh thay đổi (ngày tổ chức, đối tác, chi phí, ấn phẩm...), chi nhánh tạo một “Phiếu điều chỉnh” để ghi nhận phần thay đổi trước/sau và gửi HO duyệt.</w:t>
      </w:r>
    </w:p>
    <w:p>
      <w:pPr>
        <w:pStyle w:val="Heading3"/>
      </w:pPr>
      <w:r>
        <w:t>Bảng trường dữ liệu (Danh sách điều chỉnh)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STT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Tên hiển thị (VI)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Display (EN)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Mã trường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Kiểu nhập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Bắt buộc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Mặc định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Mô tả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Ví dụ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Quy tắc/Validation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Mã phân bổ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Allocation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AllocationCode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Phân bổ liên quan.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PB-2025-12-001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Mã điều chỉnh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Adjustment code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CompanyEventUpdateCode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sinh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Mã điều chỉnh.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DX_SK0001_0002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Theo quy tắc DX_&lt;Mã sự kiện&gt;_xxxx.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Loại sự kiện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Event type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EventId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Loại sự kiện của đề xuất gốc.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SK0001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Chi nhánh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Company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CompanyId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động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Chi nhánh.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Regal Q7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Ngày điều chỉnh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Adjustment date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UpdateDate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Label/Date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Hôm nay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Ngày tạo điều chỉnh.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25/12/2025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Trạng thái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Nháp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Nháp/Chờ duyệt/Đã duyệt/Từ chối/Huỷ.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Chờ duyệt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ListBullet"/>
        <w:spacing w:after="40"/>
      </w:pPr>
      <w:r>
        <w:t>Chi tiết phiếu điều chỉnh hiển thị 2 phần: Trước điều chỉnh và Sau điều chỉnh (đối với chi phí xuất kho và chi phí tiền mặt).</w:t>
      </w:r>
    </w:p>
    <w:p>
      <w:pPr>
        <w:pStyle w:val="ListBullet"/>
        <w:spacing w:after="40"/>
      </w:pPr>
      <w:r>
        <w:t>Người dùng nhập dữ liệu “Sau điều chỉnh”; hệ thống lưu riêng để đối chiếu với “Trước điều chỉnh”.</w:t>
      </w:r>
    </w:p>
    <w:p>
      <w:pPr>
        <w:pStyle w:val="Heading3"/>
      </w:pPr>
      <w:r>
        <w:t>4.7.6. HO phê duyệt điều chỉnh</w:t>
      </w:r>
    </w:p>
    <w:p>
      <w:pPr>
        <w:pStyle w:val="Heading3"/>
      </w:pPr>
      <w:r>
        <w:t>Bảng trường dữ liệu (Phiếu phê duyệt điều chỉnh)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STT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Tên hiển thị (VI)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Display (EN)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Mã trường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Kiểu nhập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Bắt buộc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Mặc định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Mô tả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Ví dụ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Quy tắc/Validation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Người phê duyệt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Approver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ApproverId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User đăng nhập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Người duyệt.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HO-Marcom-01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ghi nhận.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Ngày phê duyệt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Approve date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ApproveDate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Hôm nay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Ngày duyệt.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25/12/2025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ghi nhận.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Lý do/Nhận xét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Reason/Comment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Reason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 (khi duyệt) / Có (khi từ chối)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Lý do.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Cần bổ sung file.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Từ chối nên bắt buộc nhập lý do.</w:t>
            </w:r>
          </w:p>
        </w:tc>
      </w:tr>
    </w:tbl>
    <w:p/>
    <w:p>
      <w:r>
        <w:br w:type="page"/>
      </w:r>
    </w:p>
    <w:p>
      <w:pPr>
        <w:pStyle w:val="Heading2"/>
      </w:pPr>
      <w:r>
        <w:t>4.8. Báo cáo nghiệm thu sự kiện</w:t>
      </w:r>
    </w:p>
    <w:p>
      <w:pPr/>
      <w:r>
        <w:t>Báo cáo nghiệm thu ghi nhận số liệu thực tế và minh chứng sau khi sự kiện kết thúc.</w:t>
      </w:r>
    </w:p>
    <w:p>
      <w:pPr>
        <w:pStyle w:val="Heading3"/>
      </w:pPr>
      <w:r>
        <w:t>Bảng trường dữ liệu (Thông tin chung)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STT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Tên hiển thị (VI)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Display (EN)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Mã trường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Kiểu nhập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Bắt buộc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Mặc định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Mô tả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Ví dụ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Quy tắc/Validation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Mã phân bổ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Allocation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AllocationDetailEventId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Combobox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Chọn đề xuất sự kiện thuộc phân bổ.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PB-2025-12-001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Mã đề xuất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Proposal code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CompanyEventCode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Theo đề xuất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Mã đề xuất gốc.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DX_SK0001_0001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lấy theo đề xuất chọn.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Loại sự kiện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Event type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EventId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Label/Combobox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Theo đề xuất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Loại sự kiện.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SK0001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lấy.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Chi nhánh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Company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CompanyId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Theo đề xuất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Chi nhánh.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Regal Q7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lấy.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Ngày tổ chức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Event date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EventDate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Theo đề xuất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Ngày tổ chức.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05/01/2026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lấy.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Quy mô dự kiến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Planned scale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PlannedStudents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Theo đề xuất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Số người dự kiến.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120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lấy.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Tổng chi phí dự kiến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Planned total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PlannedTotalAmount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Theo đề xuất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Tổng chi phí dự kiến.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3,500,000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lấy.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Ngày báo cáo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Report date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ReportDate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Hôm nay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Ngày lập nghiệm thu.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06/01/2026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Bắt buộc.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Số HV thực tế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Actual participants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ActualStudents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Number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Số người thực tế.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135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Số nguyên dương.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Tổng chi phí thực tế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Actual total cost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TotalAmount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tính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Tổng chi phí thực tế.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3,200,000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Sum xuất kho thực tế + tiền mặt thực tế.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Link tư liệu hình ảnh/video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Media links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LinkContent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Link minh chứng.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Drive link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Tùy chọn.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Link fanpage trước/sau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Fanpage links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LinkFanpage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Link bài đăng.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Facebook link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Tùy chọn.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Khung CP chi tiết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Cost breakdown file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Attachment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Upload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File chi tiết.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cost.xlsx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Tùy chọn.</w:t>
            </w:r>
          </w:p>
        </w:tc>
      </w:tr>
    </w:tbl>
    <w:p/>
    <w:p>
      <w:pPr>
        <w:pStyle w:val="Heading3"/>
      </w:pPr>
      <w:r>
        <w:t>Tab Chi phí xuất kho (thực tế)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STT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Tên hiển thị (VI)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Display (EN)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Mã trường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Kiểu nhập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Bắt buộc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Mặc định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Mô tả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Ví dụ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Quy tắc/Validation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Sản phẩm/Ấn phẩm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Item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ItemId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Combobox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Ấn phẩm thực tế.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AP001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Số lượng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Quantity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Quantity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Number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Số lượng.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Số nguyên dương.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Chi phí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Unit price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PublicationAmount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động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Đơn giá.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25000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lấy.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Tổng chi phí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Line total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TotalAmount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tính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Quantity * PublicationAmount.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450000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3"/>
      </w:pPr>
      <w:r>
        <w:t>Tab Chi phí tiền mặt (thực tế)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STT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Tên hiển thị (VI)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Display (EN)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Mã trường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Kiểu nhập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Bắt buộc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Mặc định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Mô tả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Ví dụ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Quy tắc/Validation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Nội dung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Cost item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CashName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Khoản chi.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Thuê MC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Số lượng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Quantity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Quantity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Number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Số lượng.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Chi phí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Amount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Amount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Number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Chi phí/đơn vị.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1000000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&gt;=0.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Tổng chi phí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Line total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TotalAmount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tính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Quantity*Amount.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1000000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3"/>
      </w:pPr>
      <w:r>
        <w:t>Tab Danh sách Khách hàng thực tế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STT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Tên hiển thị (VI)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Display (EN)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Mã trường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Kiểu nhập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Bắt buộc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Mặc định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Mô tả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Ví dụ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Quy tắc/Validation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Tên khách hàng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Customer name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FullName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Tên khách hàng.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Phạm Thị 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Bắt buộc.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Giới tính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Gender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Gender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Dropdown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Giới tính.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Nữ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Ngày sinh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DOB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DateOfBirth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Ngày sinh.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10/10/2012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Địa chỉ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Address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Address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Địa chỉ.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Q1, TP.HCM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 đang là học viên tại chi nhánh 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Is current student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IsStudent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Checkbox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Đang là học viên?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SĐT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Phone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PhoneNumber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SĐT.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09xxxxxxx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Trường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School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School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Tên trường.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THCS Nguyễn Du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Nguồn biết thông tin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Source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SourceKnow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Nguồn biết đến.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Facebook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Nghề nghiệp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Job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Job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Nghề nghiệp.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Kế toán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Nhân viên tư vấn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Consultant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EcId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Combobox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Nhân viên phụ trách.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EC001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3"/>
      </w:pPr>
      <w:r>
        <w:t>4.8.2. Phê duyệt báo cáo nghiệm thu (HO)</w:t>
      </w:r>
    </w:p>
    <w:p>
      <w:pPr>
        <w:pStyle w:val="Heading3"/>
      </w:pPr>
      <w:r>
        <w:t>Bảng trường dữ liệu (Phiếu phê duyệt nghiệm thu)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STT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Tên hiển thị (VI)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Display (EN)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Mã trường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Kiểu nhập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Bắt buộc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Mặc định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Mô tả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Ví dụ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Quy tắc/Validation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Người phê duyệt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Approver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ApproverId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User đăng nhập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Người duyệt.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HO-Marcom-01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Ngày phê duyệt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Approve date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ApproveDate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Hôm nay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Ngày duyệt.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06/01/2026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Lý do/Nhận xét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Reason/Comment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Reason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 (khi duyệt) / Có (khi từ chối)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Lý do.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Thiếu ảnh minh chứng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Từ chối nên bắt buộc nhập lý do.</w:t>
            </w:r>
          </w:p>
        </w:tc>
      </w:tr>
    </w:tbl>
    <w:p/>
    <w:p>
      <w:pPr>
        <w:pStyle w:val="Heading3"/>
      </w:pPr>
      <w:r>
        <w:t>4.8.3. Sinh lead tự động</w:t>
      </w:r>
    </w:p>
    <w:p>
      <w:pPr>
        <w:pStyle w:val="ListBullet"/>
        <w:spacing w:after="40"/>
      </w:pPr>
      <w:r>
        <w:t>Khi nghiệm thu được HO phê duyệt: hệ thống tạo lead từ danh sách khách hàng thực tế (nếu có).</w:t>
      </w:r>
    </w:p>
    <w:p>
      <w:pPr>
        <w:pStyle w:val="ListBullet"/>
        <w:spacing w:after="40"/>
      </w:pPr>
      <w:r>
        <w:t>Lead được gắn nguồn (Lead Source) là “Event”, và liên kết về báo cáo nghiệm thu để truy vết.</w:t>
      </w:r>
    </w:p>
    <w:p>
      <w:r>
        <w:br w:type="page"/>
      </w:r>
    </w:p>
    <w:p>
      <w:pPr>
        <w:pStyle w:val="Heading2"/>
      </w:pPr>
      <w:r>
        <w:t>4.9. Cấu hình báo cáo &amp; Yêu cầu báo cáo (Báo cáo khác)</w:t>
      </w:r>
    </w:p>
    <w:p>
      <w:pPr>
        <w:pStyle w:val="Heading3"/>
      </w:pPr>
      <w:r>
        <w:t>4.9.1. Cấu hình báo cáo</w:t>
      </w:r>
    </w:p>
    <w:p>
      <w:pPr>
        <w:pStyle w:val="Heading3"/>
      </w:pPr>
      <w:r>
        <w:t>Bảng trường dữ liệu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STT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Tên hiển thị (VI)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Display (EN)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Mã trường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Kiểu nhập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Bắt buộc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Mặc định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Mô tả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Ví dụ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Quy tắc/Validation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Mã cấu hình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Config code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ReportConfigCode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sinh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Mã cấu hình.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SU_001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SU_XXX tăng dần.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Loại báo cáo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Report type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ReportTypeId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Combobox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Chọn từ Event.Category=1.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BC0003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Bắt buộc.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Ngày bắt đầu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Start date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StartDate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Ngày áp dụng từ.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01/01/2026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Ngày kết thúc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End date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EndDate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Ngày kết thúc áp dụng.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Trống = không thời hạn.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Mô tả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Textarea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Mô tả.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Báo cáo tháng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Trạng thái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động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Hoạt động/Không hoạt động theo thời gian áp dụng.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Hoạt động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cập nhật.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Danh sách trường động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Dynamic fields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FieldConfig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Dynamic rows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Các câu hỏi/trường để nhân viên điền.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Số lead, KPI...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Mỗi dòng gồm tên trường (VI/EN nếu cần).</w:t>
            </w:r>
          </w:p>
        </w:tc>
      </w:tr>
    </w:tbl>
    <w:p/>
    <w:p>
      <w:pPr>
        <w:pStyle w:val="Heading3"/>
      </w:pPr>
      <w:r>
        <w:t>4.9.2. HO tạo yêu cầu báo cáo</w:t>
      </w:r>
    </w:p>
    <w:p>
      <w:pPr>
        <w:pStyle w:val="Heading3"/>
      </w:pPr>
      <w:r>
        <w:t>Bảng trường dữ liệu (Thông tin chung)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STT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Tên hiển thị (VI)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Display (EN)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Mã trường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Kiểu nhập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Bắt buộc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Mặc định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Mô tả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Ví dụ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Quy tắc/Validation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Mã báo cáo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Request code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RequestReportCode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sinh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Mã yêu cầu.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RP0001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RPxxxx tăng dần.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Người tạo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Created by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CreatedBy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động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User tạo.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HO-Marcom-01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Loại báo cáo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Report config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ReportConfigId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Combobox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Chọn cấu hình.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SU_001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Chỉ cấu hình hoạt động.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Ngày tạo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Created at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CreatedAt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Hôm nay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Ngày tạo.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22/12/2025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Tháng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Month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RequestReportMonth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Dropdown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Tháng báo cáo.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1-12.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Năm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Year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RequestReportYear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Năm hiện tại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Năm báo cáo.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2025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Bộ lọc nhân viên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Employee filters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Division/Department/Position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Dropdowns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Khối/Phòng ban/Chức vụ cần báo cáo.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Khối chi nhánh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Nhấn 'Lấy danh sách' để sinh danh sách.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Trường động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Dynamic fields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[Dynamic fields]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Auto columns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Có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Sinh theo cấu hình.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Field_1...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Các cột nhập text cho mỗi nhân viên.</w:t>
            </w:r>
          </w:p>
        </w:tc>
      </w:tr>
    </w:tbl>
    <w:p/>
    <w:p>
      <w:pPr>
        <w:pStyle w:val="Heading3"/>
      </w:pPr>
      <w:r>
        <w:t>Danh sách nhân viên được tạo theo yêu cầu (Request Report Employee)</w:t>
      </w:r>
    </w:p>
    <w:p>
      <w:pPr>
        <w:pStyle w:val="Heading3"/>
      </w:pPr>
      <w:r>
        <w:t>Bảng trường dữ liệu (Danh sách nhân viên)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STT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Tên hiển thị (VI)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Display (EN)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Mã trường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Kiểu nhập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Bắt buộc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Mặc định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Mô tả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Ví dụ</w:t>
            </w:r>
          </w:p>
        </w:tc>
        <w:tc>
          <w:tcPr>
            <w:tcW w:type="dxa" w:w="997"/>
            <w:shd w:val="clear" w:color="auto" w:fill="D9E1F2"/>
            <w:vAlign w:val="center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Quy tắc/Validation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Chi nhánh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Company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Company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Chi nhánh của nhân viên.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Regal Q7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Vùng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Region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Region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Vùng của nhân viên.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Miền Nam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Chức vụ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Position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Position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Chức vụ.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Tư vấn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Mã nhân viên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Employee code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EmployeeCode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Mã nhân viên.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E001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Tên nhân viên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Employee name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EmployeeName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Tên nhân viên.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Nguyễn Văn A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Ngày báo cáo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Report date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ReportDate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Label/Date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Ngày nhân viên nộp báo cáo.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28/12/2025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Tự ghi nhận khi nhân viên gửi.</w:t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Trạng thái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Label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Nháp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Nháp/Chờ duyệt/Đã duyệt/Từ chối/Quá hạn.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Chờ duyệt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Nhận xét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Comment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Comment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Nhận xét từ HO.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Bổ sung số liệu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Thao tác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Actions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Actions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Buttons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Duyệt/Từ chối/Xem chi tiết.</w:t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97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3"/>
      </w:pPr>
      <w:r>
        <w:t>4.9.3. Nhân viên điền báo cáo</w:t>
      </w:r>
    </w:p>
    <w:p>
      <w:pPr>
        <w:pStyle w:val="ListBullet"/>
        <w:spacing w:after="40"/>
      </w:pPr>
      <w:r>
        <w:t>Nhân viên mở chi tiết dòng báo cáo của mình, điền các trường động và Gửi.</w:t>
      </w:r>
    </w:p>
    <w:p>
      <w:pPr>
        <w:pStyle w:val="ListBullet"/>
        <w:spacing w:after="40"/>
      </w:pPr>
      <w:r>
        <w:t>Sau khi gửi, dòng chuyển sang trạng thái Chờ duyệt; HO duyệt hoặc từ chối.</w:t>
      </w:r>
    </w:p>
    <w:p>
      <w:pPr>
        <w:pStyle w:val="ListBullet"/>
        <w:spacing w:after="40"/>
      </w:pPr>
      <w:r>
        <w:t>Nếu từ chối, HO nhập nhận xét; nhân viên chỉnh sửa và gửi lại.</w:t>
      </w:r>
    </w:p>
    <w:p>
      <w:r>
        <w:br w:type="page"/>
      </w:r>
    </w:p>
    <w:p>
      <w:pPr>
        <w:pStyle w:val="Heading1"/>
      </w:pPr>
      <w:r>
        <w:t>5. Phụ lục</w:t>
      </w:r>
    </w:p>
    <w:p>
      <w:pPr>
        <w:pStyle w:val="Heading2"/>
      </w:pPr>
      <w:r>
        <w:t>5.1. Quy tắc sinh mã</w:t>
      </w:r>
    </w:p>
    <w:p>
      <w:pPr>
        <w:pStyle w:val="ListBullet"/>
        <w:spacing w:after="40"/>
      </w:pPr>
      <w:r>
        <w:t>Event Category=0 (Sự kiện): SK0001, SK0002, ...</w:t>
      </w:r>
    </w:p>
    <w:p>
      <w:pPr>
        <w:pStyle w:val="ListBullet"/>
        <w:spacing w:after="40"/>
      </w:pPr>
      <w:r>
        <w:t>Event Category=1 (Báo cáo): BC0001, BC0002, ...</w:t>
      </w:r>
    </w:p>
    <w:p>
      <w:pPr>
        <w:pStyle w:val="ListBullet"/>
        <w:spacing w:after="40"/>
      </w:pPr>
      <w:r>
        <w:t>Đề xuất/Điều chỉnh: DX_&lt;Mã sự kiện&gt;_0001, DX_&lt;Mã sự kiện&gt;_0002, ...</w:t>
      </w:r>
    </w:p>
    <w:p>
      <w:pPr>
        <w:pStyle w:val="ListBullet"/>
        <w:spacing w:after="40"/>
      </w:pPr>
      <w:r>
        <w:t>Phiếu phân bổ: PB-YYYY-MM-XXX (ví dụ PB-2025-12-001).</w:t>
      </w:r>
    </w:p>
    <w:p>
      <w:pPr>
        <w:pStyle w:val="ListBullet"/>
        <w:spacing w:after="40"/>
      </w:pPr>
      <w:r>
        <w:t>Cấu hình báo cáo: SU_001, SU_002, ...</w:t>
      </w:r>
    </w:p>
    <w:p>
      <w:pPr>
        <w:pStyle w:val="ListBullet"/>
        <w:spacing w:after="40"/>
      </w:pPr>
      <w:r>
        <w:t>Yêu cầu báo cáo: RP0001, RP0002, ...</w:t>
      </w:r>
    </w:p>
    <w:p>
      <w:pPr>
        <w:pStyle w:val="Heading2"/>
      </w:pPr>
      <w:r>
        <w:t>5.2. Các quyết định cần chốt</w:t>
      </w:r>
    </w:p>
    <w:p>
      <w:pPr>
        <w:pStyle w:val="ListBullet"/>
        <w:spacing w:after="40"/>
      </w:pPr>
      <w:r>
        <w:t>Danh mục Đối tác sử dụng nguồn dữ liệu nào (Affiliate/Business) – chốt 1 danh mục để tránh trùng.</w:t>
      </w:r>
    </w:p>
    <w:p>
      <w:pPr>
        <w:pStyle w:val="ListBullet"/>
        <w:spacing w:after="40"/>
      </w:pPr>
      <w:r>
        <w:t>Thời điểm trừ kho ấn phẩm (khi đề xuất được duyệt hay khi nghiệm thu được duyệt hay theo chứng từ xuất kho).</w:t>
      </w:r>
    </w:p>
    <w:p>
      <w:pPr>
        <w:pStyle w:val="ListBullet"/>
        <w:spacing w:after="40"/>
      </w:pPr>
      <w:r>
        <w:t>Chuẩn file upload (định dạng/dung lượng) và nơi lưu trữ.</w:t>
      </w:r>
    </w:p>
    <w:p>
      <w:pPr>
        <w:pStyle w:val="ListBullet"/>
        <w:spacing w:after="40"/>
      </w:pPr>
      <w:r>
        <w:t>Quy tắc quá hạn trong yêu cầu báo cáo (thời hạn nộp, cách nhắc, điều kiện chuyển Quá hạn).</w:t>
      </w:r>
    </w:p>
    <w:p>
      <w:pPr>
        <w:jc w:val="center"/>
      </w:pPr>
      <w:r>
        <w:t>— Hết —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