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ĐIều trị BVMĐTĐ</w:t>
      </w:r>
    </w:p>
    <w:p>
      <w:r>
        <w:rPr>
          <w:b/>
        </w:rPr>
        <w:t>Page 1</w:t>
      </w:r>
    </w:p>
    <w:p>
      <w:r>
        <w:t xml:space="preserve">1 </w:t>
        <w:br/>
        <w:t xml:space="preserve"> </w:t>
        <w:br/>
        <w:t xml:space="preserve">BỘ Y TẾ </w:t>
        <w:br/>
        <w:t xml:space="preserve"> </w:t>
        <w:br/>
        <w:t xml:space="preserve"> </w:t>
        <w:br/>
        <w:t xml:space="preserve"> </w:t>
        <w:br/>
        <w:t xml:space="preserve">Số:          /QĐ-BYT </w:t>
        <w:br/>
        <w:t xml:space="preserve">CỘNG HOÀ XÃ HỘI CHỦ NGHĨA VIỆT NAM </w:t>
        <w:br/>
        <w:t xml:space="preserve">Độc lập - Tự do - Hạnh phúc </w:t>
        <w:br/>
        <w:t xml:space="preserve"> </w:t>
        <w:br/>
        <w:t xml:space="preserve">Hà Nội, ngày      tháng     năm 2022 </w:t>
        <w:br/>
        <w:t xml:space="preserve"> </w:t>
        <w:br/>
        <w:t xml:space="preserve">QUYẾT ĐỊNH </w:t>
        <w:br/>
        <w:t xml:space="preserve">Về việc ban hành tài liệu chuyên môn “Hướng dẫn chẩn đoán, điều trị  </w:t>
        <w:br/>
        <w:t xml:space="preserve">và quản lý Bệnh võng mạc đái tháo đường”  </w:t>
        <w:br/>
        <w:t xml:space="preserve">BỘ TRƯỞNG BỘ Y TẾ </w:t>
        <w:br/>
        <w:t xml:space="preserve"> </w:t>
        <w:br/>
        <w:t xml:space="preserve">Căn cứ Luật Khám bệnh, chữa bệnh năm 2009; </w:t>
        <w:br/>
        <w:t xml:space="preserve">Căn cứ Nghị định số 75/2017/NĐ-CP ngày 20 tháng 6 năm 2017 của Chính </w:t>
        <w:br/>
        <w:t xml:space="preserve">phủ quy định chức năng, nhiệm vụ, quyền hạn và cơ cấu tổ chức của Bộ Y tế; </w:t>
        <w:br/>
        <w:t xml:space="preserve">Theo đề nghị của Cục trưởng Cục Quản lý Khám, chữa bệnh. </w:t>
        <w:br/>
        <w:t xml:space="preserve">QUYẾT ĐỊNH: </w:t>
        <w:br/>
        <w:t xml:space="preserve">Điều 1. Ban hành kèm theo Quyết định này tài liệu chuyên môn “Hướng dẫn </w:t>
        <w:br/>
        <w:t xml:space="preserve">chẩn đoán, điều trị và quản lý Bệnh võng mạc đái tháo đường”.  </w:t>
        <w:br/>
        <w:t xml:space="preserve">Điều 2. Tài liệu chuyên môn “Hướng dẫn chẩn đoán, điều trị và quản lý Bệnh </w:t>
        <w:br/>
        <w:t xml:space="preserve">võng mạc đái tháo đường” được áp dụng tại các cơ sở khám bệnh, chữa bệnh trong </w:t>
        <w:br/>
        <w:t xml:space="preserve">cả nước. </w:t>
        <w:br/>
        <w:t xml:space="preserve">Điều 3. Quyết định này có hiệu lực kể từ ngày ký, ban hành. </w:t>
        <w:br/>
        <w:t xml:space="preserve">Điều 4. Các ông, bà: Chánh Văn phòng Bộ, Chánh Thanh tra Bộ, Cục trưởng </w:t>
        <w:br/>
        <w:t xml:space="preserve">Cục Quản lý Khám, chữa bệnh, Cục trưởng và Vụ trưởng các Cục, Vụ  thuộc Bộ </w:t>
        <w:br/>
        <w:t xml:space="preserve">Y tế, Giám đốc các bệnh viện, Viện có giường bệnh trực thuộc Bộ Y tế, Giám đốc </w:t>
        <w:br/>
        <w:t xml:space="preserve">Sở Y tế các tỉnh, thành phố trực thuộc trung ương, Thủ trưởng Y tế các Bộ, Ngành </w:t>
        <w:br/>
        <w:t xml:space="preserve">chịu trách nhiệm thi hành Quyết định này./. </w:t>
        <w:br/>
        <w:t xml:space="preserve">Nơi nhận: </w:t>
        <w:br/>
        <w:t xml:space="preserve">- Như Điều 4; </w:t>
        <w:br/>
        <w:t xml:space="preserve">- Q. Bộ trưởng (để b/c); </w:t>
        <w:br/>
        <w:t xml:space="preserve">- Các Thứ trưởng (để ph/h); </w:t>
        <w:br/>
        <w:t xml:space="preserve">- Cổng thông tin điện tử BYT;  </w:t>
        <w:br/>
        <w:t xml:space="preserve">- Website Cục KCB; </w:t>
        <w:br/>
        <w:t xml:space="preserve">- Lưu: VT, KCB. </w:t>
        <w:br/>
        <w:t xml:space="preserve"> </w:t>
        <w:br/>
        <w:t xml:space="preserve">KT. BỘ TRƯỞNG </w:t>
        <w:br/>
        <w:t xml:space="preserve">THỨ TRƯỞNG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Nguyễn Trường Sơn </w:t>
        <w:br/>
        <w:t xml:space="preserve"> </w:t>
        <w:br/>
        <w:t xml:space="preserve"> </w:t>
        <w:br/>
        <w:t>thangnd.kcb_Nguyen Duc Thang_20/09/2022 14:23:02</w:t>
        <w:br/>
        <w:t>2558</w:t>
        <w:br/>
        <w:t>20</w:t>
        <w:br/>
        <w:t>Ký bởi: Bộ Y tế</w:t>
        <w:br/>
        <w:t>Cơ quan: Bộ Y tế</w:t>
        <w:br/>
        <w:t>Ngày ký: 20-09-2022</w:t>
        <w:br/>
        <w:t>11:49:56 +07:00</w:t>
        <w:br/>
        <w:t>9</w:t>
        <w:br/>
      </w:r>
    </w:p>
    <w:p>
      <w:r>
        <w:br w:type="page"/>
      </w:r>
    </w:p>
    <w:p>
      <w:r>
        <w:rPr>
          <w:b/>
        </w:rPr>
        <w:t>Page 2</w:t>
      </w:r>
    </w:p>
    <w:p>
      <w:r>
        <w:t xml:space="preserve">2 </w:t>
        <w:br/>
        <w:t xml:space="preserve"> </w:t>
        <w:br/>
        <w:t xml:space="preserve"> </w:t>
        <w:br/>
        <w:t xml:space="preserve">BỘ Y TẾ                       CỘNG HÒA XÃ HỘI CHỦ NGHĨA VIỆT NAM </w:t>
        <w:br/>
        <w:t xml:space="preserve">                                                          Độc lập – Tự do – Hạnh phúc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HƯỚNG DẪN CHẨN ĐOÁN, ĐIỀU TRỊ VÀ  </w:t>
        <w:br/>
        <w:t xml:space="preserve">QUẢN LÝ BỆNH VÕNG MẠC ĐÁI THÁO ĐƯỜNG </w:t>
        <w:br/>
        <w:t xml:space="preserve">(Ban hành kèm theo Quyết định số         /QĐ-BYT   ngày    tháng     năm 2022)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Hà Nội năm 2022 </w:t>
        <w:br/>
        <w:t xml:space="preserve"> </w:t>
        <w:br/>
        <w:t xml:space="preserve"> </w:t>
        <w:br/>
        <w:t>thangnd.kcb_Nguyen Duc Thang_20/09/2022 14:23:02</w:t>
        <w:br/>
        <w:t>2558</w:t>
        <w:br/>
        <w:t>20</w:t>
        <w:br/>
        <w:t>9</w:t>
        <w:br/>
      </w:r>
    </w:p>
    <w:p>
      <w:r>
        <w:br w:type="page"/>
      </w:r>
    </w:p>
    <w:p>
      <w:r>
        <w:rPr>
          <w:b/>
        </w:rPr>
        <w:t>Page 3</w:t>
      </w:r>
    </w:p>
    <w:p>
      <w:r>
        <w:t xml:space="preserve">3 </w:t>
        <w:br/>
        <w:t xml:space="preserve"> </w:t>
        <w:br/>
        <w:t xml:space="preserve">DANH SÁCH BAN BIÊN SOẠN  </w:t>
        <w:br/>
        <w:t xml:space="preserve">“HƯỚNG DẪN CHẨN ĐOÁN, ĐIỀU TRỊ VÀ QUẢN LÝ  </w:t>
        <w:br/>
        <w:t xml:space="preserve">BỆNH VÕNG MẠC ĐÁI THÁO ĐƯỜNG” </w:t>
        <w:br/>
        <w:t xml:space="preserve"> </w:t>
        <w:br/>
        <w:t xml:space="preserve">Chỉ đạo biên soạn </w:t>
        <w:br/>
        <w:t xml:space="preserve">PGS.TS. Nguyễn Trường Sơn  Thứ trưởng Bộ Y tế </w:t>
        <w:br/>
        <w:t xml:space="preserve">Chủ biên </w:t>
        <w:br/>
        <w:t xml:space="preserve">PGS.TS. Lương Ngọc Khuê </w:t>
        <w:br/>
        <w:t xml:space="preserve">Cục trưởng Cục Quản lý Khám, chữa bệnh </w:t>
        <w:br/>
        <w:t xml:space="preserve">Đồng chủ biên </w:t>
        <w:br/>
        <w:t xml:space="preserve">PGS.TS. Cung Hồng Sơn </w:t>
        <w:br/>
        <w:t xml:space="preserve">Phó Giám đốc Bệnh viện Mắt Trung ương </w:t>
        <w:br/>
        <w:t xml:space="preserve">Tham gia biên soạn và thẩm định </w:t>
        <w:br/>
        <w:t xml:space="preserve">TS. Vương Ánh Dương </w:t>
        <w:br/>
        <w:t xml:space="preserve">Phó Cục trưởng Cục Quản lý Khám, chữa bệnh </w:t>
        <w:br/>
        <w:t xml:space="preserve">TS. Phạm Thúy Hường  </w:t>
        <w:br/>
        <w:t xml:space="preserve">Phó Giám đốc Bệnh viện Nội tiết Trung ương </w:t>
        <w:br/>
        <w:t xml:space="preserve">BSCKII. Đỗ Quốc Hiệp  </w:t>
        <w:br/>
        <w:t xml:space="preserve">Phó Giám đốc phụ trách điều hành, Bệnh viện </w:t>
        <w:br/>
        <w:t xml:space="preserve">Mắt TP. Hồ Chí Minh </w:t>
        <w:br/>
        <w:t xml:space="preserve">TS. Nguyễn Thị Nhất Châu </w:t>
        <w:br/>
        <w:t xml:space="preserve">Trưởng khoa Dịch kính võng mạc, Bệnh viện </w:t>
        <w:br/>
        <w:t xml:space="preserve">Mắt Trung ương </w:t>
        <w:br/>
        <w:t xml:space="preserve">TS. Hoàng Thị Thu Hà </w:t>
        <w:br/>
        <w:t xml:space="preserve">Trưởng khoa Chẩn đoán hình ảnh, Bệnh viện Mắt </w:t>
        <w:br/>
        <w:t xml:space="preserve">Trung ương </w:t>
        <w:br/>
        <w:t xml:space="preserve">TS. Vũ Tuấn Anh </w:t>
        <w:br/>
        <w:t xml:space="preserve">Trưởng Phòng Chỉ đạo tuyến, Bệnh viện Mắt </w:t>
        <w:br/>
        <w:t xml:space="preserve">Trung ương </w:t>
        <w:br/>
        <w:t xml:space="preserve">TS. Nguyễn Diệu Linh </w:t>
        <w:br/>
        <w:t xml:space="preserve">Phó Trưởng Phòng Kế hoạch Tổng hợp, Bệnh </w:t>
        <w:br/>
        <w:t xml:space="preserve">viện Mắt Trung ương </w:t>
        <w:br/>
        <w:t xml:space="preserve">BS. Nguyễn Bảo Hiền </w:t>
        <w:br/>
        <w:t xml:space="preserve">Phó Trưởng phòng Kế hoạch tổng hợp, Bệnh </w:t>
        <w:br/>
        <w:t xml:space="preserve">viện Nội tiết Trung ương </w:t>
        <w:br/>
        <w:t xml:space="preserve">BSCKII. Dương Quốc Cường  Phó Trưởng khoa Dịch kính Võng mạc, Bệnh </w:t>
        <w:br/>
        <w:t xml:space="preserve">viện Mắt TP. Hồ Chí Minh </w:t>
        <w:br/>
        <w:t xml:space="preserve">BSCKII. Trần Huy Hoàng  </w:t>
        <w:br/>
        <w:t xml:space="preserve">Phó trưởng khoa, Phụ trách điều hành Khoa </w:t>
        <w:br/>
        <w:t xml:space="preserve">Khám mắt, Bệnh viện Mắt TP. Hồ Chí Minh </w:t>
        <w:br/>
        <w:t xml:space="preserve">TS. Nguyễn Quang Bảy </w:t>
        <w:br/>
        <w:t xml:space="preserve">Trưởng khoa Nội tiết – Đái tháo đường, Bệnh </w:t>
        <w:br/>
        <w:t xml:space="preserve">viện Bạch Mai </w:t>
        <w:br/>
        <w:t xml:space="preserve">ThS. Phùng Thị Thúy Hằng </w:t>
        <w:br/>
        <w:t xml:space="preserve">Phó trưởng khoa Mắt, Bệnh viện Bạch Mai </w:t>
        <w:br/>
        <w:t xml:space="preserve">ThS. Trương Lê Vân Ngọc </w:t>
        <w:br/>
        <w:t xml:space="preserve">Phó Trưởng phòng Nghiệp vụ - Thanh tra – Bảo </w:t>
        <w:br/>
        <w:t xml:space="preserve">vệ sức khỏe, Cục Quản lý Khám, chữa bệnh  </w:t>
        <w:br/>
        <w:t xml:space="preserve">Thư ký biên soạn </w:t>
        <w:br/>
        <w:t xml:space="preserve">TS. Nguyễn Phương Mai  </w:t>
        <w:br/>
        <w:t xml:space="preserve">Cục Quản lý Khám, chữa bệnh </w:t>
        <w:br/>
        <w:t xml:space="preserve">ThS. Nguyễn Đức Thắng </w:t>
        <w:br/>
        <w:t xml:space="preserve">Cục Quản lý Khám, chữa bệnh </w:t>
        <w:br/>
        <w:t xml:space="preserve">ThS. Trần Đăng Quang </w:t>
        <w:br/>
        <w:t xml:space="preserve">Đại học Y Hà Nội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4</w:t>
      </w:r>
    </w:p>
    <w:p>
      <w:r>
        <w:t xml:space="preserve">4 </w:t>
        <w:br/>
        <w:t xml:space="preserve"> </w:t>
        <w:br/>
        <w:t xml:space="preserve">MỤC LỤC </w:t>
        <w:br/>
        <w:t xml:space="preserve"> </w:t>
        <w:br/>
        <w:t xml:space="preserve">I.  HƯỚNG DẪN CHẨN ĐOÁN, ĐIỀU TRỊ BỆNH VÕNG MẠC ĐÁI THÁO </w:t>
        <w:br/>
        <w:t xml:space="preserve">ĐƯỜNG ................................................................................................................ 6 </w:t>
        <w:br/>
        <w:t xml:space="preserve">1. ĐẠI CƯƠNG ................................................................................................. 6 </w:t>
        <w:br/>
        <w:t xml:space="preserve">2. NGUYÊN NHÂN .......................................................................................... 7 </w:t>
        <w:br/>
        <w:t xml:space="preserve">3. CHẨN ĐOÁN ................................................................................................ 7 </w:t>
        <w:br/>
        <w:t xml:space="preserve">3.1. Lâm sàng ................................................................................................. 7 </w:t>
        <w:br/>
        <w:t xml:space="preserve">3.2. Cận lâm sàng ........................................................................................... 9 </w:t>
        <w:br/>
        <w:t xml:space="preserve">3.3. Chẩn đoán xác định ............................................................................... 11 </w:t>
        <w:br/>
        <w:t xml:space="preserve">3.4. Phân loại giai đoạn bệnh VMĐTĐ ........................................................ 11 </w:t>
        <w:br/>
        <w:t xml:space="preserve">3.5. Chẩn đoán phân biệt .............................................................................. 12 </w:t>
        <w:br/>
        <w:t xml:space="preserve">4. ĐIỀU TRỊ..................................................................................................... 13 </w:t>
        <w:br/>
        <w:t xml:space="preserve">4.1. Nguyên tắc điều trị chung ..................................................................... 13 </w:t>
        <w:br/>
        <w:t xml:space="preserve">4.2. Điều trị cụ thể ........................................................................................ 13 </w:t>
        <w:br/>
        <w:t xml:space="preserve">5. TIẾN TRIỂN VÀ BIẾN CHỨNG ............................................................... 16 </w:t>
        <w:br/>
        <w:t xml:space="preserve">6. PHÒNG BỆNH ............................................................................................ 16 </w:t>
        <w:br/>
        <w:t xml:space="preserve">II. HƯỚNG DẪN QUẢN LÝ BỆNH VÕNG MẠC ĐÁI THÁO ĐƯỜNG ...... 17 </w:t>
        <w:br/>
        <w:t xml:space="preserve">1. KHÁM PHÁT HIỆN SỚM BỆNH VMĐTĐ .............................................. 17 </w:t>
        <w:br/>
        <w:t xml:space="preserve">1.1. Các kỹ thuật khám đáy mắt phát hiện sớm bệnh VMĐTĐ ................... 17 </w:t>
        <w:br/>
        <w:t xml:space="preserve">1.2. Thời điểm khám phát hiện sớm bệnh VMĐTĐ .................................... 18 </w:t>
        <w:br/>
        <w:t xml:space="preserve">1.3. Đơn vị thực hiện khám phát hiện sớm bệnh VMĐTĐ .......................... 19 </w:t>
        <w:br/>
        <w:t xml:space="preserve">1.4. Cách thức khám phát hiện sớm bệnh VMĐTĐ ..................................... 19 </w:t>
        <w:br/>
        <w:t xml:space="preserve">2. QUẢN LÝ BỆNH VMĐTĐ THEO PHÂN TUYẾN .................................. 19 </w:t>
        <w:br/>
        <w:t xml:space="preserve">TÀI LIỆU THAM KHẢO ................................................................................... 21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5</w:t>
      </w:r>
    </w:p>
    <w:p>
      <w:r>
        <w:t xml:space="preserve">5 </w:t>
        <w:br/>
        <w:t xml:space="preserve"> </w:t>
        <w:br/>
        <w:t xml:space="preserve">DANH MỤC CÁC TỪ VIẾT TẮT </w:t>
        <w:br/>
        <w:t xml:space="preserve"> </w:t>
        <w:br/>
        <w:t xml:space="preserve"> </w:t>
        <w:br/>
        <w:t xml:space="preserve">ĐTĐ </w:t>
        <w:br/>
        <w:t xml:space="preserve">Đái tháo đường </w:t>
        <w:br/>
        <w:t xml:space="preserve">VMĐTĐ </w:t>
        <w:br/>
        <w:t xml:space="preserve">Võng mạc đái tháo đường </w:t>
        <w:br/>
        <w:t xml:space="preserve">ĐTTT </w:t>
        <w:br/>
        <w:t xml:space="preserve">Đục thể thủy tinh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6</w:t>
      </w:r>
    </w:p>
    <w:p>
      <w:r>
        <w:t xml:space="preserve">6 </w:t>
        <w:br/>
        <w:t xml:space="preserve"> </w:t>
        <w:br/>
        <w:t xml:space="preserve">HƯỚNG DẪN CHẨN ĐOÁN, ĐIỀU TRỊ VÀ QUẢN LÝ </w:t>
        <w:br/>
        <w:t xml:space="preserve"> BỆNH VÕNG MẠC ĐÁI THÁO ĐƯỜNG  </w:t>
        <w:br/>
        <w:t xml:space="preserve">(Ban hành kèm theo Quyết định số    /QĐ-BYT ngày tháng năm 2022) </w:t>
        <w:br/>
        <w:t xml:space="preserve"> </w:t>
        <w:br/>
        <w:t xml:space="preserve">I.  HƯỚNG DẪN CHẨN ĐOÁN, ĐIỀU TRỊ BỆNH VÕNG MẠC ĐÁI THÁO </w:t>
        <w:br/>
        <w:t xml:space="preserve">ĐƯỜNG </w:t>
        <w:br/>
        <w:t xml:space="preserve">1. ĐẠI CƯƠNG </w:t>
        <w:br/>
        <w:t xml:space="preserve">Đái tháo đường (ĐTĐ) là một trong những bệnh không lây nhiễm phổ biến </w:t>
        <w:br/>
        <w:t xml:space="preserve">trên thế giới. Năm 2021, theo báo cáo của Hiệp hội đái tháo đường thế giới (IDF </w:t>
        <w:br/>
        <w:t xml:space="preserve">Diabetes Atlas), tỷ lệ bệnh ĐTĐ ở người lớn đã tăng gấp 3 lần so với năm 2000, </w:t>
        <w:br/>
        <w:t xml:space="preserve">từ 151 triệu người lên 537 triệu người (chiếm 10,5% dân số thế giới). Dự đoán </w:t>
        <w:br/>
        <w:t xml:space="preserve">đến năm 2030 sẽ tăng lên 643 triệu người và năm 2045 có thể lên 783 triệu người.1 </w:t>
        <w:br/>
        <w:t xml:space="preserve">Bệnh võng mạc đái tháo đường (VMĐTĐ) là biến chứng của bệnh ĐTĐ do </w:t>
        <w:br/>
        <w:t xml:space="preserve">các mạch máu của võng mạc bị tổn thương có thể gây chảy máu, dò huyết tương </w:t>
        <w:br/>
        <w:t xml:space="preserve">và phát triển tân mạch, hình thành tổ chức xơ sẹo, dẫn đến giảm hoặc mất thị lực. </w:t>
        <w:br/>
        <w:t xml:space="preserve">Bệnh VMĐTĐ là một trong những nguyên nhân hàng đầu gây giảm thị lực và mù </w:t>
        <w:br/>
        <w:t xml:space="preserve">lòa trên thế giới. Ở Việt Nam, tỷ lệ người bệnh mắc ĐTĐ ngày càng tăng và cùng </w:t>
        <w:br/>
        <w:t xml:space="preserve">với tuổi thọ trung bình tăng nên tỷ lệ người bệnh mắc bệnh VMĐTĐ cũng tăng </w:t>
        <w:br/>
        <w:t xml:space="preserve">lên. Theo nghiên cứu năm 2020 của Bệnh viện Nội Tiết Trung Ương, tỷ lệ ĐTĐ </w:t>
        <w:br/>
        <w:t xml:space="preserve">trên toàn quốc là 7,3% (lứa tuổi từ 30-69), trong đó tỷ lệ ĐTĐ tại Hà Nội và TP.Hồ </w:t>
        <w:br/>
        <w:t xml:space="preserve">Chí Minh là 8,3%.  Một số nghiên cứu gần đây cho thấy, khoảng từ 20% đến 35% </w:t>
        <w:br/>
        <w:t xml:space="preserve">người mắc ĐTĐ bị bệnh VMĐTĐ. Bệnh diễn ra âm thầm, đa số người bệnh mắc </w:t>
        <w:br/>
        <w:t xml:space="preserve">bệnh VMĐTĐ thường không biết cho đến khi tiến triển nặng, không thể hồi phục </w:t>
        <w:br/>
        <w:t xml:space="preserve">ngay cả được điều trị2. </w:t>
        <w:br/>
        <w:t xml:space="preserve">Quản lý bệnh VMĐTĐ bao gồm khám phát hiện sớm và phân cấp quản lý </w:t>
        <w:br/>
        <w:t xml:space="preserve">tại các tuyến theo mức độ bệnh. Việc khám sớm là cần thiết để phát hiện các tổn </w:t>
        <w:br/>
        <w:t xml:space="preserve">thương trên võng mạc và kịp thời chuyển bác sĩ chuyên khoa mắt khám và điều </w:t>
        <w:br/>
        <w:t xml:space="preserve">trị tránh nguy cơ mất thị lực vĩnh viễn, mù lòa. Bên cạnh đó, phân cấp quản lý </w:t>
        <w:br/>
        <w:t xml:space="preserve">giữa các tuyến cũng giúp thuận lợi trong việc theo dõi người bệnh bị bệnh </w:t>
        <w:br/>
        <w:t xml:space="preserve">VMĐTĐ, giảm gánh nặng cho hệ thống y tế tuyến trên. </w:t>
        <w:br/>
        <w:t>thangnd.kcb_Nguyen Duc Thang_20/09/2022 14:23:02</w:t>
        <w:br/>
        <w:t>2558</w:t>
        <w:br/>
        <w:t>20</w:t>
        <w:br/>
        <w:t>9</w:t>
        <w:br/>
      </w:r>
    </w:p>
    <w:p>
      <w:r>
        <w:br w:type="page"/>
      </w:r>
    </w:p>
    <w:p>
      <w:r>
        <w:rPr>
          <w:b/>
        </w:rPr>
        <w:t>Page 7</w:t>
      </w:r>
    </w:p>
    <w:p>
      <w:r>
        <w:t xml:space="preserve">7 </w:t>
        <w:br/>
        <w:t xml:space="preserve"> </w:t>
        <w:br/>
        <w:t xml:space="preserve">2. NGUYÊN NHÂN </w:t>
        <w:br/>
        <w:t xml:space="preserve">Bệnh VMĐTĐ có thể xảy ra ở bất kỳ thể nào của ĐTĐ (phụ thuộc hay không </w:t>
        <w:br/>
        <w:t xml:space="preserve">phụ thuộc insulin). Thời gian mắc ĐTĐ càng dài thì nguy cơ mắc bệnh VMĐTĐ </w:t>
        <w:br/>
        <w:t xml:space="preserve">càng cao. Với người mắc ĐTĐ típ 1, sau 5 năm tỷ lệ mắc bệnh VMĐTĐ khoảng </w:t>
        <w:br/>
        <w:t xml:space="preserve">25%, sau 10 năm là 60% và sau 15 năm là 80%. Với người mắc ĐTĐ típ 2 sau 5 </w:t>
        <w:br/>
        <w:t xml:space="preserve">năm tỷ lệ người mắc bệnh VMĐTĐ khoảng  40% và 2% có bệnh VMĐTĐ tăng </w:t>
        <w:br/>
        <w:t xml:space="preserve">sinh nguy cơ đe dọa thị lực không hồi phục.3 </w:t>
        <w:br/>
        <w:t xml:space="preserve">Các yếu tố nguy cơ mắc bệnh VMĐTĐ bao gồm: thời gian mắc bệnh ĐTĐ, </w:t>
        <w:br/>
        <w:t xml:space="preserve">kiểm soát đường huyết không tốt, tăng huyết áp, bệnh thận, thiếu máu, rối loạn </w:t>
        <w:br/>
        <w:t xml:space="preserve">mỡ máu, có thai...  </w:t>
        <w:br/>
        <w:t xml:space="preserve">3. CHẨN ĐOÁN </w:t>
        <w:br/>
        <w:t xml:space="preserve">3.1. Lâm sàng </w:t>
        <w:br/>
        <w:t xml:space="preserve">3.1.1. Hỏi bệnh:  </w:t>
        <w:br/>
        <w:t xml:space="preserve">- Tiền sử và thời điểm phát hiện ĐTĐ. Trường hợp người bệnh không có </w:t>
        <w:br/>
        <w:t xml:space="preserve">tiền sử ĐTĐ, nếu nghi ngờ cần làm xét nghiệm. </w:t>
        <w:br/>
        <w:t xml:space="preserve">- Tiền sử tăng huyết áp (nếu có). </w:t>
        <w:br/>
        <w:t xml:space="preserve">- Các thuốc đang điều trị. </w:t>
        <w:br/>
        <w:t xml:space="preserve">- Các bệnh toàn thân. </w:t>
        <w:br/>
        <w:t xml:space="preserve">- Tiền sử bệnh mắt. </w:t>
        <w:br/>
        <w:t xml:space="preserve">3.1.2. Khám bệnh: </w:t>
        <w:br/>
        <w:t xml:space="preserve">- Khám chức năng </w:t>
        <w:br/>
        <w:t xml:space="preserve">+ Đo thị lực: giảm thị lực xuất hiện muộn, mức độ giảm thị lực không tương </w:t>
        <w:br/>
        <w:t xml:space="preserve">xứng với tiến triển của bệnh VMĐTĐ. </w:t>
        <w:br/>
        <w:t xml:space="preserve">+ Đo nhãn áp: nếu nhãn áp tăng nghi ngờ glôcôm tân mạch. </w:t>
        <w:br/>
        <w:t xml:space="preserve">+ Đo huyết áp </w:t>
        <w:br/>
        <w:t xml:space="preserve">- Khám sinh hiển vi: đục thể thủy tinh (ĐTTT), tân mạch mống mắt. Tân </w:t>
        <w:br/>
        <w:t xml:space="preserve">mạch mống mắt xuất hiện muộn, có thể gây tăng nhãn áp, thường phát triển đầu </w:t>
        <w:br/>
        <w:t xml:space="preserve">tiên ở bờ đồng tử, tiến triển dần về phía góc tiền phòng và trải thảm ở góc.  </w:t>
        <w:br/>
        <w:t xml:space="preserve">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8</w:t>
      </w:r>
    </w:p>
    <w:p>
      <w:r>
        <w:t xml:space="preserve">8 </w:t>
        <w:br/>
        <w:t xml:space="preserve"> </w:t>
        <w:br/>
        <w:t xml:space="preserve">- Khám đáy mắt: sau giãn đồng tử tối đa, có thể phát hiện một trong các </w:t>
        <w:br/>
        <w:t xml:space="preserve">triệu chứng sau: </w:t>
        <w:br/>
        <w:t xml:space="preserve">+ Vi phình mạch: là triệu chứng đầu tiên chứng tỏ bệnh bắt đầu. Đường kính </w:t>
        <w:br/>
        <w:t xml:space="preserve">của chúng thay đổi từ 10-100 micrômét, chỉ vi phình mạch có kích thước từ 30 </w:t>
        <w:br/>
        <w:t xml:space="preserve">micrômét trở lên mới có thể nhận thấy được khi soi đáy mắt.  </w:t>
        <w:br/>
        <w:t xml:space="preserve">+ Xuất tiết cứng: là những chấm trắng, hơi vàng, ở sâu, nhiều, phân bố rải </w:t>
        <w:br/>
        <w:t xml:space="preserve">rác hay hình vòng cung (xuất tiết vòng), bao quanh các vi phình mạch gây xuất </w:t>
        <w:br/>
        <w:t xml:space="preserve">tiết, vùng mao mạch không tưới máu, vùng hoàng điểm (thường kèm theo phù </w:t>
        <w:br/>
        <w:t xml:space="preserve">hoàng điểm).  </w:t>
        <w:br/>
        <w:t xml:space="preserve">+ Xuất huyết trong võng mạc: thứ phát sau vỡ các vi phình mạch, biến đổi </w:t>
        <w:br/>
        <w:t xml:space="preserve">thành mao mạch và tiểu tĩnh mạch. Xuất huyết đa hình thái, dạng chấm, dạng </w:t>
        <w:br/>
        <w:t xml:space="preserve">ngọn lửa hay hình sao, tập trung chủ yếu ở cực sau. </w:t>
        <w:br/>
        <w:t xml:space="preserve">+ Xuất tiết dạng bông: xuất hiện dưới dạng những chấm trắng đục, nông, bờ </w:t>
        <w:br/>
        <w:t xml:space="preserve">không rõ chủ yếu ở cực sau.  </w:t>
        <w:br/>
        <w:t xml:space="preserve">+ Tĩnh mạch đôi khi giãn, biến đổi kích thước và đường đi của tĩnh mạch. </w:t>
        <w:br/>
        <w:t xml:space="preserve">+ Các bất thường vi mạch trong võng mạc: là tổ hợp các mao mạch giãn </w:t>
        <w:br/>
        <w:t xml:space="preserve">(tương đương với shunt nối giữa tiểu động mạch với tiểu tĩnh mạch) với các vi </w:t>
        <w:br/>
        <w:t xml:space="preserve">phình mạch và tăng tính thấm mao mạch.  </w:t>
        <w:br/>
        <w:t xml:space="preserve">+ Tân mạch võng mạc: bắt đầu ở vùng võng mạc có tưới máu nằm sau vùng </w:t>
        <w:br/>
        <w:t xml:space="preserve">võng mạc không có tưới máu mao mạch, thường phát triển dọc theo các tĩnh mạch </w:t>
        <w:br/>
        <w:t xml:space="preserve">lớn trong chiều dày võng mạc. Sau đó, các tân mạch đi xuyên qua màng giới hạn </w:t>
        <w:br/>
        <w:t xml:space="preserve">trong và trải ra trên bề mặt võng mạc trong khoang sau màng dịch kính sau </w:t>
        <w:br/>
        <w:t xml:space="preserve">(hyaloid). </w:t>
        <w:br/>
        <w:t xml:space="preserve">+ Tân mạch đĩa thị: có thể ở trước đĩa thị, nằm trong vùng đĩa thị, quanh đĩa </w:t>
        <w:br/>
        <w:t xml:space="preserve">thị, hay đĩa thị - dịch kính, nổi lên trong dịch kính. Tân mạch đĩa thị là dấu hiệu </w:t>
        <w:br/>
        <w:t xml:space="preserve">khi bệnh VMĐTĐ tăng sinh nặng. </w:t>
        <w:br/>
        <w:t xml:space="preserve">+ Phù hoàng điểm: Là tích tụ dịch trong vùng hoàng điểm, vùng hoàng điểm </w:t>
        <w:br/>
        <w:t xml:space="preserve">dày lên và có hoặc không có kèm theo xuất tiết cứng, là nguyên nhân hàng đầu </w:t>
        <w:br/>
        <w:t xml:space="preserve">gây giảm thị lực ở tất cả người bệnh ĐTĐ.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9</w:t>
      </w:r>
    </w:p>
    <w:p>
      <w:r>
        <w:t xml:space="preserve">9 </w:t>
        <w:br/>
        <w:t xml:space="preserve"> </w:t>
        <w:br/>
        <w:t xml:space="preserve">3.2. Cận lâm sàng </w:t>
        <w:br/>
        <w:t xml:space="preserve"> </w:t>
        <w:br/>
        <w:t xml:space="preserve">3.2.1. Xét nghiệm máu: Glucose, HbA1C, 4 chỉ số lipid máu (Cholesterol </w:t>
        <w:br/>
        <w:t xml:space="preserve">TP, Triglycerid, HDL-C, LDL-C). </w:t>
        <w:br/>
        <w:t xml:space="preserve">3.2.2. Chụp đáy mắt không huỳnh quang: là phương pháp dùng máy chụp </w:t>
        <w:br/>
        <w:t xml:space="preserve">ảnh đáy mắt để đánh giá hình ảnh tổn thương đáy mắt, giúp đánh giá chi tiết độ </w:t>
        <w:br/>
        <w:t xml:space="preserve">nặng của bệnh, dấu hiệu tương tự như soi đáy mắt.  </w:t>
        <w:br/>
        <w:t xml:space="preserve">Đây là phương tiện thường được chỉ định để phát hiện, theo dõi tiến triển </w:t>
        <w:br/>
        <w:t xml:space="preserve">của bệnh (độ nhạy dao động từ 76 - 97%, độ đặc hiệu từ 91 - 99% so với soi đáy </w:t>
        <w:br/>
        <w:t xml:space="preserve">mắt, phụ thuộc số lượng ảnh chụp và độ rộng trường ảnh).4–6 </w:t>
        <w:br/>
        <w:t xml:space="preserve">3.2.3. Chụp mạch huỳnh quang (FA-Fluorescein angiography): là phương </w:t>
        <w:br/>
        <w:t xml:space="preserve">pháp xâm lấn giúp chẩn đoán chính xác nhất bệnh VMĐTĐ. </w:t>
        <w:br/>
        <w:t xml:space="preserve">- Chỉ định: chụp mạch huỳnh quang thường được sử dụng trong một số </w:t>
        <w:br/>
        <w:t xml:space="preserve">trường hợp, giúp phát hiện những vi phình mạch, xuất huyết võng mạc nhỏ mà </w:t>
        <w:br/>
        <w:t xml:space="preserve">không thấy được trên soi đáy mắt hay chụp ảnh đáy mắt không huỳnh quang; đánh </w:t>
        <w:br/>
        <w:t xml:space="preserve">giá vùng võng mạc thiếu máu, sự tồn tại của tân mạch, vị trí rò dịch/phù. Trong </w:t>
        <w:br/>
        <w:t xml:space="preserve">một số trường hợp chụp mạch huỳnh quang giúp phân biệt bất thường vi mạch </w:t>
        <w:br/>
        <w:t xml:space="preserve">trong võng mạc với tân mạch võng mạc. </w:t>
        <w:br/>
        <w:t xml:space="preserve">- Chống chỉ định: Dị ứng với fluorescein, phụ nữ có thai, suy thận giai đoạn </w:t>
        <w:br/>
        <w:t xml:space="preserve">cuối (MLCT &lt; 15 mL/phút/1,73m2). </w:t>
        <w:br/>
        <w:t xml:space="preserve">- Tác dụng phụ: buồn nôn, mẩn ngứa, viêm tắc tĩnh mạch, sưng đỏ tại chỗ </w:t>
        <w:br/>
        <w:t xml:space="preserve">do thuốc thoát mạch hay hiếm gặp hơn là sốc phản vệ, ngừng tim, co thắt phế </w:t>
        <w:br/>
        <w:t xml:space="preserve">quản.  </w:t>
        <w:br/>
        <w:t xml:space="preserve">- Triệu chứng trên chụp mạch huỳnh quang: </w:t>
        <w:br/>
        <w:t xml:space="preserve">+ Vi phình mạch: lấp đầy chất màu ở thì tĩnh mạch sớm rồi giữ tăng huỳnh </w:t>
        <w:br/>
        <w:t xml:space="preserve">quang, một số vi phình mạch mất tính chất ranh giới nét và lớn dần lên do để chất </w:t>
        <w:br/>
        <w:t xml:space="preserve">màu khuếch tán vào tổ chức xung quanh. </w:t>
        <w:br/>
        <w:t xml:space="preserve">+ Xuất tiết cứng: gây hiệu ứng che lấp huỳnh quang bên dưới. </w:t>
        <w:br/>
        <w:t xml:space="preserve">+ Phù võng mạc: gây tăng huỳnh quang. </w:t>
        <w:br/>
        <w:t xml:space="preserve">+ Xuất huyết trong võng mạc: gây hiệu ứng che lấp huỳnh quang.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10</w:t>
      </w:r>
    </w:p>
    <w:p>
      <w:r>
        <w:t xml:space="preserve">10 </w:t>
        <w:br/>
        <w:t xml:space="preserve"> </w:t>
        <w:br/>
        <w:t xml:space="preserve">+ Xuất tiết dạng bông: ở thì sớm vùng giảm huỳnh quang màu xám, đặc hiệu </w:t>
        <w:br/>
        <w:t xml:space="preserve">của mao mạch không tưới máu sau đó là tăng huỳnh quang do chất màu khuếch </w:t>
        <w:br/>
        <w:t xml:space="preserve">tán qua các vi phình mạch bao quanh các nốt dạng bông.  </w:t>
        <w:br/>
        <w:t xml:space="preserve">+ Biến đổi kích thước và đường đi của tĩnh mạch </w:t>
        <w:br/>
        <w:t xml:space="preserve">+ Tắc mao mạch lan tỏa: chụp mạch huỳnh quang xác định những vùng mao </w:t>
        <w:br/>
        <w:t xml:space="preserve">mạch không tưới máu hay thiếu máu dưới dạng những đám đen (giảm huỳnh </w:t>
        <w:br/>
        <w:t xml:space="preserve">quang) có các mạch máu lớn võng mạc bắt ngang qua trong khi đó lưới mao mạch </w:t>
        <w:br/>
        <w:t xml:space="preserve">võng mạc đã biến mất. </w:t>
        <w:br/>
        <w:t xml:space="preserve">+ Tân mạch võng mạc, đĩa thị: chụp mạch huỳnh quang cho phép quan sát </w:t>
        <w:br/>
        <w:t xml:space="preserve">thấy tân mạch với các đặc điểm lấp đầy sớm, khuếch tán nhanh và nhiều dưới </w:t>
        <w:br/>
        <w:t xml:space="preserve">dạng tăng huỳnh quang ngay lập tức, đồng nhất và tăng nhanh kích thước. </w:t>
        <w:br/>
        <w:t xml:space="preserve"> </w:t>
        <w:br/>
        <w:t xml:space="preserve"> </w:t>
        <w:br/>
        <w:t xml:space="preserve">3.2.4. Chụp cắt lớp võng mạc (OCT): là phương pháp không xâm lấn cung </w:t>
        <w:br/>
        <w:t xml:space="preserve">cấp hình ảnh cắt lớp võng mạc. Hiện nay, đây là phương pháp hiệu quả nhất để </w:t>
        <w:br/>
        <w:t xml:space="preserve">phát hiện, đánh giá định lượng phù hoàng điểm do ĐTĐ. </w:t>
        <w:br/>
        <w:t xml:space="preserve">- Chỉ định: Chụp OCT có thể được sử dụng như là một phương pháp khám </w:t>
        <w:br/>
        <w:t xml:space="preserve">thường quy của bệnh VMĐTĐ. </w:t>
        <w:br/>
        <w:t xml:space="preserve">- Chống chỉ định: Không có chống chỉ định tuyệt đối. Chụp OCT có thể </w:t>
        <w:br/>
        <w:t xml:space="preserve">không thực hiện được ở những người bệnh có đục môi trường trong suốt (các bệnh </w:t>
        <w:br/>
        <w:t xml:space="preserve">lý phần trước, phần sau nhãn cầu như glôcôm, viêm giác mạc, viêm màng bồ đào </w:t>
        <w:br/>
        <w:t xml:space="preserve">trước và sau, đục TTT, đục dịch kính....). </w:t>
        <w:br/>
        <w:t xml:space="preserve">- Triệu chứng trên OCT: </w:t>
        <w:br/>
        <w:t xml:space="preserve">+ Chiều dày võng mạc trung tâm và thể tích hoàng điểm tăng khi có phù </w:t>
        <w:br/>
        <w:t xml:space="preserve">hoàng điểm, giảm khi có thiếu máu vùng hoàng điểm </w:t>
        <w:br/>
        <w:t xml:space="preserve">+ Tùy theo mức độ phù hoàng điểm trên OCT có thể thấy các dấu hiệu sau: </w:t>
        <w:br/>
        <w:t xml:space="preserve"> Nang trong võng mạc </w:t>
        <w:br/>
        <w:t xml:space="preserve"> Có màng giới hạn ngoài ở hố trung tâm hay không </w:t>
        <w:br/>
        <w:t xml:space="preserve"> Có vùng ellipsoid ở hố trung tâm hay không </w:t>
        <w:br/>
        <w:t xml:space="preserve"> Rối loạn cấu trúc các lớp võng mạc trong (DRILL)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11</w:t>
      </w:r>
    </w:p>
    <w:p>
      <w:r>
        <w:t xml:space="preserve">11 </w:t>
        <w:br/>
        <w:t xml:space="preserve"> </w:t>
        <w:br/>
        <w:t xml:space="preserve"> Dịch dưới võng mạc </w:t>
        <w:br/>
        <w:t xml:space="preserve"> Các ổ tăng phản xạ trong võng mạc </w:t>
        <w:br/>
        <w:t xml:space="preserve"> Màng co kéo dịch kính võng mạc.7 </w:t>
        <w:br/>
        <w:t xml:space="preserve">3.3. Chẩn đoán xác định </w:t>
        <w:br/>
        <w:t xml:space="preserve">- Người bệnh được chẩn đoán ĐTĐ và có 1 trong 2 dấu hiệu sau: </w:t>
        <w:br/>
        <w:t xml:space="preserve">+ Các dấu hiệu lâm sàng trên khám đáy mắt hoặc dấu hiệu trên ảnh chụp </w:t>
        <w:br/>
        <w:t xml:space="preserve">đáy mắt không huỳnh quang. </w:t>
        <w:br/>
        <w:t xml:space="preserve">+  Các dấu hiệu trên chụp mạch huỳnh quang. </w:t>
        <w:br/>
        <w:t xml:space="preserve">- Chụp OCT để xác định có phù hoàng điểm hay không, độ nặng của phù </w:t>
        <w:br/>
        <w:t xml:space="preserve">hoàng điểm. </w:t>
        <w:br/>
        <w:t xml:space="preserve">3.4. Phân loại giai đoạn bệnh VMĐTĐ </w:t>
        <w:br/>
        <w:t xml:space="preserve"> </w:t>
        <w:br/>
        <w:t xml:space="preserve"> </w:t>
        <w:br/>
        <w:t xml:space="preserve">Phân loại theo Hiệp hội Nhãn khoa Quốc tế (ICO) về hướng dẫn chăm </w:t>
        <w:br/>
        <w:t xml:space="preserve">sóc bệnh VMĐTĐ năm 2017.8 </w:t>
        <w:br/>
        <w:t xml:space="preserve">Bảng 1. Phân loại bệnh VMĐTĐ </w:t>
        <w:br/>
        <w:t xml:space="preserve">Các giai đoạn bệnh </w:t>
        <w:br/>
        <w:t xml:space="preserve">VMĐTĐ </w:t>
        <w:br/>
        <w:t xml:space="preserve">Dấu hiệu lâm sàng </w:t>
        <w:br/>
        <w:t xml:space="preserve">Không có bệnh </w:t>
        <w:br/>
        <w:t xml:space="preserve">VMĐTĐ  </w:t>
        <w:br/>
        <w:t xml:space="preserve">Không thấy tổn thương trên võng mạc. </w:t>
        <w:br/>
        <w:t xml:space="preserve">Bệnh VMĐTĐ không </w:t>
        <w:br/>
        <w:t xml:space="preserve">tăng sinh - nhẹ </w:t>
        <w:br/>
        <w:t xml:space="preserve">Có ít vi phình mạch và tập trung chủ yếu ở cực sau. </w:t>
        <w:br/>
        <w:t xml:space="preserve">Bệnh VMĐTĐ không </w:t>
        <w:br/>
        <w:t xml:space="preserve">tăng sinh - vừa </w:t>
        <w:br/>
        <w:t xml:space="preserve">Có vi phình mạch và tổn thương khác (chấm xuất </w:t>
        <w:br/>
        <w:t xml:space="preserve">huyết, xuất tiết cứng, xuất tiết mềm) nhưng nhẹ hơn </w:t>
        <w:br/>
        <w:t xml:space="preserve">giai đoạn không tăng sinh - nặng. </w:t>
        <w:br/>
        <w:t xml:space="preserve">Bệnh VMĐTĐ không </w:t>
        <w:br/>
        <w:t xml:space="preserve">tăng sinh - nặng </w:t>
        <w:br/>
        <w:t xml:space="preserve">Bệnh VMĐTĐ không tăng sinh - vừa và có thêm </w:t>
        <w:br/>
        <w:t xml:space="preserve">một trong các dấu hiệu sau: </w:t>
        <w:br/>
        <w:t xml:space="preserve">• Xuất huyết trong võng mạc cả 4 cung phần tư (≥ </w:t>
        <w:br/>
        <w:t xml:space="preserve">20 điểm trong mỗi cung phần tư). </w:t>
        <w:br/>
        <w:t xml:space="preserve">• Phình tĩnh mạch chuỗi hạt (ở 2 cung phần tư).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12</w:t>
      </w:r>
    </w:p>
    <w:p>
      <w:r>
        <w:t xml:space="preserve">12 </w:t>
        <w:br/>
        <w:t xml:space="preserve"> </w:t>
        <w:br/>
        <w:t xml:space="preserve">Các giai đoạn bệnh </w:t>
        <w:br/>
        <w:t xml:space="preserve">VMĐTĐ </w:t>
        <w:br/>
        <w:t xml:space="preserve">Dấu hiệu lâm sàng </w:t>
        <w:br/>
        <w:t xml:space="preserve">• Các bất thường vi mạch trong võng mạc (trong 1 </w:t>
        <w:br/>
        <w:t xml:space="preserve">cung phần tư). </w:t>
        <w:br/>
        <w:t xml:space="preserve">• Không có dấu hiệu bệnh VMĐTĐ tăng sinh. </w:t>
        <w:br/>
        <w:t xml:space="preserve">Bệnh VMĐTĐ tăng sinh Bệnh VMĐTĐ không tăng sinh - nặng và có thêm một </w:t>
        <w:br/>
        <w:t xml:space="preserve">hoặc nhiều dấu hiệu sau: </w:t>
        <w:br/>
        <w:t xml:space="preserve">• Tân mạch võng mạc/đĩa thị/mống mắt. </w:t>
        <w:br/>
        <w:t xml:space="preserve">• Xuất huyết dịch kính/ xuất huyết trước võng </w:t>
        <w:br/>
        <w:t xml:space="preserve">mạc/bong võng mạc co kéo/glôcôm tân mạch. </w:t>
        <w:br/>
        <w:t xml:space="preserve">Bảng 2. Phân loại phù hoàng điểm ĐTĐ </w:t>
        <w:br/>
        <w:t xml:space="preserve">Phù hoàng điểm ĐTĐ </w:t>
        <w:br/>
        <w:t xml:space="preserve">Dấu hiệu lâm sàng </w:t>
        <w:br/>
        <w:t xml:space="preserve">Không phù </w:t>
        <w:br/>
        <w:t xml:space="preserve">Không có võng mạc dày hay xuất tiết cứng ở hoàng </w:t>
        <w:br/>
        <w:t xml:space="preserve">điểm </w:t>
        <w:br/>
        <w:t xml:space="preserve">Phù hoàng điểm ngoài </w:t>
        <w:br/>
        <w:t xml:space="preserve">trung tâm </w:t>
        <w:br/>
        <w:t xml:space="preserve">Dày võng mạc ngoài hoàng điểm, cách hố trung tâm </w:t>
        <w:br/>
        <w:t xml:space="preserve">hoàng điểm 1mm </w:t>
        <w:br/>
        <w:t xml:space="preserve">Phù hoàng điểm trung </w:t>
        <w:br/>
        <w:t xml:space="preserve">tâm </w:t>
        <w:br/>
        <w:t xml:space="preserve">Dày võng mạc cách hố trung tâm hoàng điểm dưới </w:t>
        <w:br/>
        <w:t xml:space="preserve">1mm  </w:t>
        <w:br/>
        <w:t xml:space="preserve">  3.5. Chẩn đoán phân biệt </w:t>
        <w:br/>
        <w:t xml:space="preserve">- Tắc tĩnh mạch trung tâm võng mạc: thường bị ở một mắt và xảy ra đột </w:t>
        <w:br/>
        <w:t xml:space="preserve">ngột hơn. Khám đáy mắt thấy phù đĩa thị, tĩnh mạch giãn và ngoằn ngoèo hơn, </w:t>
        <w:br/>
        <w:t xml:space="preserve">thường không có vi phình mạch, xuất tiết cứng. Các xuất huyết chủ yếu ở lớp sợi </w:t>
        <w:br/>
        <w:t xml:space="preserve">thần kinh.  </w:t>
        <w:br/>
        <w:t xml:space="preserve">- Tắc nhánh tĩnh mạch võng mạc: Xuất huyết dọc theo một nhánh tĩnh mạch </w:t>
        <w:br/>
        <w:t xml:space="preserve">và không vượt qua đường ngang giữa. </w:t>
        <w:br/>
        <w:t xml:space="preserve">- Bệnh võng mạc tăng huyết áp: Xuất huyết ít hơn và thường có hình ngọn </w:t>
        <w:br/>
        <w:t xml:space="preserve">lửa, vi phình mạch ít thấy và động mạch co nhỏ, thường kèm theo dấu hiệu động </w:t>
        <w:br/>
        <w:t xml:space="preserve">mạch cắt đứt tĩnh mạch (A-V nicking), xuất tiết dạng bông. </w:t>
        <w:br/>
        <w:t xml:space="preserve">- Ngoài ra cần phân biệt bệnh VMĐTĐ tăng sinh với các nguyên nhân gây </w:t>
        <w:br/>
        <w:t xml:space="preserve">tân mạch võng mạc khác như: biến chứng tắc động mạch, tĩnh mạch võng mạc, </w:t>
        <w:br/>
        <w:t xml:space="preserve">bệnh võng mạc hồng cầu hình liềm, hội chứng mắt thiếu máu cục bộ…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13</w:t>
      </w:r>
    </w:p>
    <w:p>
      <w:r>
        <w:t xml:space="preserve">13 </w:t>
        <w:br/>
        <w:t xml:space="preserve"> </w:t>
        <w:br/>
        <w:t xml:space="preserve">4. ĐIỀU TRỊ </w:t>
        <w:br/>
        <w:t xml:space="preserve"> 4.1. Nguyên tắc điều trị chung </w:t>
        <w:br/>
        <w:t xml:space="preserve">Kết hợp điều trị nội khoa, laser dự phòng mất thị lực. Điều trị phẫu thuật khi </w:t>
        <w:br/>
        <w:t xml:space="preserve">các biến chứng mất thị lực đã xảy ra. </w:t>
        <w:br/>
        <w:t xml:space="preserve">- Điều trị nội khoa: Phương pháp tốt nhất để dự phòng bệnh VMĐTĐ hay </w:t>
        <w:br/>
        <w:t xml:space="preserve">làm chậm tiến triển của bệnh là cần bằng đường huyết tốt cũng như điều trị các </w:t>
        <w:br/>
        <w:t xml:space="preserve">yếu tố nguy cơ kết hợp như tăng huyết áp, rối loạn mỡ máu hay suy thận. </w:t>
        <w:br/>
        <w:t xml:space="preserve">-  Laser quang đông: phá hủy tất cả các vùng võng mạc thiếu máu (vùng tắc </w:t>
        <w:br/>
        <w:t xml:space="preserve">mao mạch) ngăn chặn tân mạch xuất hiện, các vùng khuếch tán phù để tránh phù </w:t>
        <w:br/>
        <w:t xml:space="preserve">hoàng điểm. </w:t>
        <w:br/>
        <w:t xml:space="preserve">- Kháng VEGF: chỉ định cho các trường hợp có phù hoàng điểm, bệnh </w:t>
        <w:br/>
        <w:t xml:space="preserve">VMĐTĐ tăng sinh, tân mạch mống mắt và glôcôm tân mạch. </w:t>
        <w:br/>
        <w:t xml:space="preserve">- Phẫu thuật: để điều trị biến chứng của bệnh VMĐTĐ tăng sinh. Chủ yếu </w:t>
        <w:br/>
        <w:t xml:space="preserve">là cắt dịch kính lấy máu trong dịch kính và loại bỏ các cầu nối trong dịch kính, </w:t>
        <w:br/>
        <w:t xml:space="preserve">loại bỏ co kéo dịch kính – võng mạc. </w:t>
        <w:br/>
        <w:t xml:space="preserve">4.2. Điều trị cụ thể </w:t>
        <w:br/>
        <w:t xml:space="preserve">4.2.1. Điều trị nội khoa toàn thân </w:t>
        <w:br/>
        <w:t xml:space="preserve"> </w:t>
        <w:br/>
        <w:t xml:space="preserve">Kiểm soát tốt các yếu tố nguy cơ như hút thuốc lá, thiếu máu, bệnh thận </w:t>
        <w:br/>
        <w:t xml:space="preserve">mạn tính, các rối loạn chuyển hóa toàn thân, đặc biệt là đường huyết, huyết áp, </w:t>
        <w:br/>
        <w:t xml:space="preserve">lipid máu. Đây là nền tảng trong việc ngăn ngừa, điều trị biến chứng võng mạc ở </w:t>
        <w:br/>
        <w:t xml:space="preserve">người bệnh ĐTĐ. </w:t>
        <w:br/>
        <w:t xml:space="preserve">- Mục tiêu điều trị ĐTĐ ở người trưởng thành, không có thai9 (Quyết định </w:t>
        <w:br/>
        <w:t xml:space="preserve">số 5481/QĐ-BYT ngày 30/12/2020 của Bộ trưởng Bộ Y tế về việc ban hành tài </w:t>
        <w:br/>
        <w:t xml:space="preserve">liệu chuyên môn “Hướng dẫn chẩn đoán và điều trị đái tháo đường típ 2”).  </w:t>
        <w:br/>
        <w:t xml:space="preserve">Mục tiêu </w:t>
        <w:br/>
        <w:t xml:space="preserve">Chỉ số </w:t>
        <w:br/>
        <w:t xml:space="preserve">HbA1c </w:t>
        <w:br/>
        <w:t xml:space="preserve"> &lt; 7%  </w:t>
        <w:br/>
        <w:t xml:space="preserve">Glucose huyết tương lúc </w:t>
        <w:br/>
        <w:t xml:space="preserve">đói, trước ăn </w:t>
        <w:br/>
        <w:t xml:space="preserve"> 80 - 130 mg/dL (4,4 - 7,2 mmol/L)* </w:t>
        <w:br/>
        <w:t xml:space="preserve">Đỉnh glucose huyết tương </w:t>
        <w:br/>
        <w:t xml:space="preserve">sau ăn 1 - 2 giờ </w:t>
        <w:br/>
        <w:t xml:space="preserve"> &lt;180 mg/dL (10,0 mmol/L)*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14</w:t>
      </w:r>
    </w:p>
    <w:p>
      <w:r>
        <w:t xml:space="preserve">14 </w:t>
        <w:br/>
        <w:t xml:space="preserve"> </w:t>
        <w:br/>
        <w:t xml:space="preserve">Mục tiêu </w:t>
        <w:br/>
        <w:t xml:space="preserve">Chỉ số </w:t>
        <w:br/>
        <w:t xml:space="preserve">Huyết áp </w:t>
        <w:br/>
        <w:t xml:space="preserve">Tâm thu &lt;140 mmHg, Tâm trương &lt;90 mmHg </w:t>
        <w:br/>
        <w:t xml:space="preserve">Nếu đã có biến chứng thận, hoặc có yếu tố nguy cơ cao </w:t>
        <w:br/>
        <w:t xml:space="preserve">bị bệnh tim mạch do xơ vữa: Huyết áp &lt;130/80 mmHg </w:t>
        <w:br/>
        <w:t xml:space="preserve">Lipid máu </w:t>
        <w:br/>
        <w:t xml:space="preserve">LDL-C &lt;100 mg/dL (2,6 mmol/L), nếu chưa có biến </w:t>
        <w:br/>
        <w:t xml:space="preserve">chứng tim mạch </w:t>
        <w:br/>
        <w:t xml:space="preserve">LDL-C &lt;70 mg/dL (1,8 mmol/L) nếu đã có bệnh tim </w:t>
        <w:br/>
        <w:t xml:space="preserve">mạch do xơ vữa, hoặc có thể thấp hơn &lt;50 mg/dL nếu </w:t>
        <w:br/>
        <w:t xml:space="preserve">có yếu tố nguy cơ xơ vữa cao </w:t>
        <w:br/>
        <w:t xml:space="preserve">Triglycerides &lt;150 mg/dL (1,7 mmol/L) </w:t>
        <w:br/>
        <w:t xml:space="preserve">HDL-C &gt;40 mg/dL (1,0 mmol/L) ở nam và &gt;50 mg/dL </w:t>
        <w:br/>
        <w:t xml:space="preserve">(1,3 mmol/L) ở nữ </w:t>
        <w:br/>
        <w:t xml:space="preserve">Mục tiêu điều trị ĐTĐ thai kỳ: Kiểm soát glucose huyết tương (có thể sử dụng </w:t>
        <w:br/>
        <w:t xml:space="preserve">glucose mao mạch để đánh giá và theo dõi điều trị)10.  </w:t>
        <w:br/>
        <w:t xml:space="preserve">+ Glucose đói: &lt; 5,3 mmol/l. </w:t>
        <w:br/>
        <w:t xml:space="preserve">+ Glucose sau ăn 1 giờ: &lt; 7,8 mml/l. </w:t>
        <w:br/>
        <w:t xml:space="preserve">+ Glucose sau ăn 2 giờ: &lt; 6,7 mmol/l. </w:t>
        <w:br/>
        <w:t xml:space="preserve">+ HbA1c: &lt; 6% (kiểm tra 3 tháng 1 lần). </w:t>
        <w:br/>
        <w:t xml:space="preserve">- Mục tiêu điều trị ở các cá nhân khác: có thể khác nhau tùy tình trạng của </w:t>
        <w:br/>
        <w:t xml:space="preserve">người bệnh. </w:t>
        <w:br/>
        <w:t xml:space="preserve">- Mục tiêu có thể thấp hơn (HbA1c &lt;6,5%) ở người bệnh trẻ, mới chẩn </w:t>
        <w:br/>
        <w:t xml:space="preserve">đoán, không có các bệnh lý tim mạch, nguy cơ hạ glucose máu thấp. </w:t>
        <w:br/>
        <w:t xml:space="preserve">- Ngược lại, mục tiêu có thể cao hơn (HbA1c từ 7,5 - 8%) ở những người </w:t>
        <w:br/>
        <w:t xml:space="preserve">bệnh lớn tuổi, mắc bệnh đái tháo đường đã lâu, có nhiều bệnh lý đi kèm, có tiền </w:t>
        <w:br/>
        <w:t xml:space="preserve">sử hạ glucose máu nặng trước đó. </w:t>
        <w:br/>
        <w:t xml:space="preserve">4.2.2. Điều trị tại mắt </w:t>
        <w:br/>
        <w:t xml:space="preserve">       a. Điều trị bệnh VMĐTĐ </w:t>
        <w:br/>
        <w:t xml:space="preserve">- Giai đoạn không có bệnh VMĐTĐ, bệnh VMĐTĐ không tăng sinh nhẹ </w:t>
        <w:br/>
        <w:t xml:space="preserve">hoặc vừa: Theo dõi và khám lại định kỳ theo khuyến cáo. Điều trị phù hoàng điểm </w:t>
        <w:br/>
        <w:t xml:space="preserve">ĐTĐ nếu có. Fenofibrate 145-200mg/ngày có tác dụng làm giảm sự tiến triển của </w:t>
        <w:br/>
        <w:t xml:space="preserve">bệnh VMĐTĐ.9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15</w:t>
      </w:r>
    </w:p>
    <w:p>
      <w:r>
        <w:t xml:space="preserve">15 </w:t>
        <w:br/>
        <w:t xml:space="preserve"> </w:t>
        <w:br/>
        <w:t xml:space="preserve">- Giai đoạn bệnh VMĐTĐ không tăng sinh nặng: Theo dõi chặt chẽ để phát </w:t>
        <w:br/>
        <w:t xml:space="preserve">hiện bệnh VMĐTĐ tăng sinh. Cân nhắc laser quang đông vùng võng mạc thiếu </w:t>
        <w:br/>
        <w:t xml:space="preserve">máu (nhìn thấy được trên chụp mạch huỳnh quang), laser quang đông toàn võng </w:t>
        <w:br/>
        <w:t xml:space="preserve">mạc (PRP) sớm cho những người bệnh có nguy cơ bị bệnh VMĐTĐ tăng sinh cao </w:t>
        <w:br/>
        <w:t xml:space="preserve">hoặc những người bệnh theo dõi kém, đục thể thủy tinh cần phẫu thuật hoặc thai </w:t>
        <w:br/>
        <w:t xml:space="preserve">kì và tình trạng mắt kia. Hiện nay việc tiêm các chất kháng VEGF cũng được cân </w:t>
        <w:br/>
        <w:t xml:space="preserve">nhắc để điều trị sớm giúp không chỉ ngăn chặn tiến triển mà còn làm bệnh thoái </w:t>
        <w:br/>
        <w:t xml:space="preserve">triển.   </w:t>
        <w:br/>
        <w:t xml:space="preserve">- Bệnh VMĐTĐ tăng sinh: Tiêm các chất kháng VEGF theo phác đồ điều </w:t>
        <w:br/>
        <w:t xml:space="preserve">trị kháng VEGF. Có thể kết hợp với PRP, phá hủy tất cả các vùng thiếu máu võng </w:t>
        <w:br/>
        <w:t xml:space="preserve">mạc làm thoái triển tân mạch võng mạc. Các nghiên cứu gần đây chỉ ra rằng kháng </w:t>
        <w:br/>
        <w:t xml:space="preserve">VEGF cho kết quả thị lực tốt hơn so với PRP ở những người bệnh bệnh VMĐTĐ </w:t>
        <w:br/>
        <w:t xml:space="preserve">tăng sinh. Bên cạnh đó, kháng VEGF không làm mất thị trường ngoại vi, giảm </w:t>
        <w:br/>
        <w:t xml:space="preserve">nguy cơ phù hoàng điểm và biến chứng phải can thiệp phẫu thuật so với PRP.11 </w:t>
        <w:br/>
        <w:t xml:space="preserve">        b. Điều trị phù hoàng điểm ĐTĐ  </w:t>
        <w:br/>
        <w:t xml:space="preserve">Tiêm các chất kháng VEGF theo phác đồ cho các trường hợp phù hoàng </w:t>
        <w:br/>
        <w:t xml:space="preserve">điểm do ĐTĐ là điều trị đầu tay. </w:t>
        <w:br/>
        <w:t xml:space="preserve">Có thể sử dụng Corticosteroid (tiêm nội nhãn hoặc cạnh nhãn cầu) trong </w:t>
        <w:br/>
        <w:t xml:space="preserve">một vài trường hợp, như ở người bệnh có đặt thấu kính (pseudophakic), hoặc sau </w:t>
        <w:br/>
        <w:t xml:space="preserve">cắt dịch kính, hoặc có nguy cơ cao các biến cố huyết khối tắc mạch. </w:t>
        <w:br/>
        <w:t xml:space="preserve">Laser tạo sẹo võng mạc ngăn chặn dịch phù lan tỏa do khuếch tán từ các </w:t>
        <w:br/>
        <w:t xml:space="preserve">tổn thương như vi phình mạch hay mao mạch giãn. Có thể kết hợp laser toàn bộ </w:t>
        <w:br/>
        <w:t xml:space="preserve">võng mạc hay các vùng võng mạc thiếu máu. </w:t>
        <w:br/>
        <w:t xml:space="preserve">Điều trị phù hoàng điểm nhằm giới hạn vùng phù và bảo vệ hoàng điểm. </w:t>
        <w:br/>
        <w:t xml:space="preserve">Chỉ định điều trị thay đổi tùy từng trường hợp cụ thể. Có thể làm quang đông </w:t>
        <w:br/>
        <w:t xml:space="preserve">quanh hoàng điểm hình móng ngựa, hình vòng hay dạng lưới ở cực sau. </w:t>
        <w:br/>
        <w:t xml:space="preserve"> </w:t>
        <w:br/>
        <w:t xml:space="preserve">c. Điều trị biến chứng bệnh VMĐTĐ:  </w:t>
        <w:br/>
        <w:t xml:space="preserve">Phẫu thuật cắt dịch kính khi có biến chứng của bệnh VMĐTĐ như xuất </w:t>
        <w:br/>
        <w:t xml:space="preserve">huyết dịch kính, bong võng mạc co kéo vùng hoàng điểm, bong võng mạc co kéo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16</w:t>
      </w:r>
    </w:p>
    <w:p>
      <w:r>
        <w:t xml:space="preserve">16 </w:t>
        <w:br/>
        <w:t xml:space="preserve"> </w:t>
        <w:br/>
        <w:t xml:space="preserve">kết hợp yếu tố có rách, phù hoàng điểm kéo dài không đáp ứng điều trị nội khoa </w:t>
        <w:br/>
        <w:t xml:space="preserve">và quang đông.12 </w:t>
        <w:br/>
        <w:t xml:space="preserve">5. TIẾN TRIỂN VÀ BIẾN CHỨNG </w:t>
        <w:br/>
        <w:t xml:space="preserve">Nếu không điều trị, tân mạch sẽ tiến triển thành các biến chứng nặng. </w:t>
        <w:br/>
        <w:t xml:space="preserve">- Tăng sinh tân mạch. Các tân mạch trước võng mạc và đĩa thị có thể sinh </w:t>
        <w:br/>
        <w:t xml:space="preserve">biến chứng: </w:t>
        <w:br/>
        <w:t xml:space="preserve">+ Xuất huyết dịch kính: Máu lúc đầu nằm trong khoang sau hyaloid trước </w:t>
        <w:br/>
        <w:t xml:space="preserve">màng giới hạn trong của võng mạc, sau đó vỡ vào trong dịch kính. </w:t>
        <w:br/>
        <w:t xml:space="preserve">+ Bong võng mạc co kéo: các tân mạch được nâng đỡ bởi màng xơ sợi, có </w:t>
        <w:br/>
        <w:t xml:space="preserve">bản chất co kéo gây nên bong võng mạc. </w:t>
        <w:br/>
        <w:t xml:space="preserve">+ Glôcôm tân mạch: trong những người bị bệnh VMĐTĐ tăng sinh không </w:t>
        <w:br/>
        <w:t xml:space="preserve">được điều trị có khoảng 5% dẫn đến glôcôm tân mạch. Tân mạch lan ra mống mắt </w:t>
        <w:br/>
        <w:t xml:space="preserve">rồi trải thảm ở góc tiền phòng và cản trở sự dẫn lưu thủy dịch, gây tăng nhãn áp </w:t>
        <w:br/>
        <w:t xml:space="preserve">trầm trọng và đau nhức. </w:t>
        <w:br/>
        <w:t xml:space="preserve">- Các tổn hại hoàng điểm </w:t>
        <w:br/>
        <w:t xml:space="preserve">+ Phù hoàng điểm là nguyên nhân thường gặp nhất gây mất thị lực trung </w:t>
        <w:br/>
        <w:t xml:space="preserve">tâm ở người bệnh VMĐTĐ. Phù gây nhìn méo hình, không điều trị tiến triển thành </w:t>
        <w:br/>
        <w:t xml:space="preserve">phù hoàng điểm dạng nang, giả lỗ hoàng điểm và bong thanh dịch biểu mô thần </w:t>
        <w:br/>
        <w:t xml:space="preserve">kinh, điều trị rất khó khăn. </w:t>
        <w:br/>
        <w:t xml:space="preserve">+ Thiếu máu hoàng điểm: Vùng không tưới máu lan rộng có nguy cơ gây </w:t>
        <w:br/>
        <w:t xml:space="preserve">tổn thương hoàng điểm, gây nên mất thị lực trung tâm điều trị khó khăn. </w:t>
        <w:br/>
        <w:t xml:space="preserve">6. PHÒNG BỆNH </w:t>
        <w:br/>
        <w:t xml:space="preserve">Truyền thông giáo dục sức khỏe về bệnh VMĐTĐ. Lồng ghép hoạt động </w:t>
        <w:br/>
        <w:t xml:space="preserve">truyền thông trong các đợt khám và theo dõi bệnh ĐTĐ định kỳ, các cán bộ y tế </w:t>
        <w:br/>
        <w:t xml:space="preserve">cần tư vấn trực tiếp cho người bệnh: </w:t>
        <w:br/>
        <w:t xml:space="preserve">-  Về kết quả khám và việc điều trị bệnh ĐTĐ, bệnh VMĐTĐ. </w:t>
        <w:br/>
        <w:t xml:space="preserve">-  Khuyến khích người bệnh có bệnh ĐTĐ nhưng chưa có biến chứng võng </w:t>
        <w:br/>
        <w:t xml:space="preserve">mạc cần khám sàng lọc mắt định kỳ.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17</w:t>
      </w:r>
    </w:p>
    <w:p>
      <w:r>
        <w:t xml:space="preserve">17 </w:t>
        <w:br/>
        <w:t xml:space="preserve"> </w:t>
        <w:br/>
        <w:t xml:space="preserve">- Cần giải thích cho người bệnh hiệu quả điều trị bệnh VMĐTĐ phụ thuộc </w:t>
        <w:br/>
        <w:t xml:space="preserve">vào thời gian can thiệp kể cả khi thị lực còn tốt hoặc chưa có triệu chứng cơ năng </w:t>
        <w:br/>
        <w:t xml:space="preserve">tại mắt. </w:t>
        <w:br/>
        <w:t xml:space="preserve">-  Giáo dục cho người bệnh tầm quan trọng của việc kiểm soát đường huyết, </w:t>
        <w:br/>
        <w:t xml:space="preserve">huyết áp và mỡ máu. </w:t>
        <w:br/>
        <w:t xml:space="preserve">-  Cần trao đổi với bác sỹ nội khoa hoặc bác sỹ nội tiết về tình trạng tổn  </w:t>
        <w:br/>
        <w:t xml:space="preserve">thương tại mắt do đái tháo đường. </w:t>
        <w:br/>
        <w:t xml:space="preserve">- Cần hỗ trợ cho các người bệnh không có điều kiện phẫu thuật và những </w:t>
        <w:br/>
        <w:t xml:space="preserve">người không có khả năng chữa trị. </w:t>
        <w:br/>
        <w:t xml:space="preserve">- Hướng dẫn người bệnh bị giảm chức năng thị giác phục hồi thị lực.   </w:t>
        <w:br/>
        <w:t xml:space="preserve">- Hướng dẫn người bệnh đã điều trị (Laser, phẫu thuật) cần theo dõi đúng </w:t>
        <w:br/>
        <w:t xml:space="preserve">thời hạn. </w:t>
        <w:br/>
        <w:t xml:space="preserve">II. HƯỚNG DẪN QUẢN LÝ BỆNH VÕNG MẠC ĐÁI THÁO ĐƯỜNG </w:t>
        <w:br/>
        <w:t xml:space="preserve">1. KHÁM PHÁT HIỆN SỚM BỆNH VMĐTĐ </w:t>
        <w:br/>
        <w:t xml:space="preserve"> 1.1. Các kỹ thuật khám đáy mắt phát hiện sớm bệnh VMĐTĐ </w:t>
        <w:br/>
        <w:t xml:space="preserve">Các kỹ thuật khám đáy mắt để phát hiện sớm bệnh VMĐTĐ cần đảm bảo </w:t>
        <w:br/>
        <w:t xml:space="preserve">về độ nhạy và độ đặc hiệu bên cạnh đó cần tính đến tính đơn giản, dễ thực hiện, </w:t>
        <w:br/>
        <w:t xml:space="preserve">tính cơ động và chi phí thấp khi thực hiện tại cơ sở y tế tuyến dưới và tại cộng </w:t>
        <w:br/>
        <w:t xml:space="preserve">đồng. </w:t>
        <w:br/>
        <w:t xml:space="preserve">Bảng 3. Các kỹ thuật khám đáy mắt  </w:t>
        <w:br/>
        <w:t xml:space="preserve">Kỹ thuật </w:t>
        <w:br/>
        <w:t xml:space="preserve"> Ưu điểm </w:t>
        <w:br/>
        <w:t xml:space="preserve">Nhược điểm </w:t>
        <w:br/>
        <w:t xml:space="preserve">1. Soi đáy mắt </w:t>
        <w:br/>
        <w:t xml:space="preserve">trực tiếp </w:t>
        <w:br/>
        <w:t xml:space="preserve">- Cơ động </w:t>
        <w:br/>
        <w:t xml:space="preserve">- Chi phí rẻ </w:t>
        <w:br/>
        <w:t xml:space="preserve"> </w:t>
        <w:br/>
        <w:t xml:space="preserve">- Cần giãn đồng tử </w:t>
        <w:br/>
        <w:t xml:space="preserve">- Trường quan sát hẹp </w:t>
        <w:br/>
        <w:t xml:space="preserve">- Độ nhạy thấp: những vi phình </w:t>
        <w:br/>
        <w:t xml:space="preserve">mạch nhỏ rất khó phát hiện </w:t>
        <w:br/>
        <w:t xml:space="preserve">- Kết quả không được lưu trữ </w:t>
        <w:br/>
        <w:t xml:space="preserve">2. Soi đáy mắt </w:t>
        <w:br/>
        <w:t xml:space="preserve">gián tiếp </w:t>
        <w:br/>
        <w:t xml:space="preserve">- Cơ động </w:t>
        <w:br/>
        <w:t xml:space="preserve">- Có trường quan sát </w:t>
        <w:br/>
        <w:t xml:space="preserve">võng mạc rộng hơn </w:t>
        <w:br/>
        <w:t xml:space="preserve">- Chi phí rẻ </w:t>
        <w:br/>
        <w:t xml:space="preserve">- Cần giãn đồng tử </w:t>
        <w:br/>
        <w:t xml:space="preserve">- Khó phát hiện những tổn </w:t>
        <w:br/>
        <w:t xml:space="preserve">thương nhỏ </w:t>
        <w:br/>
        <w:t xml:space="preserve">- Kém hiệu quả hơn phương </w:t>
        <w:br/>
        <w:t xml:space="preserve">pháp soi dưới sinh hiển vi </w:t>
        <w:br/>
        <w:t xml:space="preserve">- Kết quả không được lưu trữ </w:t>
        <w:br/>
        <w:t xml:space="preserve">3. Soi đáy mắt </w:t>
        <w:br/>
        <w:t xml:space="preserve">dưới sinh hiển vi </w:t>
        <w:br/>
        <w:t xml:space="preserve">- Có trường quan sát </w:t>
        <w:br/>
        <w:t xml:space="preserve">võng mạc rộng </w:t>
        <w:br/>
        <w:t xml:space="preserve">- Cần giãn đồng tử </w:t>
        <w:br/>
        <w:t xml:space="preserve">- Không cơ động </w:t>
        <w:br/>
        <w:t xml:space="preserve">- Cần thấu kính chuyên dụng </w:t>
        <w:br/>
        <w:t xml:space="preserve">- Không lưu trữ được kết quả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18</w:t>
      </w:r>
    </w:p>
    <w:p>
      <w:r>
        <w:t xml:space="preserve">18 </w:t>
        <w:br/>
        <w:t xml:space="preserve"> </w:t>
        <w:br/>
        <w:t xml:space="preserve">Kỹ thuật </w:t>
        <w:br/>
        <w:t xml:space="preserve"> Ưu điểm </w:t>
        <w:br/>
        <w:t xml:space="preserve">Nhược điểm </w:t>
        <w:br/>
        <w:t xml:space="preserve">- Đây là tiêu chuẩn </w:t>
        <w:br/>
        <w:t xml:space="preserve">vàng trong khám võng </w:t>
        <w:br/>
        <w:t xml:space="preserve">mạc </w:t>
        <w:br/>
        <w:t xml:space="preserve">4. Chụp đáy mắt </w:t>
        <w:br/>
        <w:t xml:space="preserve">không huỳnh </w:t>
        <w:br/>
        <w:t xml:space="preserve">quang </w:t>
        <w:br/>
        <w:t xml:space="preserve">(Bao gồm máy </w:t>
        <w:br/>
        <w:t xml:space="preserve">chụp ảnh đáy mắt </w:t>
        <w:br/>
        <w:t xml:space="preserve">cầm tay; máy chụp </w:t>
        <w:br/>
        <w:t xml:space="preserve">ảnh đáy mắt cố </w:t>
        <w:br/>
        <w:t xml:space="preserve">định; chụp bằng </w:t>
        <w:br/>
        <w:t xml:space="preserve">điện thoại thông </w:t>
        <w:br/>
        <w:t xml:space="preserve">minh với dụng cụ </w:t>
        <w:br/>
        <w:t xml:space="preserve">chuyên biệt) </w:t>
        <w:br/>
        <w:t xml:space="preserve">- Trường quan sát rộng </w:t>
        <w:br/>
        <w:t xml:space="preserve">- Có thể không cần giãn </w:t>
        <w:br/>
        <w:t xml:space="preserve">đồng tử </w:t>
        <w:br/>
        <w:t xml:space="preserve">- Một số loại cơ động </w:t>
        <w:br/>
        <w:t xml:space="preserve">- Có thể lưu trữ kết quả </w:t>
        <w:br/>
        <w:t xml:space="preserve">- Có thể sử dụng hình </w:t>
        <w:br/>
        <w:t xml:space="preserve">ảnh để tư vấn cho </w:t>
        <w:br/>
        <w:t xml:space="preserve">người bệnh </w:t>
        <w:br/>
        <w:t xml:space="preserve"> </w:t>
        <w:br/>
        <w:t xml:space="preserve">- Trường hợp môi trường trong </w:t>
        <w:br/>
        <w:t xml:space="preserve">suốt mắt bị đục thì không chụp </w:t>
        <w:br/>
        <w:t xml:space="preserve">được chi tiết đáy mắt mà cần </w:t>
        <w:br/>
        <w:t xml:space="preserve">khám trực tiếp. </w:t>
        <w:br/>
        <w:t xml:space="preserve"> </w:t>
        <w:br/>
        <w:t xml:space="preserve">Trong các kỹ thuật khám đáy mắt để phát hiện sớm bệnh VMĐTĐ, soi đáy </w:t>
        <w:br/>
        <w:t xml:space="preserve">mắt trực tiếp, gián tiếp hay dưới sinh hiển vi ngoài những ưu, nhược điểm nêu </w:t>
        <w:br/>
        <w:t xml:space="preserve">trên đều cần được thực hiện bởi bác sĩ chuyên khoa mắt. Trong khi đó chụp đáy </w:t>
        <w:br/>
        <w:t xml:space="preserve">mắt không huỳnh quang có thể được thực hiện, đọc kết quả bởi các kỹ thuật viên, </w:t>
        <w:br/>
        <w:t xml:space="preserve">hay bác sĩ chẩn đoán hình ảnh, điều này giúp các cơ sở y tế không có chuyên khoa </w:t>
        <w:br/>
        <w:t xml:space="preserve">mắt có thể khám phát hiện sớm được bệnh VMĐTĐ. Hiện nay, ở một số nước </w:t>
        <w:br/>
        <w:t xml:space="preserve">công nghệ trí tuệ nhân tạo (AI- Artificial Intelligence) đang được nghiên cứu, áp </w:t>
        <w:br/>
        <w:t xml:space="preserve">dụng để hỗ trợ đọc ảnh, phân loại giai đoạn trên phim chụp đáy mắt không huỳnh </w:t>
        <w:br/>
        <w:t xml:space="preserve">quang, điều này giúp khám nhanh hơn, giảm gánh nặng cho người đọc ảnh cũng </w:t>
        <w:br/>
        <w:t xml:space="preserve">như hạn chế sai số do phải đọc với số lượng ảnh lớn và lặp lại nhiều lần.  </w:t>
        <w:br/>
        <w:t xml:space="preserve">  1.2. Thời điểm khám phát hiện sớm bệnh VMĐTĐ </w:t>
        <w:br/>
        <w:t xml:space="preserve">Bảng 4. Thời điểm khám phát hiện sớm bệnh VMĐTĐ </w:t>
        <w:br/>
        <w:t xml:space="preserve">Loại ĐTĐ </w:t>
        <w:br/>
        <w:t xml:space="preserve">Thời điểm bắt đầu khám </w:t>
        <w:br/>
        <w:t xml:space="preserve">Típ 1 </w:t>
        <w:br/>
        <w:t xml:space="preserve">Sau chẩn đoán 5 năm </w:t>
        <w:br/>
        <w:t xml:space="preserve">Típ 2 </w:t>
        <w:br/>
        <w:t xml:space="preserve">Ngay tại thời điểm chẩn đoán </w:t>
        <w:br/>
        <w:t xml:space="preserve">Phụ nữ ĐTĐ có thai Ngay khi có thai, mỗi 3 tháng trong lúc mang thai và 1 </w:t>
        <w:br/>
        <w:t xml:space="preserve">năm sau sinh (ADA - 2020)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19</w:t>
      </w:r>
    </w:p>
    <w:p>
      <w:r>
        <w:t xml:space="preserve">19 </w:t>
        <w:br/>
        <w:t xml:space="preserve"> </w:t>
        <w:br/>
        <w:t xml:space="preserve">  1.3. Đơn vị thực hiện khám phát hiện sớm bệnh VMĐTĐ </w:t>
        <w:br/>
        <w:t xml:space="preserve">Cơ sở y tế tuyến huyện, tỉnh, trung ương hoặc tương đương có trang bị </w:t>
        <w:br/>
        <w:t xml:space="preserve">phương tiện chụp ảnh đáy mắt không huỳnh quang và nhân lực chụp, đọc ảnh </w:t>
        <w:br/>
        <w:t xml:space="preserve">hoặc có bác sĩ chuyên khoa mắt có thể khám đáy mắt. </w:t>
        <w:br/>
        <w:t xml:space="preserve">  1.4. Cách thức khám phát hiện sớm bệnh VMĐTĐ </w:t>
        <w:br/>
        <w:t xml:space="preserve">Người bệnh tại thời điểm khám phát hiên sớm bệnh VMĐTĐ sẽ được làm </w:t>
        <w:br/>
        <w:t xml:space="preserve">đồng thời thử thị lực và khám đáy mắt (soi đáy mắt hoặc chụp ảnh đáy mắt không </w:t>
        <w:br/>
        <w:t xml:space="preserve">huỳnh quang). Tùy thuộc vào giai đoạn bệnh VMĐTĐ và mức độ ĐTĐ sẽ được </w:t>
        <w:br/>
        <w:t xml:space="preserve">quản lý theo các tuyến. </w:t>
        <w:br/>
        <w:t xml:space="preserve">Với người bệnh không chụp được ảnh đáy mắt, người bệnh có giảm thị lực </w:t>
        <w:br/>
        <w:t xml:space="preserve">&lt; 5/10 hoặc tương đương mà không phát hiện bệnh VMĐTĐ trên ảnh chụp cần </w:t>
        <w:br/>
        <w:t xml:space="preserve">được chuyển chuyên khoa mắt (các tuyến). </w:t>
        <w:br/>
        <w:t xml:space="preserve">2. QUẢN LÝ BỆNH VMĐTĐ THEO PHÂN TUYẾN </w:t>
        <w:br/>
        <w:t xml:space="preserve">Sơ đồ hướng dẫn khám phát hiện sớm và quản lý bệnh VMĐTĐ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- Bệnh VMĐTĐ không TS nặng </w:t>
        <w:br/>
        <w:t xml:space="preserve">- Bệnh VMĐTĐ TS </w:t>
        <w:br/>
        <w:t xml:space="preserve">- Bệnh VMĐTĐ có PHĐ </w:t>
        <w:br/>
        <w:t xml:space="preserve"> </w:t>
        <w:br/>
        <w:t xml:space="preserve">- Chưa có bệnh VMĐTĐ </w:t>
        <w:br/>
        <w:t xml:space="preserve">- Bệnh VMĐTĐ không tăng sinh  </w:t>
        <w:br/>
        <w:t xml:space="preserve">(TS) nhẹ, không phù HĐ </w:t>
        <w:br/>
        <w:t xml:space="preserve">Khám đáy mắt </w:t>
        <w:br/>
        <w:t xml:space="preserve">(Soi đáy mắt hoặc Chụp ảnh đáy mắt không huỳnh quang) </w:t>
        <w:br/>
        <w:t xml:space="preserve">- Bệnh VMĐTĐ không tăng sinh </w:t>
        <w:br/>
        <w:t xml:space="preserve">vừa, không phù HĐ </w:t>
        <w:br/>
        <w:t xml:space="preserve">Theo dõi và quản lý tại các cơ </w:t>
        <w:br/>
        <w:t xml:space="preserve">sở điều trị ĐTĐ tuyến xã, </w:t>
        <w:br/>
        <w:t xml:space="preserve">huyện, tỉnh, TWcáo </w:t>
        <w:br/>
        <w:t xml:space="preserve">Theo dõi và quản lý tại các cơ </w:t>
        <w:br/>
        <w:t xml:space="preserve">sở điều trị ĐTĐ tuyến huyện, </w:t>
        <w:br/>
        <w:t xml:space="preserve">tỉnh, TW </w:t>
        <w:br/>
        <w:t xml:space="preserve">Chuyển chuyên khoa mắt tuyến </w:t>
        <w:br/>
        <w:t xml:space="preserve">tỉnh, TW </w:t>
        <w:br/>
        <w:t xml:space="preserve">Người bệnh ĐTĐ tại thời điểm khám phát hiện sớm bệnh VMĐTĐ </w:t>
        <w:br/>
        <w:t xml:space="preserve">(tại các cơ sở có đủ điều kiện) </w:t>
        <w:br/>
        <w:t xml:space="preserve">Lưu ý: * Với người bệnh </w:t>
        <w:br/>
        <w:t xml:space="preserve">không chụp được ảnh đáy </w:t>
        <w:br/>
        <w:t xml:space="preserve">mắt, người bệnh có giảm thị </w:t>
        <w:br/>
        <w:t xml:space="preserve">lực &lt; 5/10 mà không phát </w:t>
        <w:br/>
        <w:t xml:space="preserve">hiện bệnh VMĐTĐ trên ảnh </w:t>
        <w:br/>
        <w:t xml:space="preserve">chụp </w:t>
        <w:br/>
        <w:t xml:space="preserve">cần </w:t>
        <w:br/>
        <w:t xml:space="preserve">được </w:t>
        <w:br/>
        <w:t xml:space="preserve">chuyển </w:t>
        <w:br/>
        <w:t xml:space="preserve">chuyên khoa mắt. </w:t>
        <w:br/>
        <w:t xml:space="preserve">*Thời gian tái khám theo dõi </w:t>
        <w:br/>
        <w:t xml:space="preserve">tại tuyến cơ sở. </w:t>
        <w:br/>
        <w:t xml:space="preserve"> </w:t>
        <w:br/>
        <w:t xml:space="preserve">Đo thị lực, chuyển chuyên khoa mắt khi có nghi ngờ có dấu hiệu giảm </w:t>
        <w:br/>
        <w:t xml:space="preserve">thị lực do bệnh VMĐTĐ </w:t>
        <w:br/>
        <w:t xml:space="preserve">Nếu không có dấu hiệu giảm thị lực, tiến hành theo dõi và khám đáy </w:t>
        <w:br/>
        <w:t xml:space="preserve">mắt định kỳ theo khuyến cáo. </w:t>
        <w:br/>
        <w:t xml:space="preserve">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20</w:t>
      </w:r>
    </w:p>
    <w:p>
      <w:r>
        <w:t xml:space="preserve">20 </w:t>
        <w:br/>
        <w:t xml:space="preserve"> </w:t>
        <w:br/>
        <w:t xml:space="preserve"> </w:t>
        <w:br/>
        <w:t xml:space="preserve">Bảng 5. Khuyến cáo thời gian khám đáy mắt định kỳ các giai đoạn bệnh VMĐTĐ </w:t>
        <w:br/>
        <w:t xml:space="preserve">Mức độ BVMĐTĐ </w:t>
        <w:br/>
        <w:t xml:space="preserve">Thời gian tái khám </w:t>
        <w:br/>
        <w:t xml:space="preserve">Cơ sở thực hiện </w:t>
        <w:br/>
        <w:t xml:space="preserve">Không có bệnh VMĐTĐ </w:t>
        <w:br/>
        <w:t xml:space="preserve">3-6 tháng, tùy tình trạng </w:t>
        <w:br/>
        <w:t xml:space="preserve">người bệnh </w:t>
        <w:br/>
        <w:t xml:space="preserve">Tuyến huyện, tỉnh, trung </w:t>
        <w:br/>
        <w:t xml:space="preserve">ương có phương tiện khám </w:t>
        <w:br/>
        <w:t xml:space="preserve">đáy mắt. </w:t>
        <w:br/>
        <w:t xml:space="preserve">Bệnh VMĐTĐ không tăng </w:t>
        <w:br/>
        <w:t xml:space="preserve">- nhẹ </w:t>
        <w:br/>
        <w:t xml:space="preserve">Bệnh VMĐTĐ không tăng </w:t>
        <w:br/>
        <w:t xml:space="preserve">sinh - vừa </w:t>
        <w:br/>
        <w:t xml:space="preserve">Bệnh VMĐTĐ không tăng </w:t>
        <w:br/>
        <w:t xml:space="preserve">sinh - nặng </w:t>
        <w:br/>
        <w:t xml:space="preserve">&lt; 3 tháng </w:t>
        <w:br/>
        <w:t xml:space="preserve">Chuyên khoa mắt tuyến </w:t>
        <w:br/>
        <w:t xml:space="preserve">tỉnh, trung ương. </w:t>
        <w:br/>
        <w:t xml:space="preserve">Bệnh VMĐTĐ tăng sinh </w:t>
        <w:br/>
        <w:t xml:space="preserve">&lt; 1 tháng </w:t>
        <w:br/>
        <w:t xml:space="preserve">Mức độ phù hoàng điểm </w:t>
        <w:br/>
        <w:t xml:space="preserve">ĐTĐ </w:t>
        <w:br/>
        <w:t xml:space="preserve">Thời gian tái khám </w:t>
        <w:br/>
        <w:t xml:space="preserve">Cơ sở thực hiện </w:t>
        <w:br/>
        <w:t xml:space="preserve">Phù hoàng điểm ĐTĐ </w:t>
        <w:br/>
        <w:t xml:space="preserve">ngoài trung tâm </w:t>
        <w:br/>
        <w:t xml:space="preserve">3-6 tháng, tùy tình trạng </w:t>
        <w:br/>
        <w:t xml:space="preserve">người bệnh </w:t>
        <w:br/>
        <w:t xml:space="preserve">Chuyên khoa mắt tuyến </w:t>
        <w:br/>
        <w:t xml:space="preserve">tỉnh, trung ương. </w:t>
        <w:br/>
        <w:t xml:space="preserve">Phù hoàng điểm ĐTĐ </w:t>
        <w:br/>
        <w:t xml:space="preserve">trung tâm </w:t>
        <w:br/>
        <w:t xml:space="preserve">1-3 tháng, tùy tình trạng </w:t>
        <w:br/>
        <w:t xml:space="preserve">người bệnh </w:t>
        <w:br/>
        <w:t xml:space="preserve">* Ghi chú: Thời gian tái khám có thể thay đổi linh hoạt với từng cá thể tùy thuộc </w:t>
        <w:br/>
        <w:t xml:space="preserve">vào đánh giá mức độ bệnh tại thời điểm đó hay khi có diễn biến bất thường nặng.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21</w:t>
      </w:r>
    </w:p>
    <w:p>
      <w:r>
        <w:t xml:space="preserve">21 </w:t>
        <w:br/>
        <w:t xml:space="preserve"> </w:t>
        <w:br/>
        <w:t xml:space="preserve">TÀI LIỆU THAM KHẢO </w:t>
        <w:br/>
        <w:t xml:space="preserve"> </w:t>
        <w:br/>
        <w:t xml:space="preserve">1.  Home, Resources, diabetes L with, et al (2021). IDF Diabetes Atlas 2021 | </w:t>
        <w:br/>
        <w:t>IDF Diabetes Atlas. Accessed June 5, 2022. https://diabetesatlas.org/atlas/tenth-</w:t>
        <w:br/>
        <w:t xml:space="preserve">edition/ </w:t>
        <w:br/>
        <w:t xml:space="preserve">2.  Phan Hướng Dương (2020). Điều tra tỷ lệ đái tháo đường, tiền đái tháo đường </w:t>
        <w:br/>
        <w:t xml:space="preserve">và một số yếu tố liên quan tại Việt Nam năm 2020. </w:t>
        <w:br/>
        <w:t xml:space="preserve">3.  Đỗ Như Hơn (2012). Nhãn Khoa. Vol 3. Nhà xuất bản Y học </w:t>
        <w:br/>
        <w:t xml:space="preserve">4.  Aptel F, Denis P, Rouberol F, Thivolet C (2008). Screening of diabetic </w:t>
        <w:br/>
        <w:t xml:space="preserve">retinopathy: effect of field number and mydriasis on sensitivity and specificity of </w:t>
        <w:br/>
        <w:t xml:space="preserve">digital fundus photography. Diabetes Metab; 34(3):290-293. doi:10.1016 / </w:t>
        <w:br/>
        <w:t xml:space="preserve">j.diabet. 2007.12.007 </w:t>
        <w:br/>
        <w:t xml:space="preserve">5.  Vujosevic S, Benetti E, Massignan F, et al. (2009). Screening for diabetic </w:t>
        <w:br/>
        <w:t xml:space="preserve">retinopathy: 1 and 3 nonmydriatic 45-degree digital fundus photographs vs 7 </w:t>
        <w:br/>
        <w:t xml:space="preserve">standard early treatment diabetic retinopathy study fields. Am J Ophthalmol. </w:t>
        <w:br/>
        <w:t xml:space="preserve">2009;148(1):111-118. doi:10.1016/j.ajo.2009.02.031 </w:t>
        <w:br/>
        <w:t xml:space="preserve">6.  Yan W, McGuinness M, Chakrabarti R, Fotis K, Finger RP (2022). </w:t>
        <w:br/>
        <w:t xml:space="preserve">Comparison of Photographic Screening Methods for Diabetic Retinopathy – A </w:t>
        <w:br/>
        <w:t xml:space="preserve">Meta-analysis. </w:t>
        <w:br/>
        <w:t xml:space="preserve">Ophthalmic </w:t>
        <w:br/>
        <w:t xml:space="preserve">Epidemiology. </w:t>
        <w:br/>
        <w:t xml:space="preserve">2022;0(0):1-9. </w:t>
        <w:br/>
        <w:t xml:space="preserve">doi:10.1080 </w:t>
        <w:br/>
        <w:t xml:space="preserve">/09286586.2022.2065311 </w:t>
        <w:br/>
        <w:t xml:space="preserve">7.  Panozzo G, Cicinelli MV, Augustin AJ, et al (2020). An optical coherence </w:t>
        <w:br/>
        <w:t xml:space="preserve">tomography-based grading of diabetic maculopathy proposed by an international </w:t>
        <w:br/>
        <w:t xml:space="preserve">expert panel: The European School for Advanced Studies in Ophthalmology </w:t>
        <w:br/>
        <w:t xml:space="preserve">classification. </w:t>
        <w:br/>
        <w:t xml:space="preserve">Eur </w:t>
        <w:br/>
        <w:t xml:space="preserve">J </w:t>
        <w:br/>
        <w:t xml:space="preserve">Ophthalmol. </w:t>
        <w:br/>
        <w:t xml:space="preserve">2020 </w:t>
        <w:br/>
        <w:t xml:space="preserve">Jan;30(1):8-18. </w:t>
        <w:br/>
        <w:t xml:space="preserve">doi: </w:t>
        <w:br/>
        <w:t xml:space="preserve">10.1177/1120672119880394. Epub 2019 Nov 12. PMID: 3171827 </w:t>
        <w:br/>
        <w:t xml:space="preserve">8.  Wong TY, Sun J, Kawasaki R, et al. Guidelines on Diabetic Eye Care: The </w:t>
        <w:br/>
        <w:t xml:space="preserve">International Council of Ophthalmology Recommendations for Screening, </w:t>
        <w:br/>
        <w:t xml:space="preserve">Follow-up, Referral, and Treatment Based on Resource Settings. Ophthalmology. </w:t>
        <w:br/>
        <w:t xml:space="preserve">2018;125. doi:10.1016/j.ophtha.2018.04.007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22</w:t>
      </w:r>
    </w:p>
    <w:p>
      <w:r>
        <w:t xml:space="preserve">22 </w:t>
        <w:br/>
        <w:t xml:space="preserve"> </w:t>
        <w:br/>
        <w:t xml:space="preserve">9.  Bộ Y Tế (2020). Quyết định số 5481/QĐ-BYT ngày 30/12/2020 Bộ trưởng </w:t>
        <w:br/>
        <w:t xml:space="preserve">Bộ Y tế về việc ban hành tài liệu chuyên môn “Hướng dẫn chẩn đoán và điều trị </w:t>
        <w:br/>
        <w:t xml:space="preserve">đái tháo đường típ 2”.  </w:t>
        <w:br/>
        <w:t xml:space="preserve">10.  Bộ Y Tế (2018). Quyết định số 6173/QĐ-BYT ngày 12/10/2018 của Bộ </w:t>
        <w:br/>
        <w:t xml:space="preserve">trưởng Bộ Y tế về ban hành Hướng dẫn quốc gia dự phòng và kiểm soát đái tháo </w:t>
        <w:br/>
        <w:t xml:space="preserve">đường thai kỳ. </w:t>
        <w:br/>
        <w:t xml:space="preserve">11.  Sun JK, Glassman AR, Beaulieu WT, et al (2018). Rationale and Application </w:t>
        <w:br/>
        <w:t xml:space="preserve">of the Protocol S Anti-Vascular Endothelial Growth Factor Algorithm for </w:t>
        <w:br/>
        <w:t xml:space="preserve">Proliferative Diabetic Retinopathy. Ophthalmology; 126(1):87-95. doi:10.1016 </w:t>
        <w:br/>
        <w:t xml:space="preserve">/j.ophtha.2018.08.001 </w:t>
        <w:br/>
        <w:t xml:space="preserve">12.  Rj F, Vd D, Sc O. (2010). Diabetic retinopathy: An update on treatment. The </w:t>
        <w:br/>
        <w:t xml:space="preserve">American journal of medicine. 2010;123(3). doi:10.1016/j.amjmed.2009.09.020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23</w:t>
      </w:r>
    </w:p>
    <w:p>
      <w:r>
        <w:t xml:space="preserve">23 </w:t>
        <w:br/>
        <w:t xml:space="preserve"> </w:t>
        <w:br/>
        <w:t xml:space="preserve">PHỤ LỤC. HÌNH ẢNH MÔ TẢ CÁC TỔN THƯƠNG CỦA BỆNH VMĐTD </w:t>
        <w:br/>
        <w:t xml:space="preserve"> </w:t>
        <w:br/>
        <w:t xml:space="preserve">Bệnh VMĐTĐ không tăng sinh nhẹ: vi phình mạch </w:t>
        <w:br/>
        <w:t xml:space="preserve"> </w:t>
        <w:br/>
        <w:t xml:space="preserve">Bệnh VMĐTĐ không tăng sinh vừa: xuất huyết, xuất tiết cùng và vi phình mạc </w:t>
        <w:br/>
        <w:t xml:space="preserve"> </w:t>
        <w:br/>
        <w:t xml:space="preserve">Bệnh VMĐTĐ không tăng sinh nặng: Xuất huyết 4 cung phần tư, xuất tiết bông, phù hoàng </w:t>
        <w:br/>
        <w:t xml:space="preserve">điểm </w:t>
        <w:br/>
        <w:t xml:space="preserve">Vi phình mạch </w:t>
        <w:br/>
        <w:t xml:space="preserve">Vi phình mạch </w:t>
        <w:br/>
        <w:t xml:space="preserve">Xuất huyết </w:t>
        <w:br/>
        <w:t xml:space="preserve">Xuất tiết </w:t>
        <w:br/>
        <w:t>Xuất tiết bông</w:t>
        <w:br/>
        <w:t xml:space="preserve"> </w:t>
        <w:br/>
        <w:t xml:space="preserve">Phù hoàng điểm </w:t>
        <w:br/>
        <w:t xml:space="preserve">Xuất huyết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24</w:t>
      </w:r>
    </w:p>
    <w:p>
      <w:r>
        <w:t xml:space="preserve">24 </w:t>
        <w:br/>
        <w:t xml:space="preserve"> </w:t>
        <w:br/>
        <w:t xml:space="preserve"> </w:t>
        <w:br/>
        <w:t xml:space="preserve">Bệnh VMĐTĐ không tăng sinh nặng: Bất thường vi mạch võng mạc </w:t>
        <w:br/>
        <w:t xml:space="preserve"> </w:t>
        <w:br/>
        <w:t xml:space="preserve">Bệnh VMĐTĐK tăng sinh nặng: Vòng tĩnh mạch </w:t>
        <w:br/>
        <w:t xml:space="preserve"> </w:t>
        <w:br/>
        <w:t xml:space="preserve">Bệnh VMĐTĐ tăng sinh: tân mạch võng mạc, tĩnh mạch chuỗi hạt và </w:t>
        <w:br/>
        <w:t xml:space="preserve"> phù hoàng điểm </w:t>
        <w:br/>
        <w:t xml:space="preserve"> </w:t>
        <w:br/>
        <w:t xml:space="preserve">Bất thường vi mạch võng </w:t>
        <w:br/>
        <w:t xml:space="preserve">mạc </w:t>
        <w:br/>
        <w:t xml:space="preserve">Võng tĩnh mạch </w:t>
        <w:br/>
        <w:t xml:space="preserve">Tĩnh mạch chuỗi hạt </w:t>
        <w:br/>
        <w:t xml:space="preserve">Tân mạch võng mạc </w:t>
        <w:br/>
        <w:t xml:space="preserve">Phù hoàng điểm </w:t>
        <w:br/>
        <w:t>thangnd.kcb_Nguyen Duc Thang_20/09/2022 14:23:02</w:t>
        <w:br/>
      </w:r>
    </w:p>
    <w:p>
      <w:r>
        <w:br w:type="page"/>
      </w:r>
    </w:p>
    <w:p>
      <w:r>
        <w:rPr>
          <w:b/>
        </w:rPr>
        <w:t>Page 25</w:t>
      </w:r>
    </w:p>
    <w:p>
      <w:r>
        <w:t xml:space="preserve">25 </w:t>
        <w:br/>
        <w:t xml:space="preserve"> </w:t>
        <w:br/>
        <w:t xml:space="preserve"> </w:t>
        <w:br/>
        <w:t xml:space="preserve"> </w:t>
        <w:br/>
        <w:t xml:space="preserve">Bệ nhVMĐTĐ tăng sinh: Tân mạch đĩa thị, xuất tiết bõng và xuất huyết võng mạc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Bệnh VMĐTĐ tăng sinh: Biến chứng xuất huyết trước võng mạc,  </w:t>
        <w:br/>
        <w:t xml:space="preserve">màng xơ mạch </w:t>
        <w:br/>
        <w:t xml:space="preserve"> </w:t>
        <w:br/>
        <w:t xml:space="preserve"> </w:t>
        <w:br/>
        <w:t xml:space="preserve">Tân mạch đĩa thị </w:t>
        <w:br/>
        <w:t xml:space="preserve">Xuất tiết bông và </w:t>
        <w:br/>
        <w:t xml:space="preserve">xuất huyết </w:t>
        <w:br/>
        <w:t xml:space="preserve">Tân mạch đĩa thị và </w:t>
        <w:br/>
        <w:t xml:space="preserve">màng xơ mạch </w:t>
        <w:br/>
        <w:t xml:space="preserve">Xuất huyết trước võng mạc </w:t>
        <w:br/>
        <w:t>thangnd.kcb_Nguyen Duc Thang_20/09/2022 14:23:02</w:t>
        <w:br/>
      </w:r>
    </w:p>
    <w:sectPr w:rsidR="00FC693F" w:rsidRPr="0006063C" w:rsidSect="00034616">
      <w:pgSz w:w="11906" w:h="16838"/>
      <w:pgMar w:top="85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