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C2717" w14:textId="77777777" w:rsidR="00407282" w:rsidRPr="00407282" w:rsidRDefault="00407282" w:rsidP="00407282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Cs w:val="24"/>
        </w:rPr>
      </w:pPr>
      <w:r w:rsidRPr="00407282">
        <w:rPr>
          <w:rFonts w:ascii="Segoe UI" w:eastAsia="Times New Roman" w:hAnsi="Segoe UI" w:cs="Segoe UI"/>
          <w:color w:val="0D0D0D"/>
          <w:szCs w:val="24"/>
        </w:rPr>
        <w:t>Phần 1: Phân tích</w:t>
      </w:r>
    </w:p>
    <w:p w14:paraId="7D547ACA" w14:textId="77777777" w:rsidR="00407282" w:rsidRPr="00407282" w:rsidRDefault="00407282" w:rsidP="0040728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Cs w:val="24"/>
        </w:rPr>
      </w:pPr>
      <w:r w:rsidRPr="00407282">
        <w:rPr>
          <w:rFonts w:ascii="Segoe UI" w:eastAsia="Times New Roman" w:hAnsi="Segoe UI" w:cs="Segoe UI"/>
          <w:color w:val="0D0D0D"/>
          <w:szCs w:val="24"/>
        </w:rPr>
        <w:t>An đã nhầm giữa tìm vị trí/tên tệp và tìm nội dung bên trong tệp.</w:t>
      </w:r>
    </w:p>
    <w:p w14:paraId="2CF784A1" w14:textId="77777777" w:rsidR="00407282" w:rsidRPr="00407282" w:rsidRDefault="00407282" w:rsidP="00407282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407282">
        <w:rPr>
          <w:rFonts w:ascii="inherit" w:eastAsia="Times New Roman" w:hAnsi="inherit" w:cs="Courier New"/>
          <w:color w:val="0D0D0D"/>
          <w:szCs w:val="24"/>
        </w:rPr>
        <w:t>Get-ChildItem</w:t>
      </w:r>
      <w:r w:rsidRPr="00407282">
        <w:rPr>
          <w:rFonts w:ascii="Segoe UI" w:eastAsia="Times New Roman" w:hAnsi="Segoe UI" w:cs="Segoe UI"/>
          <w:color w:val="0D0D0D"/>
          <w:szCs w:val="24"/>
        </w:rPr>
        <w:t xml:space="preserve">: dùng để tìm tệp hoặc thư mục. </w:t>
      </w:r>
      <w:r w:rsidRPr="00407282">
        <w:rPr>
          <w:rFonts w:ascii="inherit" w:eastAsia="Times New Roman" w:hAnsi="inherit" w:cs="Courier New"/>
          <w:color w:val="0D0D0D"/>
          <w:szCs w:val="24"/>
        </w:rPr>
        <w:t>-Filter "*404*"</w:t>
      </w:r>
      <w:r w:rsidRPr="00407282">
        <w:rPr>
          <w:rFonts w:ascii="Segoe UI" w:eastAsia="Times New Roman" w:hAnsi="Segoe UI" w:cs="Segoe UI"/>
          <w:color w:val="0D0D0D"/>
          <w:szCs w:val="24"/>
        </w:rPr>
        <w:t xml:space="preserve"> chỉ tìm các tệp có </w:t>
      </w:r>
      <w:r w:rsidRPr="00407282">
        <w:rPr>
          <w:rFonts w:ascii="inherit" w:eastAsia="Times New Roman" w:hAnsi="inherit" w:cs="Courier New"/>
          <w:color w:val="0D0D0D"/>
          <w:szCs w:val="24"/>
        </w:rPr>
        <w:t>404</w:t>
      </w:r>
      <w:r w:rsidRPr="00407282">
        <w:rPr>
          <w:rFonts w:ascii="Segoe UI" w:eastAsia="Times New Roman" w:hAnsi="Segoe UI" w:cs="Segoe UI"/>
          <w:color w:val="0D0D0D"/>
          <w:szCs w:val="24"/>
        </w:rPr>
        <w:t xml:space="preserve"> trong tên tệp, không tìm nội dung bên trong </w:t>
      </w:r>
      <w:r w:rsidRPr="00407282">
        <w:rPr>
          <w:rFonts w:ascii="inherit" w:eastAsia="Times New Roman" w:hAnsi="inherit" w:cs="Courier New"/>
          <w:color w:val="0D0D0D"/>
          <w:szCs w:val="24"/>
        </w:rPr>
        <w:t>access.log</w:t>
      </w:r>
      <w:r w:rsidRPr="00407282">
        <w:rPr>
          <w:rFonts w:ascii="Segoe UI" w:eastAsia="Times New Roman" w:hAnsi="Segoe UI" w:cs="Segoe UI"/>
          <w:color w:val="0D0D0D"/>
          <w:szCs w:val="24"/>
        </w:rPr>
        <w:t>.</w:t>
      </w:r>
    </w:p>
    <w:p w14:paraId="2EA7E809" w14:textId="77777777" w:rsidR="00407282" w:rsidRPr="00407282" w:rsidRDefault="00407282" w:rsidP="00407282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407282">
        <w:rPr>
          <w:rFonts w:ascii="inherit" w:eastAsia="Times New Roman" w:hAnsi="inherit" w:cs="Courier New"/>
          <w:color w:val="0D0D0D"/>
          <w:szCs w:val="24"/>
        </w:rPr>
        <w:t>Select-String</w:t>
      </w:r>
      <w:r w:rsidRPr="00407282">
        <w:rPr>
          <w:rFonts w:ascii="Segoe UI" w:eastAsia="Times New Roman" w:hAnsi="Segoe UI" w:cs="Segoe UI"/>
          <w:color w:val="0D0D0D"/>
          <w:szCs w:val="24"/>
        </w:rPr>
        <w:t>: dùng để tìm kiếm chuỗi bên trong nội dung tệp, phù hợp để lọc các dòng log chứa từ khóa.</w:t>
      </w:r>
    </w:p>
    <w:p w14:paraId="7A7D690C" w14:textId="77777777" w:rsidR="00407282" w:rsidRPr="00407282" w:rsidRDefault="00407282" w:rsidP="00407282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Cs w:val="24"/>
        </w:rPr>
      </w:pPr>
      <w:r w:rsidRPr="00407282">
        <w:rPr>
          <w:rFonts w:ascii="Segoe UI" w:eastAsia="Times New Roman" w:hAnsi="Segoe UI" w:cs="Segoe UI"/>
          <w:color w:val="0D0D0D"/>
          <w:szCs w:val="24"/>
        </w:rPr>
        <w:t>Phần 2: Lệnh chuẩn PowerShell</w:t>
      </w:r>
    </w:p>
    <w:p w14:paraId="3833F203" w14:textId="0E8B8559" w:rsidR="00407282" w:rsidRDefault="00407282" w:rsidP="0040728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Cs w:val="24"/>
        </w:rPr>
      </w:pPr>
      <w:r w:rsidRPr="00407282">
        <w:rPr>
          <w:rFonts w:ascii="Segoe UI" w:eastAsia="Times New Roman" w:hAnsi="Segoe UI" w:cs="Segoe UI"/>
          <w:color w:val="0D0D0D"/>
          <w:szCs w:val="24"/>
        </w:rPr>
        <w:t xml:space="preserve">Để lọc từ khóa </w:t>
      </w:r>
      <w:r w:rsidRPr="00407282">
        <w:rPr>
          <w:rFonts w:ascii="inherit" w:eastAsia="Times New Roman" w:hAnsi="inherit" w:cs="Courier New"/>
          <w:color w:val="0D0D0D"/>
          <w:szCs w:val="24"/>
        </w:rPr>
        <w:t>error</w:t>
      </w:r>
      <w:r w:rsidRPr="00407282">
        <w:rPr>
          <w:rFonts w:ascii="Segoe UI" w:eastAsia="Times New Roman" w:hAnsi="Segoe UI" w:cs="Segoe UI"/>
          <w:color w:val="0D0D0D"/>
          <w:szCs w:val="24"/>
        </w:rPr>
        <w:t>, không phân biệt hoa/thường và hiển thị số dòng:</w:t>
      </w:r>
    </w:p>
    <w:p w14:paraId="19875604" w14:textId="4F227C7E" w:rsidR="00407282" w:rsidRPr="00407282" w:rsidRDefault="00407282" w:rsidP="00407282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Cs w:val="24"/>
        </w:rPr>
      </w:pPr>
      <w:r>
        <w:rPr>
          <w:rFonts w:ascii="Segoe UI" w:eastAsia="Times New Roman" w:hAnsi="Segoe UI" w:cs="Segoe UI"/>
          <w:color w:val="0D0D0D"/>
          <w:szCs w:val="24"/>
        </w:rPr>
        <w:tab/>
        <w:t xml:space="preserve">Get-Content </w:t>
      </w:r>
      <w:r>
        <w:rPr>
          <w:rFonts w:ascii="Segoe UI" w:hAnsi="Segoe UI" w:cs="Segoe UI"/>
          <w:color w:val="0D0D0D"/>
        </w:rPr>
        <w:t>access.log</w:t>
      </w:r>
      <w:r>
        <w:rPr>
          <w:rFonts w:ascii="Segoe UI" w:hAnsi="Segoe UI" w:cs="Segoe UI"/>
          <w:color w:val="0D0D0D"/>
        </w:rPr>
        <w:t xml:space="preserve"> | Select-string “</w:t>
      </w:r>
      <w:r>
        <w:rPr>
          <w:rFonts w:ascii="Courier New" w:hAnsi="Courier New" w:cs="Courier New"/>
          <w:color w:val="0D0D0D"/>
        </w:rPr>
        <w:t>error</w:t>
      </w:r>
      <w:r>
        <w:rPr>
          <w:rFonts w:ascii="Segoe UI" w:hAnsi="Segoe UI" w:cs="Segoe UI"/>
          <w:color w:val="0D0D0D"/>
        </w:rPr>
        <w:t>”</w:t>
      </w:r>
    </w:p>
    <w:p w14:paraId="77451BA7" w14:textId="77777777" w:rsidR="00F468C8" w:rsidRPr="00407282" w:rsidRDefault="00F468C8">
      <w:pPr>
        <w:rPr>
          <w:szCs w:val="24"/>
        </w:rPr>
      </w:pPr>
    </w:p>
    <w:sectPr w:rsidR="00F468C8" w:rsidRPr="004072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65549"/>
    <w:multiLevelType w:val="multilevel"/>
    <w:tmpl w:val="2CE6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D0"/>
    <w:rsid w:val="00407282"/>
    <w:rsid w:val="00426BD0"/>
    <w:rsid w:val="00F4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8D978"/>
  <w15:chartTrackingRefBased/>
  <w15:docId w15:val="{E68C3BD7-16FC-4E30-BB50-16F5040E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728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7282"/>
    <w:rPr>
      <w:rFonts w:eastAsia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40728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072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72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8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2026-10-07T08:13:00Z</dcterms:created>
  <dcterms:modified xsi:type="dcterms:W3CDTF">2026-10-07T08:15:00Z</dcterms:modified>
</cp:coreProperties>
</file>