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A6F09" w14:textId="74A76E51" w:rsidR="00CB2D0E" w:rsidRPr="0030419F" w:rsidRDefault="0030419F">
      <w:pPr>
        <w:rPr>
          <w:b/>
          <w:bCs/>
        </w:rPr>
      </w:pPr>
      <w:r w:rsidRPr="0030419F">
        <w:rPr>
          <w:rFonts w:hint="eastAsia"/>
          <w:b/>
          <w:bCs/>
        </w:rPr>
        <w:t>摘要</w:t>
      </w:r>
    </w:p>
    <w:p w14:paraId="4C164F33" w14:textId="77777777" w:rsidR="0030419F" w:rsidRDefault="0030419F" w:rsidP="0030419F">
      <w:pPr>
        <w:rPr>
          <w:rFonts w:hint="eastAsia"/>
        </w:rPr>
      </w:pPr>
      <w:r>
        <w:rPr>
          <w:rFonts w:hint="eastAsia"/>
        </w:rPr>
        <w:t>本提案提出了一个新颖的框架，该框架借助大型语言模型（LLMs）的迭代推理和总结能力来解决复杂的数学问题。与单步解决方案不同，我们的方法将问题分解为多步推理链，通过总结迭代动态优化中间结论。这一过程模仿了人类的解题模式，能够解决直接利用大型语言模型进行推理时在处理数学逻辑、符号运算和长程依赖关系方面存在的局限性。</w:t>
      </w:r>
    </w:p>
    <w:p w14:paraId="0EE9253B" w14:textId="77777777" w:rsidR="0030419F" w:rsidRDefault="0030419F" w:rsidP="0030419F">
      <w:pPr>
        <w:rPr>
          <w:rFonts w:hint="eastAsia"/>
        </w:rPr>
      </w:pPr>
    </w:p>
    <w:p w14:paraId="73692FB7" w14:textId="214609C6" w:rsidR="0030419F" w:rsidRDefault="0030419F" w:rsidP="0030419F">
      <w:r>
        <w:rPr>
          <w:rFonts w:hint="eastAsia"/>
        </w:rPr>
        <w:t>在自动化数学问题求解中，该系统在总所需长度、计算成本和延迟之间进行平衡，同时兼顾准确性、可解释性和鲁棒性这三大核心目标。我们将把这一过程实现为一个交互式数学问题求解器，它能直观地展示迭代推理步骤，让用户可以实时观察解决方案的动态优化过程。</w:t>
      </w:r>
    </w:p>
    <w:p w14:paraId="517BE196" w14:textId="77777777" w:rsidR="0030419F" w:rsidRDefault="0030419F" w:rsidP="0030419F"/>
    <w:p w14:paraId="06AD5A30" w14:textId="1D790E96" w:rsidR="0030419F" w:rsidRDefault="0030419F" w:rsidP="0030419F">
      <w:r w:rsidRPr="0030419F">
        <w:rPr>
          <w:rFonts w:hint="eastAsia"/>
        </w:rPr>
        <w:t xml:space="preserve">This proposal presents a novel framework for solving complex math problems through iterative reasoning and summarization powered by large language models (LLMs). Unlike single-step solutions, our approach decomposes problems into multi-step reasoning chains, dynamically refining intermediate conclusions via summarization iterations. This mimics human-like problem-solving processes and addresses the limitations of direct LLM inference in handling mathematical logic, symbolic operations, and long-horizon dependencies. For automated math problem solving, the system balances total required length, computational cost, and latency against core objectives of accuracy, interpretability, and </w:t>
      </w:r>
      <w:proofErr w:type="spellStart"/>
      <w:r w:rsidRPr="0030419F">
        <w:rPr>
          <w:rFonts w:hint="eastAsia"/>
        </w:rPr>
        <w:t>robustness.We</w:t>
      </w:r>
      <w:proofErr w:type="spellEnd"/>
      <w:r w:rsidRPr="0030419F">
        <w:rPr>
          <w:rFonts w:hint="eastAsia"/>
        </w:rPr>
        <w:t xml:space="preserve"> will implement this process as an interactive math problem solver that visually displays the iterative reasoning steps, allowing users to observe the dynamic refinement of solutions in real-time.</w:t>
      </w:r>
      <w:r w:rsidRPr="0030419F">
        <w:rPr>
          <w:rFonts w:hint="eastAsia"/>
        </w:rPr>
        <w:t xml:space="preserve"> </w:t>
      </w:r>
      <w:r w:rsidRPr="0030419F">
        <w:rPr>
          <w:rFonts w:hint="eastAsia"/>
        </w:rPr>
        <w:t xml:space="preserve">This proposal presents a novel framework for solving complex math problems through iterative reasoning and summarization powered by large language models (LLMs). Unlike single-step solutions, our approach decomposes problems into multi-step reasoning chains, dynamically refining intermediate conclusions via summarization iterations. This mimics human-like problem-solving processes and addresses the limitations of direct LLM inference in handling mathematical logic, symbolic operations, and long-horizon dependencies. For automated math problem solving, the system balances total required length, computational cost, and latency against core objectives of accuracy, interpretability, and </w:t>
      </w:r>
      <w:proofErr w:type="spellStart"/>
      <w:r w:rsidRPr="0030419F">
        <w:rPr>
          <w:rFonts w:hint="eastAsia"/>
        </w:rPr>
        <w:t>robustness.We</w:t>
      </w:r>
      <w:proofErr w:type="spellEnd"/>
      <w:r w:rsidRPr="0030419F">
        <w:rPr>
          <w:rFonts w:hint="eastAsia"/>
        </w:rPr>
        <w:t xml:space="preserve"> will implement this process as an interactive math problem solver that visually displays the iterative reasoning steps, allowing users to observe the dynamic refinement of solutions in real-time.</w:t>
      </w:r>
    </w:p>
    <w:p w14:paraId="28AF88BD" w14:textId="77777777" w:rsidR="0030419F" w:rsidRDefault="0030419F" w:rsidP="0030419F"/>
    <w:p w14:paraId="11872159" w14:textId="5C07004B" w:rsidR="0030419F" w:rsidRDefault="0030419F" w:rsidP="0030419F">
      <w:r>
        <w:rPr>
          <w:rFonts w:hint="eastAsia"/>
        </w:rPr>
        <w:t>背景介绍</w:t>
      </w:r>
    </w:p>
    <w:p w14:paraId="5EAA0E96" w14:textId="77777777" w:rsidR="0030419F" w:rsidRDefault="0030419F" w:rsidP="0030419F"/>
    <w:p w14:paraId="6AD6C59B" w14:textId="77777777" w:rsidR="0030419F" w:rsidRDefault="0030419F" w:rsidP="0030419F">
      <w:pPr>
        <w:rPr>
          <w:rFonts w:hint="eastAsia"/>
        </w:rPr>
      </w:pPr>
      <w:r>
        <w:rPr>
          <w:rFonts w:hint="eastAsia"/>
        </w:rPr>
        <w:t>\subsection{背景与动机}</w:t>
      </w:r>
    </w:p>
    <w:p w14:paraId="4C67AC6A" w14:textId="77777777" w:rsidR="0030419F" w:rsidRDefault="0030419F" w:rsidP="0030419F">
      <w:pPr>
        <w:rPr>
          <w:rFonts w:hint="eastAsia"/>
        </w:rPr>
      </w:pPr>
    </w:p>
    <w:p w14:paraId="404E47EF" w14:textId="77777777" w:rsidR="0030419F" w:rsidRDefault="0030419F" w:rsidP="0030419F">
      <w:pPr>
        <w:rPr>
          <w:rFonts w:hint="eastAsia"/>
        </w:rPr>
      </w:pPr>
      <w:r>
        <w:rPr>
          <w:rFonts w:hint="eastAsia"/>
        </w:rPr>
        <w:t>自动化数学推理仍是人工智能领域的一大挑战，尤其在处理需要精确符号操作和长程逻辑依赖的复杂多</w:t>
      </w:r>
      <w:proofErr w:type="gramStart"/>
      <w:r>
        <w:rPr>
          <w:rFonts w:hint="eastAsia"/>
        </w:rPr>
        <w:t>步问题</w:t>
      </w:r>
      <w:proofErr w:type="gramEnd"/>
      <w:r>
        <w:rPr>
          <w:rFonts w:hint="eastAsia"/>
        </w:rPr>
        <w:t>时。尽管现代大型语言模型（LLMs）在语言理解方面展现出卓越能力，但在数学任务中，它们的表现常受限于误差累积、计算效率低下以及处理长语境推理链的局限性。现有研究表明，在解决复杂数学问题时，大型语言模型（LLMs）往往会生成冗长冗余的思维链（</w:t>
      </w:r>
      <w:proofErr w:type="spellStart"/>
      <w:r>
        <w:rPr>
          <w:rFonts w:hint="eastAsia"/>
        </w:rPr>
        <w:t>CoT</w:t>
      </w:r>
      <w:proofErr w:type="spellEnd"/>
      <w:r>
        <w:rPr>
          <w:rFonts w:hint="eastAsia"/>
        </w:rPr>
        <w:t>）序列，导致首令牌延迟显著增加，且总推理时长大幅延长。</w:t>
      </w:r>
    </w:p>
    <w:p w14:paraId="162A651B" w14:textId="77777777" w:rsidR="0030419F" w:rsidRDefault="0030419F" w:rsidP="0030419F">
      <w:pPr>
        <w:rPr>
          <w:rFonts w:hint="eastAsia"/>
        </w:rPr>
      </w:pPr>
    </w:p>
    <w:p w14:paraId="73758902" w14:textId="77777777" w:rsidR="0030419F" w:rsidRDefault="0030419F" w:rsidP="0030419F">
      <w:pPr>
        <w:rPr>
          <w:rFonts w:hint="eastAsia"/>
        </w:rPr>
      </w:pPr>
      <w:r>
        <w:rPr>
          <w:rFonts w:hint="eastAsia"/>
        </w:rPr>
        <w:t>为应对这些挑战，本项目提出一种基于商用大型语言模型API的多智能体推理接力框架，用于数学问题求解。在该框架中，每个智能体（由同</w:t>
      </w:r>
      <w:proofErr w:type="gramStart"/>
      <w:r>
        <w:rPr>
          <w:rFonts w:hint="eastAsia"/>
        </w:rPr>
        <w:t>一基础</w:t>
      </w:r>
      <w:proofErr w:type="gramEnd"/>
      <w:r>
        <w:rPr>
          <w:rFonts w:hint="eastAsia"/>
        </w:rPr>
        <w:t>模型实例化）通过生成简洁的推理</w:t>
      </w:r>
      <w:r>
        <w:rPr>
          <w:rFonts w:hint="eastAsia"/>
        </w:rPr>
        <w:lastRenderedPageBreak/>
        <w:t>步骤（限制为*x*</w:t>
      </w:r>
      <w:proofErr w:type="gramStart"/>
      <w:r>
        <w:rPr>
          <w:rFonts w:hint="eastAsia"/>
        </w:rPr>
        <w:t>个</w:t>
      </w:r>
      <w:proofErr w:type="gramEnd"/>
      <w:r>
        <w:rPr>
          <w:rFonts w:hint="eastAsia"/>
        </w:rPr>
        <w:t>令牌）和摘要（限制为*y*</w:t>
      </w:r>
      <w:proofErr w:type="gramStart"/>
      <w:r>
        <w:rPr>
          <w:rFonts w:hint="eastAsia"/>
        </w:rPr>
        <w:t>个</w:t>
      </w:r>
      <w:proofErr w:type="gramEnd"/>
      <w:r>
        <w:rPr>
          <w:rFonts w:hint="eastAsia"/>
        </w:rPr>
        <w:t>令牌）来依次处理问题，并将其传递给下一个智能体。这一迭代过程持续进行，直至得出解决方案。推理长度（*x*）和摘要大小（*y*）的约束可由用户配置或预先定义，确保能适应不同的问题复杂度。通过将任务分解为结构化的增量步骤，我们的方法减少了幻觉和语境碎片化等常见问题，同时充分利用迭代优化的优势。关键在于，该系统对迭代次数不设硬性限制，允许智能体群体根据需要动态调整推理深度——这是相比单次大型语言模型推理的一大核心优势。</w:t>
      </w:r>
    </w:p>
    <w:p w14:paraId="7F160783" w14:textId="77777777" w:rsidR="0030419F" w:rsidRDefault="0030419F" w:rsidP="0030419F">
      <w:pPr>
        <w:rPr>
          <w:rFonts w:hint="eastAsia"/>
        </w:rPr>
      </w:pPr>
    </w:p>
    <w:p w14:paraId="0B2B1B1D" w14:textId="77777777" w:rsidR="0030419F" w:rsidRDefault="0030419F" w:rsidP="0030419F">
      <w:pPr>
        <w:rPr>
          <w:rFonts w:hint="eastAsia"/>
        </w:rPr>
      </w:pPr>
      <w:r>
        <w:rPr>
          <w:rFonts w:hint="eastAsia"/>
        </w:rPr>
        <w:t>本研究填补了基于人工智能的数学推理领域的两个关键空白：（1）对超越固定窗口大小的可</w:t>
      </w:r>
      <w:proofErr w:type="gramStart"/>
      <w:r>
        <w:rPr>
          <w:rFonts w:hint="eastAsia"/>
        </w:rPr>
        <w:t>扩展长</w:t>
      </w:r>
      <w:proofErr w:type="gramEnd"/>
      <w:r>
        <w:rPr>
          <w:rFonts w:hint="eastAsia"/>
        </w:rPr>
        <w:t>语境处理的需求；（2）对可解释的、逐步的解决方案生成的需求。</w:t>
      </w:r>
    </w:p>
    <w:p w14:paraId="0FBBD804" w14:textId="77777777" w:rsidR="0030419F" w:rsidRDefault="0030419F" w:rsidP="0030419F">
      <w:pPr>
        <w:rPr>
          <w:rFonts w:hint="eastAsia"/>
        </w:rPr>
      </w:pPr>
    </w:p>
    <w:p w14:paraId="345AD8F0" w14:textId="77777777" w:rsidR="0030419F" w:rsidRDefault="0030419F" w:rsidP="0030419F">
      <w:pPr>
        <w:rPr>
          <w:rFonts w:hint="eastAsia"/>
        </w:rPr>
      </w:pPr>
      <w:r>
        <w:rPr>
          <w:rFonts w:hint="eastAsia"/>
        </w:rPr>
        <w:t>主要特点如下：</w:t>
      </w:r>
    </w:p>
    <w:p w14:paraId="1C412D9B" w14:textId="77777777" w:rsidR="0030419F" w:rsidRDefault="0030419F" w:rsidP="0030419F">
      <w:pPr>
        <w:rPr>
          <w:rFonts w:hint="eastAsia"/>
        </w:rPr>
      </w:pPr>
      <w:r>
        <w:rPr>
          <w:rFonts w:hint="eastAsia"/>
        </w:rPr>
        <w:t>\begin{itemize}</w:t>
      </w:r>
    </w:p>
    <w:p w14:paraId="0B7F528D" w14:textId="77777777" w:rsidR="0030419F" w:rsidRDefault="0030419F" w:rsidP="0030419F">
      <w:pPr>
        <w:rPr>
          <w:rFonts w:hint="eastAsia"/>
        </w:rPr>
      </w:pPr>
      <w:r>
        <w:rPr>
          <w:rFonts w:hint="eastAsia"/>
        </w:rPr>
        <w:t xml:space="preserve">    \item \</w:t>
      </w:r>
      <w:proofErr w:type="spellStart"/>
      <w:r>
        <w:rPr>
          <w:rFonts w:hint="eastAsia"/>
        </w:rPr>
        <w:t>textbf</w:t>
      </w:r>
      <w:proofErr w:type="spellEnd"/>
      <w:r>
        <w:rPr>
          <w:rFonts w:hint="eastAsia"/>
        </w:rPr>
        <w:t>{长语境适应性}：智能体通过压缩摘要保持专注，避免语境窗口溢出。</w:t>
      </w:r>
    </w:p>
    <w:p w14:paraId="2E8EAA63" w14:textId="77777777" w:rsidR="0030419F" w:rsidRDefault="0030419F" w:rsidP="0030419F">
      <w:pPr>
        <w:rPr>
          <w:rFonts w:hint="eastAsia"/>
        </w:rPr>
      </w:pPr>
      <w:r>
        <w:rPr>
          <w:rFonts w:hint="eastAsia"/>
        </w:rPr>
        <w:t xml:space="preserve">    \item \</w:t>
      </w:r>
      <w:proofErr w:type="spellStart"/>
      <w:r>
        <w:rPr>
          <w:rFonts w:hint="eastAsia"/>
        </w:rPr>
        <w:t>textbf</w:t>
      </w:r>
      <w:proofErr w:type="spellEnd"/>
      <w:r>
        <w:rPr>
          <w:rFonts w:hint="eastAsia"/>
        </w:rPr>
        <w:t>{动态推理控制}：用户定义的x/y约束平衡了细节与效率。</w:t>
      </w:r>
    </w:p>
    <w:p w14:paraId="322B7687" w14:textId="77777777" w:rsidR="0030419F" w:rsidRDefault="0030419F" w:rsidP="0030419F">
      <w:pPr>
        <w:rPr>
          <w:rFonts w:hint="eastAsia"/>
        </w:rPr>
      </w:pPr>
      <w:r>
        <w:rPr>
          <w:rFonts w:hint="eastAsia"/>
        </w:rPr>
        <w:t xml:space="preserve">    \item \</w:t>
      </w:r>
      <w:proofErr w:type="spellStart"/>
      <w:r>
        <w:rPr>
          <w:rFonts w:hint="eastAsia"/>
        </w:rPr>
        <w:t>textbf</w:t>
      </w:r>
      <w:proofErr w:type="spellEnd"/>
      <w:r>
        <w:rPr>
          <w:rFonts w:hint="eastAsia"/>
        </w:rPr>
        <w:t>{误差修正}：迭代设计允许后续智能体纠正前期错误。</w:t>
      </w:r>
    </w:p>
    <w:p w14:paraId="486ED55C" w14:textId="77777777" w:rsidR="0030419F" w:rsidRDefault="0030419F" w:rsidP="0030419F">
      <w:pPr>
        <w:rPr>
          <w:rFonts w:hint="eastAsia"/>
        </w:rPr>
      </w:pPr>
      <w:r>
        <w:rPr>
          <w:rFonts w:hint="eastAsia"/>
        </w:rPr>
        <w:t>\</w:t>
      </w:r>
      <w:proofErr w:type="gramStart"/>
      <w:r>
        <w:rPr>
          <w:rFonts w:hint="eastAsia"/>
        </w:rPr>
        <w:t>end</w:t>
      </w:r>
      <w:proofErr w:type="gramEnd"/>
      <w:r>
        <w:rPr>
          <w:rFonts w:hint="eastAsia"/>
        </w:rPr>
        <w:t>{itemize}</w:t>
      </w:r>
    </w:p>
    <w:p w14:paraId="5EFC0CBA" w14:textId="77777777" w:rsidR="0030419F" w:rsidRDefault="0030419F" w:rsidP="0030419F">
      <w:pPr>
        <w:rPr>
          <w:rFonts w:hint="eastAsia"/>
        </w:rPr>
      </w:pPr>
    </w:p>
    <w:p w14:paraId="06812167" w14:textId="77777777" w:rsidR="0030419F" w:rsidRDefault="0030419F" w:rsidP="0030419F">
      <w:pPr>
        <w:rPr>
          <w:rFonts w:hint="eastAsia"/>
        </w:rPr>
      </w:pPr>
      <w:r>
        <w:rPr>
          <w:rFonts w:hint="eastAsia"/>
        </w:rPr>
        <w:t>我们提出一种迭代推理-总结循环，其中大型语言模型的工作流程如下：</w:t>
      </w:r>
    </w:p>
    <w:p w14:paraId="22EB1A20" w14:textId="77777777" w:rsidR="0030419F" w:rsidRDefault="0030419F" w:rsidP="0030419F">
      <w:pPr>
        <w:rPr>
          <w:rFonts w:hint="eastAsia"/>
        </w:rPr>
      </w:pPr>
      <w:r>
        <w:rPr>
          <w:rFonts w:hint="eastAsia"/>
        </w:rPr>
        <w:t>\begin{enumerate}</w:t>
      </w:r>
    </w:p>
    <w:p w14:paraId="30560FD3" w14:textId="77777777" w:rsidR="0030419F" w:rsidRDefault="0030419F" w:rsidP="0030419F">
      <w:pPr>
        <w:rPr>
          <w:rFonts w:hint="eastAsia"/>
        </w:rPr>
      </w:pPr>
      <w:r>
        <w:rPr>
          <w:rFonts w:hint="eastAsia"/>
        </w:rPr>
        <w:t xml:space="preserve">    \item 由结构化提示模板初始化（针对数学推理进行预先优化）</w:t>
      </w:r>
    </w:p>
    <w:p w14:paraId="70A9CF17" w14:textId="77777777" w:rsidR="0030419F" w:rsidRDefault="0030419F" w:rsidP="0030419F">
      <w:pPr>
        <w:rPr>
          <w:rFonts w:hint="eastAsia"/>
        </w:rPr>
      </w:pPr>
      <w:r>
        <w:rPr>
          <w:rFonts w:hint="eastAsia"/>
        </w:rPr>
        <w:t xml:space="preserve">    \item 在指定词数限制内生成摘要</w:t>
      </w:r>
    </w:p>
    <w:p w14:paraId="3D7AA376" w14:textId="77777777" w:rsidR="0030419F" w:rsidRDefault="0030419F" w:rsidP="0030419F">
      <w:pPr>
        <w:rPr>
          <w:rFonts w:hint="eastAsia"/>
        </w:rPr>
      </w:pPr>
      <w:r>
        <w:rPr>
          <w:rFonts w:hint="eastAsia"/>
        </w:rPr>
        <w:t xml:space="preserve">    \item 通过总结凝练关键见解</w:t>
      </w:r>
    </w:p>
    <w:p w14:paraId="24DDB452" w14:textId="77777777" w:rsidR="0030419F" w:rsidRDefault="0030419F" w:rsidP="0030419F">
      <w:pPr>
        <w:rPr>
          <w:rFonts w:hint="eastAsia"/>
        </w:rPr>
      </w:pPr>
      <w:r>
        <w:rPr>
          <w:rFonts w:hint="eastAsia"/>
        </w:rPr>
        <w:t xml:space="preserve">    \item 利用摘要指导后续推理</w:t>
      </w:r>
    </w:p>
    <w:p w14:paraId="685B6815" w14:textId="77777777" w:rsidR="0030419F" w:rsidRDefault="0030419F" w:rsidP="0030419F">
      <w:pPr>
        <w:rPr>
          <w:rFonts w:hint="eastAsia"/>
        </w:rPr>
      </w:pPr>
    </w:p>
    <w:p w14:paraId="15B4D39C" w14:textId="77777777" w:rsidR="0030419F" w:rsidRDefault="0030419F" w:rsidP="0030419F">
      <w:pPr>
        <w:rPr>
          <w:rFonts w:hint="eastAsia"/>
        </w:rPr>
      </w:pPr>
      <w:r>
        <w:rPr>
          <w:rFonts w:hint="eastAsia"/>
        </w:rPr>
        <w:t xml:space="preserve">    \</w:t>
      </w:r>
      <w:proofErr w:type="gramStart"/>
      <w:r>
        <w:rPr>
          <w:rFonts w:hint="eastAsia"/>
        </w:rPr>
        <w:t>begin</w:t>
      </w:r>
      <w:proofErr w:type="gramEnd"/>
      <w:r>
        <w:rPr>
          <w:rFonts w:hint="eastAsia"/>
        </w:rPr>
        <w:t>{figure}[</w:t>
      </w:r>
      <w:proofErr w:type="spellStart"/>
      <w:r>
        <w:rPr>
          <w:rFonts w:hint="eastAsia"/>
        </w:rPr>
        <w:t>ht</w:t>
      </w:r>
      <w:proofErr w:type="spellEnd"/>
      <w:r>
        <w:rPr>
          <w:rFonts w:hint="eastAsia"/>
        </w:rPr>
        <w:t>]</w:t>
      </w:r>
    </w:p>
    <w:p w14:paraId="5526C350" w14:textId="77777777" w:rsidR="0030419F" w:rsidRDefault="0030419F" w:rsidP="0030419F">
      <w:pPr>
        <w:rPr>
          <w:rFonts w:hint="eastAsia"/>
        </w:rPr>
      </w:pPr>
      <w:r>
        <w:rPr>
          <w:rFonts w:hint="eastAsia"/>
        </w:rPr>
        <w:t xml:space="preserve">      \</w:t>
      </w:r>
      <w:proofErr w:type="gramStart"/>
      <w:r>
        <w:rPr>
          <w:rFonts w:hint="eastAsia"/>
        </w:rPr>
        <w:t>centering</w:t>
      </w:r>
      <w:proofErr w:type="gramEnd"/>
    </w:p>
    <w:p w14:paraId="4B1FC461" w14:textId="77777777" w:rsidR="0030419F" w:rsidRDefault="0030419F" w:rsidP="0030419F">
      <w:pPr>
        <w:rPr>
          <w:rFonts w:hint="eastAsia"/>
        </w:rPr>
      </w:pPr>
      <w:r>
        <w:rPr>
          <w:rFonts w:hint="eastAsia"/>
        </w:rPr>
        <w:t xml:space="preserve">      \</w:t>
      </w:r>
      <w:proofErr w:type="spellStart"/>
      <w:r>
        <w:rPr>
          <w:rFonts w:hint="eastAsia"/>
        </w:rPr>
        <w:t>includegraphics</w:t>
      </w:r>
      <w:proofErr w:type="spellEnd"/>
      <w:r>
        <w:rPr>
          <w:rFonts w:hint="eastAsia"/>
        </w:rPr>
        <w:t>[width=0.7\linewidth]{image.png}  % 图片的路径</w:t>
      </w:r>
    </w:p>
    <w:p w14:paraId="1CBDA1CB" w14:textId="77777777" w:rsidR="0030419F" w:rsidRDefault="0030419F" w:rsidP="0030419F">
      <w:pPr>
        <w:rPr>
          <w:rFonts w:hint="eastAsia"/>
        </w:rPr>
      </w:pPr>
      <w:r>
        <w:rPr>
          <w:rFonts w:hint="eastAsia"/>
        </w:rPr>
        <w:t xml:space="preserve">      \caption{迭代循环}</w:t>
      </w:r>
    </w:p>
    <w:p w14:paraId="31F4B972" w14:textId="77777777" w:rsidR="0030419F" w:rsidRDefault="0030419F" w:rsidP="0030419F">
      <w:pPr>
        <w:rPr>
          <w:rFonts w:hint="eastAsia"/>
        </w:rPr>
      </w:pPr>
      <w:r>
        <w:rPr>
          <w:rFonts w:hint="eastAsia"/>
        </w:rPr>
        <w:t xml:space="preserve">      \label{fig:迭代循环}</w:t>
      </w:r>
    </w:p>
    <w:p w14:paraId="147B15F2" w14:textId="77777777" w:rsidR="0030419F" w:rsidRDefault="0030419F" w:rsidP="0030419F">
      <w:pPr>
        <w:rPr>
          <w:rFonts w:hint="eastAsia"/>
        </w:rPr>
      </w:pPr>
      <w:r>
        <w:rPr>
          <w:rFonts w:hint="eastAsia"/>
        </w:rPr>
        <w:t xml:space="preserve">    \end{figure}</w:t>
      </w:r>
    </w:p>
    <w:p w14:paraId="51059BFC" w14:textId="77777777" w:rsidR="0030419F" w:rsidRDefault="0030419F" w:rsidP="0030419F">
      <w:pPr>
        <w:rPr>
          <w:rFonts w:hint="eastAsia"/>
        </w:rPr>
      </w:pPr>
      <w:r>
        <w:rPr>
          <w:rFonts w:hint="eastAsia"/>
        </w:rPr>
        <w:t>\</w:t>
      </w:r>
      <w:proofErr w:type="gramStart"/>
      <w:r>
        <w:rPr>
          <w:rFonts w:hint="eastAsia"/>
        </w:rPr>
        <w:t>end</w:t>
      </w:r>
      <w:proofErr w:type="gramEnd"/>
      <w:r>
        <w:rPr>
          <w:rFonts w:hint="eastAsia"/>
        </w:rPr>
        <w:t>{enumerate}</w:t>
      </w:r>
    </w:p>
    <w:p w14:paraId="5F3DFFCA" w14:textId="77777777" w:rsidR="0030419F" w:rsidRDefault="0030419F" w:rsidP="0030419F">
      <w:pPr>
        <w:rPr>
          <w:rFonts w:hint="eastAsia"/>
        </w:rPr>
      </w:pPr>
    </w:p>
    <w:p w14:paraId="07842D94" w14:textId="688AE224" w:rsidR="0030419F" w:rsidRDefault="0030419F" w:rsidP="0030419F">
      <w:r>
        <w:rPr>
          <w:rFonts w:hint="eastAsia"/>
        </w:rPr>
        <w:t>这一过程闭合了探索与整合之间的循环，与人类问题解决的认知理论相契合。</w:t>
      </w:r>
    </w:p>
    <w:p w14:paraId="3621EBED" w14:textId="77777777" w:rsidR="0030419F" w:rsidRDefault="0030419F" w:rsidP="0030419F">
      <w:pPr>
        <w:rPr>
          <w:rFonts w:hint="eastAsia"/>
        </w:rPr>
      </w:pPr>
    </w:p>
    <w:p w14:paraId="0D038A60" w14:textId="77777777" w:rsidR="0030419F" w:rsidRDefault="0030419F" w:rsidP="0030419F">
      <w:pPr>
        <w:rPr>
          <w:rFonts w:hint="eastAsia"/>
        </w:rPr>
      </w:pPr>
      <w:r>
        <w:rPr>
          <w:rFonts w:hint="eastAsia"/>
        </w:rPr>
        <w:t>\</w:t>
      </w:r>
      <w:proofErr w:type="gramStart"/>
      <w:r>
        <w:rPr>
          <w:rFonts w:hint="eastAsia"/>
        </w:rPr>
        <w:t>subsection</w:t>
      </w:r>
      <w:proofErr w:type="gramEnd"/>
      <w:r>
        <w:rPr>
          <w:rFonts w:hint="eastAsia"/>
        </w:rPr>
        <w:t>{Background \&amp; Motivation}</w:t>
      </w:r>
    </w:p>
    <w:p w14:paraId="5BE039B3" w14:textId="77777777" w:rsidR="0030419F" w:rsidRDefault="0030419F" w:rsidP="0030419F">
      <w:pPr>
        <w:rPr>
          <w:rFonts w:hint="eastAsia"/>
        </w:rPr>
      </w:pPr>
      <w:r>
        <w:rPr>
          <w:rFonts w:hint="eastAsia"/>
        </w:rPr>
        <w:t>Automated mathematical reasoning remains a significant challenge in AI, particularly when handling complex, multi-step problems that require precise symbolic manipulation and long-range logical dependencies. Although modern large-language models (LLMs) have demonstrated remarkable capabilities in language understanding, their performance in mathematical tasks is often hindered by error accumulation, computational inefficiency, and limitations in processing long-context reasoning chains. Current research reveals that when addressing complex mathematical problems, large language models (LLMs) frequently produce unnecessarily verbose Chain-of-Thought (</w:t>
      </w:r>
      <w:proofErr w:type="spellStart"/>
      <w:r>
        <w:rPr>
          <w:rFonts w:hint="eastAsia"/>
        </w:rPr>
        <w:t>CoT</w:t>
      </w:r>
      <w:proofErr w:type="spellEnd"/>
      <w:r>
        <w:rPr>
          <w:rFonts w:hint="eastAsia"/>
        </w:rPr>
        <w:t>) sequences, resulting in significantly increased first-token latency and substantially extended total inference duration.</w:t>
      </w:r>
    </w:p>
    <w:p w14:paraId="4412640A" w14:textId="77777777" w:rsidR="0030419F" w:rsidRDefault="0030419F" w:rsidP="0030419F">
      <w:pPr>
        <w:rPr>
          <w:rFonts w:hint="eastAsia"/>
        </w:rPr>
      </w:pPr>
    </w:p>
    <w:p w14:paraId="1094AF93" w14:textId="77777777" w:rsidR="0030419F" w:rsidRDefault="0030419F" w:rsidP="0030419F">
      <w:pPr>
        <w:rPr>
          <w:rFonts w:hint="eastAsia"/>
        </w:rPr>
      </w:pPr>
      <w:r>
        <w:rPr>
          <w:rFonts w:hint="eastAsia"/>
        </w:rPr>
        <w:t>To tackle these challenges, this project proposes a multi-agent reasoning relay framework for mathematical problem-solving, built upon commercial LLM APIs. In this setup, each agent (instantiated from the same base model) sequentially processes the problem by generating a concise reasoning step (limited to *x* tokens) and a summary (limited to *y* tokens), which is passed to the next agent. This iterative process continues until a solution is derived. The constraints on reasoning length (*x*) and summary size (*y*) can be configured by users or predefined, ensuring adaptability to different problem complexities. By decomposing the task into structured, incremental steps, our approach mitigates common pitfalls such as hallucination and context fragmentation, while leveraging the strengths of iterative refinement. Crucially, the system imposes no hard limits on iteration counts, allowing the agent swarm to dynamically adjust reasoning depth as needed—a key advantage over single-pass LLM inference.</w:t>
      </w:r>
    </w:p>
    <w:p w14:paraId="33204902" w14:textId="77777777" w:rsidR="0030419F" w:rsidRDefault="0030419F" w:rsidP="0030419F">
      <w:pPr>
        <w:rPr>
          <w:rFonts w:hint="eastAsia"/>
        </w:rPr>
      </w:pPr>
    </w:p>
    <w:p w14:paraId="789DAAD0" w14:textId="77777777" w:rsidR="0030419F" w:rsidRDefault="0030419F" w:rsidP="0030419F">
      <w:pPr>
        <w:rPr>
          <w:rFonts w:hint="eastAsia"/>
        </w:rPr>
      </w:pPr>
      <w:r>
        <w:rPr>
          <w:rFonts w:hint="eastAsia"/>
        </w:rPr>
        <w:t xml:space="preserve">This work bridges two critical gaps in AI-based mathematical reasoning: (1) the need for scalable long-context handling beyond fixed window sizes, and (2) the demand for interpretable, step-by-step solution generation. </w:t>
      </w:r>
    </w:p>
    <w:p w14:paraId="53AEECA4" w14:textId="77777777" w:rsidR="0030419F" w:rsidRDefault="0030419F" w:rsidP="0030419F">
      <w:pPr>
        <w:rPr>
          <w:rFonts w:hint="eastAsia"/>
        </w:rPr>
      </w:pPr>
      <w:r>
        <w:rPr>
          <w:rFonts w:hint="eastAsia"/>
        </w:rPr>
        <w:t>Key Features Highlighted:</w:t>
      </w:r>
    </w:p>
    <w:p w14:paraId="78B92BD0" w14:textId="77777777" w:rsidR="0030419F" w:rsidRDefault="0030419F" w:rsidP="0030419F">
      <w:pPr>
        <w:rPr>
          <w:rFonts w:hint="eastAsia"/>
        </w:rPr>
      </w:pPr>
      <w:r>
        <w:rPr>
          <w:rFonts w:hint="eastAsia"/>
        </w:rPr>
        <w:t>\begin{itemize}</w:t>
      </w:r>
    </w:p>
    <w:p w14:paraId="72D2BB67" w14:textId="77777777" w:rsidR="0030419F" w:rsidRDefault="0030419F" w:rsidP="0030419F">
      <w:pPr>
        <w:rPr>
          <w:rFonts w:hint="eastAsia"/>
        </w:rPr>
      </w:pPr>
      <w:r>
        <w:rPr>
          <w:rFonts w:hint="eastAsia"/>
        </w:rPr>
        <w:t xml:space="preserve">    \item \</w:t>
      </w:r>
      <w:proofErr w:type="spellStart"/>
      <w:r>
        <w:rPr>
          <w:rFonts w:hint="eastAsia"/>
        </w:rPr>
        <w:t>textbf</w:t>
      </w:r>
      <w:proofErr w:type="spellEnd"/>
      <w:r>
        <w:rPr>
          <w:rFonts w:hint="eastAsia"/>
        </w:rPr>
        <w:t>{Long-context adaptation}: Agents maintain focus via compressed summaries, avoiding context window overflow.</w:t>
      </w:r>
    </w:p>
    <w:p w14:paraId="196C4D8A" w14:textId="77777777" w:rsidR="0030419F" w:rsidRDefault="0030419F" w:rsidP="0030419F">
      <w:pPr>
        <w:rPr>
          <w:rFonts w:hint="eastAsia"/>
        </w:rPr>
      </w:pPr>
      <w:r>
        <w:rPr>
          <w:rFonts w:hint="eastAsia"/>
        </w:rPr>
        <w:t xml:space="preserve">    \item \</w:t>
      </w:r>
      <w:proofErr w:type="spellStart"/>
      <w:r>
        <w:rPr>
          <w:rFonts w:hint="eastAsia"/>
        </w:rPr>
        <w:t>textbf</w:t>
      </w:r>
      <w:proofErr w:type="spellEnd"/>
      <w:r>
        <w:rPr>
          <w:rFonts w:hint="eastAsia"/>
        </w:rPr>
        <w:t>{Dynamic reasoning control}: User-defined x/y constraints balance detail and efficiency.</w:t>
      </w:r>
    </w:p>
    <w:p w14:paraId="6AE768FE" w14:textId="77777777" w:rsidR="0030419F" w:rsidRDefault="0030419F" w:rsidP="0030419F">
      <w:pPr>
        <w:rPr>
          <w:rFonts w:hint="eastAsia"/>
        </w:rPr>
      </w:pPr>
      <w:r>
        <w:rPr>
          <w:rFonts w:hint="eastAsia"/>
        </w:rPr>
        <w:t xml:space="preserve">    \item \</w:t>
      </w:r>
      <w:proofErr w:type="spellStart"/>
      <w:r>
        <w:rPr>
          <w:rFonts w:hint="eastAsia"/>
        </w:rPr>
        <w:t>textbf</w:t>
      </w:r>
      <w:proofErr w:type="spellEnd"/>
      <w:r>
        <w:rPr>
          <w:rFonts w:hint="eastAsia"/>
        </w:rPr>
        <w:t>{Error correction}: Iterative design allows subsequent agents to rectify earlier missteps.</w:t>
      </w:r>
    </w:p>
    <w:p w14:paraId="4AB3CB83" w14:textId="77777777" w:rsidR="0030419F" w:rsidRDefault="0030419F" w:rsidP="0030419F">
      <w:pPr>
        <w:rPr>
          <w:rFonts w:hint="eastAsia"/>
        </w:rPr>
      </w:pPr>
      <w:r>
        <w:rPr>
          <w:rFonts w:hint="eastAsia"/>
        </w:rPr>
        <w:t>\</w:t>
      </w:r>
      <w:proofErr w:type="gramStart"/>
      <w:r>
        <w:rPr>
          <w:rFonts w:hint="eastAsia"/>
        </w:rPr>
        <w:t>end</w:t>
      </w:r>
      <w:proofErr w:type="gramEnd"/>
      <w:r>
        <w:rPr>
          <w:rFonts w:hint="eastAsia"/>
        </w:rPr>
        <w:t>{itemize}</w:t>
      </w:r>
    </w:p>
    <w:p w14:paraId="6E934883" w14:textId="77777777" w:rsidR="0030419F" w:rsidRDefault="0030419F" w:rsidP="0030419F">
      <w:pPr>
        <w:rPr>
          <w:rFonts w:hint="eastAsia"/>
        </w:rPr>
      </w:pPr>
    </w:p>
    <w:p w14:paraId="2351C752" w14:textId="77777777" w:rsidR="0030419F" w:rsidRDefault="0030419F" w:rsidP="0030419F">
      <w:pPr>
        <w:rPr>
          <w:rFonts w:hint="eastAsia"/>
        </w:rPr>
      </w:pPr>
      <w:r>
        <w:rPr>
          <w:rFonts w:hint="eastAsia"/>
        </w:rPr>
        <w:t>We propose an iterative reasoning-summarization loop where an LLM:</w:t>
      </w:r>
    </w:p>
    <w:p w14:paraId="135866D7" w14:textId="77777777" w:rsidR="0030419F" w:rsidRDefault="0030419F" w:rsidP="0030419F">
      <w:pPr>
        <w:rPr>
          <w:rFonts w:hint="eastAsia"/>
        </w:rPr>
      </w:pPr>
      <w:r>
        <w:rPr>
          <w:rFonts w:hint="eastAsia"/>
        </w:rPr>
        <w:t>\begin{enumerate}</w:t>
      </w:r>
    </w:p>
    <w:p w14:paraId="416DF59C" w14:textId="77777777" w:rsidR="0030419F" w:rsidRDefault="0030419F" w:rsidP="0030419F">
      <w:pPr>
        <w:rPr>
          <w:rFonts w:hint="eastAsia"/>
        </w:rPr>
      </w:pPr>
      <w:r>
        <w:rPr>
          <w:rFonts w:hint="eastAsia"/>
        </w:rPr>
        <w:t xml:space="preserve">    \</w:t>
      </w:r>
      <w:proofErr w:type="gramStart"/>
      <w:r>
        <w:rPr>
          <w:rFonts w:hint="eastAsia"/>
        </w:rPr>
        <w:t>item</w:t>
      </w:r>
      <w:proofErr w:type="gramEnd"/>
      <w:r>
        <w:rPr>
          <w:rFonts w:hint="eastAsia"/>
        </w:rPr>
        <w:t xml:space="preserve"> Initialized by structured prompt template(pre-optimized for mathematical reasoning)</w:t>
      </w:r>
    </w:p>
    <w:p w14:paraId="327441A8" w14:textId="77777777" w:rsidR="0030419F" w:rsidRDefault="0030419F" w:rsidP="0030419F">
      <w:pPr>
        <w:rPr>
          <w:rFonts w:hint="eastAsia"/>
        </w:rPr>
      </w:pPr>
      <w:r>
        <w:rPr>
          <w:rFonts w:hint="eastAsia"/>
        </w:rPr>
        <w:t xml:space="preserve">    \item  Generate summaries within specified word limits </w:t>
      </w:r>
    </w:p>
    <w:p w14:paraId="310797A8" w14:textId="77777777" w:rsidR="0030419F" w:rsidRDefault="0030419F" w:rsidP="0030419F">
      <w:pPr>
        <w:rPr>
          <w:rFonts w:hint="eastAsia"/>
        </w:rPr>
      </w:pPr>
      <w:r>
        <w:rPr>
          <w:rFonts w:hint="eastAsia"/>
        </w:rPr>
        <w:t xml:space="preserve">    \</w:t>
      </w:r>
      <w:proofErr w:type="gramStart"/>
      <w:r>
        <w:rPr>
          <w:rFonts w:hint="eastAsia"/>
        </w:rPr>
        <w:t>item</w:t>
      </w:r>
      <w:proofErr w:type="gramEnd"/>
      <w:r>
        <w:rPr>
          <w:rFonts w:hint="eastAsia"/>
        </w:rPr>
        <w:t xml:space="preserve"> Condenses key insights via summarization</w:t>
      </w:r>
    </w:p>
    <w:p w14:paraId="0B51E8C4" w14:textId="77777777" w:rsidR="0030419F" w:rsidRDefault="0030419F" w:rsidP="0030419F">
      <w:pPr>
        <w:rPr>
          <w:rFonts w:hint="eastAsia"/>
        </w:rPr>
      </w:pPr>
      <w:r>
        <w:rPr>
          <w:rFonts w:hint="eastAsia"/>
        </w:rPr>
        <w:t xml:space="preserve">    \</w:t>
      </w:r>
      <w:proofErr w:type="gramStart"/>
      <w:r>
        <w:rPr>
          <w:rFonts w:hint="eastAsia"/>
        </w:rPr>
        <w:t>item</w:t>
      </w:r>
      <w:proofErr w:type="gramEnd"/>
      <w:r>
        <w:rPr>
          <w:rFonts w:hint="eastAsia"/>
        </w:rPr>
        <w:t xml:space="preserve"> Uses summaries to guide subsequent reasoning</w:t>
      </w:r>
    </w:p>
    <w:p w14:paraId="605B6DC9" w14:textId="77777777" w:rsidR="0030419F" w:rsidRDefault="0030419F" w:rsidP="0030419F">
      <w:pPr>
        <w:rPr>
          <w:rFonts w:hint="eastAsia"/>
        </w:rPr>
      </w:pPr>
    </w:p>
    <w:p w14:paraId="2E8F95E8" w14:textId="77777777" w:rsidR="0030419F" w:rsidRDefault="0030419F" w:rsidP="0030419F">
      <w:pPr>
        <w:rPr>
          <w:rFonts w:hint="eastAsia"/>
        </w:rPr>
      </w:pPr>
      <w:r>
        <w:rPr>
          <w:rFonts w:hint="eastAsia"/>
        </w:rPr>
        <w:t xml:space="preserve">    \</w:t>
      </w:r>
      <w:proofErr w:type="gramStart"/>
      <w:r>
        <w:rPr>
          <w:rFonts w:hint="eastAsia"/>
        </w:rPr>
        <w:t>begin</w:t>
      </w:r>
      <w:proofErr w:type="gramEnd"/>
      <w:r>
        <w:rPr>
          <w:rFonts w:hint="eastAsia"/>
        </w:rPr>
        <w:t>{figure}[</w:t>
      </w:r>
      <w:proofErr w:type="spellStart"/>
      <w:r>
        <w:rPr>
          <w:rFonts w:hint="eastAsia"/>
        </w:rPr>
        <w:t>ht</w:t>
      </w:r>
      <w:proofErr w:type="spellEnd"/>
      <w:r>
        <w:rPr>
          <w:rFonts w:hint="eastAsia"/>
        </w:rPr>
        <w:t>]</w:t>
      </w:r>
    </w:p>
    <w:p w14:paraId="5576AF9C" w14:textId="77777777" w:rsidR="0030419F" w:rsidRDefault="0030419F" w:rsidP="0030419F">
      <w:pPr>
        <w:rPr>
          <w:rFonts w:hint="eastAsia"/>
        </w:rPr>
      </w:pPr>
      <w:r>
        <w:rPr>
          <w:rFonts w:hint="eastAsia"/>
        </w:rPr>
        <w:t xml:space="preserve">      \</w:t>
      </w:r>
      <w:proofErr w:type="gramStart"/>
      <w:r>
        <w:rPr>
          <w:rFonts w:hint="eastAsia"/>
        </w:rPr>
        <w:t>centering</w:t>
      </w:r>
      <w:proofErr w:type="gramEnd"/>
    </w:p>
    <w:p w14:paraId="453BD4B4" w14:textId="77777777" w:rsidR="0030419F" w:rsidRDefault="0030419F" w:rsidP="0030419F">
      <w:pPr>
        <w:rPr>
          <w:rFonts w:hint="eastAsia"/>
        </w:rPr>
      </w:pPr>
      <w:r>
        <w:rPr>
          <w:rFonts w:hint="eastAsia"/>
        </w:rPr>
        <w:t xml:space="preserve">      \</w:t>
      </w:r>
      <w:proofErr w:type="spellStart"/>
      <w:r>
        <w:rPr>
          <w:rFonts w:hint="eastAsia"/>
        </w:rPr>
        <w:t>includegraphics</w:t>
      </w:r>
      <w:proofErr w:type="spellEnd"/>
      <w:r>
        <w:rPr>
          <w:rFonts w:hint="eastAsia"/>
        </w:rPr>
        <w:t>[width=0.7\linewidth]{image.png}  % 图片的路径</w:t>
      </w:r>
    </w:p>
    <w:p w14:paraId="235BDFD9" w14:textId="77777777" w:rsidR="0030419F" w:rsidRDefault="0030419F" w:rsidP="0030419F">
      <w:pPr>
        <w:rPr>
          <w:rFonts w:hint="eastAsia"/>
        </w:rPr>
      </w:pPr>
      <w:r>
        <w:rPr>
          <w:rFonts w:hint="eastAsia"/>
        </w:rPr>
        <w:t xml:space="preserve">      \</w:t>
      </w:r>
      <w:proofErr w:type="gramStart"/>
      <w:r>
        <w:rPr>
          <w:rFonts w:hint="eastAsia"/>
        </w:rPr>
        <w:t>caption</w:t>
      </w:r>
      <w:proofErr w:type="gramEnd"/>
      <w:r>
        <w:rPr>
          <w:rFonts w:hint="eastAsia"/>
        </w:rPr>
        <w:t>{Iterative Loop}</w:t>
      </w:r>
    </w:p>
    <w:p w14:paraId="16A7553C" w14:textId="77777777" w:rsidR="0030419F" w:rsidRDefault="0030419F" w:rsidP="0030419F">
      <w:pPr>
        <w:rPr>
          <w:rFonts w:hint="eastAsia"/>
        </w:rPr>
      </w:pPr>
      <w:r>
        <w:rPr>
          <w:rFonts w:hint="eastAsia"/>
        </w:rPr>
        <w:t xml:space="preserve">      \</w:t>
      </w:r>
      <w:proofErr w:type="gramStart"/>
      <w:r>
        <w:rPr>
          <w:rFonts w:hint="eastAsia"/>
        </w:rPr>
        <w:t>label</w:t>
      </w:r>
      <w:proofErr w:type="gramEnd"/>
      <w:r>
        <w:rPr>
          <w:rFonts w:hint="eastAsia"/>
        </w:rPr>
        <w:t>{</w:t>
      </w:r>
      <w:proofErr w:type="spellStart"/>
      <w:r>
        <w:rPr>
          <w:rFonts w:hint="eastAsia"/>
        </w:rPr>
        <w:t>fig:Iterative</w:t>
      </w:r>
      <w:proofErr w:type="spellEnd"/>
      <w:r>
        <w:rPr>
          <w:rFonts w:hint="eastAsia"/>
        </w:rPr>
        <w:t xml:space="preserve"> Loop}</w:t>
      </w:r>
    </w:p>
    <w:p w14:paraId="2C7DAAA0" w14:textId="77777777" w:rsidR="0030419F" w:rsidRDefault="0030419F" w:rsidP="0030419F">
      <w:pPr>
        <w:rPr>
          <w:rFonts w:hint="eastAsia"/>
        </w:rPr>
      </w:pPr>
      <w:r>
        <w:rPr>
          <w:rFonts w:hint="eastAsia"/>
        </w:rPr>
        <w:t xml:space="preserve">    \end{figure}</w:t>
      </w:r>
    </w:p>
    <w:p w14:paraId="6C078F11" w14:textId="77777777" w:rsidR="0030419F" w:rsidRDefault="0030419F" w:rsidP="0030419F">
      <w:pPr>
        <w:rPr>
          <w:rFonts w:hint="eastAsia"/>
        </w:rPr>
      </w:pPr>
      <w:r>
        <w:rPr>
          <w:rFonts w:hint="eastAsia"/>
        </w:rPr>
        <w:t>\</w:t>
      </w:r>
      <w:proofErr w:type="gramStart"/>
      <w:r>
        <w:rPr>
          <w:rFonts w:hint="eastAsia"/>
        </w:rPr>
        <w:t>end</w:t>
      </w:r>
      <w:proofErr w:type="gramEnd"/>
      <w:r>
        <w:rPr>
          <w:rFonts w:hint="eastAsia"/>
        </w:rPr>
        <w:t>{enumerate}</w:t>
      </w:r>
    </w:p>
    <w:p w14:paraId="749C62EF" w14:textId="7908824C" w:rsidR="0030419F" w:rsidRDefault="0030419F" w:rsidP="0030419F">
      <w:r>
        <w:rPr>
          <w:rFonts w:hint="eastAsia"/>
        </w:rPr>
        <w:t>This closes the loop between exploration and consolidation, aligning with cognitive theories of human problem solving.</w:t>
      </w:r>
    </w:p>
    <w:p w14:paraId="314411F9" w14:textId="613AC23A" w:rsidR="00731C73" w:rsidRDefault="00731C73" w:rsidP="0030419F">
      <w:r>
        <w:rPr>
          <w:rFonts w:hint="eastAsia"/>
        </w:rPr>
        <w:lastRenderedPageBreak/>
        <w:t>方法</w:t>
      </w:r>
    </w:p>
    <w:p w14:paraId="477A81A4" w14:textId="77777777" w:rsidR="00731C73" w:rsidRDefault="00731C73" w:rsidP="00731C73">
      <w:pPr>
        <w:rPr>
          <w:rFonts w:hint="eastAsia"/>
        </w:rPr>
      </w:pPr>
      <w:r>
        <w:rPr>
          <w:rFonts w:hint="eastAsia"/>
        </w:rPr>
        <w:t>该系统的运行分为四个阶段：</w:t>
      </w:r>
    </w:p>
    <w:p w14:paraId="41CC3DC1" w14:textId="77777777" w:rsidR="00731C73" w:rsidRDefault="00731C73" w:rsidP="00731C73">
      <w:pPr>
        <w:rPr>
          <w:rFonts w:hint="eastAsia"/>
        </w:rPr>
      </w:pPr>
    </w:p>
    <w:p w14:paraId="5369F266" w14:textId="77777777" w:rsidR="00731C73" w:rsidRDefault="00731C73" w:rsidP="00731C73">
      <w:pPr>
        <w:rPr>
          <w:rFonts w:hint="eastAsia"/>
        </w:rPr>
      </w:pPr>
    </w:p>
    <w:p w14:paraId="2285125E" w14:textId="77777777" w:rsidR="00731C73" w:rsidRDefault="00731C73" w:rsidP="00731C73">
      <w:pPr>
        <w:rPr>
          <w:rFonts w:hint="eastAsia"/>
        </w:rPr>
      </w:pPr>
      <w:r>
        <w:rPr>
          <w:rFonts w:hint="eastAsia"/>
        </w:rPr>
        <w:t>初始思考：</w:t>
      </w:r>
    </w:p>
    <w:p w14:paraId="661E556C" w14:textId="77777777" w:rsidR="00731C73" w:rsidRDefault="00731C73" w:rsidP="00731C73">
      <w:pPr>
        <w:rPr>
          <w:rFonts w:hint="eastAsia"/>
        </w:rPr>
      </w:pPr>
      <w:r>
        <w:rPr>
          <w:rFonts w:hint="eastAsia"/>
        </w:rPr>
        <w:t>在问题实例化后，构建初步的演绎推理框架</w:t>
      </w:r>
    </w:p>
    <w:p w14:paraId="34BFEFB2" w14:textId="77777777" w:rsidR="00731C73" w:rsidRDefault="00731C73" w:rsidP="00731C73">
      <w:pPr>
        <w:rPr>
          <w:rFonts w:hint="eastAsia"/>
        </w:rPr>
      </w:pPr>
      <w:r>
        <w:rPr>
          <w:rFonts w:hint="eastAsia"/>
        </w:rPr>
        <w:t>多轮推理：</w:t>
      </w:r>
    </w:p>
    <w:p w14:paraId="425B42E0" w14:textId="77777777" w:rsidR="00731C73" w:rsidRDefault="00731C73" w:rsidP="00731C73">
      <w:pPr>
        <w:rPr>
          <w:rFonts w:hint="eastAsia"/>
        </w:rPr>
      </w:pPr>
      <w:r>
        <w:rPr>
          <w:rFonts w:hint="eastAsia"/>
        </w:rPr>
        <w:t>运用受控推理方法，生成问题的分步解决方案</w:t>
      </w:r>
    </w:p>
    <w:p w14:paraId="42216297" w14:textId="77777777" w:rsidR="00731C73" w:rsidRDefault="00731C73" w:rsidP="00731C73">
      <w:pPr>
        <w:rPr>
          <w:rFonts w:hint="eastAsia"/>
        </w:rPr>
      </w:pPr>
      <w:r>
        <w:rPr>
          <w:rFonts w:hint="eastAsia"/>
        </w:rPr>
        <w:t>追踪各步骤间的依赖关系（如变量替换）</w:t>
      </w:r>
    </w:p>
    <w:p w14:paraId="15D0252E" w14:textId="77777777" w:rsidR="00731C73" w:rsidRDefault="00731C73" w:rsidP="00731C73">
      <w:pPr>
        <w:rPr>
          <w:rFonts w:hint="eastAsia"/>
        </w:rPr>
      </w:pPr>
      <w:r>
        <w:rPr>
          <w:rFonts w:hint="eastAsia"/>
        </w:rPr>
        <w:t>动态总结：</w:t>
      </w:r>
    </w:p>
    <w:p w14:paraId="6D2F25E2" w14:textId="77777777" w:rsidR="00731C73" w:rsidRDefault="00731C73" w:rsidP="00731C73">
      <w:pPr>
        <w:rPr>
          <w:rFonts w:hint="eastAsia"/>
        </w:rPr>
      </w:pPr>
      <w:r>
        <w:rPr>
          <w:rFonts w:hint="eastAsia"/>
        </w:rPr>
        <w:t>每完成一个推理步骤后，压缩关键信息（如推导得出的方程式、约束条件）</w:t>
      </w:r>
    </w:p>
    <w:p w14:paraId="44CD3694" w14:textId="77777777" w:rsidR="00731C73" w:rsidRDefault="00731C73" w:rsidP="00731C73">
      <w:pPr>
        <w:rPr>
          <w:rFonts w:hint="eastAsia"/>
        </w:rPr>
      </w:pPr>
      <w:r>
        <w:rPr>
          <w:rFonts w:hint="eastAsia"/>
        </w:rPr>
        <w:t>总结内容作为后续步骤的 “记忆”</w:t>
      </w:r>
    </w:p>
    <w:p w14:paraId="0FB39FC3" w14:textId="77777777" w:rsidR="00731C73" w:rsidRDefault="00731C73" w:rsidP="00731C73">
      <w:pPr>
        <w:rPr>
          <w:rFonts w:hint="eastAsia"/>
        </w:rPr>
      </w:pPr>
      <w:r>
        <w:rPr>
          <w:rFonts w:hint="eastAsia"/>
        </w:rPr>
        <w:t>迭代优化：</w:t>
      </w:r>
    </w:p>
    <w:p w14:paraId="7904C711" w14:textId="77777777" w:rsidR="00731C73" w:rsidRDefault="00731C73" w:rsidP="00731C73">
      <w:pPr>
        <w:rPr>
          <w:rFonts w:hint="eastAsia"/>
        </w:rPr>
      </w:pPr>
      <w:r>
        <w:rPr>
          <w:rFonts w:hint="eastAsia"/>
        </w:rPr>
        <w:t>检测中间结果中的不一致之处（如相互矛盾的变量值）</w:t>
      </w:r>
    </w:p>
    <w:p w14:paraId="4755BF1A" w14:textId="77777777" w:rsidR="00731C73" w:rsidRDefault="00731C73" w:rsidP="00731C73">
      <w:pPr>
        <w:rPr>
          <w:rFonts w:hint="eastAsia"/>
        </w:rPr>
      </w:pPr>
      <w:r>
        <w:rPr>
          <w:rFonts w:hint="eastAsia"/>
        </w:rPr>
        <w:t>利用总结的上下文信息，触发回溯或修正循环</w:t>
      </w:r>
    </w:p>
    <w:p w14:paraId="1BAA3565" w14:textId="77777777" w:rsidR="00731C73" w:rsidRPr="00731C73" w:rsidRDefault="00731C73" w:rsidP="0030419F">
      <w:pPr>
        <w:rPr>
          <w:rFonts w:hint="eastAsia"/>
        </w:rPr>
      </w:pPr>
    </w:p>
    <w:p w14:paraId="07E00616" w14:textId="77777777" w:rsidR="00731C73" w:rsidRDefault="00731C73" w:rsidP="0030419F"/>
    <w:p w14:paraId="5B3DFBBB" w14:textId="77777777" w:rsidR="00731C73" w:rsidRDefault="00731C73" w:rsidP="0030419F">
      <w:pPr>
        <w:rPr>
          <w:rFonts w:hint="eastAsia"/>
        </w:rPr>
      </w:pPr>
    </w:p>
    <w:sectPr w:rsidR="00731C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275C5" w14:textId="77777777" w:rsidR="000359C0" w:rsidRDefault="000359C0" w:rsidP="0030419F">
      <w:pPr>
        <w:rPr>
          <w:rFonts w:hint="eastAsia"/>
        </w:rPr>
      </w:pPr>
      <w:r>
        <w:separator/>
      </w:r>
    </w:p>
  </w:endnote>
  <w:endnote w:type="continuationSeparator" w:id="0">
    <w:p w14:paraId="0793C326" w14:textId="77777777" w:rsidR="000359C0" w:rsidRDefault="000359C0" w:rsidP="003041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28595" w14:textId="77777777" w:rsidR="000359C0" w:rsidRDefault="000359C0" w:rsidP="0030419F">
      <w:pPr>
        <w:rPr>
          <w:rFonts w:hint="eastAsia"/>
        </w:rPr>
      </w:pPr>
      <w:r>
        <w:separator/>
      </w:r>
    </w:p>
  </w:footnote>
  <w:footnote w:type="continuationSeparator" w:id="0">
    <w:p w14:paraId="6B842C7F" w14:textId="77777777" w:rsidR="000359C0" w:rsidRDefault="000359C0" w:rsidP="0030419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B7335"/>
    <w:multiLevelType w:val="multilevel"/>
    <w:tmpl w:val="6F046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017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D82"/>
    <w:rsid w:val="000359C0"/>
    <w:rsid w:val="000A32E6"/>
    <w:rsid w:val="001E7A36"/>
    <w:rsid w:val="00207F37"/>
    <w:rsid w:val="0030419F"/>
    <w:rsid w:val="0040650D"/>
    <w:rsid w:val="00731C73"/>
    <w:rsid w:val="008B6632"/>
    <w:rsid w:val="00CB2D0E"/>
    <w:rsid w:val="00F26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F22CAE"/>
  <w15:chartTrackingRefBased/>
  <w15:docId w15:val="{B0FAD666-4E91-4241-8295-41BD24439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6D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6D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6D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6D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6D8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26D8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6D8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6D8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6D8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6D8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6D8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6D8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6D82"/>
    <w:rPr>
      <w:rFonts w:cstheme="majorBidi"/>
      <w:color w:val="0F4761" w:themeColor="accent1" w:themeShade="BF"/>
      <w:sz w:val="28"/>
      <w:szCs w:val="28"/>
    </w:rPr>
  </w:style>
  <w:style w:type="character" w:customStyle="1" w:styleId="50">
    <w:name w:val="标题 5 字符"/>
    <w:basedOn w:val="a0"/>
    <w:link w:val="5"/>
    <w:uiPriority w:val="9"/>
    <w:semiHidden/>
    <w:rsid w:val="00F26D82"/>
    <w:rPr>
      <w:rFonts w:cstheme="majorBidi"/>
      <w:color w:val="0F4761" w:themeColor="accent1" w:themeShade="BF"/>
      <w:sz w:val="24"/>
      <w:szCs w:val="24"/>
    </w:rPr>
  </w:style>
  <w:style w:type="character" w:customStyle="1" w:styleId="60">
    <w:name w:val="标题 6 字符"/>
    <w:basedOn w:val="a0"/>
    <w:link w:val="6"/>
    <w:uiPriority w:val="9"/>
    <w:semiHidden/>
    <w:rsid w:val="00F26D82"/>
    <w:rPr>
      <w:rFonts w:cstheme="majorBidi"/>
      <w:b/>
      <w:bCs/>
      <w:color w:val="0F4761" w:themeColor="accent1" w:themeShade="BF"/>
    </w:rPr>
  </w:style>
  <w:style w:type="character" w:customStyle="1" w:styleId="70">
    <w:name w:val="标题 7 字符"/>
    <w:basedOn w:val="a0"/>
    <w:link w:val="7"/>
    <w:uiPriority w:val="9"/>
    <w:semiHidden/>
    <w:rsid w:val="00F26D82"/>
    <w:rPr>
      <w:rFonts w:cstheme="majorBidi"/>
      <w:b/>
      <w:bCs/>
      <w:color w:val="595959" w:themeColor="text1" w:themeTint="A6"/>
    </w:rPr>
  </w:style>
  <w:style w:type="character" w:customStyle="1" w:styleId="80">
    <w:name w:val="标题 8 字符"/>
    <w:basedOn w:val="a0"/>
    <w:link w:val="8"/>
    <w:uiPriority w:val="9"/>
    <w:semiHidden/>
    <w:rsid w:val="00F26D82"/>
    <w:rPr>
      <w:rFonts w:cstheme="majorBidi"/>
      <w:color w:val="595959" w:themeColor="text1" w:themeTint="A6"/>
    </w:rPr>
  </w:style>
  <w:style w:type="character" w:customStyle="1" w:styleId="90">
    <w:name w:val="标题 9 字符"/>
    <w:basedOn w:val="a0"/>
    <w:link w:val="9"/>
    <w:uiPriority w:val="9"/>
    <w:semiHidden/>
    <w:rsid w:val="00F26D82"/>
    <w:rPr>
      <w:rFonts w:eastAsiaTheme="majorEastAsia" w:cstheme="majorBidi"/>
      <w:color w:val="595959" w:themeColor="text1" w:themeTint="A6"/>
    </w:rPr>
  </w:style>
  <w:style w:type="paragraph" w:styleId="a3">
    <w:name w:val="Title"/>
    <w:basedOn w:val="a"/>
    <w:next w:val="a"/>
    <w:link w:val="a4"/>
    <w:uiPriority w:val="10"/>
    <w:qFormat/>
    <w:rsid w:val="00F26D8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6D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D8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6D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D82"/>
    <w:pPr>
      <w:spacing w:before="160" w:after="160"/>
      <w:jc w:val="center"/>
    </w:pPr>
    <w:rPr>
      <w:i/>
      <w:iCs/>
      <w:color w:val="404040" w:themeColor="text1" w:themeTint="BF"/>
    </w:rPr>
  </w:style>
  <w:style w:type="character" w:customStyle="1" w:styleId="a8">
    <w:name w:val="引用 字符"/>
    <w:basedOn w:val="a0"/>
    <w:link w:val="a7"/>
    <w:uiPriority w:val="29"/>
    <w:rsid w:val="00F26D82"/>
    <w:rPr>
      <w:i/>
      <w:iCs/>
      <w:color w:val="404040" w:themeColor="text1" w:themeTint="BF"/>
    </w:rPr>
  </w:style>
  <w:style w:type="paragraph" w:styleId="a9">
    <w:name w:val="List Paragraph"/>
    <w:basedOn w:val="a"/>
    <w:uiPriority w:val="34"/>
    <w:qFormat/>
    <w:rsid w:val="00F26D82"/>
    <w:pPr>
      <w:ind w:left="720"/>
      <w:contextualSpacing/>
    </w:pPr>
  </w:style>
  <w:style w:type="character" w:styleId="aa">
    <w:name w:val="Intense Emphasis"/>
    <w:basedOn w:val="a0"/>
    <w:uiPriority w:val="21"/>
    <w:qFormat/>
    <w:rsid w:val="00F26D82"/>
    <w:rPr>
      <w:i/>
      <w:iCs/>
      <w:color w:val="0F4761" w:themeColor="accent1" w:themeShade="BF"/>
    </w:rPr>
  </w:style>
  <w:style w:type="paragraph" w:styleId="ab">
    <w:name w:val="Intense Quote"/>
    <w:basedOn w:val="a"/>
    <w:next w:val="a"/>
    <w:link w:val="ac"/>
    <w:uiPriority w:val="30"/>
    <w:qFormat/>
    <w:rsid w:val="00F26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6D82"/>
    <w:rPr>
      <w:i/>
      <w:iCs/>
      <w:color w:val="0F4761" w:themeColor="accent1" w:themeShade="BF"/>
    </w:rPr>
  </w:style>
  <w:style w:type="character" w:styleId="ad">
    <w:name w:val="Intense Reference"/>
    <w:basedOn w:val="a0"/>
    <w:uiPriority w:val="32"/>
    <w:qFormat/>
    <w:rsid w:val="00F26D82"/>
    <w:rPr>
      <w:b/>
      <w:bCs/>
      <w:smallCaps/>
      <w:color w:val="0F4761" w:themeColor="accent1" w:themeShade="BF"/>
      <w:spacing w:val="5"/>
    </w:rPr>
  </w:style>
  <w:style w:type="paragraph" w:styleId="ae">
    <w:name w:val="header"/>
    <w:basedOn w:val="a"/>
    <w:link w:val="af"/>
    <w:uiPriority w:val="99"/>
    <w:unhideWhenUsed/>
    <w:rsid w:val="0030419F"/>
    <w:pPr>
      <w:tabs>
        <w:tab w:val="center" w:pos="4153"/>
        <w:tab w:val="right" w:pos="8306"/>
      </w:tabs>
      <w:snapToGrid w:val="0"/>
      <w:jc w:val="center"/>
    </w:pPr>
    <w:rPr>
      <w:sz w:val="18"/>
      <w:szCs w:val="18"/>
    </w:rPr>
  </w:style>
  <w:style w:type="character" w:customStyle="1" w:styleId="af">
    <w:name w:val="页眉 字符"/>
    <w:basedOn w:val="a0"/>
    <w:link w:val="ae"/>
    <w:uiPriority w:val="99"/>
    <w:rsid w:val="0030419F"/>
    <w:rPr>
      <w:sz w:val="18"/>
      <w:szCs w:val="18"/>
    </w:rPr>
  </w:style>
  <w:style w:type="paragraph" w:styleId="af0">
    <w:name w:val="footer"/>
    <w:basedOn w:val="a"/>
    <w:link w:val="af1"/>
    <w:uiPriority w:val="99"/>
    <w:unhideWhenUsed/>
    <w:rsid w:val="0030419F"/>
    <w:pPr>
      <w:tabs>
        <w:tab w:val="center" w:pos="4153"/>
        <w:tab w:val="right" w:pos="8306"/>
      </w:tabs>
      <w:snapToGrid w:val="0"/>
      <w:jc w:val="left"/>
    </w:pPr>
    <w:rPr>
      <w:sz w:val="18"/>
      <w:szCs w:val="18"/>
    </w:rPr>
  </w:style>
  <w:style w:type="character" w:customStyle="1" w:styleId="af1">
    <w:name w:val="页脚 字符"/>
    <w:basedOn w:val="a0"/>
    <w:link w:val="af0"/>
    <w:uiPriority w:val="99"/>
    <w:rsid w:val="0030419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446538">
      <w:bodyDiv w:val="1"/>
      <w:marLeft w:val="0"/>
      <w:marRight w:val="0"/>
      <w:marTop w:val="0"/>
      <w:marBottom w:val="0"/>
      <w:divBdr>
        <w:top w:val="none" w:sz="0" w:space="0" w:color="auto"/>
        <w:left w:val="none" w:sz="0" w:space="0" w:color="auto"/>
        <w:bottom w:val="none" w:sz="0" w:space="0" w:color="auto"/>
        <w:right w:val="none" w:sz="0" w:space="0" w:color="auto"/>
      </w:divBdr>
      <w:divsChild>
        <w:div w:id="125199849">
          <w:marLeft w:val="0"/>
          <w:marRight w:val="0"/>
          <w:marTop w:val="0"/>
          <w:marBottom w:val="0"/>
          <w:divBdr>
            <w:top w:val="none" w:sz="0" w:space="0" w:color="auto"/>
            <w:left w:val="none" w:sz="0" w:space="0" w:color="auto"/>
            <w:bottom w:val="none" w:sz="0" w:space="0" w:color="auto"/>
            <w:right w:val="none" w:sz="0" w:space="0" w:color="auto"/>
          </w:divBdr>
        </w:div>
        <w:div w:id="984314558">
          <w:marLeft w:val="0"/>
          <w:marRight w:val="0"/>
          <w:marTop w:val="0"/>
          <w:marBottom w:val="0"/>
          <w:divBdr>
            <w:top w:val="none" w:sz="0" w:space="0" w:color="auto"/>
            <w:left w:val="none" w:sz="0" w:space="0" w:color="auto"/>
            <w:bottom w:val="none" w:sz="0" w:space="0" w:color="auto"/>
            <w:right w:val="none" w:sz="0" w:space="0" w:color="auto"/>
          </w:divBdr>
        </w:div>
      </w:divsChild>
    </w:div>
    <w:div w:id="657268963">
      <w:bodyDiv w:val="1"/>
      <w:marLeft w:val="0"/>
      <w:marRight w:val="0"/>
      <w:marTop w:val="0"/>
      <w:marBottom w:val="0"/>
      <w:divBdr>
        <w:top w:val="none" w:sz="0" w:space="0" w:color="auto"/>
        <w:left w:val="none" w:sz="0" w:space="0" w:color="auto"/>
        <w:bottom w:val="none" w:sz="0" w:space="0" w:color="auto"/>
        <w:right w:val="none" w:sz="0" w:space="0" w:color="auto"/>
      </w:divBdr>
      <w:divsChild>
        <w:div w:id="789517749">
          <w:marLeft w:val="0"/>
          <w:marRight w:val="0"/>
          <w:marTop w:val="0"/>
          <w:marBottom w:val="0"/>
          <w:divBdr>
            <w:top w:val="none" w:sz="0" w:space="0" w:color="auto"/>
            <w:left w:val="none" w:sz="0" w:space="0" w:color="auto"/>
            <w:bottom w:val="none" w:sz="0" w:space="0" w:color="auto"/>
            <w:right w:val="none" w:sz="0" w:space="0" w:color="auto"/>
          </w:divBdr>
        </w:div>
      </w:divsChild>
    </w:div>
    <w:div w:id="677120951">
      <w:bodyDiv w:val="1"/>
      <w:marLeft w:val="0"/>
      <w:marRight w:val="0"/>
      <w:marTop w:val="0"/>
      <w:marBottom w:val="0"/>
      <w:divBdr>
        <w:top w:val="none" w:sz="0" w:space="0" w:color="auto"/>
        <w:left w:val="none" w:sz="0" w:space="0" w:color="auto"/>
        <w:bottom w:val="none" w:sz="0" w:space="0" w:color="auto"/>
        <w:right w:val="none" w:sz="0" w:space="0" w:color="auto"/>
      </w:divBdr>
      <w:divsChild>
        <w:div w:id="558371426">
          <w:marLeft w:val="0"/>
          <w:marRight w:val="0"/>
          <w:marTop w:val="0"/>
          <w:marBottom w:val="0"/>
          <w:divBdr>
            <w:top w:val="none" w:sz="0" w:space="0" w:color="auto"/>
            <w:left w:val="none" w:sz="0" w:space="0" w:color="auto"/>
            <w:bottom w:val="none" w:sz="0" w:space="0" w:color="auto"/>
            <w:right w:val="none" w:sz="0" w:space="0" w:color="auto"/>
          </w:divBdr>
        </w:div>
        <w:div w:id="1302731228">
          <w:marLeft w:val="0"/>
          <w:marRight w:val="0"/>
          <w:marTop w:val="0"/>
          <w:marBottom w:val="0"/>
          <w:divBdr>
            <w:top w:val="none" w:sz="0" w:space="0" w:color="auto"/>
            <w:left w:val="none" w:sz="0" w:space="0" w:color="auto"/>
            <w:bottom w:val="none" w:sz="0" w:space="0" w:color="auto"/>
            <w:right w:val="none" w:sz="0" w:space="0" w:color="auto"/>
          </w:divBdr>
        </w:div>
      </w:divsChild>
    </w:div>
    <w:div w:id="1833452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981</Words>
  <Characters>5592</Characters>
  <Application>Microsoft Office Word</Application>
  <DocSecurity>0</DocSecurity>
  <Lines>46</Lines>
  <Paragraphs>13</Paragraphs>
  <ScaleCrop>false</ScaleCrop>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浩岚 张</dc:creator>
  <cp:keywords/>
  <dc:description/>
  <cp:lastModifiedBy>浩岚 张</cp:lastModifiedBy>
  <cp:revision>2</cp:revision>
  <dcterms:created xsi:type="dcterms:W3CDTF">2025-07-16T06:13:00Z</dcterms:created>
  <dcterms:modified xsi:type="dcterms:W3CDTF">2025-07-16T06:26:00Z</dcterms:modified>
</cp:coreProperties>
</file>