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7DB77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b/>
          <w:bCs/>
          <w:color w:val="auto"/>
          <w:sz w:val="32"/>
          <w:szCs w:val="32"/>
          <w:shd w:val="clear" w:color="auto" w:fill="auto"/>
        </w:rPr>
      </w:pPr>
      <w:r>
        <w:rPr>
          <w:b/>
          <w:bCs/>
          <w:color w:val="auto"/>
          <w:sz w:val="32"/>
          <w:szCs w:val="32"/>
          <w:shd w:val="clear" w:color="auto" w:fill="auto"/>
        </w:rPr>
        <w:t>Project Lumin（启明计划）AI + 老龄化智能放大阅读器 完整项目方案</w:t>
      </w:r>
    </w:p>
    <w:p w14:paraId="331B789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auto"/>
          <w:sz w:val="22"/>
          <w:szCs w:val="22"/>
          <w:shd w:val="clear" w:color="auto" w:fill="auto"/>
        </w:rPr>
      </w:pPr>
      <w:r>
        <w:rPr>
          <w:color w:val="auto"/>
          <w:sz w:val="22"/>
          <w:szCs w:val="22"/>
          <w:shd w:val="clear" w:color="auto" w:fill="auto"/>
        </w:rPr>
        <w:t>适配 AI 项目创意征集令｜AI First 铁律｜小而美硬件刚需｜可落地可路演</w:t>
      </w:r>
    </w:p>
    <w:p w14:paraId="64AA485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auto"/>
          <w:sz w:val="22"/>
          <w:szCs w:val="22"/>
          <w:shd w:val="clear" w:color="auto" w:fill="auto"/>
        </w:rPr>
      </w:pPr>
      <w:r>
        <w:rPr>
          <w:color w:val="auto"/>
          <w:sz w:val="22"/>
          <w:szCs w:val="22"/>
          <w:shd w:val="clear" w:color="auto" w:fill="auto"/>
        </w:rPr>
        <w:t>一、项目核心定位</w:t>
      </w:r>
    </w:p>
    <w:p w14:paraId="06CDA2E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auto"/>
          <w:sz w:val="22"/>
          <w:szCs w:val="22"/>
          <w:shd w:val="clear" w:color="auto" w:fill="auto"/>
        </w:rPr>
      </w:pPr>
      <w:r>
        <w:rPr>
          <w:color w:val="auto"/>
          <w:sz w:val="22"/>
          <w:szCs w:val="22"/>
          <w:shd w:val="clear" w:color="auto" w:fill="auto"/>
        </w:rPr>
        <w:t>赛道归属</w:t>
      </w:r>
    </w:p>
    <w:p w14:paraId="23A8B0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auto"/>
          <w:sz w:val="22"/>
          <w:szCs w:val="22"/>
          <w:shd w:val="clear" w:color="auto" w:fill="auto"/>
        </w:rPr>
      </w:pPr>
      <w:r>
        <w:rPr>
          <w:rStyle w:val="8"/>
          <w:rFonts w:ascii="宋体" w:hAnsi="宋体" w:eastAsia="宋体" w:cs="宋体"/>
          <w:b/>
          <w:bCs/>
          <w:color w:val="auto"/>
          <w:kern w:val="0"/>
          <w:sz w:val="22"/>
          <w:szCs w:val="22"/>
          <w:shd w:val="clear" w:color="auto" w:fill="auto"/>
          <w:lang w:val="en-US" w:eastAsia="zh-CN" w:bidi="ar"/>
        </w:rPr>
        <w:t>其他创意（AI + 老龄化刚需）</w:t>
      </w:r>
      <w:r>
        <w:rPr>
          <w:rFonts w:ascii="宋体" w:hAnsi="宋体" w:eastAsia="宋体" w:cs="宋体"/>
          <w:color w:val="auto"/>
          <w:kern w:val="0"/>
          <w:sz w:val="22"/>
          <w:szCs w:val="22"/>
          <w:shd w:val="clear" w:color="auto" w:fill="auto"/>
          <w:lang w:val="en-US" w:eastAsia="zh-CN" w:bidi="ar"/>
        </w:rPr>
        <w:t>，兼容 Track A「身边的智能（校园周边社区养老帮扶）」、Track B「效率的革命（提升老人视物阅读效率）」双赛道，贴合征集令 “小而美解决真实痛点” 核心要求。</w:t>
      </w:r>
    </w:p>
    <w:p w14:paraId="25CE383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auto"/>
          <w:sz w:val="22"/>
          <w:szCs w:val="22"/>
          <w:shd w:val="clear" w:color="auto" w:fill="auto"/>
        </w:rPr>
      </w:pPr>
      <w:r>
        <w:rPr>
          <w:color w:val="auto"/>
          <w:sz w:val="22"/>
          <w:szCs w:val="22"/>
          <w:shd w:val="clear" w:color="auto" w:fill="auto"/>
        </w:rPr>
        <w:t>产品名称</w:t>
      </w:r>
    </w:p>
    <w:p w14:paraId="16B1A7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auto"/>
          <w:sz w:val="22"/>
          <w:szCs w:val="22"/>
          <w:shd w:val="clear" w:color="auto" w:fill="auto"/>
        </w:rPr>
      </w:pPr>
      <w:r>
        <w:rPr>
          <w:rFonts w:ascii="宋体" w:hAnsi="宋体" w:eastAsia="宋体" w:cs="宋体"/>
          <w:color w:val="auto"/>
          <w:kern w:val="0"/>
          <w:sz w:val="22"/>
          <w:szCs w:val="22"/>
          <w:shd w:val="clear" w:color="auto" w:fill="auto"/>
          <w:lang w:val="en-US" w:eastAsia="zh-CN" w:bidi="ar"/>
        </w:rPr>
        <w:t>Project Lumin（启明计划）</w:t>
      </w:r>
    </w:p>
    <w:p w14:paraId="016B6F9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auto"/>
          <w:sz w:val="22"/>
          <w:szCs w:val="22"/>
          <w:shd w:val="clear" w:color="auto" w:fill="auto"/>
        </w:rPr>
      </w:pPr>
      <w:r>
        <w:rPr>
          <w:color w:val="auto"/>
          <w:sz w:val="22"/>
          <w:szCs w:val="22"/>
          <w:shd w:val="clear" w:color="auto" w:fill="auto"/>
        </w:rPr>
        <w:t>一句话 Slogan</w:t>
      </w:r>
    </w:p>
    <w:p w14:paraId="752665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auto"/>
          <w:sz w:val="22"/>
          <w:szCs w:val="22"/>
          <w:shd w:val="clear" w:color="auto" w:fill="auto"/>
        </w:rPr>
      </w:pPr>
      <w:r>
        <w:rPr>
          <w:rFonts w:ascii="宋体" w:hAnsi="宋体" w:eastAsia="宋体" w:cs="宋体"/>
          <w:color w:val="auto"/>
          <w:kern w:val="0"/>
          <w:sz w:val="22"/>
          <w:szCs w:val="22"/>
          <w:shd w:val="clear" w:color="auto" w:fill="auto"/>
          <w:lang w:val="en-US" w:eastAsia="zh-CN" w:bidi="ar"/>
        </w:rPr>
        <w:t>AI 语音读放，让老人看清读懂每一字 —— 零操作、更护眼</w:t>
      </w:r>
    </w:p>
    <w:p w14:paraId="51035FF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auto"/>
          <w:sz w:val="22"/>
          <w:szCs w:val="22"/>
          <w:shd w:val="clear" w:color="auto" w:fill="auto"/>
        </w:rPr>
      </w:pPr>
      <w:r>
        <w:rPr>
          <w:color w:val="auto"/>
          <w:sz w:val="22"/>
          <w:szCs w:val="22"/>
          <w:shd w:val="clear" w:color="auto" w:fill="auto"/>
        </w:rPr>
        <w:t>核心定义</w:t>
      </w:r>
    </w:p>
    <w:p w14:paraId="6A3569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auto"/>
          <w:sz w:val="22"/>
          <w:szCs w:val="22"/>
          <w:shd w:val="clear" w:color="auto" w:fill="auto"/>
        </w:rPr>
      </w:pPr>
      <w:r>
        <w:rPr>
          <w:rFonts w:ascii="宋体" w:hAnsi="宋体" w:eastAsia="宋体" w:cs="宋体"/>
          <w:color w:val="auto"/>
          <w:kern w:val="0"/>
          <w:sz w:val="22"/>
          <w:szCs w:val="22"/>
          <w:shd w:val="clear" w:color="auto" w:fill="auto"/>
          <w:lang w:val="en-US" w:eastAsia="zh-CN" w:bidi="ar"/>
        </w:rPr>
        <w:t>面向 65 岁及以上视力衰退、老花眼、白内障术后老人，打造一款</w:t>
      </w:r>
      <w:r>
        <w:rPr>
          <w:rStyle w:val="8"/>
          <w:rFonts w:ascii="宋体" w:hAnsi="宋体" w:eastAsia="宋体" w:cs="宋体"/>
          <w:b/>
          <w:bCs/>
          <w:color w:val="auto"/>
          <w:kern w:val="0"/>
          <w:sz w:val="22"/>
          <w:szCs w:val="22"/>
          <w:shd w:val="clear" w:color="auto" w:fill="auto"/>
          <w:lang w:val="en-US" w:eastAsia="zh-CN" w:bidi="ar"/>
        </w:rPr>
        <w:t>集 AI 语音控制、光学 + 电子双重放大、轻量 OCR 文字朗读、智能护眼调光</w:t>
      </w:r>
      <w:r>
        <w:rPr>
          <w:rFonts w:ascii="宋体" w:hAnsi="宋体" w:eastAsia="宋体" w:cs="宋体"/>
          <w:color w:val="auto"/>
          <w:kern w:val="0"/>
          <w:sz w:val="22"/>
          <w:szCs w:val="22"/>
          <w:shd w:val="clear" w:color="auto" w:fill="auto"/>
          <w:lang w:val="en-US" w:eastAsia="zh-CN" w:bidi="ar"/>
        </w:rPr>
        <w:t>于一体的便携手持式放大阅读器。以树莓派为核心硬件，搭配简易 AI 模块，实现全程零手动操作，解决老人 “看不清、读不懂、操作难、伤眼睛” 四大核心痛点，填补传统单一放大镜与复杂智能阅读设备之间的市场空白，是适配老龄化居家场景的高频刚需小工具。</w:t>
      </w:r>
    </w:p>
    <w:p w14:paraId="505C3E8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auto"/>
          <w:sz w:val="22"/>
          <w:szCs w:val="22"/>
          <w:shd w:val="clear" w:color="auto" w:fill="auto"/>
        </w:rPr>
      </w:pPr>
      <w:r>
        <w:rPr>
          <w:color w:val="auto"/>
          <w:sz w:val="22"/>
          <w:szCs w:val="22"/>
          <w:shd w:val="clear" w:color="auto" w:fill="auto"/>
        </w:rPr>
        <w:t>核心优势</w:t>
      </w:r>
    </w:p>
    <w:p w14:paraId="2EC0E96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auto"/>
          <w:sz w:val="22"/>
          <w:szCs w:val="22"/>
          <w:shd w:val="clear" w:color="auto" w:fill="auto"/>
        </w:rPr>
      </w:pPr>
      <w:r>
        <w:rPr>
          <w:rStyle w:val="8"/>
          <w:b/>
          <w:bCs/>
          <w:color w:val="auto"/>
          <w:sz w:val="22"/>
          <w:szCs w:val="22"/>
          <w:shd w:val="clear" w:color="auto" w:fill="auto"/>
        </w:rPr>
        <w:t>专利原创性</w:t>
      </w:r>
      <w:r>
        <w:rPr>
          <w:color w:val="auto"/>
          <w:sz w:val="22"/>
          <w:szCs w:val="22"/>
          <w:shd w:val="clear" w:color="auto" w:fill="auto"/>
        </w:rPr>
        <w:t>：原创专利方案，融合 AI 语音交互 + 放大 + 朗读 + 护眼四大功能，无市场同类竞品；</w:t>
      </w:r>
    </w:p>
    <w:p w14:paraId="4FADD77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auto"/>
          <w:sz w:val="22"/>
          <w:szCs w:val="22"/>
          <w:shd w:val="clear" w:color="auto" w:fill="auto"/>
        </w:rPr>
      </w:pPr>
      <w:r>
        <w:rPr>
          <w:rStyle w:val="8"/>
          <w:b/>
          <w:bCs/>
          <w:color w:val="auto"/>
          <w:sz w:val="22"/>
          <w:szCs w:val="22"/>
          <w:shd w:val="clear" w:color="auto" w:fill="auto"/>
        </w:rPr>
        <w:t>技术适配性</w:t>
      </w:r>
      <w:r>
        <w:rPr>
          <w:color w:val="auto"/>
          <w:sz w:val="22"/>
          <w:szCs w:val="22"/>
          <w:shd w:val="clear" w:color="auto" w:fill="auto"/>
        </w:rPr>
        <w:t>：基于树莓派轻量硬件，整体成本≤500 元，技术难度适配大一学生团队，可手工组装调试；</w:t>
      </w:r>
    </w:p>
    <w:p w14:paraId="5CCF497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auto"/>
          <w:sz w:val="22"/>
          <w:szCs w:val="22"/>
          <w:shd w:val="clear" w:color="auto" w:fill="auto"/>
        </w:rPr>
      </w:pPr>
      <w:r>
        <w:rPr>
          <w:rStyle w:val="8"/>
          <w:b/>
          <w:bCs/>
          <w:color w:val="auto"/>
          <w:sz w:val="22"/>
          <w:szCs w:val="22"/>
          <w:shd w:val="clear" w:color="auto" w:fill="auto"/>
        </w:rPr>
        <w:t>AI 深度参与</w:t>
      </w:r>
      <w:r>
        <w:rPr>
          <w:color w:val="auto"/>
          <w:sz w:val="22"/>
          <w:szCs w:val="22"/>
          <w:shd w:val="clear" w:color="auto" w:fill="auto"/>
        </w:rPr>
        <w:t>：全流程以大模型为 “联合创始人”，覆盖创意、代码、设计、文案等所有环节，严格遵循征集令 AI First 铁律；</w:t>
      </w:r>
    </w:p>
    <w:p w14:paraId="7152682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auto"/>
          <w:sz w:val="22"/>
          <w:szCs w:val="22"/>
          <w:shd w:val="clear" w:color="auto" w:fill="auto"/>
        </w:rPr>
      </w:pPr>
      <w:r>
        <w:rPr>
          <w:rStyle w:val="8"/>
          <w:b/>
          <w:bCs/>
          <w:color w:val="auto"/>
          <w:sz w:val="22"/>
          <w:szCs w:val="22"/>
          <w:shd w:val="clear" w:color="auto" w:fill="auto"/>
        </w:rPr>
        <w:t>场景普适性</w:t>
      </w:r>
      <w:r>
        <w:rPr>
          <w:color w:val="auto"/>
          <w:sz w:val="22"/>
          <w:szCs w:val="22"/>
          <w:shd w:val="clear" w:color="auto" w:fill="auto"/>
        </w:rPr>
        <w:t>：适配老人居家读报、看药盒 / 说明书、查证件、看手机屏幕等全视物阅读场景，零学习成本，老人上手即用。</w:t>
      </w:r>
    </w:p>
    <w:p w14:paraId="2AF6210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auto"/>
          <w:sz w:val="22"/>
          <w:szCs w:val="22"/>
          <w:shd w:val="clear" w:color="auto" w:fill="auto"/>
        </w:rPr>
      </w:pPr>
      <w:r>
        <w:rPr>
          <w:color w:val="auto"/>
          <w:sz w:val="22"/>
          <w:szCs w:val="22"/>
          <w:shd w:val="clear" w:color="auto" w:fill="auto"/>
        </w:rPr>
        <w:t>二、用户核心痛点（真实且高频，非臆想）</w:t>
      </w:r>
    </w:p>
    <w:p w14:paraId="5A1C6B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auto"/>
          <w:sz w:val="22"/>
          <w:szCs w:val="22"/>
          <w:shd w:val="clear" w:color="auto" w:fill="auto"/>
        </w:rPr>
      </w:pPr>
      <w:r>
        <w:rPr>
          <w:rFonts w:ascii="宋体" w:hAnsi="宋体" w:eastAsia="宋体" w:cs="宋体"/>
          <w:color w:val="auto"/>
          <w:kern w:val="0"/>
          <w:sz w:val="22"/>
          <w:szCs w:val="22"/>
          <w:shd w:val="clear" w:color="auto" w:fill="auto"/>
          <w:lang w:val="en-US" w:eastAsia="zh-CN" w:bidi="ar"/>
        </w:rPr>
        <w:t>聚焦 65 岁 + 高龄老人视物阅读的实际场景，挖掘 4 个未被满足的核心痛点，现有方案均无法完美解决：</w:t>
      </w:r>
    </w:p>
    <w:p w14:paraId="1B1C451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auto"/>
          <w:sz w:val="22"/>
          <w:szCs w:val="22"/>
          <w:shd w:val="clear" w:color="auto" w:fill="auto"/>
        </w:rPr>
      </w:pPr>
      <w:r>
        <w:rPr>
          <w:rStyle w:val="8"/>
          <w:b/>
          <w:bCs/>
          <w:color w:val="auto"/>
          <w:sz w:val="22"/>
          <w:szCs w:val="22"/>
          <w:shd w:val="clear" w:color="auto" w:fill="auto"/>
        </w:rPr>
        <w:t>视力衰退，看不清核心信息</w:t>
      </w:r>
      <w:r>
        <w:rPr>
          <w:color w:val="auto"/>
          <w:sz w:val="22"/>
          <w:szCs w:val="22"/>
          <w:shd w:val="clear" w:color="auto" w:fill="auto"/>
        </w:rPr>
        <w:t>：老人因老花眼、白内障等问题，无法清晰识别药盒剂量、说明书注意事项、报纸文字、手机小字，甚至引发用药误服等安全隐患，传统放大镜放大效果单一，无法适配不同文字场景；</w:t>
      </w:r>
    </w:p>
    <w:p w14:paraId="089514D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auto"/>
          <w:sz w:val="22"/>
          <w:szCs w:val="22"/>
          <w:shd w:val="clear" w:color="auto" w:fill="auto"/>
        </w:rPr>
      </w:pPr>
      <w:r>
        <w:rPr>
          <w:rStyle w:val="8"/>
          <w:b/>
          <w:bCs/>
          <w:color w:val="auto"/>
          <w:sz w:val="22"/>
          <w:szCs w:val="22"/>
          <w:shd w:val="clear" w:color="auto" w:fill="auto"/>
        </w:rPr>
        <w:t>操作繁琐，适配性极差</w:t>
      </w:r>
      <w:r>
        <w:rPr>
          <w:color w:val="auto"/>
          <w:sz w:val="22"/>
          <w:szCs w:val="22"/>
          <w:shd w:val="clear" w:color="auto" w:fill="auto"/>
        </w:rPr>
        <w:t>：传统放大镜需手动调焦、调整角度，老人手抖、手部无力，无法精准操作；市面智能阅读设备需联网、手动按键设置，操作门槛高，老人不会用、不愿用；</w:t>
      </w:r>
    </w:p>
    <w:p w14:paraId="495FE3E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auto"/>
          <w:sz w:val="22"/>
          <w:szCs w:val="22"/>
          <w:shd w:val="clear" w:color="auto" w:fill="auto"/>
        </w:rPr>
      </w:pPr>
      <w:r>
        <w:rPr>
          <w:rStyle w:val="8"/>
          <w:b/>
          <w:bCs/>
          <w:color w:val="auto"/>
          <w:sz w:val="22"/>
          <w:szCs w:val="22"/>
          <w:shd w:val="clear" w:color="auto" w:fill="auto"/>
        </w:rPr>
        <w:t>理解困难，信息接收受阻</w:t>
      </w:r>
      <w:r>
        <w:rPr>
          <w:color w:val="auto"/>
          <w:sz w:val="22"/>
          <w:szCs w:val="22"/>
          <w:shd w:val="clear" w:color="auto" w:fill="auto"/>
        </w:rPr>
        <w:t>：部分老人文化水平有限、记忆力衰退，即使看清文字，也无法理解药品说明书、合同条款等复杂内容，无便捷的文字转语音解决方案；</w:t>
      </w:r>
    </w:p>
    <w:p w14:paraId="55D4C47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auto"/>
          <w:sz w:val="22"/>
          <w:szCs w:val="22"/>
          <w:shd w:val="clear" w:color="auto" w:fill="auto"/>
        </w:rPr>
      </w:pPr>
      <w:r>
        <w:rPr>
          <w:rStyle w:val="8"/>
          <w:b/>
          <w:bCs/>
          <w:color w:val="auto"/>
          <w:sz w:val="22"/>
          <w:szCs w:val="22"/>
          <w:shd w:val="clear" w:color="auto" w:fill="auto"/>
        </w:rPr>
        <w:t>无护眼设计，加剧视力损伤</w:t>
      </w:r>
      <w:r>
        <w:rPr>
          <w:color w:val="auto"/>
          <w:sz w:val="22"/>
          <w:szCs w:val="22"/>
          <w:shd w:val="clear" w:color="auto" w:fill="auto"/>
        </w:rPr>
        <w:t>：普通放大镜无补光、调光功能，在光线过暗 / 过强环境下使用，易导致老人眼疲劳、干涩、酸胀，进一步加</w:t>
      </w:r>
      <w:bookmarkStart w:id="0" w:name="_GoBack"/>
      <w:bookmarkEnd w:id="0"/>
      <w:r>
        <w:rPr>
          <w:color w:val="auto"/>
          <w:sz w:val="22"/>
          <w:szCs w:val="22"/>
          <w:shd w:val="clear" w:color="auto" w:fill="auto"/>
        </w:rPr>
        <w:t>剧视力衰退。</w:t>
      </w:r>
    </w:p>
    <w:p w14:paraId="5FE6D4C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auto"/>
          <w:sz w:val="22"/>
          <w:szCs w:val="22"/>
          <w:shd w:val="clear" w:color="auto" w:fill="auto"/>
        </w:rPr>
      </w:pPr>
      <w:r>
        <w:rPr>
          <w:color w:val="auto"/>
          <w:sz w:val="22"/>
          <w:szCs w:val="22"/>
          <w:shd w:val="clear" w:color="auto" w:fill="auto"/>
        </w:rPr>
        <w:t>三、核心解决方案（产品功能 + AI 技术 + 硬件方案）</w:t>
      </w:r>
    </w:p>
    <w:p w14:paraId="59F98B3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auto"/>
          <w:sz w:val="22"/>
          <w:szCs w:val="22"/>
          <w:shd w:val="clear" w:color="auto" w:fill="auto"/>
        </w:rPr>
      </w:pPr>
      <w:r>
        <w:rPr>
          <w:color w:val="auto"/>
          <w:sz w:val="22"/>
          <w:szCs w:val="22"/>
          <w:shd w:val="clear" w:color="auto" w:fill="auto"/>
        </w:rPr>
        <w:t>（一）四大核心功能，覆盖全场景需求</w:t>
      </w:r>
    </w:p>
    <w:p w14:paraId="5FEE2F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auto"/>
          <w:sz w:val="22"/>
          <w:szCs w:val="22"/>
          <w:shd w:val="clear" w:color="auto" w:fill="auto"/>
        </w:rPr>
      </w:pPr>
      <w:r>
        <w:rPr>
          <w:rFonts w:ascii="宋体" w:hAnsi="宋体" w:eastAsia="宋体" w:cs="宋体"/>
          <w:color w:val="auto"/>
          <w:kern w:val="0"/>
          <w:sz w:val="22"/>
          <w:szCs w:val="22"/>
          <w:shd w:val="clear" w:color="auto" w:fill="auto"/>
          <w:lang w:val="en-US" w:eastAsia="zh-CN" w:bidi="ar"/>
        </w:rPr>
        <w:t>所有功能均支持</w:t>
      </w:r>
      <w:r>
        <w:rPr>
          <w:rStyle w:val="8"/>
          <w:rFonts w:ascii="宋体" w:hAnsi="宋体" w:eastAsia="宋体" w:cs="宋体"/>
          <w:b/>
          <w:bCs/>
          <w:color w:val="auto"/>
          <w:kern w:val="0"/>
          <w:sz w:val="22"/>
          <w:szCs w:val="22"/>
          <w:shd w:val="clear" w:color="auto" w:fill="auto"/>
          <w:lang w:val="en-US" w:eastAsia="zh-CN" w:bidi="ar"/>
        </w:rPr>
        <w:t>AI 语音控制</w:t>
      </w:r>
      <w:r>
        <w:rPr>
          <w:rFonts w:ascii="宋体" w:hAnsi="宋体" w:eastAsia="宋体" w:cs="宋体"/>
          <w:color w:val="auto"/>
          <w:kern w:val="0"/>
          <w:sz w:val="22"/>
          <w:szCs w:val="22"/>
          <w:shd w:val="clear" w:color="auto" w:fill="auto"/>
          <w:lang w:val="en-US" w:eastAsia="zh-CN" w:bidi="ar"/>
        </w:rPr>
        <w:t>，无任何物理按键，完全适配老人操作习惯，核心功能围绕 “看清、读懂、便捷、护眼” 设计：</w:t>
      </w:r>
    </w:p>
    <w:p w14:paraId="26AB072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auto"/>
          <w:sz w:val="22"/>
          <w:szCs w:val="22"/>
          <w:shd w:val="clear" w:color="auto" w:fill="auto"/>
        </w:rPr>
      </w:pPr>
      <w:r>
        <w:rPr>
          <w:rStyle w:val="8"/>
          <w:b/>
          <w:bCs/>
          <w:color w:val="auto"/>
          <w:sz w:val="22"/>
          <w:szCs w:val="22"/>
          <w:shd w:val="clear" w:color="auto" w:fill="auto"/>
        </w:rPr>
        <w:t>AI 语音控制智能放大</w:t>
      </w:r>
      <w:r>
        <w:rPr>
          <w:color w:val="auto"/>
          <w:sz w:val="22"/>
          <w:szCs w:val="22"/>
          <w:shd w:val="clear" w:color="auto" w:fill="auto"/>
        </w:rPr>
        <w:t>：预设简易关键词（“放大一点”“缩小一点”“调到最大”），语音指令实现 1-10 倍无极放大，光学镜片 + 电子图像双重放大，自动适配文字清晰度，无需手动调焦，对准文字即可识别放大；</w:t>
      </w:r>
    </w:p>
    <w:p w14:paraId="3D701D5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auto"/>
          <w:sz w:val="22"/>
          <w:szCs w:val="22"/>
          <w:shd w:val="clear" w:color="auto" w:fill="auto"/>
        </w:rPr>
      </w:pPr>
      <w:r>
        <w:rPr>
          <w:rStyle w:val="8"/>
          <w:b/>
          <w:bCs/>
          <w:color w:val="auto"/>
          <w:sz w:val="22"/>
          <w:szCs w:val="22"/>
          <w:shd w:val="clear" w:color="auto" w:fill="auto"/>
        </w:rPr>
        <w:t>轻量 OCR 文字朗读</w:t>
      </w:r>
      <w:r>
        <w:rPr>
          <w:color w:val="auto"/>
          <w:sz w:val="22"/>
          <w:szCs w:val="22"/>
          <w:shd w:val="clear" w:color="auto" w:fill="auto"/>
        </w:rPr>
        <w:t>：内置迷你摄像头，对准文字后语音说 “朗读”，通过轻量 OCR 模型快速识别中文、数字、简单英文，转化为清晰语音输出，朗读语速分慢 / 中 / 快三档可调，解决老人 “读不懂” 问题，尤其适配药品说明书、合同等复杂文字场景；</w:t>
      </w:r>
    </w:p>
    <w:p w14:paraId="53352E7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auto"/>
          <w:sz w:val="22"/>
          <w:szCs w:val="22"/>
          <w:shd w:val="clear" w:color="auto" w:fill="auto"/>
        </w:rPr>
      </w:pPr>
      <w:r>
        <w:rPr>
          <w:rStyle w:val="8"/>
          <w:b/>
          <w:bCs/>
          <w:color w:val="auto"/>
          <w:sz w:val="22"/>
          <w:szCs w:val="22"/>
          <w:shd w:val="clear" w:color="auto" w:fill="auto"/>
        </w:rPr>
        <w:t>智能环境光护眼调光</w:t>
      </w:r>
      <w:r>
        <w:rPr>
          <w:color w:val="auto"/>
          <w:sz w:val="22"/>
          <w:szCs w:val="22"/>
          <w:shd w:val="clear" w:color="auto" w:fill="auto"/>
        </w:rPr>
        <w:t>：内置光线传感器，实时监测环境光线强度，自动调节暖光 LED 补光灯亮度，光线过暗时自动增亮、过强时自动调暗，搭配漫反射暖光设计，无眩光、不刺眼，减少老人眼疲劳，同时语音提醒 “环境光线过暗，已为您调亮灯光”；</w:t>
      </w:r>
    </w:p>
    <w:p w14:paraId="12AB8E0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auto"/>
          <w:sz w:val="22"/>
          <w:szCs w:val="22"/>
          <w:shd w:val="clear" w:color="auto" w:fill="auto"/>
        </w:rPr>
      </w:pPr>
      <w:r>
        <w:rPr>
          <w:rStyle w:val="8"/>
          <w:b/>
          <w:bCs/>
          <w:color w:val="auto"/>
          <w:sz w:val="22"/>
          <w:szCs w:val="22"/>
          <w:shd w:val="clear" w:color="auto" w:fill="auto"/>
        </w:rPr>
        <w:t>便携多场景适配</w:t>
      </w:r>
      <w:r>
        <w:rPr>
          <w:color w:val="auto"/>
          <w:sz w:val="22"/>
          <w:szCs w:val="22"/>
          <w:shd w:val="clear" w:color="auto" w:fill="auto"/>
        </w:rPr>
        <w:t>：便携手持式设计，重量≤200g，手柄加粗防滑，适配老人手抖、手部无力问题；底部带防滑底座，可放置桌面使用，解放双手；USB 快充接口，一次充电可连续使用 8 小时，满足老人日常居家使用需求，防水防尘设计，延长设备使用寿命。</w:t>
      </w:r>
    </w:p>
    <w:p w14:paraId="51E44F5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auto"/>
          <w:sz w:val="22"/>
          <w:szCs w:val="22"/>
          <w:shd w:val="clear" w:color="auto" w:fill="auto"/>
        </w:rPr>
      </w:pPr>
      <w:r>
        <w:rPr>
          <w:color w:val="auto"/>
          <w:sz w:val="22"/>
          <w:szCs w:val="22"/>
          <w:shd w:val="clear" w:color="auto" w:fill="auto"/>
        </w:rPr>
        <w:t>（二）核心 AI 技术栈（轻量、易落地、适配树莓派算力）</w:t>
      </w:r>
    </w:p>
    <w:p w14:paraId="21087C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auto"/>
          <w:sz w:val="22"/>
          <w:szCs w:val="22"/>
          <w:shd w:val="clear" w:color="auto" w:fill="auto"/>
        </w:rPr>
      </w:pPr>
      <w:r>
        <w:rPr>
          <w:rFonts w:ascii="宋体" w:hAnsi="宋体" w:eastAsia="宋体" w:cs="宋体"/>
          <w:color w:val="auto"/>
          <w:kern w:val="0"/>
          <w:sz w:val="22"/>
          <w:szCs w:val="22"/>
          <w:shd w:val="clear" w:color="auto" w:fill="auto"/>
          <w:lang w:val="en-US" w:eastAsia="zh-CN" w:bidi="ar"/>
        </w:rPr>
        <w:t>所有 AI 技术均选用</w:t>
      </w:r>
      <w:r>
        <w:rPr>
          <w:rStyle w:val="8"/>
          <w:rFonts w:ascii="宋体" w:hAnsi="宋体" w:eastAsia="宋体" w:cs="宋体"/>
          <w:b/>
          <w:bCs/>
          <w:color w:val="auto"/>
          <w:kern w:val="0"/>
          <w:sz w:val="22"/>
          <w:szCs w:val="22"/>
          <w:shd w:val="clear" w:color="auto" w:fill="auto"/>
          <w:lang w:val="en-US" w:eastAsia="zh-CN" w:bidi="ar"/>
        </w:rPr>
        <w:t>轻量开源模型 / SDK</w:t>
      </w:r>
      <w:r>
        <w:rPr>
          <w:rFonts w:ascii="宋体" w:hAnsi="宋体" w:eastAsia="宋体" w:cs="宋体"/>
          <w:color w:val="auto"/>
          <w:kern w:val="0"/>
          <w:sz w:val="22"/>
          <w:szCs w:val="22"/>
          <w:shd w:val="clear" w:color="auto" w:fill="auto"/>
          <w:lang w:val="en-US" w:eastAsia="zh-CN" w:bidi="ar"/>
        </w:rPr>
        <w:t>，无需复杂训练，大一学生可快速调用调试，贴合征集令 “技术可行性高” 要求：</w:t>
      </w:r>
    </w:p>
    <w:p w14:paraId="3F3951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auto"/>
          <w:sz w:val="22"/>
          <w:szCs w:val="22"/>
          <w:shd w:val="clear" w:color="auto" w:fill="auto"/>
        </w:rPr>
      </w:pPr>
      <w:r>
        <w:rPr>
          <w:rFonts w:ascii="宋体" w:hAnsi="宋体" w:eastAsia="宋体" w:cs="宋体"/>
          <w:color w:val="auto"/>
          <w:kern w:val="0"/>
          <w:sz w:val="22"/>
          <w:szCs w:val="22"/>
          <w:shd w:val="clear" w:color="auto" w:fill="auto"/>
          <w:lang w:val="en-US" w:eastAsia="zh-CN" w:bidi="ar"/>
        </w:rPr>
        <w:t>表格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30"/>
        <w:gridCol w:w="1695"/>
        <w:gridCol w:w="2028"/>
        <w:gridCol w:w="3412"/>
      </w:tblGrid>
      <w:tr w14:paraId="1CE54C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37D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color w:val="auto"/>
                <w:sz w:val="22"/>
                <w:szCs w:val="22"/>
                <w:shd w:val="clear" w:color="auto" w:fill="auto"/>
              </w:rPr>
            </w:pPr>
            <w:r>
              <w:rPr>
                <w:rFonts w:ascii="宋体" w:hAnsi="宋体" w:eastAsia="宋体" w:cs="宋体"/>
                <w:b/>
                <w:bCs/>
                <w:color w:val="auto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AI 技术模块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4B8E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color w:val="auto"/>
                <w:sz w:val="22"/>
                <w:szCs w:val="22"/>
                <w:shd w:val="clear" w:color="auto" w:fill="auto"/>
              </w:rPr>
            </w:pPr>
            <w:r>
              <w:rPr>
                <w:rFonts w:ascii="宋体" w:hAnsi="宋体" w:eastAsia="宋体" w:cs="宋体"/>
                <w:b/>
                <w:bCs/>
                <w:color w:val="auto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选用模型 / SDK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B2B0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color w:val="auto"/>
                <w:sz w:val="22"/>
                <w:szCs w:val="22"/>
                <w:shd w:val="clear" w:color="auto" w:fill="auto"/>
              </w:rPr>
            </w:pPr>
            <w:r>
              <w:rPr>
                <w:rFonts w:ascii="宋体" w:hAnsi="宋体" w:eastAsia="宋体" w:cs="宋体"/>
                <w:b/>
                <w:bCs/>
                <w:color w:val="auto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核心作用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B0D8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color w:val="auto"/>
                <w:sz w:val="22"/>
                <w:szCs w:val="22"/>
                <w:shd w:val="clear" w:color="auto" w:fill="auto"/>
              </w:rPr>
            </w:pPr>
            <w:r>
              <w:rPr>
                <w:rFonts w:ascii="宋体" w:hAnsi="宋体" w:eastAsia="宋体" w:cs="宋体"/>
                <w:b/>
                <w:bCs/>
                <w:color w:val="auto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技术优势</w:t>
            </w:r>
          </w:p>
        </w:tc>
      </w:tr>
      <w:tr w14:paraId="2BF387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704A1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auto"/>
                <w:sz w:val="22"/>
                <w:szCs w:val="22"/>
                <w:shd w:val="clear" w:color="auto" w:fill="auto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语音识别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C461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auto"/>
                <w:sz w:val="22"/>
                <w:szCs w:val="22"/>
                <w:shd w:val="clear" w:color="auto" w:fill="auto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百度语音识别轻量 SDK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389D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auto"/>
                <w:sz w:val="22"/>
                <w:szCs w:val="22"/>
                <w:shd w:val="clear" w:color="auto" w:fill="auto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接收老人语音指令，转化为操作信号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C0A4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auto"/>
                <w:sz w:val="22"/>
                <w:szCs w:val="22"/>
                <w:shd w:val="clear" w:color="auto" w:fill="auto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适配老人慢语速、不标准发音，识别准确率≥98%，支持方言适配</w:t>
            </w:r>
          </w:p>
        </w:tc>
      </w:tr>
      <w:tr w14:paraId="47BBCC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1E50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auto"/>
                <w:sz w:val="22"/>
                <w:szCs w:val="22"/>
                <w:shd w:val="clear" w:color="auto" w:fill="auto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文字识别（OCR）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A595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auto"/>
                <w:sz w:val="22"/>
                <w:szCs w:val="22"/>
                <w:shd w:val="clear" w:color="auto" w:fill="auto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PaddleOCR 轻量版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D1B8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auto"/>
                <w:sz w:val="22"/>
                <w:szCs w:val="22"/>
                <w:shd w:val="clear" w:color="auto" w:fill="auto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识别摄像头捕捉的文字内容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1EED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auto"/>
                <w:sz w:val="22"/>
                <w:szCs w:val="22"/>
                <w:shd w:val="clear" w:color="auto" w:fill="auto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轻量、快速，适配树莓派算力，对印刷体文字识别准确率≥97%</w:t>
            </w:r>
          </w:p>
        </w:tc>
      </w:tr>
      <w:tr w14:paraId="469CFA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1009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auto"/>
                <w:sz w:val="22"/>
                <w:szCs w:val="22"/>
                <w:shd w:val="clear" w:color="auto" w:fill="auto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语音合成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1186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auto"/>
                <w:sz w:val="22"/>
                <w:szCs w:val="22"/>
                <w:shd w:val="clear" w:color="auto" w:fill="auto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讯飞语音合成轻量版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C25D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auto"/>
                <w:sz w:val="22"/>
                <w:szCs w:val="22"/>
                <w:shd w:val="clear" w:color="auto" w:fill="auto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将识别的文字转化为清晰语音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5BE8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auto"/>
                <w:sz w:val="22"/>
                <w:szCs w:val="22"/>
                <w:shd w:val="clear" w:color="auto" w:fill="auto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语速可调，音色柔和，贴合老人听力特点</w:t>
            </w:r>
          </w:p>
        </w:tc>
      </w:tr>
      <w:tr w14:paraId="15EF44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C72AA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auto"/>
                <w:sz w:val="22"/>
                <w:szCs w:val="22"/>
                <w:shd w:val="clear" w:color="auto" w:fill="auto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光线智能分析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251D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auto"/>
                <w:sz w:val="22"/>
                <w:szCs w:val="22"/>
                <w:shd w:val="clear" w:color="auto" w:fill="auto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自定义轻量数据处理算法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8830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auto"/>
                <w:sz w:val="22"/>
                <w:szCs w:val="22"/>
                <w:shd w:val="clear" w:color="auto" w:fill="auto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分析光线传感器数据，控制补光灯亮度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70B3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auto"/>
                <w:sz w:val="22"/>
                <w:szCs w:val="22"/>
                <w:shd w:val="clear" w:color="auto" w:fill="auto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代码简洁，可快速开发，实时响应无延迟</w:t>
            </w:r>
          </w:p>
        </w:tc>
      </w:tr>
      <w:tr w14:paraId="10864E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94219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auto"/>
                <w:sz w:val="22"/>
                <w:szCs w:val="22"/>
                <w:shd w:val="clear" w:color="auto" w:fill="auto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图像智能放大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536D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auto"/>
                <w:sz w:val="22"/>
                <w:szCs w:val="22"/>
                <w:shd w:val="clear" w:color="auto" w:fill="auto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OpenCV 图像插值算法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0F49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auto"/>
                <w:sz w:val="22"/>
                <w:szCs w:val="22"/>
                <w:shd w:val="clear" w:color="auto" w:fill="auto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对捕捉的文字图像进行电子放大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AE5C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auto"/>
                <w:sz w:val="22"/>
                <w:szCs w:val="22"/>
                <w:shd w:val="clear" w:color="auto" w:fill="auto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无模糊、无锯齿，放大效果清晰，适配树莓派图像处理能力</w:t>
            </w:r>
          </w:p>
        </w:tc>
      </w:tr>
    </w:tbl>
    <w:p w14:paraId="3427AE7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auto"/>
          <w:sz w:val="22"/>
          <w:szCs w:val="22"/>
          <w:shd w:val="clear" w:color="auto" w:fill="auto"/>
        </w:rPr>
      </w:pPr>
      <w:r>
        <w:rPr>
          <w:color w:val="auto"/>
          <w:sz w:val="22"/>
          <w:szCs w:val="22"/>
          <w:shd w:val="clear" w:color="auto" w:fill="auto"/>
        </w:rPr>
        <w:t>（三）硬件方案（树莓派为核心，成本可控≤500 元）</w:t>
      </w:r>
    </w:p>
    <w:p w14:paraId="3B95F1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auto"/>
          <w:sz w:val="22"/>
          <w:szCs w:val="22"/>
          <w:shd w:val="clear" w:color="auto" w:fill="auto"/>
        </w:rPr>
      </w:pPr>
      <w:r>
        <w:rPr>
          <w:rFonts w:ascii="宋体" w:hAnsi="宋体" w:eastAsia="宋体" w:cs="宋体"/>
          <w:color w:val="auto"/>
          <w:kern w:val="0"/>
          <w:sz w:val="22"/>
          <w:szCs w:val="22"/>
          <w:shd w:val="clear" w:color="auto" w:fill="auto"/>
          <w:lang w:val="en-US" w:eastAsia="zh-CN" w:bidi="ar"/>
        </w:rPr>
        <w:t>硬件选型以</w:t>
      </w:r>
      <w:r>
        <w:rPr>
          <w:rStyle w:val="8"/>
          <w:rFonts w:ascii="宋体" w:hAnsi="宋体" w:eastAsia="宋体" w:cs="宋体"/>
          <w:b/>
          <w:bCs/>
          <w:color w:val="auto"/>
          <w:kern w:val="0"/>
          <w:sz w:val="22"/>
          <w:szCs w:val="22"/>
          <w:shd w:val="clear" w:color="auto" w:fill="auto"/>
          <w:lang w:val="en-US" w:eastAsia="zh-CN" w:bidi="ar"/>
        </w:rPr>
        <w:t>低成本、易采购、易组装</w:t>
      </w:r>
      <w:r>
        <w:rPr>
          <w:rFonts w:ascii="宋体" w:hAnsi="宋体" w:eastAsia="宋体" w:cs="宋体"/>
          <w:color w:val="auto"/>
          <w:kern w:val="0"/>
          <w:sz w:val="22"/>
          <w:szCs w:val="22"/>
          <w:shd w:val="clear" w:color="auto" w:fill="auto"/>
          <w:lang w:val="en-US" w:eastAsia="zh-CN" w:bidi="ar"/>
        </w:rPr>
        <w:t>为原则，所有配件均为市面常见量产件，大一学生可手工完成组装，无需专业设备，具体硬件清单及成本如下：</w:t>
      </w:r>
    </w:p>
    <w:p w14:paraId="68A454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auto"/>
          <w:sz w:val="22"/>
          <w:szCs w:val="22"/>
          <w:shd w:val="clear" w:color="auto" w:fill="auto"/>
        </w:rPr>
      </w:pPr>
      <w:r>
        <w:rPr>
          <w:rFonts w:ascii="宋体" w:hAnsi="宋体" w:eastAsia="宋体" w:cs="宋体"/>
          <w:color w:val="auto"/>
          <w:kern w:val="0"/>
          <w:sz w:val="22"/>
          <w:szCs w:val="22"/>
          <w:shd w:val="clear" w:color="auto" w:fill="auto"/>
          <w:lang w:val="en-US" w:eastAsia="zh-CN" w:bidi="ar"/>
        </w:rPr>
        <w:t>表格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83"/>
        <w:gridCol w:w="2861"/>
        <w:gridCol w:w="1126"/>
        <w:gridCol w:w="3495"/>
      </w:tblGrid>
      <w:tr w14:paraId="044C07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74EC7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color w:val="auto"/>
                <w:sz w:val="22"/>
                <w:szCs w:val="22"/>
                <w:shd w:val="clear" w:color="auto" w:fill="auto"/>
              </w:rPr>
            </w:pPr>
            <w:r>
              <w:rPr>
                <w:rFonts w:ascii="宋体" w:hAnsi="宋体" w:eastAsia="宋体" w:cs="宋体"/>
                <w:b/>
                <w:bCs/>
                <w:color w:val="auto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硬件组件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16B3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color w:val="auto"/>
                <w:sz w:val="22"/>
                <w:szCs w:val="22"/>
                <w:shd w:val="clear" w:color="auto" w:fill="auto"/>
              </w:rPr>
            </w:pPr>
            <w:r>
              <w:rPr>
                <w:rFonts w:ascii="宋体" w:hAnsi="宋体" w:eastAsia="宋体" w:cs="宋体"/>
                <w:b/>
                <w:bCs/>
                <w:color w:val="auto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具体型号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7607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color w:val="auto"/>
                <w:sz w:val="22"/>
                <w:szCs w:val="22"/>
                <w:shd w:val="clear" w:color="auto" w:fill="auto"/>
              </w:rPr>
            </w:pPr>
            <w:r>
              <w:rPr>
                <w:rFonts w:ascii="宋体" w:hAnsi="宋体" w:eastAsia="宋体" w:cs="宋体"/>
                <w:b/>
                <w:bCs/>
                <w:color w:val="auto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单价（参考）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98C3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color w:val="auto"/>
                <w:sz w:val="22"/>
                <w:szCs w:val="22"/>
                <w:shd w:val="clear" w:color="auto" w:fill="auto"/>
              </w:rPr>
            </w:pPr>
            <w:r>
              <w:rPr>
                <w:rFonts w:ascii="宋体" w:hAnsi="宋体" w:eastAsia="宋体" w:cs="宋体"/>
                <w:b/>
                <w:bCs/>
                <w:color w:val="auto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核心作用</w:t>
            </w:r>
          </w:p>
        </w:tc>
      </w:tr>
      <w:tr w14:paraId="79562F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B5E8E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auto"/>
                <w:sz w:val="22"/>
                <w:szCs w:val="22"/>
                <w:shd w:val="clear" w:color="auto" w:fill="auto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核心控制板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2934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auto"/>
                <w:sz w:val="22"/>
                <w:szCs w:val="22"/>
                <w:shd w:val="clear" w:color="auto" w:fill="auto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树莓派 4B（2G 内存）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D5D4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auto"/>
                <w:sz w:val="22"/>
                <w:szCs w:val="22"/>
                <w:shd w:val="clear" w:color="auto" w:fill="auto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≈300 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CD8B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auto"/>
                <w:sz w:val="22"/>
                <w:szCs w:val="22"/>
                <w:shd w:val="clear" w:color="auto" w:fill="auto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设备核心，运行 AI 模型、连接所有硬件模块</w:t>
            </w:r>
          </w:p>
        </w:tc>
      </w:tr>
      <w:tr w14:paraId="148FC5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E3310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auto"/>
                <w:sz w:val="22"/>
                <w:szCs w:val="22"/>
                <w:shd w:val="clear" w:color="auto" w:fill="auto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图像捕捉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01E1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auto"/>
                <w:sz w:val="22"/>
                <w:szCs w:val="22"/>
                <w:shd w:val="clear" w:color="auto" w:fill="auto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树莓派迷你摄像头（500 万像素）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7C0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auto"/>
                <w:sz w:val="22"/>
                <w:szCs w:val="22"/>
                <w:shd w:val="clear" w:color="auto" w:fill="auto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≈30 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494C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auto"/>
                <w:sz w:val="22"/>
                <w:szCs w:val="22"/>
                <w:shd w:val="clear" w:color="auto" w:fill="auto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捕捉文字图像，为 OCR 识别、图像放大提供素材</w:t>
            </w:r>
          </w:p>
        </w:tc>
      </w:tr>
      <w:tr w14:paraId="447619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D3ED6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auto"/>
                <w:sz w:val="22"/>
                <w:szCs w:val="22"/>
                <w:shd w:val="clear" w:color="auto" w:fill="auto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放大模块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4D1A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auto"/>
                <w:sz w:val="22"/>
                <w:szCs w:val="22"/>
                <w:shd w:val="clear" w:color="auto" w:fill="auto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高清光学放大镜片（3 倍基础放大）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2FC2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auto"/>
                <w:sz w:val="22"/>
                <w:szCs w:val="22"/>
                <w:shd w:val="clear" w:color="auto" w:fill="auto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≈20 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B18D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auto"/>
                <w:sz w:val="22"/>
                <w:szCs w:val="22"/>
                <w:shd w:val="clear" w:color="auto" w:fill="auto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基础光学放大，搭配电子放大实现 1-10 倍调节</w:t>
            </w:r>
          </w:p>
        </w:tc>
      </w:tr>
      <w:tr w14:paraId="0973C7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2E8DC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auto"/>
                <w:sz w:val="22"/>
                <w:szCs w:val="22"/>
                <w:shd w:val="clear" w:color="auto" w:fill="auto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语音交互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D28F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auto"/>
                <w:sz w:val="22"/>
                <w:szCs w:val="22"/>
                <w:shd w:val="clear" w:color="auto" w:fill="auto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迷你麦克风 + 便携扬声器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5CE3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auto"/>
                <w:sz w:val="22"/>
                <w:szCs w:val="22"/>
                <w:shd w:val="clear" w:color="auto" w:fill="auto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≈30 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1C54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auto"/>
                <w:sz w:val="22"/>
                <w:szCs w:val="22"/>
                <w:shd w:val="clear" w:color="auto" w:fill="auto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接收语音指令，输出朗读语音、操作反馈</w:t>
            </w:r>
          </w:p>
        </w:tc>
      </w:tr>
      <w:tr w14:paraId="62C894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E6FF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auto"/>
                <w:sz w:val="22"/>
                <w:szCs w:val="22"/>
                <w:shd w:val="clear" w:color="auto" w:fill="auto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护眼模块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414D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auto"/>
                <w:sz w:val="22"/>
                <w:szCs w:val="22"/>
                <w:shd w:val="clear" w:color="auto" w:fill="auto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暖光 LED 补光灯 + 光线传感器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7A0D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auto"/>
                <w:sz w:val="22"/>
                <w:szCs w:val="22"/>
                <w:shd w:val="clear" w:color="auto" w:fill="auto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≈20 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C5EB4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auto"/>
                <w:sz w:val="22"/>
                <w:szCs w:val="22"/>
                <w:shd w:val="clear" w:color="auto" w:fill="auto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提供护眼补光，实时监测环境光线</w:t>
            </w:r>
          </w:p>
        </w:tc>
      </w:tr>
      <w:tr w14:paraId="79246C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A715C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auto"/>
                <w:sz w:val="22"/>
                <w:szCs w:val="22"/>
                <w:shd w:val="clear" w:color="auto" w:fill="auto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供电模块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2CD4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auto"/>
                <w:sz w:val="22"/>
                <w:szCs w:val="22"/>
                <w:shd w:val="clear" w:color="auto" w:fill="auto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锂电池（2000mAh）+USB 充电接口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F5E4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auto"/>
                <w:sz w:val="22"/>
                <w:szCs w:val="22"/>
                <w:shd w:val="clear" w:color="auto" w:fill="auto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≈40 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B816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auto"/>
                <w:sz w:val="22"/>
                <w:szCs w:val="22"/>
                <w:shd w:val="clear" w:color="auto" w:fill="auto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为设备供电，支持快充，续航≥8 小时</w:t>
            </w:r>
          </w:p>
        </w:tc>
      </w:tr>
      <w:tr w14:paraId="36978B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2D403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auto"/>
                <w:sz w:val="22"/>
                <w:szCs w:val="22"/>
                <w:shd w:val="clear" w:color="auto" w:fill="auto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结构配件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E337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auto"/>
                <w:sz w:val="22"/>
                <w:szCs w:val="22"/>
                <w:shd w:val="clear" w:color="auto" w:fill="auto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防滑手柄 + 防滑底座 + 磨砂外壳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8365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auto"/>
                <w:sz w:val="22"/>
                <w:szCs w:val="22"/>
                <w:shd w:val="clear" w:color="auto" w:fill="auto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≈40 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8E4F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auto"/>
                <w:sz w:val="22"/>
                <w:szCs w:val="22"/>
                <w:shd w:val="clear" w:color="auto" w:fill="auto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适配老人使用习惯，保护内部组件</w:t>
            </w:r>
          </w:p>
        </w:tc>
      </w:tr>
      <w:tr w14:paraId="37B3D8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35AE6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auto"/>
                <w:sz w:val="22"/>
                <w:szCs w:val="22"/>
                <w:shd w:val="clear" w:color="auto" w:fill="auto"/>
              </w:rPr>
            </w:pPr>
            <w:r>
              <w:rPr>
                <w:rStyle w:val="8"/>
                <w:rFonts w:ascii="宋体" w:hAnsi="宋体" w:eastAsia="宋体" w:cs="宋体"/>
                <w:b/>
                <w:bCs/>
                <w:color w:val="auto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合计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A4A5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auto"/>
                <w:sz w:val="22"/>
                <w:szCs w:val="22"/>
                <w:shd w:val="clear" w:color="auto" w:fill="auto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32BA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auto"/>
                <w:sz w:val="22"/>
                <w:szCs w:val="22"/>
                <w:shd w:val="clear" w:color="auto" w:fill="auto"/>
              </w:rPr>
            </w:pPr>
            <w:r>
              <w:rPr>
                <w:rStyle w:val="8"/>
                <w:rFonts w:ascii="宋体" w:hAnsi="宋体" w:eastAsia="宋体" w:cs="宋体"/>
                <w:b/>
                <w:bCs/>
                <w:color w:val="auto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≤500 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E45D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auto"/>
                <w:sz w:val="22"/>
                <w:szCs w:val="22"/>
                <w:shd w:val="clear" w:color="auto" w:fill="auto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-</w:t>
            </w:r>
          </w:p>
        </w:tc>
      </w:tr>
    </w:tbl>
    <w:p w14:paraId="6FC71E6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auto"/>
          <w:sz w:val="22"/>
          <w:szCs w:val="22"/>
          <w:shd w:val="clear" w:color="auto" w:fill="auto"/>
        </w:rPr>
      </w:pPr>
      <w:r>
        <w:rPr>
          <w:color w:val="auto"/>
          <w:sz w:val="22"/>
          <w:szCs w:val="22"/>
          <w:shd w:val="clear" w:color="auto" w:fill="auto"/>
        </w:rPr>
        <w:t>四、AI 全流程参与节点（严格遵循 AI First 铁律，附核心 Prompt 方向）</w:t>
      </w:r>
    </w:p>
    <w:p w14:paraId="2311E0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auto"/>
          <w:sz w:val="22"/>
          <w:szCs w:val="22"/>
          <w:shd w:val="clear" w:color="auto" w:fill="auto"/>
        </w:rPr>
      </w:pPr>
      <w:r>
        <w:rPr>
          <w:rFonts w:ascii="宋体" w:hAnsi="宋体" w:eastAsia="宋体" w:cs="宋体"/>
          <w:color w:val="auto"/>
          <w:kern w:val="0"/>
          <w:sz w:val="22"/>
          <w:szCs w:val="22"/>
          <w:shd w:val="clear" w:color="auto" w:fill="auto"/>
          <w:lang w:val="en-US" w:eastAsia="zh-CN" w:bidi="ar"/>
        </w:rPr>
        <w:t>本项目全程以大模型（GPT-4/Claude/DeepSeek）为</w:t>
      </w:r>
      <w:r>
        <w:rPr>
          <w:rStyle w:val="8"/>
          <w:rFonts w:ascii="宋体" w:hAnsi="宋体" w:eastAsia="宋体" w:cs="宋体"/>
          <w:b/>
          <w:bCs/>
          <w:color w:val="auto"/>
          <w:kern w:val="0"/>
          <w:sz w:val="22"/>
          <w:szCs w:val="22"/>
          <w:shd w:val="clear" w:color="auto" w:fill="auto"/>
          <w:lang w:val="en-US" w:eastAsia="zh-CN" w:bidi="ar"/>
        </w:rPr>
        <w:t>联合创始人</w:t>
      </w:r>
      <w:r>
        <w:rPr>
          <w:rFonts w:ascii="宋体" w:hAnsi="宋体" w:eastAsia="宋体" w:cs="宋体"/>
          <w:color w:val="auto"/>
          <w:kern w:val="0"/>
          <w:sz w:val="22"/>
          <w:szCs w:val="22"/>
          <w:shd w:val="clear" w:color="auto" w:fill="auto"/>
          <w:lang w:val="en-US" w:eastAsia="zh-CN" w:bidi="ar"/>
        </w:rPr>
        <w:t>，90% 核心工作由 AI 辅助完成，人工仅负责筛选、精简、调试和落地，所有环节均留存</w:t>
      </w:r>
      <w:r>
        <w:rPr>
          <w:rStyle w:val="8"/>
          <w:rFonts w:ascii="宋体" w:hAnsi="宋体" w:eastAsia="宋体" w:cs="宋体"/>
          <w:b/>
          <w:bCs/>
          <w:color w:val="auto"/>
          <w:kern w:val="0"/>
          <w:sz w:val="22"/>
          <w:szCs w:val="22"/>
          <w:shd w:val="clear" w:color="auto" w:fill="auto"/>
          <w:lang w:val="en-US" w:eastAsia="zh-CN" w:bidi="ar"/>
        </w:rPr>
        <w:t>Prompt 截图 + AI 输出内容</w:t>
      </w:r>
      <w:r>
        <w:rPr>
          <w:rFonts w:ascii="宋体" w:hAnsi="宋体" w:eastAsia="宋体" w:cs="宋体"/>
          <w:color w:val="auto"/>
          <w:kern w:val="0"/>
          <w:sz w:val="22"/>
          <w:szCs w:val="22"/>
          <w:shd w:val="clear" w:color="auto" w:fill="auto"/>
          <w:lang w:val="en-US" w:eastAsia="zh-CN" w:bidi="ar"/>
        </w:rPr>
        <w:t>，作为征集令交付物 “AI 参与度” 的核心依据，具体参与节点如下：</w:t>
      </w:r>
    </w:p>
    <w:p w14:paraId="2D7E2C3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auto"/>
          <w:sz w:val="22"/>
          <w:szCs w:val="22"/>
          <w:shd w:val="clear" w:color="auto" w:fill="auto"/>
        </w:rPr>
      </w:pPr>
      <w:r>
        <w:rPr>
          <w:rStyle w:val="8"/>
          <w:b/>
          <w:bCs/>
          <w:color w:val="auto"/>
          <w:sz w:val="22"/>
          <w:szCs w:val="22"/>
          <w:shd w:val="clear" w:color="auto" w:fill="auto"/>
        </w:rPr>
        <w:t>痛点挖掘与创意生成</w:t>
      </w:r>
    </w:p>
    <w:p w14:paraId="3F064DCE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auto"/>
          <w:sz w:val="22"/>
          <w:szCs w:val="22"/>
          <w:shd w:val="clear" w:color="auto" w:fill="auto"/>
        </w:rPr>
      </w:pPr>
      <w:r>
        <w:rPr>
          <w:color w:val="auto"/>
          <w:sz w:val="22"/>
          <w:szCs w:val="22"/>
          <w:shd w:val="clear" w:color="auto" w:fill="auto"/>
        </w:rPr>
        <w:t>核心 Prompt：</w:t>
      </w:r>
      <w:r>
        <w:rPr>
          <w:rStyle w:val="9"/>
          <w:color w:val="auto"/>
          <w:sz w:val="22"/>
          <w:szCs w:val="22"/>
          <w:shd w:val="clear" w:color="auto" w:fill="auto"/>
        </w:rPr>
        <w:t>我是大一学生，想做AI+便携硬件的小而美产品，聚焦65岁+老人视物阅读场景，列出10个真实高频痛点，设计10款技术可行、成本≤500元的产品创意，分析各创意的落地难度和市场空白度</w:t>
      </w:r>
    </w:p>
    <w:p w14:paraId="124710F5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auto"/>
          <w:sz w:val="22"/>
          <w:szCs w:val="22"/>
          <w:shd w:val="clear" w:color="auto" w:fill="auto"/>
        </w:rPr>
      </w:pPr>
      <w:r>
        <w:rPr>
          <w:color w:val="auto"/>
          <w:sz w:val="22"/>
          <w:szCs w:val="22"/>
          <w:shd w:val="clear" w:color="auto" w:fill="auto"/>
        </w:rPr>
        <w:t>AI 作用：挖掘真实痛点，生成多款创意，为产品定版提供依据</w:t>
      </w:r>
    </w:p>
    <w:p w14:paraId="3FDC63A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auto"/>
          <w:sz w:val="22"/>
          <w:szCs w:val="22"/>
          <w:shd w:val="clear" w:color="auto" w:fill="auto"/>
        </w:rPr>
      </w:pPr>
      <w:r>
        <w:rPr>
          <w:rStyle w:val="8"/>
          <w:b/>
          <w:bCs/>
          <w:color w:val="auto"/>
          <w:sz w:val="22"/>
          <w:szCs w:val="22"/>
          <w:shd w:val="clear" w:color="auto" w:fill="auto"/>
        </w:rPr>
        <w:t>创意批判与方案优化</w:t>
      </w:r>
    </w:p>
    <w:p w14:paraId="2AA2D78A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color w:val="auto"/>
          <w:sz w:val="22"/>
          <w:szCs w:val="22"/>
          <w:shd w:val="clear" w:color="auto" w:fill="auto"/>
        </w:rPr>
      </w:pPr>
      <w:r>
        <w:rPr>
          <w:color w:val="auto"/>
          <w:sz w:val="22"/>
          <w:szCs w:val="22"/>
          <w:shd w:val="clear" w:color="auto" w:fill="auto"/>
        </w:rPr>
        <w:t>核心 Prompt：</w:t>
      </w:r>
      <w:r>
        <w:rPr>
          <w:rStyle w:val="9"/>
          <w:color w:val="auto"/>
          <w:sz w:val="22"/>
          <w:szCs w:val="22"/>
          <w:shd w:val="clear" w:color="auto" w:fill="auto"/>
        </w:rPr>
        <w:t>我选定的产品是老人AI语音感应式智能放大阅读器，核心功能是语音放大、OCR朗读、智能护眼，以树莓派为核心，帮我列出3个致命缺陷，并给出具体的大一学生可落地的改进方案</w:t>
      </w:r>
    </w:p>
    <w:p w14:paraId="2DEBB559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color w:val="auto"/>
          <w:sz w:val="22"/>
          <w:szCs w:val="22"/>
          <w:shd w:val="clear" w:color="auto" w:fill="auto"/>
        </w:rPr>
      </w:pPr>
      <w:r>
        <w:rPr>
          <w:color w:val="auto"/>
          <w:sz w:val="22"/>
          <w:szCs w:val="22"/>
          <w:shd w:val="clear" w:color="auto" w:fill="auto"/>
        </w:rPr>
        <w:t>AI 作用：指出产品初始方案问题，优化功能、技术、硬件选型</w:t>
      </w:r>
    </w:p>
    <w:p w14:paraId="304E9D8E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auto"/>
          <w:sz w:val="22"/>
          <w:szCs w:val="22"/>
          <w:shd w:val="clear" w:color="auto" w:fill="auto"/>
        </w:rPr>
      </w:pPr>
      <w:r>
        <w:rPr>
          <w:rStyle w:val="8"/>
          <w:b/>
          <w:bCs/>
          <w:color w:val="auto"/>
          <w:sz w:val="22"/>
          <w:szCs w:val="22"/>
          <w:shd w:val="clear" w:color="auto" w:fill="auto"/>
        </w:rPr>
        <w:t>核心代码框架开发</w:t>
      </w:r>
    </w:p>
    <w:p w14:paraId="0469E9A5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color w:val="auto"/>
          <w:sz w:val="22"/>
          <w:szCs w:val="22"/>
          <w:shd w:val="clear" w:color="auto" w:fill="auto"/>
        </w:rPr>
      </w:pPr>
      <w:r>
        <w:rPr>
          <w:color w:val="auto"/>
          <w:sz w:val="22"/>
          <w:szCs w:val="22"/>
          <w:shd w:val="clear" w:color="auto" w:fill="auto"/>
        </w:rPr>
        <w:t>核心 Prompt：</w:t>
      </w:r>
      <w:r>
        <w:rPr>
          <w:rStyle w:val="9"/>
          <w:color w:val="auto"/>
          <w:sz w:val="22"/>
          <w:szCs w:val="22"/>
          <w:shd w:val="clear" w:color="auto" w:fill="auto"/>
        </w:rPr>
        <w:t>基于树莓派4B+Python，为老人AI智能放大阅读器生成核心代码框架，包含语音识别、OCR朗读、光线感应、图像放大的核心逻辑，代码简洁、可跑通、适配大一学生调试</w:t>
      </w:r>
    </w:p>
    <w:p w14:paraId="4F0F1312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color w:val="auto"/>
          <w:sz w:val="22"/>
          <w:szCs w:val="22"/>
          <w:shd w:val="clear" w:color="auto" w:fill="auto"/>
        </w:rPr>
      </w:pPr>
      <w:r>
        <w:rPr>
          <w:color w:val="auto"/>
          <w:sz w:val="22"/>
          <w:szCs w:val="22"/>
          <w:shd w:val="clear" w:color="auto" w:fill="auto"/>
        </w:rPr>
        <w:t>AI 作用：生成全模块可复用代码框架，节省人工开发时间，降低技术门槛</w:t>
      </w:r>
    </w:p>
    <w:p w14:paraId="20F1EAA3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auto"/>
          <w:sz w:val="22"/>
          <w:szCs w:val="22"/>
          <w:shd w:val="clear" w:color="auto" w:fill="auto"/>
        </w:rPr>
      </w:pPr>
      <w:r>
        <w:rPr>
          <w:rStyle w:val="8"/>
          <w:b/>
          <w:bCs/>
          <w:color w:val="auto"/>
          <w:sz w:val="22"/>
          <w:szCs w:val="22"/>
          <w:shd w:val="clear" w:color="auto" w:fill="auto"/>
        </w:rPr>
        <w:t>产品外观设计</w:t>
      </w:r>
    </w:p>
    <w:p w14:paraId="291CEB04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color w:val="auto"/>
          <w:sz w:val="22"/>
          <w:szCs w:val="22"/>
          <w:shd w:val="clear" w:color="auto" w:fill="auto"/>
        </w:rPr>
      </w:pPr>
      <w:r>
        <w:rPr>
          <w:color w:val="auto"/>
          <w:sz w:val="22"/>
          <w:szCs w:val="22"/>
          <w:shd w:val="clear" w:color="auto" w:fill="auto"/>
        </w:rPr>
        <w:t>核心 Prompt：</w:t>
      </w:r>
      <w:r>
        <w:rPr>
          <w:rStyle w:val="9"/>
          <w:color w:val="auto"/>
          <w:sz w:val="22"/>
          <w:szCs w:val="22"/>
          <w:shd w:val="clear" w:color="auto" w:fill="auto"/>
        </w:rPr>
        <w:t>设计一款面向高龄老人的AI语音智能放大阅读器，手持便携款，手柄加粗防滑、无物理按键、暖光LED隐形设计、配色米白色、重量≤200g，生成3D写实外观概念图，贴合老人审美</w:t>
      </w:r>
    </w:p>
    <w:p w14:paraId="5DFAEEF0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color w:val="auto"/>
          <w:sz w:val="22"/>
          <w:szCs w:val="22"/>
          <w:shd w:val="clear" w:color="auto" w:fill="auto"/>
        </w:rPr>
      </w:pPr>
      <w:r>
        <w:rPr>
          <w:color w:val="auto"/>
          <w:sz w:val="22"/>
          <w:szCs w:val="22"/>
          <w:shd w:val="clear" w:color="auto" w:fill="auto"/>
        </w:rPr>
        <w:t>AI 作用：生成产品可视化原型（必备交付物），无需专业设计能力</w:t>
      </w:r>
    </w:p>
    <w:p w14:paraId="0644C64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auto"/>
          <w:sz w:val="22"/>
          <w:szCs w:val="22"/>
          <w:shd w:val="clear" w:color="auto" w:fill="auto"/>
        </w:rPr>
      </w:pPr>
      <w:r>
        <w:rPr>
          <w:rStyle w:val="8"/>
          <w:b/>
          <w:bCs/>
          <w:color w:val="auto"/>
          <w:sz w:val="22"/>
          <w:szCs w:val="22"/>
          <w:shd w:val="clear" w:color="auto" w:fill="auto"/>
        </w:rPr>
        <w:t>交付物文案撰写</w:t>
      </w:r>
    </w:p>
    <w:p w14:paraId="4488619A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color w:val="auto"/>
          <w:sz w:val="22"/>
          <w:szCs w:val="22"/>
          <w:shd w:val="clear" w:color="auto" w:fill="auto"/>
        </w:rPr>
      </w:pPr>
      <w:r>
        <w:rPr>
          <w:color w:val="auto"/>
          <w:sz w:val="22"/>
          <w:szCs w:val="22"/>
          <w:shd w:val="clear" w:color="auto" w:fill="auto"/>
        </w:rPr>
        <w:t>核心 Prompt：</w:t>
      </w:r>
      <w:r>
        <w:rPr>
          <w:rStyle w:val="9"/>
          <w:color w:val="auto"/>
          <w:sz w:val="22"/>
          <w:szCs w:val="22"/>
          <w:shd w:val="clear" w:color="auto" w:fill="auto"/>
        </w:rPr>
        <w:t>为Project Lumin（启明计划）生成一页纸产品概念单页，包含产品名称、Slogan、用户痛点、解决方案、AI参与度，语言简洁，适合VC初审和校园路演</w:t>
      </w:r>
    </w:p>
    <w:p w14:paraId="5DA70333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color w:val="auto"/>
          <w:sz w:val="22"/>
          <w:szCs w:val="22"/>
          <w:shd w:val="clear" w:color="auto" w:fill="auto"/>
        </w:rPr>
      </w:pPr>
      <w:r>
        <w:rPr>
          <w:color w:val="auto"/>
          <w:sz w:val="22"/>
          <w:szCs w:val="22"/>
          <w:shd w:val="clear" w:color="auto" w:fill="auto"/>
        </w:rPr>
        <w:t>AI 作用：生成产品概念单页、路演 PPT 大纲 + 内容、路演演讲稿等所有文案类交付物</w:t>
      </w:r>
    </w:p>
    <w:p w14:paraId="78304BA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auto"/>
          <w:sz w:val="22"/>
          <w:szCs w:val="22"/>
          <w:shd w:val="clear" w:color="auto" w:fill="auto"/>
        </w:rPr>
      </w:pPr>
      <w:r>
        <w:rPr>
          <w:rStyle w:val="8"/>
          <w:b/>
          <w:bCs/>
          <w:color w:val="auto"/>
          <w:sz w:val="22"/>
          <w:szCs w:val="22"/>
          <w:shd w:val="clear" w:color="auto" w:fill="auto"/>
        </w:rPr>
        <w:t>可行性分析与成本测算</w:t>
      </w:r>
    </w:p>
    <w:p w14:paraId="73C0359C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color w:val="auto"/>
          <w:sz w:val="22"/>
          <w:szCs w:val="22"/>
          <w:shd w:val="clear" w:color="auto" w:fill="auto"/>
        </w:rPr>
      </w:pPr>
      <w:r>
        <w:rPr>
          <w:color w:val="auto"/>
          <w:sz w:val="22"/>
          <w:szCs w:val="22"/>
          <w:shd w:val="clear" w:color="auto" w:fill="auto"/>
        </w:rPr>
        <w:t>核心 Prompt：</w:t>
      </w:r>
      <w:r>
        <w:rPr>
          <w:rStyle w:val="9"/>
          <w:color w:val="auto"/>
          <w:sz w:val="22"/>
          <w:szCs w:val="22"/>
          <w:shd w:val="clear" w:color="auto" w:fill="auto"/>
        </w:rPr>
        <w:t>以树莓派为核心的老人AI智能放大阅读器，帮我做技术可行性分析，列出详细硬件清单并测算成本，给出大一学生团队的落地步骤</w:t>
      </w:r>
    </w:p>
    <w:p w14:paraId="33EE45C3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color w:val="auto"/>
          <w:sz w:val="22"/>
          <w:szCs w:val="22"/>
          <w:shd w:val="clear" w:color="auto" w:fill="auto"/>
        </w:rPr>
      </w:pPr>
      <w:r>
        <w:rPr>
          <w:color w:val="auto"/>
          <w:sz w:val="22"/>
          <w:szCs w:val="22"/>
          <w:shd w:val="clear" w:color="auto" w:fill="auto"/>
        </w:rPr>
        <w:t>AI 作用：验证技术落地性，精准测算成本，制定清晰落地计划</w:t>
      </w:r>
    </w:p>
    <w:p w14:paraId="0AB6C3DF">
      <w:pPr>
        <w:rPr>
          <w:color w:val="auto"/>
          <w:sz w:val="32"/>
          <w:szCs w:val="36"/>
          <w:shd w:val="clear" w:color="auto" w:fill="auto"/>
        </w:rPr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C25407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2A1B07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93A36BA"/>
    <w:multiLevelType w:val="multilevel"/>
    <w:tmpl w:val="C93A36B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00A64D91"/>
    <w:multiLevelType w:val="multilevel"/>
    <w:tmpl w:val="00A64D9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142DA012"/>
    <w:multiLevelType w:val="multilevel"/>
    <w:tmpl w:val="142DA01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153BB103"/>
    <w:multiLevelType w:val="multilevel"/>
    <w:tmpl w:val="153BB10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DA2A49"/>
    <w:rsid w:val="16294D03"/>
    <w:rsid w:val="525F41C3"/>
    <w:rsid w:val="694E1863"/>
    <w:rsid w:val="752E059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2978</Words>
  <Characters>3244</Characters>
  <TotalTime>2</TotalTime>
  <ScaleCrop>false</ScaleCrop>
  <LinksUpToDate>false</LinksUpToDate>
  <CharactersWithSpaces>3408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2026-03-11T02:00:00Z</dcterms:created>
  <dc:creator>Apache POI</dc:creator>
  <cp:lastModifiedBy>WPS_huchuning</cp:lastModifiedBy>
  <dcterms:modified xsi:type="dcterms:W3CDTF">2026-03-11T03:08:17Z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CAF23FD207E24130967EED6425C08292_13</vt:lpwstr>
  </property>
  <property fmtid="{D5CDD505-2E9C-101B-9397-08002B2CF9AE}" pid="4" name="KSOTemplateDocerSaveRecord">
    <vt:lpwstr>eyJoZGlkIjoiOTAyMTZjYWNiNTcyOWNkZmNmNjJlMzgxODljMzk2MzYiLCJ1c2VySWQiOiIxNjkzMjMwMTIyIn0=</vt:lpwstr>
  </property>
</Properties>
</file>